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Pr="0048487E" w:rsidRDefault="00FD2B11" w:rsidP="00747F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48487E">
        <w:rPr>
          <w:rFonts w:ascii="Times New Roman" w:hAnsi="Times New Roman"/>
          <w:b/>
          <w:sz w:val="28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2F72E7" w:rsidRPr="0048487E" w:rsidRDefault="0048487E" w:rsidP="0048487E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4"/>
        </w:rPr>
      </w:pPr>
      <w:r w:rsidRPr="0048487E">
        <w:rPr>
          <w:color w:val="000000" w:themeColor="text1"/>
          <w:sz w:val="28"/>
          <w:szCs w:val="24"/>
        </w:rPr>
        <w:t xml:space="preserve">ДК 021:2015 - 38430000-8 </w:t>
      </w:r>
      <w:bookmarkStart w:id="0" w:name="_GoBack"/>
      <w:bookmarkEnd w:id="0"/>
      <w:proofErr w:type="spellStart"/>
      <w:r w:rsidRPr="0048487E">
        <w:rPr>
          <w:color w:val="000000" w:themeColor="text1"/>
          <w:sz w:val="28"/>
          <w:szCs w:val="24"/>
        </w:rPr>
        <w:t>Детектори</w:t>
      </w:r>
      <w:proofErr w:type="spellEnd"/>
      <w:r w:rsidRPr="0048487E">
        <w:rPr>
          <w:color w:val="000000" w:themeColor="text1"/>
          <w:sz w:val="28"/>
          <w:szCs w:val="24"/>
        </w:rPr>
        <w:t xml:space="preserve"> та </w:t>
      </w:r>
      <w:proofErr w:type="spellStart"/>
      <w:r w:rsidRPr="0048487E">
        <w:rPr>
          <w:color w:val="000000" w:themeColor="text1"/>
          <w:sz w:val="28"/>
          <w:szCs w:val="24"/>
        </w:rPr>
        <w:t>аналізатори</w:t>
      </w:r>
      <w:proofErr w:type="spellEnd"/>
      <w:r w:rsidRPr="0048487E">
        <w:rPr>
          <w:color w:val="000000" w:themeColor="text1"/>
          <w:sz w:val="28"/>
          <w:szCs w:val="24"/>
        </w:rPr>
        <w:t xml:space="preserve"> (4-канальний </w:t>
      </w:r>
      <w:proofErr w:type="spellStart"/>
      <w:r w:rsidRPr="0048487E">
        <w:rPr>
          <w:color w:val="000000" w:themeColor="text1"/>
          <w:sz w:val="28"/>
          <w:szCs w:val="24"/>
        </w:rPr>
        <w:t>коагулометр</w:t>
      </w:r>
      <w:proofErr w:type="spellEnd"/>
      <w:r w:rsidRPr="0048487E">
        <w:rPr>
          <w:color w:val="000000" w:themeColor="text1"/>
          <w:sz w:val="28"/>
          <w:szCs w:val="24"/>
        </w:rPr>
        <w:t xml:space="preserve"> для </w:t>
      </w:r>
      <w:proofErr w:type="spellStart"/>
      <w:r w:rsidRPr="0048487E">
        <w:rPr>
          <w:color w:val="000000" w:themeColor="text1"/>
          <w:sz w:val="28"/>
          <w:szCs w:val="24"/>
        </w:rPr>
        <w:t>аналізу</w:t>
      </w:r>
      <w:proofErr w:type="spellEnd"/>
      <w:r w:rsidRPr="0048487E">
        <w:rPr>
          <w:color w:val="000000" w:themeColor="text1"/>
          <w:sz w:val="28"/>
          <w:szCs w:val="24"/>
        </w:rPr>
        <w:t xml:space="preserve"> </w:t>
      </w:r>
      <w:proofErr w:type="spellStart"/>
      <w:r w:rsidRPr="0048487E">
        <w:rPr>
          <w:color w:val="000000" w:themeColor="text1"/>
          <w:sz w:val="28"/>
          <w:szCs w:val="24"/>
        </w:rPr>
        <w:t>параметрів</w:t>
      </w:r>
      <w:proofErr w:type="spellEnd"/>
      <w:r w:rsidRPr="0048487E">
        <w:rPr>
          <w:color w:val="000000" w:themeColor="text1"/>
          <w:sz w:val="28"/>
          <w:szCs w:val="24"/>
        </w:rPr>
        <w:t xml:space="preserve"> </w:t>
      </w:r>
      <w:proofErr w:type="spellStart"/>
      <w:r w:rsidRPr="0048487E">
        <w:rPr>
          <w:color w:val="000000" w:themeColor="text1"/>
          <w:sz w:val="28"/>
          <w:szCs w:val="24"/>
        </w:rPr>
        <w:t>згортання</w:t>
      </w:r>
      <w:proofErr w:type="spellEnd"/>
      <w:r w:rsidRPr="0048487E">
        <w:rPr>
          <w:color w:val="000000" w:themeColor="text1"/>
          <w:sz w:val="28"/>
          <w:szCs w:val="24"/>
        </w:rPr>
        <w:t xml:space="preserve"> </w:t>
      </w:r>
      <w:proofErr w:type="spellStart"/>
      <w:r w:rsidRPr="0048487E">
        <w:rPr>
          <w:color w:val="000000" w:themeColor="text1"/>
          <w:sz w:val="28"/>
          <w:szCs w:val="24"/>
        </w:rPr>
        <w:t>крові</w:t>
      </w:r>
      <w:proofErr w:type="spellEnd"/>
      <w:r w:rsidRPr="0048487E">
        <w:rPr>
          <w:color w:val="000000" w:themeColor="text1"/>
          <w:sz w:val="28"/>
          <w:szCs w:val="24"/>
        </w:rPr>
        <w:t xml:space="preserve">: 56690 </w:t>
      </w:r>
      <w:proofErr w:type="spellStart"/>
      <w:r w:rsidRPr="0048487E">
        <w:rPr>
          <w:color w:val="000000" w:themeColor="text1"/>
          <w:sz w:val="28"/>
          <w:szCs w:val="24"/>
        </w:rPr>
        <w:t>Напівавтоматичний</w:t>
      </w:r>
      <w:proofErr w:type="spellEnd"/>
      <w:r w:rsidRPr="0048487E">
        <w:rPr>
          <w:color w:val="000000" w:themeColor="text1"/>
          <w:sz w:val="28"/>
          <w:szCs w:val="24"/>
        </w:rPr>
        <w:t xml:space="preserve"> </w:t>
      </w:r>
      <w:proofErr w:type="spellStart"/>
      <w:r w:rsidRPr="0048487E">
        <w:rPr>
          <w:color w:val="000000" w:themeColor="text1"/>
          <w:sz w:val="28"/>
          <w:szCs w:val="24"/>
        </w:rPr>
        <w:t>лабораторний</w:t>
      </w:r>
      <w:proofErr w:type="spellEnd"/>
      <w:r w:rsidRPr="0048487E">
        <w:rPr>
          <w:color w:val="000000" w:themeColor="text1"/>
          <w:sz w:val="28"/>
          <w:szCs w:val="24"/>
        </w:rPr>
        <w:t xml:space="preserve"> </w:t>
      </w:r>
      <w:proofErr w:type="spellStart"/>
      <w:r w:rsidRPr="0048487E">
        <w:rPr>
          <w:color w:val="000000" w:themeColor="text1"/>
          <w:sz w:val="28"/>
          <w:szCs w:val="24"/>
        </w:rPr>
        <w:t>коагулометр</w:t>
      </w:r>
      <w:proofErr w:type="spellEnd"/>
      <w:r w:rsidRPr="0048487E">
        <w:rPr>
          <w:color w:val="000000" w:themeColor="text1"/>
          <w:sz w:val="28"/>
          <w:szCs w:val="24"/>
        </w:rPr>
        <w:t xml:space="preserve"> IVD)</w:t>
      </w:r>
    </w:p>
    <w:p w:rsidR="00FD2B11" w:rsidRPr="0048487E" w:rsidRDefault="00FD2B11" w:rsidP="0048487E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D2B11" w:rsidRPr="0048487E" w:rsidRDefault="00FD2B11" w:rsidP="0048487E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48487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="006105F9" w:rsidRPr="0048487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48487E" w:rsidRPr="004848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</w:t>
      </w:r>
      <w:r w:rsidR="0048487E" w:rsidRPr="004848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-2021-07-26-001410-</w:t>
      </w:r>
      <w:r w:rsidR="0048487E" w:rsidRPr="004848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</w:t>
      </w:r>
    </w:p>
    <w:p w:rsidR="00FD2B11" w:rsidRDefault="00FD2B11" w:rsidP="002A26C3">
      <w:pPr>
        <w:jc w:val="center"/>
        <w:rPr>
          <w:lang w:val="uk-UA"/>
        </w:rPr>
      </w:pPr>
    </w:p>
    <w:p w:rsidR="00FD2B11" w:rsidRPr="00890FD0" w:rsidRDefault="00FD2B11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FD2B11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 w:rsidRPr="00A6717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48487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348 500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,00 грн (</w:t>
      </w:r>
      <w:r w:rsidR="0048487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триста сорок вісім</w:t>
      </w:r>
      <w:r w:rsidR="005235E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тисяч</w:t>
      </w:r>
      <w:r w:rsidR="0048487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п’ятсот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гривень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C5C26"/>
    <w:rsid w:val="0048487E"/>
    <w:rsid w:val="004D4B9C"/>
    <w:rsid w:val="00502B95"/>
    <w:rsid w:val="005235EE"/>
    <w:rsid w:val="006105F9"/>
    <w:rsid w:val="0065708A"/>
    <w:rsid w:val="00747F6C"/>
    <w:rsid w:val="0086256C"/>
    <w:rsid w:val="0086589D"/>
    <w:rsid w:val="00890FD0"/>
    <w:rsid w:val="009534AB"/>
    <w:rsid w:val="00A67174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2021-07-26T07:20:00Z</dcterms:created>
  <dcterms:modified xsi:type="dcterms:W3CDTF">2021-07-26T07:20:00Z</dcterms:modified>
</cp:coreProperties>
</file>