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55" w:rsidRPr="007A4DF9" w:rsidRDefault="004F4155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A4DF9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7A4DF9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:rsidR="004F4155" w:rsidRDefault="004F4155" w:rsidP="008D030A">
      <w:pPr>
        <w:shd w:val="clear" w:color="auto" w:fill="FFFFFF"/>
        <w:spacing w:after="150" w:line="240" w:lineRule="auto"/>
        <w:ind w:left="-567" w:right="283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4F4155" w:rsidRPr="007A4DF9" w:rsidRDefault="004F4155" w:rsidP="008D030A">
      <w:pPr>
        <w:shd w:val="clear" w:color="auto" w:fill="FFFFFF"/>
        <w:spacing w:after="150" w:line="240" w:lineRule="auto"/>
        <w:ind w:left="-567" w:right="283"/>
        <w:jc w:val="both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7A4DF9">
        <w:rPr>
          <w:rFonts w:ascii="Times New Roman" w:hAnsi="Times New Roman"/>
          <w:sz w:val="28"/>
          <w:szCs w:val="28"/>
          <w:lang w:eastAsia="uk-UA"/>
        </w:rPr>
        <w:t xml:space="preserve">ДК 021:2015 – </w:t>
      </w:r>
      <w:r w:rsidRPr="007A4DF9">
        <w:rPr>
          <w:rFonts w:ascii="Times New Roman" w:hAnsi="Times New Roman"/>
          <w:sz w:val="28"/>
          <w:szCs w:val="28"/>
        </w:rPr>
        <w:t>71630000-3 — Послуги з технічного огляду та випробовувань</w:t>
      </w:r>
      <w:r w:rsidRPr="007A4DF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A4DF9">
        <w:rPr>
          <w:rFonts w:ascii="Times New Roman" w:hAnsi="Times New Roman"/>
          <w:sz w:val="28"/>
          <w:szCs w:val="28"/>
        </w:rPr>
        <w:t>послуги</w:t>
      </w:r>
      <w:r w:rsidRPr="007A4DF9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7A4DF9">
        <w:rPr>
          <w:rFonts w:ascii="Times New Roman" w:hAnsi="Times New Roman"/>
          <w:sz w:val="28"/>
          <w:szCs w:val="28"/>
        </w:rPr>
        <w:t>з повірки засобів вимірювальної техніки (ЗВТ) та випробувань на придатність до застосування обладнання лікарні</w:t>
      </w:r>
      <w:r w:rsidRPr="007A4DF9">
        <w:rPr>
          <w:rFonts w:ascii="Times New Roman" w:hAnsi="Times New Roman"/>
          <w:color w:val="000000"/>
          <w:sz w:val="28"/>
          <w:szCs w:val="28"/>
        </w:rPr>
        <w:t>)</w:t>
      </w:r>
      <w:r w:rsidRPr="007A4DF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4F4155" w:rsidRPr="008E6533" w:rsidRDefault="004F4155" w:rsidP="008E6533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8E6533">
        <w:rPr>
          <w:rFonts w:ascii="Times New Roman" w:hAnsi="Times New Roman"/>
          <w:b/>
          <w:i/>
          <w:sz w:val="28"/>
          <w:szCs w:val="28"/>
          <w:lang w:val="uk-UA"/>
        </w:rPr>
        <w:t>Ідентифікатор закупівлі :</w:t>
      </w:r>
      <w:r w:rsidRPr="008E653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8E6533">
        <w:rPr>
          <w:rFonts w:ascii="Times New Roman" w:hAnsi="Times New Roman"/>
          <w:sz w:val="28"/>
          <w:szCs w:val="28"/>
          <w:shd w:val="clear" w:color="auto" w:fill="FFFFFF"/>
        </w:rPr>
        <w:t>UA-2022-11-09-003843-a</w:t>
      </w:r>
    </w:p>
    <w:p w:rsidR="004F4155" w:rsidRPr="008D030A" w:rsidRDefault="004F4155" w:rsidP="008E6533">
      <w:pPr>
        <w:ind w:left="-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030A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Обґрунтування технічних та якісних характеристик предмета закупівлі:</w:t>
      </w:r>
      <w:r w:rsidRPr="008D030A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8D030A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технічні </w:t>
      </w:r>
      <w:r w:rsidRPr="008D030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8D030A">
        <w:rPr>
          <w:rFonts w:ascii="Times New Roman" w:hAnsi="Times New Roman"/>
          <w:color w:val="000000"/>
          <w:sz w:val="28"/>
          <w:szCs w:val="28"/>
          <w:lang w:val="uk-UA"/>
        </w:rPr>
        <w:t>з урахуванням специфіки лікарні, її підрозділів та з урахуванням вимог нормативних документів у цій сфері.</w:t>
      </w:r>
    </w:p>
    <w:p w:rsidR="004F4155" w:rsidRPr="008D030A" w:rsidRDefault="004F4155" w:rsidP="00890FD0">
      <w:pPr>
        <w:ind w:left="-709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</w:p>
    <w:p w:rsidR="004F4155" w:rsidRPr="008E6533" w:rsidRDefault="004F4155" w:rsidP="002752AC">
      <w:pPr>
        <w:ind w:left="-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D030A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Об</w:t>
      </w:r>
      <w:r w:rsidRPr="008D030A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ґ</w:t>
      </w:r>
      <w:r w:rsidRPr="008D030A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8D03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8D030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D030A">
        <w:rPr>
          <w:rFonts w:ascii="Times New Roman" w:hAnsi="Times New Roman"/>
          <w:color w:val="000000"/>
          <w:sz w:val="28"/>
          <w:szCs w:val="28"/>
          <w:shd w:val="clear" w:color="auto" w:fill="F4F7FA"/>
          <w:lang w:val="uk-UA"/>
        </w:rPr>
        <w:t>12</w:t>
      </w:r>
      <w:r>
        <w:rPr>
          <w:rFonts w:ascii="Times New Roman" w:hAnsi="Times New Roman"/>
          <w:color w:val="000000"/>
          <w:sz w:val="28"/>
          <w:szCs w:val="28"/>
          <w:shd w:val="clear" w:color="auto" w:fill="F4F7FA"/>
          <w:lang w:val="en-US"/>
        </w:rPr>
        <w:t>8 000</w:t>
      </w:r>
      <w:r w:rsidRPr="008D030A">
        <w:rPr>
          <w:rFonts w:ascii="Times New Roman" w:hAnsi="Times New Roman"/>
          <w:color w:val="000000"/>
          <w:sz w:val="28"/>
          <w:szCs w:val="28"/>
          <w:shd w:val="clear" w:color="auto" w:fill="F4F7FA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4F7FA"/>
          <w:lang w:val="en-US"/>
        </w:rPr>
        <w:t>0</w:t>
      </w:r>
      <w:r w:rsidRPr="008D030A">
        <w:rPr>
          <w:rFonts w:ascii="Times New Roman" w:hAnsi="Times New Roman"/>
          <w:color w:val="000000"/>
          <w:sz w:val="28"/>
          <w:szCs w:val="28"/>
          <w:shd w:val="clear" w:color="auto" w:fill="F4F7FA"/>
          <w:lang w:val="uk-UA"/>
        </w:rPr>
        <w:t xml:space="preserve">0 </w:t>
      </w:r>
      <w:r w:rsidRPr="008D030A">
        <w:rPr>
          <w:rFonts w:ascii="Times New Roman" w:hAnsi="Times New Roman"/>
          <w:color w:val="000000"/>
          <w:sz w:val="28"/>
          <w:szCs w:val="28"/>
          <w:lang w:val="uk-UA"/>
        </w:rPr>
        <w:t xml:space="preserve">грн.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ПДВ.</w:t>
      </w:r>
    </w:p>
    <w:sectPr w:rsidR="004F4155" w:rsidRPr="008E6533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4940"/>
    <w:rsid w:val="00034C03"/>
    <w:rsid w:val="000914C5"/>
    <w:rsid w:val="000E69BD"/>
    <w:rsid w:val="0011076C"/>
    <w:rsid w:val="00130210"/>
    <w:rsid w:val="00135D42"/>
    <w:rsid w:val="00217D54"/>
    <w:rsid w:val="00226861"/>
    <w:rsid w:val="002752AC"/>
    <w:rsid w:val="002A26C3"/>
    <w:rsid w:val="00395EE2"/>
    <w:rsid w:val="003C2D11"/>
    <w:rsid w:val="003C5C26"/>
    <w:rsid w:val="004F4155"/>
    <w:rsid w:val="00502B95"/>
    <w:rsid w:val="005D66C2"/>
    <w:rsid w:val="005E6B70"/>
    <w:rsid w:val="0065708A"/>
    <w:rsid w:val="00686749"/>
    <w:rsid w:val="00735FA9"/>
    <w:rsid w:val="00747F6C"/>
    <w:rsid w:val="007A4091"/>
    <w:rsid w:val="007A4DF9"/>
    <w:rsid w:val="007C16C0"/>
    <w:rsid w:val="00830BAE"/>
    <w:rsid w:val="0086589D"/>
    <w:rsid w:val="00890FD0"/>
    <w:rsid w:val="008A0DA1"/>
    <w:rsid w:val="008B1F16"/>
    <w:rsid w:val="008C7863"/>
    <w:rsid w:val="008D030A"/>
    <w:rsid w:val="008E6533"/>
    <w:rsid w:val="009534AB"/>
    <w:rsid w:val="00A068F9"/>
    <w:rsid w:val="00A70612"/>
    <w:rsid w:val="00BD1E1B"/>
    <w:rsid w:val="00C32ABD"/>
    <w:rsid w:val="00CC78D3"/>
    <w:rsid w:val="00D20BA2"/>
    <w:rsid w:val="00D46987"/>
    <w:rsid w:val="00DD0746"/>
    <w:rsid w:val="00DE0930"/>
    <w:rsid w:val="00E42906"/>
    <w:rsid w:val="00F11B55"/>
    <w:rsid w:val="00F36CFF"/>
    <w:rsid w:val="00F9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C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D11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159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2</cp:revision>
  <dcterms:created xsi:type="dcterms:W3CDTF">2022-11-17T10:10:00Z</dcterms:created>
  <dcterms:modified xsi:type="dcterms:W3CDTF">2022-11-17T10:10:00Z</dcterms:modified>
</cp:coreProperties>
</file>