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DE7240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F6753C" w:rsidRPr="007F2FB2" w:rsidRDefault="00F6753C" w:rsidP="00F6753C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>ДК 021:2015  -  33690000-3</w:t>
      </w:r>
      <w:r w:rsidRPr="00BD6C5F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proofErr w:type="spellStart"/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>Лікарські</w:t>
      </w:r>
      <w:proofErr w:type="spellEnd"/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>засоби</w:t>
      </w:r>
      <w:proofErr w:type="spellEnd"/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6C5F">
        <w:rPr>
          <w:rStyle w:val="a3"/>
          <w:rFonts w:ascii="Times New Roman" w:hAnsi="Times New Roman"/>
          <w:b/>
          <w:color w:val="000000"/>
          <w:sz w:val="24"/>
          <w:szCs w:val="24"/>
        </w:rPr>
        <w:t>різні</w:t>
      </w:r>
      <w:proofErr w:type="spellEnd"/>
      <w:r w:rsidRPr="00BD6C5F">
        <w:rPr>
          <w:rFonts w:ascii="Times New Roman" w:hAnsi="Times New Roman"/>
          <w:bCs/>
          <w:sz w:val="24"/>
          <w:szCs w:val="24"/>
        </w:rPr>
        <w:t xml:space="preserve"> </w:t>
      </w:r>
      <w:r w:rsidRPr="007F2FB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F2FB2">
        <w:rPr>
          <w:rFonts w:ascii="Times New Roman" w:hAnsi="Times New Roman"/>
          <w:bCs/>
          <w:sz w:val="24"/>
          <w:szCs w:val="24"/>
        </w:rPr>
        <w:t>Реактиви</w:t>
      </w:r>
      <w:proofErr w:type="spellEnd"/>
      <w:r w:rsidRPr="007F2FB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bCs/>
          <w:sz w:val="24"/>
          <w:szCs w:val="24"/>
        </w:rPr>
        <w:t>аналізатораів</w:t>
      </w:r>
      <w:proofErr w:type="spellEnd"/>
      <w:r w:rsidRPr="007F2F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bCs/>
          <w:sz w:val="24"/>
          <w:szCs w:val="24"/>
        </w:rPr>
        <w:t>BioSystems</w:t>
      </w:r>
      <w:proofErr w:type="spellEnd"/>
      <w:r w:rsidRPr="007F2FB2">
        <w:rPr>
          <w:rFonts w:ascii="Times New Roman" w:hAnsi="Times New Roman"/>
          <w:bCs/>
          <w:sz w:val="24"/>
          <w:szCs w:val="24"/>
          <w:lang w:val="en-US"/>
        </w:rPr>
        <w:t xml:space="preserve"> A-25 </w:t>
      </w:r>
      <w:r w:rsidRPr="007F2FB2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7F2FB2">
        <w:rPr>
          <w:rFonts w:ascii="Times New Roman" w:hAnsi="Times New Roman"/>
          <w:bCs/>
          <w:sz w:val="24"/>
          <w:szCs w:val="24"/>
          <w:lang w:val="en-US"/>
        </w:rPr>
        <w:t>LabLine</w:t>
      </w:r>
      <w:proofErr w:type="spellEnd"/>
      <w:r w:rsidRPr="007F2FB2">
        <w:rPr>
          <w:rFonts w:ascii="Times New Roman" w:hAnsi="Times New Roman"/>
          <w:bCs/>
          <w:sz w:val="24"/>
          <w:szCs w:val="24"/>
        </w:rPr>
        <w:t xml:space="preserve"> : </w:t>
      </w:r>
      <w:r w:rsidRPr="007F2FB2">
        <w:rPr>
          <w:rFonts w:ascii="Times New Roman" w:hAnsi="Times New Roman"/>
          <w:sz w:val="24"/>
          <w:szCs w:val="24"/>
        </w:rPr>
        <w:t xml:space="preserve">38556 -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аланін-амінотрансферази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; 52954 - </w:t>
      </w:r>
      <w:proofErr w:type="spellStart"/>
      <w:r w:rsidRPr="007F2FB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аспартатамінотрансфераза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(AST) IVD,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ферментний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спектрофотометричний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аналіз</w:t>
      </w:r>
      <w:proofErr w:type="spellEnd"/>
      <w:r w:rsidRPr="007F2FB2">
        <w:rPr>
          <w:rFonts w:ascii="Times New Roman" w:hAnsi="Times New Roman"/>
          <w:sz w:val="24"/>
          <w:szCs w:val="24"/>
        </w:rPr>
        <w:t>; 53342-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Лактат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IVD,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ферментний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спектрофотометричний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аналіз</w:t>
      </w:r>
      <w:proofErr w:type="spellEnd"/>
      <w:r w:rsidRPr="007F2FB2">
        <w:rPr>
          <w:rFonts w:ascii="Times New Roman" w:hAnsi="Times New Roman"/>
          <w:sz w:val="24"/>
          <w:szCs w:val="24"/>
        </w:rPr>
        <w:t>; 33165-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Набори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лужної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фосфатази</w:t>
      </w:r>
      <w:proofErr w:type="spellEnd"/>
      <w:r w:rsidRPr="007F2FB2">
        <w:rPr>
          <w:rFonts w:ascii="Times New Roman" w:hAnsi="Times New Roman"/>
          <w:sz w:val="24"/>
          <w:szCs w:val="24"/>
        </w:rPr>
        <w:t>; 38507-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FB2">
        <w:rPr>
          <w:rFonts w:ascii="Times New Roman" w:hAnsi="Times New Roman"/>
          <w:sz w:val="24"/>
          <w:szCs w:val="24"/>
        </w:rPr>
        <w:t xml:space="preserve">Комплект 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гамма-</w:t>
      </w:r>
      <w:proofErr w:type="spellStart"/>
      <w:r w:rsidRPr="007F2FB2">
        <w:rPr>
          <w:rFonts w:ascii="Times New Roman" w:hAnsi="Times New Roman"/>
          <w:sz w:val="24"/>
          <w:szCs w:val="24"/>
        </w:rPr>
        <w:t>глютаміл</w:t>
      </w:r>
      <w:proofErr w:type="spellEnd"/>
      <w:r w:rsidRPr="007F2FB2">
        <w:rPr>
          <w:rFonts w:ascii="Times New Roman" w:hAnsi="Times New Roman"/>
          <w:sz w:val="24"/>
          <w:szCs w:val="24"/>
        </w:rPr>
        <w:t>-</w:t>
      </w:r>
      <w:proofErr w:type="spellStart"/>
      <w:r w:rsidRPr="007F2FB2">
        <w:rPr>
          <w:rFonts w:ascii="Times New Roman" w:hAnsi="Times New Roman"/>
          <w:sz w:val="24"/>
          <w:szCs w:val="24"/>
        </w:rPr>
        <w:t>транспептидази</w:t>
      </w:r>
      <w:proofErr w:type="spellEnd"/>
      <w:r w:rsidRPr="007F2FB2">
        <w:rPr>
          <w:rFonts w:ascii="Times New Roman" w:hAnsi="Times New Roman"/>
          <w:sz w:val="24"/>
          <w:szCs w:val="24"/>
        </w:rPr>
        <w:t>; 38502-</w:t>
      </w:r>
      <w:r w:rsidRPr="007F2FB2">
        <w:rPr>
          <w:rFonts w:ascii="Times New Roman" w:hAnsi="Times New Roman"/>
          <w:sz w:val="24"/>
          <w:szCs w:val="24"/>
        </w:rPr>
        <w:br/>
      </w:r>
      <w:proofErr w:type="spellStart"/>
      <w:r w:rsidRPr="007F2FB2">
        <w:rPr>
          <w:rFonts w:ascii="Times New Roman" w:hAnsi="Times New Roman"/>
          <w:sz w:val="24"/>
          <w:szCs w:val="24"/>
        </w:rPr>
        <w:t>Амілазний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комплект; 30157-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білірубіну</w:t>
      </w:r>
      <w:proofErr w:type="spellEnd"/>
      <w:r w:rsidRPr="007F2FB2">
        <w:rPr>
          <w:rFonts w:ascii="Times New Roman" w:hAnsi="Times New Roman"/>
          <w:sz w:val="24"/>
          <w:szCs w:val="24"/>
        </w:rPr>
        <w:t>; 30181-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загальних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білків</w:t>
      </w:r>
      <w:proofErr w:type="spellEnd"/>
      <w:r w:rsidRPr="007F2FB2">
        <w:rPr>
          <w:rFonts w:ascii="Times New Roman" w:hAnsi="Times New Roman"/>
          <w:sz w:val="24"/>
          <w:szCs w:val="24"/>
        </w:rPr>
        <w:t>; 30155-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альбуміну</w:t>
      </w:r>
      <w:proofErr w:type="spellEnd"/>
      <w:r w:rsidRPr="007F2FB2">
        <w:rPr>
          <w:rFonts w:ascii="Times New Roman" w:hAnsi="Times New Roman"/>
          <w:sz w:val="24"/>
          <w:szCs w:val="24"/>
        </w:rPr>
        <w:t>; 53249-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FB2">
        <w:rPr>
          <w:rFonts w:ascii="Times New Roman" w:hAnsi="Times New Roman"/>
          <w:sz w:val="24"/>
          <w:szCs w:val="24"/>
        </w:rPr>
        <w:t>Креатин IVD, реагент; 30158-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вмісту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азоту в </w:t>
      </w:r>
      <w:proofErr w:type="spellStart"/>
      <w:r w:rsidRPr="007F2FB2">
        <w:rPr>
          <w:rFonts w:ascii="Times New Roman" w:hAnsi="Times New Roman"/>
          <w:sz w:val="24"/>
          <w:szCs w:val="24"/>
        </w:rPr>
        <w:t>сечі</w:t>
      </w:r>
      <w:proofErr w:type="spellEnd"/>
      <w:r w:rsidRPr="007F2FB2">
        <w:rPr>
          <w:rFonts w:ascii="Times New Roman" w:hAnsi="Times New Roman"/>
          <w:sz w:val="24"/>
          <w:szCs w:val="24"/>
        </w:rPr>
        <w:t>; 30159-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холестерину </w:t>
      </w:r>
      <w:proofErr w:type="spellStart"/>
      <w:r w:rsidRPr="007F2FB2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7F2FB2">
        <w:rPr>
          <w:rFonts w:ascii="Times New Roman" w:hAnsi="Times New Roman"/>
          <w:sz w:val="24"/>
          <w:szCs w:val="24"/>
        </w:rPr>
        <w:t>; 52883-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Магній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(Mg2+) IVD, реагент; 52891 -</w:t>
      </w:r>
      <w:proofErr w:type="spellStart"/>
      <w:r w:rsidRPr="007F2FB2">
        <w:rPr>
          <w:rFonts w:ascii="Times New Roman" w:hAnsi="Times New Roman"/>
          <w:sz w:val="24"/>
          <w:szCs w:val="24"/>
        </w:rPr>
        <w:t>Неорганічний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фосфат (PO43-) IVD, реагент; 54758-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Залізо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IVD,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спектрофотометричний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аналіз</w:t>
      </w:r>
      <w:proofErr w:type="spellEnd"/>
      <w:r w:rsidRPr="007F2FB2">
        <w:rPr>
          <w:rFonts w:ascii="Times New Roman" w:hAnsi="Times New Roman"/>
          <w:sz w:val="24"/>
          <w:szCs w:val="24"/>
        </w:rPr>
        <w:t>; 30377-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феритину</w:t>
      </w:r>
      <w:proofErr w:type="spellEnd"/>
      <w:r w:rsidRPr="007F2FB2">
        <w:rPr>
          <w:rFonts w:ascii="Times New Roman" w:hAnsi="Times New Roman"/>
          <w:sz w:val="24"/>
          <w:szCs w:val="24"/>
        </w:rPr>
        <w:t>; 30217 -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Клінічна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хімія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однокомпонентний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калібратор</w:t>
      </w:r>
      <w:proofErr w:type="spellEnd"/>
      <w:r w:rsidRPr="007F2FB2">
        <w:rPr>
          <w:rFonts w:ascii="Times New Roman" w:hAnsi="Times New Roman"/>
          <w:sz w:val="24"/>
          <w:szCs w:val="24"/>
        </w:rPr>
        <w:t>; 37756-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FB2">
        <w:rPr>
          <w:rFonts w:ascii="Times New Roman" w:hAnsi="Times New Roman"/>
          <w:sz w:val="24"/>
          <w:szCs w:val="24"/>
        </w:rPr>
        <w:t xml:space="preserve">Комплект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ідентифікації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антитіл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F2FB2">
        <w:rPr>
          <w:rFonts w:ascii="Times New Roman" w:hAnsi="Times New Roman"/>
          <w:sz w:val="24"/>
          <w:szCs w:val="24"/>
        </w:rPr>
        <w:t>антистрептолізин</w:t>
      </w:r>
      <w:proofErr w:type="spellEnd"/>
      <w:r w:rsidRPr="007F2FB2">
        <w:rPr>
          <w:rFonts w:ascii="Times New Roman" w:hAnsi="Times New Roman"/>
          <w:sz w:val="24"/>
          <w:szCs w:val="24"/>
        </w:rPr>
        <w:t>; 30167-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глюкози</w:t>
      </w:r>
      <w:proofErr w:type="spellEnd"/>
      <w:r w:rsidRPr="007F2FB2">
        <w:rPr>
          <w:rFonts w:ascii="Times New Roman" w:hAnsi="Times New Roman"/>
          <w:sz w:val="24"/>
          <w:szCs w:val="24"/>
        </w:rPr>
        <w:t>; 63234 -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FB2">
        <w:rPr>
          <w:rFonts w:ascii="Times New Roman" w:hAnsi="Times New Roman"/>
          <w:sz w:val="24"/>
          <w:szCs w:val="24"/>
        </w:rPr>
        <w:t>C-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реактивний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білок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(CRP) ІВД,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аглютинація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FB2">
        <w:rPr>
          <w:rFonts w:ascii="Times New Roman" w:hAnsi="Times New Roman"/>
          <w:sz w:val="24"/>
          <w:szCs w:val="24"/>
        </w:rPr>
        <w:t>експрес-аналіз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55113 </w:t>
      </w:r>
      <w:proofErr w:type="spellStart"/>
      <w:r>
        <w:rPr>
          <w:rFonts w:ascii="Times New Roman" w:hAnsi="Times New Roman"/>
          <w:sz w:val="24"/>
          <w:szCs w:val="24"/>
        </w:rPr>
        <w:t>Ревматоїдний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 </w:t>
      </w:r>
      <w:r w:rsidRPr="007F2FB2">
        <w:rPr>
          <w:rFonts w:ascii="Times New Roman" w:hAnsi="Times New Roman"/>
          <w:sz w:val="24"/>
          <w:szCs w:val="24"/>
        </w:rPr>
        <w:t>IVD, реагент; 30216 -</w:t>
      </w:r>
      <w:proofErr w:type="spellStart"/>
      <w:r w:rsidRPr="007F2FB2">
        <w:rPr>
          <w:rFonts w:ascii="Times New Roman" w:hAnsi="Times New Roman"/>
          <w:sz w:val="24"/>
          <w:szCs w:val="24"/>
        </w:rPr>
        <w:t>Багатокомпо-нентний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калібратор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клінічної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хімії</w:t>
      </w:r>
      <w:proofErr w:type="spellEnd"/>
      <w:r w:rsidRPr="007F2FB2">
        <w:rPr>
          <w:rFonts w:ascii="Times New Roman" w:hAnsi="Times New Roman"/>
          <w:sz w:val="24"/>
          <w:szCs w:val="24"/>
        </w:rPr>
        <w:t>; 30211 -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Набір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реагентів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компонентів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F2FB2">
        <w:rPr>
          <w:rFonts w:ascii="Times New Roman" w:hAnsi="Times New Roman"/>
          <w:sz w:val="24"/>
          <w:szCs w:val="24"/>
        </w:rPr>
        <w:t>сироватці</w:t>
      </w:r>
      <w:proofErr w:type="spellEnd"/>
      <w:r w:rsidRPr="007F2FB2">
        <w:rPr>
          <w:rFonts w:ascii="Times New Roman" w:hAnsi="Times New Roman"/>
          <w:sz w:val="24"/>
          <w:szCs w:val="24"/>
        </w:rPr>
        <w:t>; 30212 -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реагентів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вимірювання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вмісту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компонентів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F2FB2">
        <w:rPr>
          <w:rFonts w:ascii="Times New Roman" w:hAnsi="Times New Roman"/>
          <w:sz w:val="24"/>
          <w:szCs w:val="24"/>
        </w:rPr>
        <w:t>сироватці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; 59058- </w:t>
      </w:r>
      <w:proofErr w:type="spellStart"/>
      <w:r w:rsidRPr="007F2FB2">
        <w:rPr>
          <w:rFonts w:ascii="Times New Roman" w:hAnsi="Times New Roman"/>
          <w:sz w:val="24"/>
          <w:szCs w:val="24"/>
        </w:rPr>
        <w:t>Мию</w:t>
      </w:r>
      <w:r>
        <w:rPr>
          <w:rFonts w:ascii="Times New Roman" w:hAnsi="Times New Roman"/>
          <w:sz w:val="24"/>
          <w:szCs w:val="24"/>
        </w:rPr>
        <w:t>чий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очищуючий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розчин</w:t>
      </w:r>
      <w:proofErr w:type="spellEnd"/>
      <w:r>
        <w:rPr>
          <w:rFonts w:ascii="Times New Roman" w:hAnsi="Times New Roman"/>
          <w:sz w:val="24"/>
          <w:szCs w:val="24"/>
        </w:rPr>
        <w:t xml:space="preserve"> ІВД,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автоматизованих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F2FB2">
        <w:rPr>
          <w:rFonts w:ascii="Times New Roman" w:hAnsi="Times New Roman"/>
          <w:sz w:val="24"/>
          <w:szCs w:val="24"/>
        </w:rPr>
        <w:t>полуавтоматізіванних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систем; 59058-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Миючий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F2FB2">
        <w:rPr>
          <w:rFonts w:ascii="Times New Roman" w:hAnsi="Times New Roman"/>
          <w:sz w:val="24"/>
          <w:szCs w:val="24"/>
        </w:rPr>
        <w:t>очищуючий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B2">
        <w:rPr>
          <w:rFonts w:ascii="Times New Roman" w:hAnsi="Times New Roman"/>
          <w:sz w:val="24"/>
          <w:szCs w:val="24"/>
        </w:rPr>
        <w:t>розчин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ІВД,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автоматизованих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F2FB2">
        <w:rPr>
          <w:rFonts w:ascii="Times New Roman" w:hAnsi="Times New Roman"/>
          <w:sz w:val="24"/>
          <w:szCs w:val="24"/>
        </w:rPr>
        <w:t>полуавтоматізіванних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систем; 62636-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FB2">
        <w:rPr>
          <w:rFonts w:ascii="Times New Roman" w:hAnsi="Times New Roman"/>
          <w:sz w:val="24"/>
          <w:szCs w:val="24"/>
        </w:rPr>
        <w:t xml:space="preserve">Лампа для </w:t>
      </w:r>
      <w:proofErr w:type="spellStart"/>
      <w:r w:rsidRPr="007F2FB2">
        <w:rPr>
          <w:rFonts w:ascii="Times New Roman" w:hAnsi="Times New Roman"/>
          <w:sz w:val="24"/>
          <w:szCs w:val="24"/>
        </w:rPr>
        <w:t>аналізатора</w:t>
      </w:r>
      <w:proofErr w:type="spellEnd"/>
      <w:r w:rsidRPr="007F2FB2">
        <w:rPr>
          <w:rFonts w:ascii="Times New Roman" w:hAnsi="Times New Roman"/>
          <w:sz w:val="24"/>
          <w:szCs w:val="24"/>
        </w:rPr>
        <w:t xml:space="preserve"> ІВД</w:t>
      </w:r>
      <w:r w:rsidRPr="007F2FB2">
        <w:rPr>
          <w:rFonts w:ascii="Times New Roman" w:hAnsi="Times New Roman"/>
          <w:bCs/>
          <w:sz w:val="24"/>
          <w:szCs w:val="24"/>
        </w:rPr>
        <w:t>).</w:t>
      </w:r>
    </w:p>
    <w:p w:rsidR="00DE7240" w:rsidRPr="00DE7240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DE7240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E724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DE7240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F6753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UA-2023-01-20-002378-a</w:t>
      </w:r>
    </w:p>
    <w:p w:rsidR="00F6753C" w:rsidRPr="00DE7240" w:rsidRDefault="00F6753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8B1F16" w:rsidRPr="00DE7240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DE724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DE7240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DE724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DE7240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E7240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DE72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DE72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DE724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DE7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DE72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DE72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DE72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6753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190023,36</w:t>
      </w:r>
      <w:r w:rsidR="00DE7240" w:rsidRPr="00DE724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DE7240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217D54"/>
    <w:rsid w:val="00226861"/>
    <w:rsid w:val="002752AC"/>
    <w:rsid w:val="002A26C3"/>
    <w:rsid w:val="002D4D03"/>
    <w:rsid w:val="00395264"/>
    <w:rsid w:val="00395EE2"/>
    <w:rsid w:val="003C5C26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DE7240"/>
    <w:rsid w:val="00E42906"/>
    <w:rsid w:val="00E5162E"/>
    <w:rsid w:val="00F11B55"/>
    <w:rsid w:val="00F36CFF"/>
    <w:rsid w:val="00F6753C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1740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42</cp:revision>
  <dcterms:created xsi:type="dcterms:W3CDTF">2021-03-05T08:01:00Z</dcterms:created>
  <dcterms:modified xsi:type="dcterms:W3CDTF">2023-01-20T08:12:00Z</dcterms:modified>
</cp:coreProperties>
</file>