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8FA" w:rsidRDefault="009208FA" w:rsidP="00A608DA">
      <w:pPr>
        <w:spacing w:after="0" w:line="240" w:lineRule="auto"/>
        <w:ind w:left="-720" w:right="-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5162E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E5162E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9208FA" w:rsidRPr="00E5162E" w:rsidRDefault="009208FA" w:rsidP="00A608DA">
      <w:pPr>
        <w:spacing w:after="0" w:line="240" w:lineRule="auto"/>
        <w:ind w:left="-720" w:right="-5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208FA" w:rsidRPr="00FB356B" w:rsidRDefault="009208FA" w:rsidP="00E5162E">
      <w:pPr>
        <w:spacing w:after="0" w:line="240" w:lineRule="auto"/>
        <w:ind w:left="-851" w:right="-5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208FA" w:rsidRDefault="009208FA" w:rsidP="00217B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34E92">
        <w:rPr>
          <w:rStyle w:val="Hyperlink"/>
          <w:rFonts w:ascii="Times New Roman" w:hAnsi="Times New Roman"/>
          <w:b/>
          <w:color w:val="000000"/>
          <w:sz w:val="24"/>
          <w:szCs w:val="24"/>
        </w:rPr>
        <w:t xml:space="preserve">ДК 021:2015  - </w:t>
      </w:r>
      <w:r w:rsidRPr="00434E92">
        <w:rPr>
          <w:rFonts w:ascii="Times New Roman" w:hAnsi="Times New Roman"/>
          <w:b/>
          <w:sz w:val="24"/>
          <w:szCs w:val="24"/>
        </w:rPr>
        <w:t>71630000-3 — Послуги з технічного огляду та випробовувань</w:t>
      </w:r>
      <w:r w:rsidRPr="00434E92">
        <w:rPr>
          <w:rFonts w:ascii="Times New Roman" w:hAnsi="Times New Roman"/>
          <w:sz w:val="24"/>
          <w:szCs w:val="24"/>
        </w:rPr>
        <w:t xml:space="preserve"> </w:t>
      </w:r>
    </w:p>
    <w:p w:rsidR="009208FA" w:rsidRDefault="009208FA" w:rsidP="00217B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3111D">
        <w:rPr>
          <w:rFonts w:ascii="Times New Roman" w:hAnsi="Times New Roman"/>
          <w:bCs/>
          <w:sz w:val="24"/>
          <w:szCs w:val="24"/>
          <w:lang w:eastAsia="uk-UA"/>
        </w:rPr>
        <w:t>(</w:t>
      </w:r>
      <w:r w:rsidRPr="00C3111D">
        <w:rPr>
          <w:rFonts w:ascii="Times New Roman" w:hAnsi="Times New Roman"/>
          <w:sz w:val="24"/>
          <w:szCs w:val="24"/>
        </w:rPr>
        <w:t>послуги</w:t>
      </w:r>
      <w:r w:rsidRPr="00C3111D">
        <w:rPr>
          <w:rFonts w:ascii="Times New Roman" w:hAnsi="Times New Roman"/>
          <w:kern w:val="16"/>
          <w:sz w:val="24"/>
          <w:szCs w:val="24"/>
        </w:rPr>
        <w:t xml:space="preserve"> </w:t>
      </w:r>
      <w:r w:rsidRPr="00C3111D">
        <w:rPr>
          <w:rFonts w:ascii="Times New Roman" w:hAnsi="Times New Roman"/>
          <w:sz w:val="24"/>
          <w:szCs w:val="24"/>
        </w:rPr>
        <w:t>з вимірювання та випробування електроустаткування та електропристроїв ліфтів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9300A">
        <w:rPr>
          <w:rFonts w:ascii="Times New Roman" w:hAnsi="Times New Roman"/>
          <w:sz w:val="24"/>
          <w:szCs w:val="24"/>
        </w:rPr>
        <w:t>вимірювання опору ізоляції електричних мереж та обладнання приміщень</w:t>
      </w:r>
      <w:r>
        <w:rPr>
          <w:rFonts w:ascii="Times New Roman" w:hAnsi="Times New Roman"/>
          <w:sz w:val="24"/>
          <w:szCs w:val="24"/>
        </w:rPr>
        <w:t>,</w:t>
      </w:r>
      <w:r w:rsidRPr="00C3111D">
        <w:rPr>
          <w:rFonts w:ascii="Times New Roman" w:hAnsi="Times New Roman"/>
          <w:sz w:val="24"/>
          <w:szCs w:val="24"/>
        </w:rPr>
        <w:t xml:space="preserve"> вимірювання опору контуру розтікання струму заземлення та перехідних опорів на основних заземлювачах і заземлення струмопроводів блискозахисту будівлі</w:t>
      </w:r>
    </w:p>
    <w:p w:rsidR="009208FA" w:rsidRDefault="009208FA" w:rsidP="00217B12">
      <w:pPr>
        <w:spacing w:after="0" w:line="240" w:lineRule="auto"/>
        <w:jc w:val="center"/>
        <w:rPr>
          <w:rStyle w:val="Hyperlink"/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3111D">
        <w:rPr>
          <w:rFonts w:ascii="Times New Roman" w:hAnsi="Times New Roman"/>
          <w:sz w:val="24"/>
          <w:szCs w:val="24"/>
        </w:rPr>
        <w:t>КНП «Дитяча клінічна лікарня № 7 Печерського району м. Києва»</w:t>
      </w:r>
      <w:r w:rsidRPr="00C3111D">
        <w:rPr>
          <w:rFonts w:ascii="Times New Roman" w:hAnsi="Times New Roman"/>
          <w:bCs/>
          <w:sz w:val="24"/>
          <w:szCs w:val="24"/>
          <w:lang w:eastAsia="uk-UA"/>
        </w:rPr>
        <w:t>)</w:t>
      </w:r>
    </w:p>
    <w:p w:rsidR="009208FA" w:rsidRPr="00FB356B" w:rsidRDefault="009208FA" w:rsidP="000C4B9C">
      <w:pPr>
        <w:spacing w:after="0" w:line="240" w:lineRule="auto"/>
        <w:ind w:left="-993" w:firstLine="142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9208FA" w:rsidRPr="00FB356B" w:rsidRDefault="009208FA" w:rsidP="007A4091">
      <w:pPr>
        <w:jc w:val="center"/>
        <w:rPr>
          <w:rFonts w:ascii="Times New Roman" w:hAnsi="Times New Roman"/>
          <w:i/>
          <w:color w:val="000000"/>
          <w:sz w:val="24"/>
          <w:szCs w:val="24"/>
          <w:lang w:val="uk-UA"/>
        </w:rPr>
      </w:pPr>
    </w:p>
    <w:p w:rsidR="009208FA" w:rsidRPr="00217B12" w:rsidRDefault="009208FA" w:rsidP="00FD0232">
      <w:pPr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17B12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Ідентифікатор закупівлі :</w:t>
      </w:r>
      <w:r w:rsidRPr="00217B12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17B12">
        <w:rPr>
          <w:rFonts w:ascii="Times New Roman" w:hAnsi="Times New Roman"/>
          <w:sz w:val="28"/>
          <w:szCs w:val="28"/>
          <w:shd w:val="clear" w:color="auto" w:fill="FFFFFF"/>
        </w:rPr>
        <w:t>UA-2023-11-14-007003-a</w:t>
      </w:r>
    </w:p>
    <w:p w:rsidR="009208FA" w:rsidRPr="00FB356B" w:rsidRDefault="009208FA" w:rsidP="00890FD0">
      <w:pPr>
        <w:ind w:left="-709"/>
        <w:jc w:val="both"/>
        <w:rPr>
          <w:rFonts w:ascii="Times New Roman" w:hAnsi="Times New Roman"/>
          <w:color w:val="000000"/>
          <w:sz w:val="24"/>
          <w:szCs w:val="24"/>
          <w:u w:val="single"/>
          <w:lang w:val="uk-UA"/>
        </w:rPr>
      </w:pPr>
      <w:r w:rsidRPr="00FB356B">
        <w:rPr>
          <w:rFonts w:ascii="Times New Roman" w:hAnsi="Times New Roman"/>
          <w:b/>
          <w:color w:val="000000"/>
          <w:sz w:val="24"/>
          <w:szCs w:val="24"/>
          <w:u w:val="single"/>
          <w:lang w:val="uk-UA"/>
        </w:rPr>
        <w:t>Обґрунтування технічних та якісних характеристик предмета закупівлі:</w:t>
      </w:r>
      <w:r w:rsidRPr="00FB356B">
        <w:rPr>
          <w:rFonts w:ascii="Times New Roman" w:hAnsi="Times New Roman"/>
          <w:color w:val="000000"/>
          <w:sz w:val="24"/>
          <w:szCs w:val="24"/>
          <w:u w:val="single"/>
          <w:lang w:val="uk-UA"/>
        </w:rPr>
        <w:t xml:space="preserve"> </w:t>
      </w:r>
      <w:r w:rsidRPr="00FB356B">
        <w:rPr>
          <w:rFonts w:ascii="Times New Roman" w:hAnsi="Times New Roman"/>
          <w:color w:val="000000"/>
          <w:sz w:val="24"/>
          <w:szCs w:val="24"/>
          <w:lang w:val="uk-UA"/>
        </w:rPr>
        <w:t xml:space="preserve">технічні </w:t>
      </w:r>
      <w:r w:rsidRPr="00FB356B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та якісні характеристики предмета закупівлі визначені відповідальною особою Замовника (за дану процедуру) та надані уповноваженій особі для проведення закупівлі, </w:t>
      </w:r>
      <w:r w:rsidRPr="00FB356B">
        <w:rPr>
          <w:rFonts w:ascii="Times New Roman" w:hAnsi="Times New Roman"/>
          <w:color w:val="000000"/>
          <w:sz w:val="24"/>
          <w:szCs w:val="24"/>
          <w:lang w:val="uk-UA"/>
        </w:rPr>
        <w:t xml:space="preserve"> з урахуванням специфіки лікарні, її підрозділів та з урахуванням вимог нормативних документів у цій сфері.</w:t>
      </w:r>
    </w:p>
    <w:p w:rsidR="009208FA" w:rsidRPr="00FB356B" w:rsidRDefault="009208FA" w:rsidP="002752AC">
      <w:pPr>
        <w:ind w:left="-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B356B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  <w:lang w:val="uk-UA"/>
        </w:rPr>
        <w:t>Об</w:t>
      </w:r>
      <w:r w:rsidRPr="00FB356B">
        <w:rPr>
          <w:rFonts w:ascii="Times New Roman" w:hAnsi="Times New Roman"/>
          <w:b/>
          <w:color w:val="000000"/>
          <w:sz w:val="24"/>
          <w:szCs w:val="24"/>
          <w:u w:val="single"/>
          <w:lang w:val="uk-UA"/>
        </w:rPr>
        <w:t>ґ</w:t>
      </w:r>
      <w:r w:rsidRPr="00FB356B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  <w:lang w:val="uk-UA"/>
        </w:rPr>
        <w:t>рунтування очікуваної вартості предмета закупівлі:</w:t>
      </w:r>
      <w:r w:rsidRPr="00FB356B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 очікувана вартість предмета закупівлі визначена з урахуванням </w:t>
      </w:r>
      <w:r w:rsidRPr="00FB356B">
        <w:rPr>
          <w:rFonts w:ascii="Times New Roman" w:hAnsi="Times New Roman"/>
          <w:color w:val="000000"/>
          <w:sz w:val="24"/>
          <w:szCs w:val="24"/>
        </w:rPr>
        <w:t>пункту 1 розділу ІІІ наказу Міністерства розвитку економіки, торгівлі та сільського господарства України від 18.02.2020 № 275</w:t>
      </w:r>
      <w:r w:rsidRPr="00FB356B">
        <w:rPr>
          <w:rFonts w:ascii="Times New Roman" w:hAnsi="Times New Roman"/>
          <w:color w:val="000000"/>
          <w:sz w:val="24"/>
          <w:szCs w:val="24"/>
          <w:lang w:val="uk-UA"/>
        </w:rPr>
        <w:t xml:space="preserve"> «</w:t>
      </w:r>
      <w:r w:rsidRPr="00FB356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Про затвердження примірної методики визначення очікуваної вартості предмета закупівлі</w:t>
      </w:r>
      <w:r w:rsidRPr="00FB356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» </w:t>
      </w:r>
      <w:r w:rsidRPr="00FB356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B356B">
        <w:rPr>
          <w:rFonts w:ascii="Times New Roman" w:hAnsi="Times New Roman"/>
          <w:color w:val="000000"/>
          <w:sz w:val="24"/>
          <w:szCs w:val="24"/>
          <w:lang w:val="uk-UA"/>
        </w:rPr>
        <w:t xml:space="preserve">(наприклад : </w:t>
      </w:r>
      <w:r w:rsidRPr="00FB356B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шляхом моніторингу вартості товару/робіт/послуг в мережі інтернеті та/або шляхом отримання цінових пропозицій/кошторисів від установ/підприємств/організацій). Очікувана вартість предмета закупівлі становить –</w:t>
      </w:r>
      <w:r w:rsidRPr="00FB356B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1400,00</w:t>
      </w:r>
      <w:r w:rsidRPr="00FB356B">
        <w:rPr>
          <w:rFonts w:ascii="Times New Roman" w:hAnsi="Times New Roman"/>
          <w:color w:val="000000"/>
          <w:sz w:val="24"/>
          <w:szCs w:val="24"/>
          <w:lang w:val="uk-UA"/>
        </w:rPr>
        <w:t xml:space="preserve">  грн.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Зпдв.</w:t>
      </w:r>
    </w:p>
    <w:p w:rsidR="009208FA" w:rsidRPr="00A608DA" w:rsidRDefault="009208FA" w:rsidP="002752AC">
      <w:pPr>
        <w:ind w:left="-709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sectPr w:rsidR="009208FA" w:rsidRPr="00A608DA" w:rsidSect="00091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1E1B"/>
    <w:rsid w:val="00034940"/>
    <w:rsid w:val="00034C03"/>
    <w:rsid w:val="000914C5"/>
    <w:rsid w:val="0009300A"/>
    <w:rsid w:val="000C4B9C"/>
    <w:rsid w:val="000E69BD"/>
    <w:rsid w:val="0011076C"/>
    <w:rsid w:val="00115DFF"/>
    <w:rsid w:val="00217B12"/>
    <w:rsid w:val="00217D54"/>
    <w:rsid w:val="00226861"/>
    <w:rsid w:val="002752AC"/>
    <w:rsid w:val="002A26C3"/>
    <w:rsid w:val="00395EE2"/>
    <w:rsid w:val="003C5C26"/>
    <w:rsid w:val="00434E92"/>
    <w:rsid w:val="0047564E"/>
    <w:rsid w:val="004811BD"/>
    <w:rsid w:val="00484410"/>
    <w:rsid w:val="004F09E8"/>
    <w:rsid w:val="00502B95"/>
    <w:rsid w:val="00517EA0"/>
    <w:rsid w:val="005D66C2"/>
    <w:rsid w:val="005E6B70"/>
    <w:rsid w:val="0065708A"/>
    <w:rsid w:val="00735FA9"/>
    <w:rsid w:val="00747F6C"/>
    <w:rsid w:val="007A4091"/>
    <w:rsid w:val="007B384C"/>
    <w:rsid w:val="007C16C0"/>
    <w:rsid w:val="00830A64"/>
    <w:rsid w:val="00830BAE"/>
    <w:rsid w:val="0086589D"/>
    <w:rsid w:val="00890FD0"/>
    <w:rsid w:val="008A0DA1"/>
    <w:rsid w:val="008B1F16"/>
    <w:rsid w:val="008C7863"/>
    <w:rsid w:val="008D3BAA"/>
    <w:rsid w:val="009208FA"/>
    <w:rsid w:val="009270CC"/>
    <w:rsid w:val="009534AB"/>
    <w:rsid w:val="009C72AB"/>
    <w:rsid w:val="00A068F9"/>
    <w:rsid w:val="00A47D49"/>
    <w:rsid w:val="00A608DA"/>
    <w:rsid w:val="00A70612"/>
    <w:rsid w:val="00B20C33"/>
    <w:rsid w:val="00BD1E1B"/>
    <w:rsid w:val="00C3111D"/>
    <w:rsid w:val="00C32ABD"/>
    <w:rsid w:val="00D20BA2"/>
    <w:rsid w:val="00D46987"/>
    <w:rsid w:val="00DD0746"/>
    <w:rsid w:val="00DE0930"/>
    <w:rsid w:val="00E42906"/>
    <w:rsid w:val="00E5162E"/>
    <w:rsid w:val="00F11B55"/>
    <w:rsid w:val="00F36CFF"/>
    <w:rsid w:val="00F93A58"/>
    <w:rsid w:val="00FB356B"/>
    <w:rsid w:val="00FD0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4C5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0C4B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C4B9C"/>
    <w:rPr>
      <w:rFonts w:ascii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Hyperlink">
    <w:name w:val="Hyperlink"/>
    <w:basedOn w:val="DefaultParagraphFont"/>
    <w:uiPriority w:val="99"/>
    <w:rsid w:val="002752AC"/>
    <w:rPr>
      <w:rFonts w:cs="Times New Roman"/>
      <w:color w:val="0000FF"/>
      <w:u w:val="single"/>
    </w:rPr>
  </w:style>
  <w:style w:type="character" w:customStyle="1" w:styleId="h-hidden">
    <w:name w:val="h-hidden"/>
    <w:basedOn w:val="DefaultParagraphFont"/>
    <w:uiPriority w:val="99"/>
    <w:rsid w:val="002752AC"/>
    <w:rPr>
      <w:rFonts w:cs="Times New Roman"/>
    </w:rPr>
  </w:style>
  <w:style w:type="paragraph" w:customStyle="1" w:styleId="Default">
    <w:name w:val="Default"/>
    <w:uiPriority w:val="99"/>
    <w:rsid w:val="009270CC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36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233</Words>
  <Characters>1330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закупівлі:</dc:title>
  <dc:subject/>
  <dc:creator>OLysak</dc:creator>
  <cp:keywords/>
  <dc:description/>
  <cp:lastModifiedBy>VFedorchuk</cp:lastModifiedBy>
  <cp:revision>2</cp:revision>
  <dcterms:created xsi:type="dcterms:W3CDTF">2023-11-14T10:36:00Z</dcterms:created>
  <dcterms:modified xsi:type="dcterms:W3CDTF">2023-11-14T10:36:00Z</dcterms:modified>
</cp:coreProperties>
</file>