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3A" w:rsidRDefault="003259BD" w:rsidP="00E23E5F">
      <w:pPr>
        <w:pStyle w:val="20"/>
        <w:shd w:val="clear" w:color="auto" w:fill="auto"/>
        <w:spacing w:after="318" w:line="317" w:lineRule="exact"/>
        <w:ind w:left="1416" w:right="80" w:firstLine="2"/>
      </w:pPr>
      <w:r>
        <w:rPr>
          <w:rStyle w:val="21"/>
        </w:rPr>
        <w:t>Науково- виробниче приватне підприємство "ДЕЗО"</w:t>
      </w:r>
      <w:r>
        <w:rPr>
          <w:rStyle w:val="22"/>
        </w:rPr>
        <w:t xml:space="preserve"> </w:t>
      </w:r>
      <w:r w:rsidR="00ED3418">
        <w:rPr>
          <w:rStyle w:val="21"/>
        </w:rPr>
        <w:t xml:space="preserve">пропонує для виробників </w:t>
      </w:r>
      <w:r>
        <w:rPr>
          <w:rStyle w:val="21"/>
        </w:rPr>
        <w:t xml:space="preserve"> </w:t>
      </w:r>
      <w:r w:rsidR="007C5177">
        <w:rPr>
          <w:rStyle w:val="21"/>
        </w:rPr>
        <w:t>харчової та переробної</w:t>
      </w:r>
      <w:r w:rsidR="001E66B2">
        <w:rPr>
          <w:rStyle w:val="21"/>
        </w:rPr>
        <w:t xml:space="preserve"> </w:t>
      </w:r>
      <w:r w:rsidR="00BA2378">
        <w:rPr>
          <w:rStyle w:val="22"/>
        </w:rPr>
        <w:t xml:space="preserve">промисловості </w:t>
      </w:r>
      <w:r>
        <w:rPr>
          <w:rStyle w:val="21"/>
        </w:rPr>
        <w:t>високоефективний вітчизняний дезінфікуючий засіб нового</w:t>
      </w:r>
      <w:r>
        <w:rPr>
          <w:rStyle w:val="22"/>
        </w:rPr>
        <w:t xml:space="preserve"> </w:t>
      </w:r>
      <w:r>
        <w:rPr>
          <w:rStyle w:val="21"/>
        </w:rPr>
        <w:t>покоління на основі надоцтової кислоти для холодної дезінфекції</w:t>
      </w:r>
    </w:p>
    <w:p w:rsidR="007D443A" w:rsidRPr="000B57C5" w:rsidRDefault="003259BD" w:rsidP="00E23E5F">
      <w:pPr>
        <w:pStyle w:val="10"/>
        <w:keepNext/>
        <w:keepLines/>
        <w:shd w:val="clear" w:color="auto" w:fill="auto"/>
        <w:spacing w:before="0" w:after="216" w:line="520" w:lineRule="exact"/>
        <w:ind w:left="1820"/>
        <w:rPr>
          <w:sz w:val="48"/>
          <w:szCs w:val="48"/>
        </w:rPr>
      </w:pPr>
      <w:bookmarkStart w:id="0" w:name="bookmark0"/>
      <w:r w:rsidRPr="000B57C5">
        <w:rPr>
          <w:rStyle w:val="11"/>
          <w:sz w:val="48"/>
          <w:szCs w:val="48"/>
        </w:rPr>
        <w:t>«ДЕЗОСЕПТ ФОРТЕ»</w:t>
      </w:r>
      <w:bookmarkEnd w:id="0"/>
    </w:p>
    <w:p w:rsidR="007D443A" w:rsidRDefault="003259BD">
      <w:pPr>
        <w:pStyle w:val="8"/>
        <w:shd w:val="clear" w:color="auto" w:fill="auto"/>
        <w:spacing w:line="326" w:lineRule="exact"/>
        <w:ind w:left="40" w:right="80" w:firstLine="820"/>
        <w:jc w:val="both"/>
      </w:pPr>
      <w:r>
        <w:rPr>
          <w:rStyle w:val="a5"/>
        </w:rPr>
        <w:t>«Дезосепт Форте»</w:t>
      </w:r>
      <w:r>
        <w:rPr>
          <w:rStyle w:val="12"/>
        </w:rPr>
        <w:t xml:space="preserve"> - виробляється</w:t>
      </w:r>
      <w:r>
        <w:rPr>
          <w:rStyle w:val="a5"/>
        </w:rPr>
        <w:t xml:space="preserve"> НВПП «Дезо»</w:t>
      </w:r>
      <w:r>
        <w:rPr>
          <w:rStyle w:val="12"/>
        </w:rPr>
        <w:t xml:space="preserve"> на власному виробництві</w:t>
      </w:r>
      <w:r>
        <w:rPr>
          <w:rStyle w:val="23"/>
        </w:rPr>
        <w:t xml:space="preserve"> </w:t>
      </w:r>
      <w:r>
        <w:rPr>
          <w:rStyle w:val="12"/>
        </w:rPr>
        <w:t>згідно технічних умов ТУ У 24.4-30906521-001-2000 та Зміною до ТУ №1</w:t>
      </w:r>
      <w:r w:rsidR="00ED570C">
        <w:rPr>
          <w:rStyle w:val="12"/>
        </w:rPr>
        <w:t xml:space="preserve"> та №2</w:t>
      </w:r>
      <w:r>
        <w:rPr>
          <w:rStyle w:val="12"/>
        </w:rPr>
        <w:t>.</w:t>
      </w:r>
    </w:p>
    <w:p w:rsidR="007D443A" w:rsidRDefault="003259BD">
      <w:pPr>
        <w:pStyle w:val="8"/>
        <w:shd w:val="clear" w:color="auto" w:fill="auto"/>
        <w:spacing w:line="270" w:lineRule="exact"/>
        <w:ind w:left="860" w:firstLine="0"/>
      </w:pPr>
      <w:r>
        <w:rPr>
          <w:rStyle w:val="a5"/>
        </w:rPr>
        <w:t>Склад препарату:</w:t>
      </w:r>
      <w:r>
        <w:rPr>
          <w:rStyle w:val="12"/>
        </w:rPr>
        <w:t xml:space="preserve"> надоцтова кислота</w:t>
      </w:r>
      <w:r>
        <w:rPr>
          <w:rStyle w:val="a5"/>
        </w:rPr>
        <w:t xml:space="preserve"> 15-20%,</w:t>
      </w:r>
      <w:r>
        <w:rPr>
          <w:rStyle w:val="12"/>
        </w:rPr>
        <w:t xml:space="preserve"> пероксид водню </w:t>
      </w:r>
      <w:r>
        <w:rPr>
          <w:rStyle w:val="3"/>
        </w:rPr>
        <w:t>-</w:t>
      </w:r>
      <w:r>
        <w:rPr>
          <w:rStyle w:val="a6"/>
        </w:rPr>
        <w:t xml:space="preserve"> </w:t>
      </w:r>
      <w:r>
        <w:rPr>
          <w:rStyle w:val="a5"/>
        </w:rPr>
        <w:t>15-25%,</w:t>
      </w:r>
    </w:p>
    <w:p w:rsidR="007D443A" w:rsidRDefault="003259BD">
      <w:pPr>
        <w:pStyle w:val="8"/>
        <w:shd w:val="clear" w:color="auto" w:fill="auto"/>
        <w:spacing w:line="270" w:lineRule="exact"/>
        <w:ind w:left="40" w:firstLine="0"/>
        <w:jc w:val="both"/>
      </w:pPr>
      <w:r>
        <w:rPr>
          <w:rStyle w:val="12"/>
        </w:rPr>
        <w:t>оцтова кислота -</w:t>
      </w:r>
      <w:r>
        <w:rPr>
          <w:rStyle w:val="a5"/>
        </w:rPr>
        <w:t xml:space="preserve"> 15- 25%.</w:t>
      </w:r>
    </w:p>
    <w:p w:rsidR="007D443A" w:rsidRDefault="003259BD">
      <w:pPr>
        <w:pStyle w:val="8"/>
        <w:shd w:val="clear" w:color="auto" w:fill="auto"/>
        <w:spacing w:line="322" w:lineRule="exact"/>
        <w:ind w:left="40" w:right="80" w:firstLine="820"/>
        <w:jc w:val="both"/>
      </w:pPr>
      <w:r>
        <w:rPr>
          <w:rStyle w:val="a5"/>
        </w:rPr>
        <w:t>«Дезосепт Форте»</w:t>
      </w:r>
      <w:r>
        <w:rPr>
          <w:rStyle w:val="12"/>
        </w:rPr>
        <w:t xml:space="preserve"> зареєстрований в Україні та дозволений до</w:t>
      </w:r>
      <w:r>
        <w:rPr>
          <w:rStyle w:val="23"/>
        </w:rPr>
        <w:t xml:space="preserve"> </w:t>
      </w:r>
      <w:r>
        <w:rPr>
          <w:rStyle w:val="12"/>
        </w:rPr>
        <w:t>використання Державною санітарно-епідеміологічною службою України.</w:t>
      </w:r>
      <w:r>
        <w:rPr>
          <w:rStyle w:val="23"/>
        </w:rPr>
        <w:t xml:space="preserve"> </w:t>
      </w:r>
      <w:r>
        <w:rPr>
          <w:rStyle w:val="a5"/>
        </w:rPr>
        <w:t>Свідоцтво про державну реєстрацію</w:t>
      </w:r>
      <w:r w:rsidR="0066751E">
        <w:rPr>
          <w:rStyle w:val="a5"/>
        </w:rPr>
        <w:t xml:space="preserve"> № 05.03.02-08/664</w:t>
      </w:r>
      <w:r w:rsidR="00F17464">
        <w:rPr>
          <w:rStyle w:val="a5"/>
        </w:rPr>
        <w:t xml:space="preserve"> від </w:t>
      </w:r>
      <w:r w:rsidR="0066751E">
        <w:rPr>
          <w:rStyle w:val="a5"/>
        </w:rPr>
        <w:t>27.09.2013</w:t>
      </w:r>
      <w:r>
        <w:rPr>
          <w:rStyle w:val="a5"/>
        </w:rPr>
        <w:t xml:space="preserve"> року.</w:t>
      </w:r>
    </w:p>
    <w:p w:rsidR="007D443A" w:rsidRPr="000B57C5" w:rsidRDefault="003259BD">
      <w:pPr>
        <w:pStyle w:val="8"/>
        <w:shd w:val="clear" w:color="auto" w:fill="auto"/>
        <w:spacing w:line="322" w:lineRule="exact"/>
        <w:ind w:left="40" w:right="80" w:firstLine="0"/>
        <w:jc w:val="both"/>
      </w:pPr>
      <w:r>
        <w:rPr>
          <w:rStyle w:val="12"/>
        </w:rPr>
        <w:t>Висновок державної</w:t>
      </w:r>
      <w:r>
        <w:rPr>
          <w:rStyle w:val="115pt"/>
        </w:rPr>
        <w:t xml:space="preserve"> санітарно</w:t>
      </w:r>
      <w:r>
        <w:rPr>
          <w:rStyle w:val="12"/>
        </w:rPr>
        <w:t>-епідеміологічної експертизи №</w:t>
      </w:r>
      <w:r>
        <w:rPr>
          <w:rStyle w:val="a5"/>
        </w:rPr>
        <w:t xml:space="preserve"> 05.03.02-04/</w:t>
      </w:r>
      <w:r w:rsidR="0066751E">
        <w:rPr>
          <w:rStyle w:val="a5"/>
        </w:rPr>
        <w:t>76808</w:t>
      </w:r>
      <w:r>
        <w:rPr>
          <w:rStyle w:val="a7"/>
        </w:rPr>
        <w:t xml:space="preserve"> </w:t>
      </w:r>
      <w:r w:rsidR="0066751E">
        <w:rPr>
          <w:rStyle w:val="a5"/>
        </w:rPr>
        <w:t>від 22.08.2013</w:t>
      </w:r>
      <w:r>
        <w:rPr>
          <w:rStyle w:val="a5"/>
        </w:rPr>
        <w:t xml:space="preserve"> р.</w:t>
      </w:r>
      <w:r>
        <w:rPr>
          <w:rStyle w:val="12"/>
        </w:rPr>
        <w:t xml:space="preserve"> Препарат внесений до переліку зареєстрованих дезінфекційних</w:t>
      </w:r>
      <w:r>
        <w:rPr>
          <w:rStyle w:val="23"/>
        </w:rPr>
        <w:t xml:space="preserve"> </w:t>
      </w:r>
      <w:r>
        <w:rPr>
          <w:rStyle w:val="12"/>
        </w:rPr>
        <w:t>засобів, які входять до державного реєстру дезінфекційних засобів дозволених до</w:t>
      </w:r>
      <w:r>
        <w:rPr>
          <w:rStyle w:val="23"/>
        </w:rPr>
        <w:t xml:space="preserve"> </w:t>
      </w:r>
      <w:r>
        <w:rPr>
          <w:rStyle w:val="12"/>
        </w:rPr>
        <w:t>використання в Україні</w:t>
      </w:r>
      <w:r w:rsidR="000B57C5">
        <w:rPr>
          <w:rStyle w:val="12"/>
        </w:rPr>
        <w:t>.</w:t>
      </w:r>
    </w:p>
    <w:p w:rsidR="007D443A" w:rsidRDefault="003259BD">
      <w:pPr>
        <w:pStyle w:val="8"/>
        <w:shd w:val="clear" w:color="auto" w:fill="auto"/>
        <w:spacing w:line="317" w:lineRule="exact"/>
        <w:ind w:left="40" w:right="80" w:firstLine="820"/>
        <w:jc w:val="both"/>
      </w:pPr>
      <w:r>
        <w:rPr>
          <w:rStyle w:val="a5"/>
        </w:rPr>
        <w:t>«Дезосепт Форте»</w:t>
      </w:r>
      <w:r>
        <w:rPr>
          <w:rStyle w:val="12"/>
        </w:rPr>
        <w:t xml:space="preserve"> використовується для холодної дезінфекції обладнання,</w:t>
      </w:r>
      <w:r>
        <w:rPr>
          <w:rStyle w:val="23"/>
        </w:rPr>
        <w:t xml:space="preserve"> </w:t>
      </w:r>
      <w:r>
        <w:rPr>
          <w:rStyle w:val="12"/>
        </w:rPr>
        <w:t>трубопроводів та санітарної обробки приміщень на підприємствах харчової та</w:t>
      </w:r>
      <w:r>
        <w:rPr>
          <w:rStyle w:val="23"/>
        </w:rPr>
        <w:t xml:space="preserve"> </w:t>
      </w:r>
      <w:r>
        <w:rPr>
          <w:rStyle w:val="12"/>
        </w:rPr>
        <w:t>переробної промисловості, в тому числі пиво-безалкогольної, молокопереробної ,</w:t>
      </w:r>
      <w:r>
        <w:rPr>
          <w:rStyle w:val="23"/>
        </w:rPr>
        <w:t xml:space="preserve"> </w:t>
      </w:r>
      <w:r w:rsidR="00D81A55">
        <w:rPr>
          <w:rStyle w:val="12"/>
        </w:rPr>
        <w:t>м»ясо-птахопереробної,</w:t>
      </w:r>
      <w:r>
        <w:rPr>
          <w:rStyle w:val="12"/>
        </w:rPr>
        <w:t xml:space="preserve"> спиртової і хлібопекарської промисловості згідно Інструкцій</w:t>
      </w:r>
      <w:r>
        <w:rPr>
          <w:rStyle w:val="23"/>
        </w:rPr>
        <w:t xml:space="preserve"> </w:t>
      </w:r>
      <w:r>
        <w:rPr>
          <w:rStyle w:val="12"/>
        </w:rPr>
        <w:t>щодо застосування засобу для даної галузі.</w:t>
      </w:r>
    </w:p>
    <w:p w:rsidR="007D443A" w:rsidRDefault="003259BD">
      <w:pPr>
        <w:pStyle w:val="8"/>
        <w:shd w:val="clear" w:color="auto" w:fill="auto"/>
        <w:spacing w:line="317" w:lineRule="exact"/>
        <w:ind w:left="40" w:right="80" w:firstLine="820"/>
        <w:jc w:val="both"/>
      </w:pPr>
      <w:r>
        <w:rPr>
          <w:rStyle w:val="12"/>
        </w:rPr>
        <w:t>Робочі розчини препарату з концентрацією 0,05-0,15% готують</w:t>
      </w:r>
      <w:r>
        <w:rPr>
          <w:rStyle w:val="23"/>
        </w:rPr>
        <w:t xml:space="preserve"> </w:t>
      </w:r>
      <w:r>
        <w:rPr>
          <w:rStyle w:val="12"/>
        </w:rPr>
        <w:t>розведенням концентрату питною водою безпосередньо перед використанням.</w:t>
      </w:r>
    </w:p>
    <w:p w:rsidR="007D443A" w:rsidRDefault="003259BD">
      <w:pPr>
        <w:pStyle w:val="8"/>
        <w:shd w:val="clear" w:color="auto" w:fill="auto"/>
        <w:spacing w:after="297" w:line="317" w:lineRule="exact"/>
        <w:ind w:left="40" w:right="80" w:firstLine="820"/>
        <w:jc w:val="both"/>
      </w:pPr>
      <w:r>
        <w:rPr>
          <w:rStyle w:val="12"/>
        </w:rPr>
        <w:t>Обробку обладнання здійснюють циркуляційною дезінфекцією,</w:t>
      </w:r>
      <w:r>
        <w:rPr>
          <w:rStyle w:val="23"/>
        </w:rPr>
        <w:t xml:space="preserve"> </w:t>
      </w:r>
      <w:r>
        <w:rPr>
          <w:rStyle w:val="12"/>
        </w:rPr>
        <w:t>напиленням, розпиленням, заповненням, протиранням. Тривалість обробки</w:t>
      </w:r>
      <w:r>
        <w:rPr>
          <w:rStyle w:val="23"/>
        </w:rPr>
        <w:t xml:space="preserve"> </w:t>
      </w:r>
      <w:r>
        <w:rPr>
          <w:rStyle w:val="12"/>
        </w:rPr>
        <w:t>залежить від температури та концентрації препарату.</w:t>
      </w:r>
    </w:p>
    <w:p w:rsidR="000B57C5" w:rsidRPr="000B57C5" w:rsidRDefault="003259BD" w:rsidP="000B57C5">
      <w:pPr>
        <w:pStyle w:val="a9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rPr>
          <w:rStyle w:val="aa"/>
        </w:rPr>
        <w:t>Режими дезінфекції розчинами засобу «Дезосепт Форте»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2976"/>
        <w:gridCol w:w="3278"/>
      </w:tblGrid>
      <w:tr w:rsidR="007D443A" w:rsidTr="000B57C5">
        <w:trPr>
          <w:trHeight w:val="696"/>
          <w:jc w:val="center"/>
        </w:trPr>
        <w:tc>
          <w:tcPr>
            <w:tcW w:w="2573" w:type="dxa"/>
            <w:shd w:val="clear" w:color="auto" w:fill="FFFFFF"/>
          </w:tcPr>
          <w:p w:rsidR="007D443A" w:rsidRDefault="000B57C5" w:rsidP="00834026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12"/>
              </w:rPr>
              <w:t xml:space="preserve"> </w:t>
            </w:r>
            <w:r w:rsidR="003259BD">
              <w:rPr>
                <w:rStyle w:val="12"/>
              </w:rPr>
              <w:t>Температура, °С</w:t>
            </w:r>
          </w:p>
        </w:tc>
        <w:tc>
          <w:tcPr>
            <w:tcW w:w="2976" w:type="dxa"/>
            <w:shd w:val="clear" w:color="auto" w:fill="FFFFFF"/>
          </w:tcPr>
          <w:p w:rsidR="007D443A" w:rsidRDefault="000B57C5" w:rsidP="00834026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12"/>
              </w:rPr>
              <w:t xml:space="preserve"> </w:t>
            </w:r>
            <w:r w:rsidR="003259BD">
              <w:rPr>
                <w:rStyle w:val="12"/>
              </w:rPr>
              <w:t>Час дії, хв.</w:t>
            </w:r>
          </w:p>
        </w:tc>
        <w:tc>
          <w:tcPr>
            <w:tcW w:w="3278" w:type="dxa"/>
            <w:shd w:val="clear" w:color="auto" w:fill="FFFFFF"/>
          </w:tcPr>
          <w:p w:rsidR="007D443A" w:rsidRDefault="000B57C5" w:rsidP="000B57C5">
            <w:pPr>
              <w:pStyle w:val="8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12"/>
              </w:rPr>
              <w:t xml:space="preserve"> </w:t>
            </w:r>
            <w:r w:rsidR="003259BD">
              <w:rPr>
                <w:rStyle w:val="12"/>
              </w:rPr>
              <w:t>Концентрація за</w:t>
            </w:r>
            <w:r w:rsidR="003259BD">
              <w:rPr>
                <w:rStyle w:val="4"/>
              </w:rPr>
              <w:t xml:space="preserve"> </w:t>
            </w:r>
            <w:r>
              <w:rPr>
                <w:rStyle w:val="4"/>
              </w:rPr>
              <w:t xml:space="preserve">                                    </w:t>
            </w:r>
            <w:r w:rsidR="003259BD">
              <w:rPr>
                <w:rStyle w:val="12"/>
              </w:rPr>
              <w:t>препаратом, %</w:t>
            </w:r>
          </w:p>
        </w:tc>
      </w:tr>
      <w:tr w:rsidR="007D443A" w:rsidTr="000B57C5">
        <w:trPr>
          <w:trHeight w:val="374"/>
          <w:jc w:val="center"/>
        </w:trPr>
        <w:tc>
          <w:tcPr>
            <w:tcW w:w="2573" w:type="dxa"/>
            <w:shd w:val="clear" w:color="auto" w:fill="FFFFFF"/>
          </w:tcPr>
          <w:p w:rsidR="007D443A" w:rsidRDefault="003259BD" w:rsidP="000B57C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Нижче 8</w:t>
            </w:r>
          </w:p>
        </w:tc>
        <w:tc>
          <w:tcPr>
            <w:tcW w:w="2976" w:type="dxa"/>
            <w:shd w:val="clear" w:color="auto" w:fill="FFFFFF"/>
          </w:tcPr>
          <w:p w:rsidR="007D443A" w:rsidRDefault="003259BD" w:rsidP="000B57C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15</w:t>
            </w:r>
          </w:p>
        </w:tc>
        <w:tc>
          <w:tcPr>
            <w:tcW w:w="3278" w:type="dxa"/>
            <w:shd w:val="clear" w:color="auto" w:fill="FFFFFF"/>
          </w:tcPr>
          <w:p w:rsidR="007D443A" w:rsidRDefault="003259BD" w:rsidP="000B57C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0,1 - 0,15</w:t>
            </w:r>
          </w:p>
        </w:tc>
      </w:tr>
      <w:tr w:rsidR="007D443A" w:rsidTr="000B57C5">
        <w:trPr>
          <w:trHeight w:val="408"/>
          <w:jc w:val="center"/>
        </w:trPr>
        <w:tc>
          <w:tcPr>
            <w:tcW w:w="2573" w:type="dxa"/>
            <w:shd w:val="clear" w:color="auto" w:fill="FFFFFF"/>
          </w:tcPr>
          <w:p w:rsidR="007D443A" w:rsidRDefault="003259BD" w:rsidP="000B57C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2pt"/>
              </w:rPr>
              <w:t>8-22</w:t>
            </w:r>
          </w:p>
        </w:tc>
        <w:tc>
          <w:tcPr>
            <w:tcW w:w="2976" w:type="dxa"/>
            <w:shd w:val="clear" w:color="auto" w:fill="FFFFFF"/>
          </w:tcPr>
          <w:p w:rsidR="007D443A" w:rsidRDefault="003259BD" w:rsidP="000B57C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2pt"/>
              </w:rPr>
              <w:t>5-15</w:t>
            </w:r>
          </w:p>
        </w:tc>
        <w:tc>
          <w:tcPr>
            <w:tcW w:w="3278" w:type="dxa"/>
            <w:shd w:val="clear" w:color="auto" w:fill="FFFFFF"/>
          </w:tcPr>
          <w:p w:rsidR="007D443A" w:rsidRDefault="003259BD" w:rsidP="000B57C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0,1 - 0,15</w:t>
            </w:r>
          </w:p>
        </w:tc>
      </w:tr>
      <w:tr w:rsidR="007D443A" w:rsidTr="000B57C5">
        <w:trPr>
          <w:trHeight w:val="427"/>
          <w:jc w:val="center"/>
        </w:trPr>
        <w:tc>
          <w:tcPr>
            <w:tcW w:w="2573" w:type="dxa"/>
            <w:shd w:val="clear" w:color="auto" w:fill="FFFFFF"/>
          </w:tcPr>
          <w:p w:rsidR="007D443A" w:rsidRDefault="003259BD" w:rsidP="000B57C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2pt"/>
              </w:rPr>
              <w:t>8-22</w:t>
            </w:r>
          </w:p>
        </w:tc>
        <w:tc>
          <w:tcPr>
            <w:tcW w:w="2976" w:type="dxa"/>
            <w:shd w:val="clear" w:color="auto" w:fill="FFFFFF"/>
          </w:tcPr>
          <w:p w:rsidR="007D443A" w:rsidRDefault="003259BD" w:rsidP="000B57C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15</w:t>
            </w:r>
          </w:p>
        </w:tc>
        <w:tc>
          <w:tcPr>
            <w:tcW w:w="3278" w:type="dxa"/>
            <w:shd w:val="clear" w:color="auto" w:fill="FFFFFF"/>
          </w:tcPr>
          <w:p w:rsidR="007D443A" w:rsidRDefault="003259BD" w:rsidP="000B57C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0,07 - 0,1</w:t>
            </w:r>
          </w:p>
        </w:tc>
      </w:tr>
      <w:tr w:rsidR="007D443A" w:rsidTr="000B57C5">
        <w:trPr>
          <w:trHeight w:val="341"/>
          <w:jc w:val="center"/>
        </w:trPr>
        <w:tc>
          <w:tcPr>
            <w:tcW w:w="2573" w:type="dxa"/>
            <w:shd w:val="clear" w:color="auto" w:fill="FFFFFF"/>
          </w:tcPr>
          <w:p w:rsidR="007D443A" w:rsidRDefault="003259BD" w:rsidP="000B57C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2pt"/>
              </w:rPr>
              <w:t>22-40</w:t>
            </w:r>
          </w:p>
        </w:tc>
        <w:tc>
          <w:tcPr>
            <w:tcW w:w="2976" w:type="dxa"/>
            <w:shd w:val="clear" w:color="auto" w:fill="FFFFFF"/>
          </w:tcPr>
          <w:p w:rsidR="007D443A" w:rsidRDefault="003259BD" w:rsidP="000B57C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2pt"/>
              </w:rPr>
              <w:t>5-10</w:t>
            </w:r>
          </w:p>
        </w:tc>
        <w:tc>
          <w:tcPr>
            <w:tcW w:w="3278" w:type="dxa"/>
            <w:shd w:val="clear" w:color="auto" w:fill="FFFFFF"/>
          </w:tcPr>
          <w:p w:rsidR="007D443A" w:rsidRDefault="003259BD" w:rsidP="000B57C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 xml:space="preserve">0,05 </w:t>
            </w:r>
            <w:r>
              <w:rPr>
                <w:rStyle w:val="24"/>
              </w:rPr>
              <w:t xml:space="preserve">- </w:t>
            </w:r>
            <w:r>
              <w:rPr>
                <w:rStyle w:val="21"/>
              </w:rPr>
              <w:t>0,1</w:t>
            </w:r>
          </w:p>
        </w:tc>
      </w:tr>
      <w:tr w:rsidR="007D443A" w:rsidTr="000B57C5">
        <w:trPr>
          <w:trHeight w:val="418"/>
          <w:jc w:val="center"/>
        </w:trPr>
        <w:tc>
          <w:tcPr>
            <w:tcW w:w="2573" w:type="dxa"/>
            <w:shd w:val="clear" w:color="auto" w:fill="FFFFFF"/>
          </w:tcPr>
          <w:p w:rsidR="007D443A" w:rsidRDefault="003259BD" w:rsidP="000B57C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2pt"/>
              </w:rPr>
              <w:t>70-90</w:t>
            </w:r>
          </w:p>
        </w:tc>
        <w:tc>
          <w:tcPr>
            <w:tcW w:w="2976" w:type="dxa"/>
            <w:shd w:val="clear" w:color="auto" w:fill="FFFFFF"/>
          </w:tcPr>
          <w:p w:rsidR="007D443A" w:rsidRDefault="003259BD" w:rsidP="000B57C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3278" w:type="dxa"/>
            <w:shd w:val="clear" w:color="auto" w:fill="FFFFFF"/>
          </w:tcPr>
          <w:p w:rsidR="007D443A" w:rsidRDefault="003259BD" w:rsidP="000B57C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0,05</w:t>
            </w:r>
          </w:p>
        </w:tc>
      </w:tr>
    </w:tbl>
    <w:p w:rsidR="007D443A" w:rsidRDefault="007D443A">
      <w:pPr>
        <w:rPr>
          <w:sz w:val="2"/>
          <w:szCs w:val="2"/>
        </w:rPr>
      </w:pPr>
    </w:p>
    <w:p w:rsidR="007D443A" w:rsidRDefault="003259BD">
      <w:pPr>
        <w:pStyle w:val="8"/>
        <w:shd w:val="clear" w:color="auto" w:fill="auto"/>
        <w:spacing w:before="245" w:line="326" w:lineRule="exact"/>
        <w:ind w:left="420" w:right="80" w:firstLine="460"/>
        <w:jc w:val="both"/>
      </w:pPr>
      <w:r>
        <w:rPr>
          <w:rStyle w:val="a5"/>
        </w:rPr>
        <w:t>"Дезосепт Форте"</w:t>
      </w:r>
      <w:r>
        <w:rPr>
          <w:rStyle w:val="12"/>
        </w:rPr>
        <w:t xml:space="preserve"> - високоефективний дезінфектант, що проявляє</w:t>
      </w:r>
      <w:r>
        <w:rPr>
          <w:rStyle w:val="5"/>
        </w:rPr>
        <w:t xml:space="preserve"> </w:t>
      </w:r>
      <w:r>
        <w:rPr>
          <w:rStyle w:val="12"/>
        </w:rPr>
        <w:t>надзвичайно високу дезінфікуючу активність при низьких температурах, малих</w:t>
      </w:r>
      <w:r>
        <w:rPr>
          <w:rStyle w:val="5"/>
        </w:rPr>
        <w:t xml:space="preserve"> </w:t>
      </w:r>
      <w:r>
        <w:rPr>
          <w:rStyle w:val="12"/>
        </w:rPr>
        <w:t>концентраціях робочого розчину, короткому часі контакту, що дозволяє значно</w:t>
      </w:r>
      <w:r>
        <w:rPr>
          <w:rStyle w:val="5"/>
        </w:rPr>
        <w:t xml:space="preserve"> </w:t>
      </w:r>
      <w:r>
        <w:rPr>
          <w:rStyle w:val="12"/>
        </w:rPr>
        <w:t>знизити витрати енергоресурсів, час обробки та забезпечити надійний захист</w:t>
      </w:r>
      <w:r>
        <w:rPr>
          <w:rStyle w:val="5"/>
        </w:rPr>
        <w:t xml:space="preserve"> </w:t>
      </w:r>
      <w:r>
        <w:rPr>
          <w:rStyle w:val="12"/>
        </w:rPr>
        <w:t>від мікробного ураження.</w:t>
      </w:r>
    </w:p>
    <w:p w:rsidR="00BA2378" w:rsidRDefault="003259BD" w:rsidP="00BA2378">
      <w:pPr>
        <w:pStyle w:val="8"/>
        <w:shd w:val="clear" w:color="auto" w:fill="auto"/>
        <w:spacing w:line="302" w:lineRule="exact"/>
        <w:ind w:left="200" w:right="920" w:firstLine="700"/>
        <w:jc w:val="both"/>
        <w:rPr>
          <w:rStyle w:val="ab"/>
        </w:rPr>
      </w:pPr>
      <w:r>
        <w:rPr>
          <w:rStyle w:val="ab"/>
        </w:rPr>
        <w:lastRenderedPageBreak/>
        <w:t xml:space="preserve">Короткий опис препарату: </w:t>
      </w:r>
    </w:p>
    <w:p w:rsidR="00BA2378" w:rsidRPr="00BA2378" w:rsidRDefault="003259BD" w:rsidP="00BA2378">
      <w:pPr>
        <w:pStyle w:val="8"/>
        <w:shd w:val="clear" w:color="auto" w:fill="auto"/>
        <w:spacing w:line="302" w:lineRule="exact"/>
        <w:ind w:left="200" w:right="920" w:firstLine="700"/>
        <w:jc w:val="both"/>
        <w:rPr>
          <w:rStyle w:val="6"/>
        </w:rPr>
      </w:pPr>
      <w:r>
        <w:rPr>
          <w:rStyle w:val="ab"/>
        </w:rPr>
        <w:t>"Дезосепт Форте"</w:t>
      </w:r>
      <w:r>
        <w:rPr>
          <w:rStyle w:val="6"/>
        </w:rPr>
        <w:t xml:space="preserve"> - дезінфікуючий засіб швидкої дії на основі стабілізованої</w:t>
      </w:r>
      <w:r w:rsidR="00BA2378">
        <w:t xml:space="preserve"> </w:t>
      </w:r>
      <w:r>
        <w:rPr>
          <w:rStyle w:val="6"/>
        </w:rPr>
        <w:t>надоцтової кислоти.</w:t>
      </w:r>
    </w:p>
    <w:p w:rsidR="00BA2378" w:rsidRDefault="003259BD" w:rsidP="00BA2378">
      <w:pPr>
        <w:pStyle w:val="8"/>
        <w:shd w:val="clear" w:color="auto" w:fill="auto"/>
        <w:spacing w:line="312" w:lineRule="exact"/>
        <w:ind w:left="200" w:right="280" w:firstLine="0"/>
        <w:jc w:val="both"/>
        <w:rPr>
          <w:rStyle w:val="6"/>
        </w:rPr>
      </w:pPr>
      <w:r>
        <w:rPr>
          <w:rStyle w:val="ab"/>
        </w:rPr>
        <w:t>Агрегатний стан:</w:t>
      </w:r>
      <w:r>
        <w:rPr>
          <w:rStyle w:val="6"/>
        </w:rPr>
        <w:t xml:space="preserve"> рідина.</w:t>
      </w:r>
      <w:r>
        <w:rPr>
          <w:rStyle w:val="ab"/>
        </w:rPr>
        <w:t xml:space="preserve"> Густина:</w:t>
      </w:r>
      <w:r>
        <w:rPr>
          <w:rStyle w:val="6"/>
        </w:rPr>
        <w:t xml:space="preserve"> ~ 1,13 г/см</w:t>
      </w:r>
      <w:r>
        <w:rPr>
          <w:rStyle w:val="6"/>
          <w:vertAlign w:val="superscript"/>
        </w:rPr>
        <w:t>3</w:t>
      </w:r>
      <w:r>
        <w:rPr>
          <w:rStyle w:val="6"/>
        </w:rPr>
        <w:t>.</w:t>
      </w:r>
      <w:r>
        <w:rPr>
          <w:rStyle w:val="ab"/>
        </w:rPr>
        <w:t xml:space="preserve"> рН</w:t>
      </w:r>
      <w:r>
        <w:rPr>
          <w:rStyle w:val="6"/>
        </w:rPr>
        <w:t xml:space="preserve"> ( 1% розчину): ~ 3,0 </w:t>
      </w:r>
    </w:p>
    <w:p w:rsidR="007D443A" w:rsidRDefault="003259BD" w:rsidP="00BA2378">
      <w:pPr>
        <w:pStyle w:val="8"/>
        <w:shd w:val="clear" w:color="auto" w:fill="auto"/>
        <w:spacing w:line="312" w:lineRule="exact"/>
        <w:ind w:left="200" w:right="280" w:firstLine="0"/>
        <w:jc w:val="both"/>
      </w:pPr>
      <w:r>
        <w:rPr>
          <w:rStyle w:val="ab"/>
        </w:rPr>
        <w:t>Питома електропровідність</w:t>
      </w:r>
      <w:r>
        <w:rPr>
          <w:rStyle w:val="6"/>
        </w:rPr>
        <w:t xml:space="preserve"> препарату в дистильованій воді при 20°С в інтервалі</w:t>
      </w:r>
    </w:p>
    <w:p w:rsidR="00BA2378" w:rsidRDefault="003259BD" w:rsidP="00BA2378">
      <w:pPr>
        <w:pStyle w:val="8"/>
        <w:shd w:val="clear" w:color="auto" w:fill="auto"/>
        <w:spacing w:line="312" w:lineRule="exact"/>
        <w:ind w:left="200" w:right="280" w:firstLine="0"/>
        <w:jc w:val="both"/>
        <w:rPr>
          <w:rStyle w:val="6"/>
        </w:rPr>
      </w:pPr>
      <w:r>
        <w:rPr>
          <w:rStyle w:val="6"/>
        </w:rPr>
        <w:t xml:space="preserve">концентрацій робочого розчину ( 0,05 -1,0 %) складає </w:t>
      </w:r>
      <w:r>
        <w:rPr>
          <w:rStyle w:val="2pt"/>
        </w:rPr>
        <w:t>5-27</w:t>
      </w:r>
      <w:r>
        <w:rPr>
          <w:rStyle w:val="6"/>
        </w:rPr>
        <w:t xml:space="preserve"> млСм/м. </w:t>
      </w:r>
    </w:p>
    <w:p w:rsidR="007D443A" w:rsidRDefault="003259BD" w:rsidP="00BA2378">
      <w:pPr>
        <w:pStyle w:val="8"/>
        <w:shd w:val="clear" w:color="auto" w:fill="auto"/>
        <w:spacing w:line="312" w:lineRule="exact"/>
        <w:ind w:left="200" w:right="280" w:firstLine="0"/>
        <w:jc w:val="both"/>
      </w:pPr>
      <w:r>
        <w:rPr>
          <w:rStyle w:val="ab"/>
        </w:rPr>
        <w:t>Суттєві переваги препарату:</w:t>
      </w:r>
    </w:p>
    <w:p w:rsidR="007D443A" w:rsidRDefault="003259BD" w:rsidP="00923F17">
      <w:pPr>
        <w:pStyle w:val="8"/>
        <w:numPr>
          <w:ilvl w:val="0"/>
          <w:numId w:val="1"/>
        </w:numPr>
        <w:shd w:val="clear" w:color="auto" w:fill="auto"/>
        <w:tabs>
          <w:tab w:val="left" w:pos="478"/>
        </w:tabs>
        <w:spacing w:line="312" w:lineRule="exact"/>
        <w:ind w:left="600" w:right="280"/>
        <w:jc w:val="both"/>
      </w:pPr>
      <w:r>
        <w:rPr>
          <w:rStyle w:val="6"/>
        </w:rPr>
        <w:t>широкий спектр антимікробної дії: пр</w:t>
      </w:r>
      <w:r w:rsidR="00923F17">
        <w:rPr>
          <w:rStyle w:val="6"/>
        </w:rPr>
        <w:t xml:space="preserve">епарат має високу бактерицидну, </w:t>
      </w:r>
      <w:r>
        <w:rPr>
          <w:rStyle w:val="6"/>
        </w:rPr>
        <w:t>туберкулоцидну, віруліцидну, спороцидну та фунгіцидну дію;</w:t>
      </w:r>
    </w:p>
    <w:p w:rsidR="007D443A" w:rsidRDefault="003259BD" w:rsidP="00923F17">
      <w:pPr>
        <w:pStyle w:val="8"/>
        <w:numPr>
          <w:ilvl w:val="0"/>
          <w:numId w:val="1"/>
        </w:numPr>
        <w:shd w:val="clear" w:color="auto" w:fill="auto"/>
        <w:tabs>
          <w:tab w:val="left" w:pos="478"/>
        </w:tabs>
        <w:spacing w:line="336" w:lineRule="exact"/>
        <w:ind w:left="600" w:right="280"/>
        <w:jc w:val="both"/>
      </w:pPr>
      <w:r>
        <w:rPr>
          <w:rStyle w:val="6"/>
        </w:rPr>
        <w:t>сильна біоцидна та спороцидна дія завдяки високій окислюючій здатності надоцтової кислоти;</w:t>
      </w:r>
    </w:p>
    <w:p w:rsidR="007D443A" w:rsidRDefault="003259BD" w:rsidP="00923F17">
      <w:pPr>
        <w:pStyle w:val="8"/>
        <w:numPr>
          <w:ilvl w:val="0"/>
          <w:numId w:val="1"/>
        </w:numPr>
        <w:shd w:val="clear" w:color="auto" w:fill="auto"/>
        <w:tabs>
          <w:tab w:val="left" w:pos="478"/>
          <w:tab w:val="left" w:pos="550"/>
        </w:tabs>
        <w:spacing w:line="317" w:lineRule="exact"/>
        <w:ind w:left="600"/>
        <w:jc w:val="both"/>
      </w:pPr>
      <w:r>
        <w:rPr>
          <w:rStyle w:val="6"/>
        </w:rPr>
        <w:t>відсутність ефекту призвичаєння мікроорганізмів до препарату;</w:t>
      </w:r>
    </w:p>
    <w:p w:rsidR="007D443A" w:rsidRDefault="003259BD" w:rsidP="00923F17">
      <w:pPr>
        <w:pStyle w:val="8"/>
        <w:numPr>
          <w:ilvl w:val="0"/>
          <w:numId w:val="1"/>
        </w:numPr>
        <w:shd w:val="clear" w:color="auto" w:fill="auto"/>
        <w:tabs>
          <w:tab w:val="left" w:pos="478"/>
        </w:tabs>
        <w:spacing w:line="317" w:lineRule="exact"/>
        <w:ind w:left="600" w:right="280"/>
        <w:jc w:val="both"/>
      </w:pPr>
      <w:r>
        <w:rPr>
          <w:rStyle w:val="6"/>
        </w:rPr>
        <w:t>швидкість і надійність мікробіологічної дії внаслідок специфічної високої швидкості дифузії надоцтової кислоти через кліткову мембрану;</w:t>
      </w:r>
    </w:p>
    <w:p w:rsidR="007D443A" w:rsidRDefault="003259BD" w:rsidP="00923F17">
      <w:pPr>
        <w:pStyle w:val="8"/>
        <w:numPr>
          <w:ilvl w:val="0"/>
          <w:numId w:val="1"/>
        </w:numPr>
        <w:shd w:val="clear" w:color="auto" w:fill="auto"/>
        <w:tabs>
          <w:tab w:val="left" w:pos="430"/>
          <w:tab w:val="left" w:pos="478"/>
        </w:tabs>
        <w:spacing w:line="317" w:lineRule="exact"/>
        <w:ind w:left="600"/>
        <w:jc w:val="both"/>
      </w:pPr>
      <w:r>
        <w:rPr>
          <w:rStyle w:val="6"/>
        </w:rPr>
        <w:t>препарат не викликає осадження білків;</w:t>
      </w:r>
    </w:p>
    <w:p w:rsidR="007D443A" w:rsidRDefault="003259BD" w:rsidP="00923F17">
      <w:pPr>
        <w:pStyle w:val="8"/>
        <w:numPr>
          <w:ilvl w:val="0"/>
          <w:numId w:val="1"/>
        </w:numPr>
        <w:shd w:val="clear" w:color="auto" w:fill="auto"/>
        <w:tabs>
          <w:tab w:val="left" w:pos="478"/>
        </w:tabs>
        <w:spacing w:line="317" w:lineRule="exact"/>
        <w:ind w:left="600"/>
        <w:jc w:val="both"/>
      </w:pPr>
      <w:r>
        <w:rPr>
          <w:rStyle w:val="6"/>
        </w:rPr>
        <w:t>препарат добре розчиняється у воді, розчини препарату не піняться;</w:t>
      </w:r>
    </w:p>
    <w:p w:rsidR="007D443A" w:rsidRDefault="003259BD" w:rsidP="00923F17">
      <w:pPr>
        <w:pStyle w:val="8"/>
        <w:numPr>
          <w:ilvl w:val="0"/>
          <w:numId w:val="1"/>
        </w:numPr>
        <w:shd w:val="clear" w:color="auto" w:fill="auto"/>
        <w:tabs>
          <w:tab w:val="left" w:pos="478"/>
        </w:tabs>
        <w:spacing w:line="317" w:lineRule="exact"/>
        <w:ind w:left="600" w:right="280"/>
        <w:jc w:val="both"/>
      </w:pPr>
      <w:r>
        <w:rPr>
          <w:rStyle w:val="6"/>
        </w:rPr>
        <w:t>широкий температурний інтервал застосування, в тому числі при низьких температурах;</w:t>
      </w:r>
    </w:p>
    <w:p w:rsidR="007D443A" w:rsidRDefault="003259BD" w:rsidP="00923F17">
      <w:pPr>
        <w:pStyle w:val="8"/>
        <w:numPr>
          <w:ilvl w:val="0"/>
          <w:numId w:val="1"/>
        </w:numPr>
        <w:shd w:val="clear" w:color="auto" w:fill="auto"/>
        <w:tabs>
          <w:tab w:val="left" w:pos="478"/>
        </w:tabs>
        <w:spacing w:line="317" w:lineRule="exact"/>
        <w:ind w:left="600" w:right="280"/>
        <w:jc w:val="both"/>
      </w:pPr>
      <w:r>
        <w:rPr>
          <w:rStyle w:val="6"/>
        </w:rPr>
        <w:t>низькі концентрації робочого розчину препарату та низькі температури застосування;</w:t>
      </w:r>
    </w:p>
    <w:p w:rsidR="007D443A" w:rsidRDefault="003259BD" w:rsidP="00923F17">
      <w:pPr>
        <w:pStyle w:val="8"/>
        <w:numPr>
          <w:ilvl w:val="0"/>
          <w:numId w:val="1"/>
        </w:numPr>
        <w:shd w:val="clear" w:color="auto" w:fill="auto"/>
        <w:tabs>
          <w:tab w:val="left" w:pos="478"/>
        </w:tabs>
        <w:spacing w:line="317" w:lineRule="exact"/>
        <w:ind w:left="600"/>
        <w:jc w:val="both"/>
      </w:pPr>
      <w:r>
        <w:rPr>
          <w:rStyle w:val="6"/>
        </w:rPr>
        <w:t>препарат на поверхні обладнання розкладається на нешкідливі продукти;</w:t>
      </w:r>
    </w:p>
    <w:p w:rsidR="007D443A" w:rsidRDefault="003259BD" w:rsidP="00923F17">
      <w:pPr>
        <w:pStyle w:val="8"/>
        <w:numPr>
          <w:ilvl w:val="0"/>
          <w:numId w:val="1"/>
        </w:numPr>
        <w:shd w:val="clear" w:color="auto" w:fill="auto"/>
        <w:tabs>
          <w:tab w:val="left" w:pos="478"/>
        </w:tabs>
        <w:spacing w:line="317" w:lineRule="exact"/>
        <w:ind w:left="600"/>
        <w:jc w:val="both"/>
      </w:pPr>
      <w:r>
        <w:rPr>
          <w:rStyle w:val="6"/>
        </w:rPr>
        <w:t>залишки препарату легко та швидко змиваються водою;</w:t>
      </w:r>
    </w:p>
    <w:p w:rsidR="007D443A" w:rsidRDefault="003259BD" w:rsidP="00923F17">
      <w:pPr>
        <w:pStyle w:val="8"/>
        <w:numPr>
          <w:ilvl w:val="0"/>
          <w:numId w:val="1"/>
        </w:numPr>
        <w:shd w:val="clear" w:color="auto" w:fill="auto"/>
        <w:tabs>
          <w:tab w:val="left" w:pos="478"/>
        </w:tabs>
        <w:spacing w:line="317" w:lineRule="exact"/>
        <w:ind w:left="600" w:right="280"/>
        <w:jc w:val="both"/>
      </w:pPr>
      <w:r>
        <w:rPr>
          <w:rStyle w:val="6"/>
        </w:rPr>
        <w:t>продукти розкладу надоцтової кислоти - оцтова кислота, вода, кисень - не токсичні та не шкідливі і не забруднюють навколишнього середовища;</w:t>
      </w:r>
    </w:p>
    <w:p w:rsidR="007D443A" w:rsidRDefault="003259BD" w:rsidP="00BA2378">
      <w:pPr>
        <w:pStyle w:val="8"/>
        <w:shd w:val="clear" w:color="auto" w:fill="auto"/>
        <w:spacing w:line="317" w:lineRule="exact"/>
        <w:ind w:left="600"/>
        <w:jc w:val="both"/>
      </w:pPr>
      <w:r>
        <w:rPr>
          <w:rStyle w:val="ab"/>
        </w:rPr>
        <w:t>"Дезосепт Форте"</w:t>
      </w:r>
      <w:r>
        <w:rPr>
          <w:rStyle w:val="6"/>
        </w:rPr>
        <w:t xml:space="preserve"> вітчизняний аналог імпортних дезінфектантів на основі</w:t>
      </w:r>
    </w:p>
    <w:p w:rsidR="00923F17" w:rsidRDefault="003259BD" w:rsidP="00ED3418">
      <w:pPr>
        <w:pStyle w:val="8"/>
        <w:shd w:val="clear" w:color="auto" w:fill="auto"/>
        <w:spacing w:line="322" w:lineRule="exact"/>
        <w:ind w:right="280" w:firstLine="0"/>
        <w:rPr>
          <w:rStyle w:val="6"/>
        </w:rPr>
      </w:pPr>
      <w:r>
        <w:rPr>
          <w:rStyle w:val="6"/>
        </w:rPr>
        <w:t xml:space="preserve">надоцтової кислоти: </w:t>
      </w:r>
      <w:r w:rsidR="00ED3418">
        <w:rPr>
          <w:rStyle w:val="6"/>
        </w:rPr>
        <w:t>Оксоній актив, Неосептал, НС Д</w:t>
      </w:r>
      <w:r>
        <w:rPr>
          <w:rStyle w:val="6"/>
        </w:rPr>
        <w:t>РЕ, К</w:t>
      </w:r>
      <w:r w:rsidR="00ED3418">
        <w:rPr>
          <w:rStyle w:val="6"/>
        </w:rPr>
        <w:t>ріодез, Калгоніт стерицид, Дівоз</w:t>
      </w:r>
      <w:r>
        <w:rPr>
          <w:rStyle w:val="6"/>
        </w:rPr>
        <w:t xml:space="preserve">ан Форте, Вайкопер Форте, Дезинбак. </w:t>
      </w:r>
    </w:p>
    <w:p w:rsidR="00923F17" w:rsidRDefault="003259BD" w:rsidP="00BA2378">
      <w:pPr>
        <w:pStyle w:val="8"/>
        <w:shd w:val="clear" w:color="auto" w:fill="auto"/>
        <w:spacing w:line="322" w:lineRule="exact"/>
        <w:ind w:left="200" w:right="280" w:firstLine="400"/>
        <w:jc w:val="both"/>
        <w:rPr>
          <w:rStyle w:val="ab"/>
        </w:rPr>
      </w:pPr>
      <w:r>
        <w:rPr>
          <w:rStyle w:val="ab"/>
        </w:rPr>
        <w:t>Перевага "Дезосепт Форте" - вища концентрація надоцтової кислоти в препараті,</w:t>
      </w:r>
      <w:r w:rsidR="000B57C5">
        <w:rPr>
          <w:rStyle w:val="ab"/>
        </w:rPr>
        <w:t xml:space="preserve"> </w:t>
      </w:r>
      <w:r>
        <w:rPr>
          <w:rStyle w:val="ab"/>
        </w:rPr>
        <w:t xml:space="preserve">нижча ціна, нижча витрата робочого розчину препарату, повний пакет дозвільних документів для використання. </w:t>
      </w:r>
    </w:p>
    <w:p w:rsidR="00923F17" w:rsidRDefault="003259BD" w:rsidP="00BA2378">
      <w:pPr>
        <w:pStyle w:val="8"/>
        <w:shd w:val="clear" w:color="auto" w:fill="auto"/>
        <w:spacing w:line="322" w:lineRule="exact"/>
        <w:ind w:left="200" w:right="280" w:firstLine="400"/>
        <w:jc w:val="both"/>
        <w:rPr>
          <w:rStyle w:val="6"/>
        </w:rPr>
      </w:pPr>
      <w:r>
        <w:rPr>
          <w:rStyle w:val="ab"/>
        </w:rPr>
        <w:t>"Дезосепт Форте"</w:t>
      </w:r>
      <w:r>
        <w:rPr>
          <w:rStyle w:val="6"/>
        </w:rPr>
        <w:t xml:space="preserve"> поставляється в поліетиленових каністрах місткістю 22кг.</w:t>
      </w:r>
    </w:p>
    <w:p w:rsidR="007D443A" w:rsidRDefault="003259BD" w:rsidP="00BA2378">
      <w:pPr>
        <w:pStyle w:val="8"/>
        <w:shd w:val="clear" w:color="auto" w:fill="auto"/>
        <w:spacing w:line="322" w:lineRule="exact"/>
        <w:ind w:left="200" w:right="280" w:firstLine="400"/>
        <w:jc w:val="both"/>
      </w:pPr>
      <w:r>
        <w:rPr>
          <w:rStyle w:val="ab"/>
        </w:rPr>
        <w:t>"Дезосепт Форте"</w:t>
      </w:r>
      <w:r>
        <w:rPr>
          <w:rStyle w:val="6"/>
        </w:rPr>
        <w:t xml:space="preserve"> - екологічно безпечний для навколишнього середовища, так як продукти розкладу препарату практично не впливають на стічні води, не пошкоджують мікроорганізми біологічних очисних споруд.</w:t>
      </w:r>
    </w:p>
    <w:p w:rsidR="00BA2378" w:rsidRDefault="003259BD" w:rsidP="00BA2378">
      <w:pPr>
        <w:pStyle w:val="20"/>
        <w:shd w:val="clear" w:color="auto" w:fill="auto"/>
        <w:spacing w:line="322" w:lineRule="exact"/>
        <w:ind w:left="200" w:right="280" w:firstLine="1560"/>
        <w:jc w:val="both"/>
        <w:rPr>
          <w:rStyle w:val="25"/>
        </w:rPr>
      </w:pPr>
      <w:r>
        <w:rPr>
          <w:rStyle w:val="25"/>
        </w:rPr>
        <w:t xml:space="preserve">Підтримуйте свого українського виробника. </w:t>
      </w:r>
    </w:p>
    <w:p w:rsidR="007D443A" w:rsidRDefault="003259BD" w:rsidP="00BA2378">
      <w:pPr>
        <w:pStyle w:val="20"/>
        <w:shd w:val="clear" w:color="auto" w:fill="auto"/>
        <w:spacing w:line="322" w:lineRule="exact"/>
        <w:ind w:left="200" w:right="280" w:firstLine="1560"/>
        <w:jc w:val="both"/>
      </w:pPr>
      <w:r>
        <w:rPr>
          <w:rStyle w:val="25"/>
        </w:rPr>
        <w:t>Купуйте своє - українське. За нижчою ціною. Якість гарантуємо. Термінова доставка транспортною компанією в усі обласні центри України на протязі 1-З</w:t>
      </w:r>
      <w:r w:rsidR="00D93053">
        <w:rPr>
          <w:rStyle w:val="25"/>
        </w:rPr>
        <w:t xml:space="preserve"> </w:t>
      </w:r>
      <w:bookmarkStart w:id="1" w:name="_GoBack"/>
      <w:bookmarkEnd w:id="1"/>
      <w:r>
        <w:rPr>
          <w:rStyle w:val="25"/>
        </w:rPr>
        <w:t>днів.</w:t>
      </w:r>
    </w:p>
    <w:p w:rsidR="00BA2378" w:rsidRDefault="003259BD" w:rsidP="00BA2378">
      <w:pPr>
        <w:pStyle w:val="8"/>
        <w:shd w:val="clear" w:color="auto" w:fill="auto"/>
        <w:spacing w:line="322" w:lineRule="exact"/>
        <w:ind w:left="200" w:right="280" w:firstLine="1020"/>
        <w:jc w:val="both"/>
        <w:rPr>
          <w:rStyle w:val="ab"/>
        </w:rPr>
      </w:pPr>
      <w:r>
        <w:rPr>
          <w:rStyle w:val="6"/>
        </w:rPr>
        <w:t>Для придбання дезінфікуючого засобу просимо звертатись за адресою: 82300, Льві</w:t>
      </w:r>
      <w:r w:rsidR="006F39C3">
        <w:rPr>
          <w:rStyle w:val="6"/>
        </w:rPr>
        <w:t>вська обл., м. Борислав, а/с 36</w:t>
      </w:r>
      <w:r>
        <w:rPr>
          <w:rStyle w:val="6"/>
        </w:rPr>
        <w:t>. Контактні телефони: (</w:t>
      </w:r>
      <w:r w:rsidR="00B17104">
        <w:rPr>
          <w:rStyle w:val="ab"/>
        </w:rPr>
        <w:t xml:space="preserve"> 067)5412132</w:t>
      </w:r>
      <w:r>
        <w:rPr>
          <w:rStyle w:val="ab"/>
        </w:rPr>
        <w:t xml:space="preserve">, </w:t>
      </w:r>
    </w:p>
    <w:p w:rsidR="007D443A" w:rsidRPr="0097701B" w:rsidRDefault="00BA2378" w:rsidP="00BA2378">
      <w:pPr>
        <w:pStyle w:val="8"/>
        <w:shd w:val="clear" w:color="auto" w:fill="auto"/>
        <w:spacing w:line="322" w:lineRule="exact"/>
        <w:ind w:right="280" w:firstLine="0"/>
        <w:jc w:val="both"/>
      </w:pPr>
      <w:r>
        <w:rPr>
          <w:rStyle w:val="ab"/>
        </w:rPr>
        <w:t xml:space="preserve">   </w:t>
      </w:r>
      <w:r w:rsidR="00400C0D">
        <w:rPr>
          <w:rStyle w:val="ab"/>
        </w:rPr>
        <w:t xml:space="preserve"> </w:t>
      </w:r>
      <w:r w:rsidR="00B17104">
        <w:rPr>
          <w:rStyle w:val="ab"/>
        </w:rPr>
        <w:t>(098)4152977</w:t>
      </w:r>
      <w:r w:rsidR="003259BD">
        <w:rPr>
          <w:rStyle w:val="ab"/>
        </w:rPr>
        <w:t xml:space="preserve"> </w:t>
      </w:r>
      <w:hyperlink r:id="rId8" w:history="1">
        <w:r w:rsidR="0097701B" w:rsidRPr="00BA4B8D">
          <w:rPr>
            <w:rStyle w:val="a3"/>
            <w:b/>
            <w:bCs/>
            <w:lang w:val="en-US"/>
          </w:rPr>
          <w:t>nvpp</w:t>
        </w:r>
        <w:r w:rsidR="0097701B" w:rsidRPr="00BA4B8D">
          <w:rPr>
            <w:rStyle w:val="a3"/>
            <w:b/>
            <w:bCs/>
          </w:rPr>
          <w:t>.</w:t>
        </w:r>
        <w:r w:rsidR="0097701B" w:rsidRPr="00BA4B8D">
          <w:rPr>
            <w:rStyle w:val="a3"/>
            <w:b/>
            <w:bCs/>
            <w:lang w:val="en-US"/>
          </w:rPr>
          <w:t>dezo</w:t>
        </w:r>
        <w:r w:rsidR="0097701B" w:rsidRPr="00BA4B8D">
          <w:rPr>
            <w:rStyle w:val="a3"/>
            <w:b/>
            <w:bCs/>
          </w:rPr>
          <w:t>@</w:t>
        </w:r>
        <w:r w:rsidR="0097701B" w:rsidRPr="00BA4B8D">
          <w:rPr>
            <w:rStyle w:val="a3"/>
            <w:b/>
            <w:bCs/>
            <w:lang w:val="en-US"/>
          </w:rPr>
          <w:t>gmail</w:t>
        </w:r>
        <w:r w:rsidR="0097701B" w:rsidRPr="00BA4B8D">
          <w:rPr>
            <w:rStyle w:val="a3"/>
            <w:b/>
            <w:bCs/>
          </w:rPr>
          <w:t>.</w:t>
        </w:r>
        <w:r w:rsidR="0097701B" w:rsidRPr="00BA4B8D">
          <w:rPr>
            <w:rStyle w:val="a3"/>
            <w:b/>
            <w:bCs/>
            <w:lang w:val="en-US"/>
          </w:rPr>
          <w:t>com</w:t>
        </w:r>
      </w:hyperlink>
      <w:r w:rsidR="0097701B">
        <w:rPr>
          <w:b/>
          <w:bCs/>
        </w:rPr>
        <w:t>,</w:t>
      </w:r>
      <w:r w:rsidR="0097701B" w:rsidRPr="0097701B">
        <w:rPr>
          <w:b/>
          <w:bCs/>
        </w:rPr>
        <w:t xml:space="preserve">  </w:t>
      </w:r>
      <w:r w:rsidR="0097701B">
        <w:rPr>
          <w:b/>
          <w:bCs/>
          <w:lang w:val="en-US"/>
        </w:rPr>
        <w:t>www</w:t>
      </w:r>
      <w:r w:rsidR="0097701B" w:rsidRPr="0097701B">
        <w:rPr>
          <w:b/>
          <w:bCs/>
        </w:rPr>
        <w:t>.</w:t>
      </w:r>
      <w:r w:rsidR="0097701B">
        <w:rPr>
          <w:b/>
          <w:bCs/>
          <w:lang w:val="en-US"/>
        </w:rPr>
        <w:t>dezo</w:t>
      </w:r>
      <w:r w:rsidR="0097701B" w:rsidRPr="0097701B">
        <w:rPr>
          <w:b/>
          <w:bCs/>
        </w:rPr>
        <w:t>.</w:t>
      </w:r>
      <w:r w:rsidR="0097701B">
        <w:rPr>
          <w:b/>
          <w:bCs/>
          <w:lang w:val="en-US"/>
        </w:rPr>
        <w:t>com</w:t>
      </w:r>
      <w:r w:rsidR="0097701B" w:rsidRPr="0097701B">
        <w:rPr>
          <w:b/>
          <w:bCs/>
        </w:rPr>
        <w:t>.</w:t>
      </w:r>
      <w:r w:rsidR="0097701B">
        <w:rPr>
          <w:b/>
          <w:bCs/>
          <w:lang w:val="en-US"/>
        </w:rPr>
        <w:t>ua</w:t>
      </w:r>
    </w:p>
    <w:sectPr w:rsidR="007D443A" w:rsidRPr="0097701B" w:rsidSect="00E23E5F">
      <w:type w:val="continuous"/>
      <w:pgSz w:w="11905" w:h="16837"/>
      <w:pgMar w:top="1283" w:right="673" w:bottom="124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8B" w:rsidRDefault="0096568B" w:rsidP="007D443A">
      <w:r>
        <w:separator/>
      </w:r>
    </w:p>
  </w:endnote>
  <w:endnote w:type="continuationSeparator" w:id="0">
    <w:p w:rsidR="0096568B" w:rsidRDefault="0096568B" w:rsidP="007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8B" w:rsidRDefault="0096568B"/>
  </w:footnote>
  <w:footnote w:type="continuationSeparator" w:id="0">
    <w:p w:rsidR="0096568B" w:rsidRDefault="009656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82AE3"/>
    <w:multiLevelType w:val="multilevel"/>
    <w:tmpl w:val="C3F62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3A"/>
    <w:rsid w:val="0002121B"/>
    <w:rsid w:val="000B57C5"/>
    <w:rsid w:val="00155A23"/>
    <w:rsid w:val="001E66B2"/>
    <w:rsid w:val="00252783"/>
    <w:rsid w:val="002B22DF"/>
    <w:rsid w:val="003259BD"/>
    <w:rsid w:val="00400C0D"/>
    <w:rsid w:val="00426508"/>
    <w:rsid w:val="00450801"/>
    <w:rsid w:val="004759B8"/>
    <w:rsid w:val="00496385"/>
    <w:rsid w:val="00595105"/>
    <w:rsid w:val="005D25B2"/>
    <w:rsid w:val="0066751E"/>
    <w:rsid w:val="006A0498"/>
    <w:rsid w:val="006C1434"/>
    <w:rsid w:val="006F39C3"/>
    <w:rsid w:val="00700271"/>
    <w:rsid w:val="00794BDB"/>
    <w:rsid w:val="007C5177"/>
    <w:rsid w:val="007D443A"/>
    <w:rsid w:val="00807E9D"/>
    <w:rsid w:val="00811898"/>
    <w:rsid w:val="00834026"/>
    <w:rsid w:val="00861542"/>
    <w:rsid w:val="00867607"/>
    <w:rsid w:val="00923F17"/>
    <w:rsid w:val="0096568B"/>
    <w:rsid w:val="0097701B"/>
    <w:rsid w:val="009D2348"/>
    <w:rsid w:val="00A3251D"/>
    <w:rsid w:val="00AE3833"/>
    <w:rsid w:val="00B17104"/>
    <w:rsid w:val="00BA2378"/>
    <w:rsid w:val="00BB03C0"/>
    <w:rsid w:val="00BC6521"/>
    <w:rsid w:val="00C314BA"/>
    <w:rsid w:val="00C56CF3"/>
    <w:rsid w:val="00C85C1B"/>
    <w:rsid w:val="00D81A55"/>
    <w:rsid w:val="00D93053"/>
    <w:rsid w:val="00E13EDE"/>
    <w:rsid w:val="00E15124"/>
    <w:rsid w:val="00E23E5F"/>
    <w:rsid w:val="00E711D7"/>
    <w:rsid w:val="00E97E3C"/>
    <w:rsid w:val="00ED3418"/>
    <w:rsid w:val="00ED570C"/>
    <w:rsid w:val="00EF435F"/>
    <w:rsid w:val="00F17464"/>
    <w:rsid w:val="00F50B53"/>
    <w:rsid w:val="00F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EFFFB-0E6B-4F30-990F-2E67A4B6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44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443A"/>
    <w:rPr>
      <w:color w:val="000080"/>
      <w:u w:val="single"/>
    </w:rPr>
  </w:style>
  <w:style w:type="character" w:customStyle="1" w:styleId="2">
    <w:name w:val="Основний текст (2)_"/>
    <w:basedOn w:val="a0"/>
    <w:link w:val="20"/>
    <w:rsid w:val="007D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ий текст (2)"/>
    <w:basedOn w:val="2"/>
    <w:rsid w:val="007D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ий текст (2)"/>
    <w:basedOn w:val="2"/>
    <w:rsid w:val="007D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7D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11">
    <w:name w:val="Заголовок №1"/>
    <w:basedOn w:val="1"/>
    <w:rsid w:val="007D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a4">
    <w:name w:val="Основний текст_"/>
    <w:basedOn w:val="a0"/>
    <w:link w:val="8"/>
    <w:rsid w:val="007D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ий текст + Напівжирний"/>
    <w:basedOn w:val="a4"/>
    <w:rsid w:val="007D4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ий текст1"/>
    <w:basedOn w:val="a4"/>
    <w:rsid w:val="007D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ий текст2"/>
    <w:basedOn w:val="a4"/>
    <w:rsid w:val="007D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ий текст3"/>
    <w:basedOn w:val="a4"/>
    <w:rsid w:val="007D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ий текст + Напівжирний"/>
    <w:basedOn w:val="a4"/>
    <w:rsid w:val="007D4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ий текст + 11;5 pt"/>
    <w:basedOn w:val="a4"/>
    <w:rsid w:val="007D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ий текст + Напівжирний"/>
    <w:basedOn w:val="a4"/>
    <w:rsid w:val="007D4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Підпис до таблиці_"/>
    <w:basedOn w:val="a0"/>
    <w:link w:val="a9"/>
    <w:rsid w:val="007D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Підпис до таблиці"/>
    <w:basedOn w:val="a8"/>
    <w:rsid w:val="007D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ий текст4"/>
    <w:basedOn w:val="a4"/>
    <w:rsid w:val="007D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pt">
    <w:name w:val="Основний текст (2) + Інтервал 2 pt"/>
    <w:basedOn w:val="2"/>
    <w:rsid w:val="007D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24">
    <w:name w:val="Основний текст (2)"/>
    <w:basedOn w:val="2"/>
    <w:rsid w:val="007D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ий текст5"/>
    <w:basedOn w:val="a4"/>
    <w:rsid w:val="007D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ий текст + Напівжирний"/>
    <w:basedOn w:val="a4"/>
    <w:rsid w:val="007D4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ий текст6"/>
    <w:basedOn w:val="a4"/>
    <w:rsid w:val="007D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pt">
    <w:name w:val="Основний текст + Інтервал 2 pt"/>
    <w:basedOn w:val="a4"/>
    <w:rsid w:val="007D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7">
    <w:name w:val="Основний текст7"/>
    <w:basedOn w:val="a4"/>
    <w:rsid w:val="007D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ий текст (2)"/>
    <w:basedOn w:val="2"/>
    <w:rsid w:val="007D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ий текст (2)"/>
    <w:basedOn w:val="a"/>
    <w:link w:val="2"/>
    <w:rsid w:val="007D44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7D443A"/>
    <w:pPr>
      <w:shd w:val="clear" w:color="auto" w:fill="FFFFFF"/>
      <w:spacing w:before="480" w:after="360" w:line="0" w:lineRule="atLeast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8">
    <w:name w:val="Основний текст8"/>
    <w:basedOn w:val="a"/>
    <w:link w:val="a4"/>
    <w:rsid w:val="007D443A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ідпис до таблиці"/>
    <w:basedOn w:val="a"/>
    <w:link w:val="a8"/>
    <w:rsid w:val="007D44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pp.dez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FCE9-03D5-43AA-9046-3D961797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2925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4</cp:revision>
  <cp:lastPrinted>2018-06-04T14:08:00Z</cp:lastPrinted>
  <dcterms:created xsi:type="dcterms:W3CDTF">2021-01-15T13:37:00Z</dcterms:created>
  <dcterms:modified xsi:type="dcterms:W3CDTF">2021-01-18T09:53:00Z</dcterms:modified>
</cp:coreProperties>
</file>