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7" w14:textId="77777777" w:rsidR="00DF7DD3" w:rsidRDefault="00DF7DD3" w:rsidP="00486B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8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9" w14:textId="5302C4A3" w:rsidR="00DF7DD3" w:rsidRDefault="00643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«ЗАТВЕРДЖЕНО» </w:t>
      </w:r>
    </w:p>
    <w:p w14:paraId="0000000C" w14:textId="13D42F7B" w:rsidR="00DF7DD3" w:rsidRDefault="00643193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4A86E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                 </w:t>
      </w:r>
      <w:r w:rsidR="00486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</w:t>
      </w:r>
      <w:r w:rsidR="001604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В.о. директора</w:t>
      </w:r>
    </w:p>
    <w:p w14:paraId="786BBFC3" w14:textId="57464604" w:rsidR="00486BDD" w:rsidRDefault="00486BDD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ОЛЕСЬКОГО ПРОФЕСІЙНОГО ЛІЦЕЮ</w:t>
      </w:r>
    </w:p>
    <w:p w14:paraId="4E2E4245" w14:textId="77777777" w:rsidR="00160422" w:rsidRDefault="00160422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FB140EF" w14:textId="2E14F1EF" w:rsidR="00160422" w:rsidRDefault="00160422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________________Іван ПАРІЙЧУК</w:t>
      </w:r>
    </w:p>
    <w:p w14:paraId="58A89AC4" w14:textId="6C441F8E" w:rsidR="00486BDD" w:rsidRPr="00486BDD" w:rsidRDefault="00486BDD" w:rsidP="00160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73F95C4" w:rsidR="00DF7DD3" w:rsidRDefault="00643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</w:t>
      </w:r>
      <w:r w:rsidR="00486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</w:t>
      </w:r>
    </w:p>
    <w:p w14:paraId="0000000E" w14:textId="77777777" w:rsidR="00DF7DD3" w:rsidRDefault="00DF7D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DF7DD3" w:rsidRDefault="0064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 ПІДСТАВИ</w:t>
      </w:r>
    </w:p>
    <w:p w14:paraId="00000010" w14:textId="77777777" w:rsidR="00DF7DD3" w:rsidRDefault="00643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для здійснення закупівлі </w:t>
      </w:r>
      <w:r>
        <w:rPr>
          <w:rFonts w:ascii="Times New Roman" w:eastAsia="Times New Roman" w:hAnsi="Times New Roman" w:cs="Times New Roman"/>
          <w:b/>
          <w:color w:val="000000"/>
        </w:rPr>
        <w:t>згідно з підпунктом 5 пункту 13 Особливостей</w:t>
      </w:r>
      <w:r>
        <w:rPr>
          <w:rFonts w:ascii="Times New Roman" w:eastAsia="Times New Roman" w:hAnsi="Times New Roman" w:cs="Times New Roman"/>
          <w:color w:val="000000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 w14:paraId="00000011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2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3" w14:textId="461C128D" w:rsidR="00DF7DD3" w:rsidRDefault="0064319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ОЛЕСЬКИЙ ПРОФЕСІЙНИЙ ЛІЦЕЙ, смт. Олесько вул. Валова, 9, </w:t>
      </w:r>
      <w:proofErr w:type="spellStart"/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>Золочівський</w:t>
      </w:r>
      <w:proofErr w:type="spellEnd"/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 район, Львівська область, 80533, юридична особа, що забезпечує потреби держави чи територіальної громади</w:t>
      </w:r>
    </w:p>
    <w:p w14:paraId="00000014" w14:textId="5E9984A3" w:rsidR="00DF7DD3" w:rsidRDefault="0064319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3F93">
        <w:rPr>
          <w:rFonts w:ascii="Times New Roman" w:eastAsia="Times New Roman" w:hAnsi="Times New Roman" w:cs="Times New Roman"/>
          <w:sz w:val="20"/>
          <w:szCs w:val="20"/>
        </w:rPr>
        <w:t>Послуга з водопостачання, 65110000-7 «Розподіл води</w:t>
      </w:r>
      <w:r w:rsidR="00486BDD">
        <w:rPr>
          <w:rFonts w:ascii="Times New Roman" w:eastAsia="Times New Roman" w:hAnsi="Times New Roman" w:cs="Times New Roman"/>
          <w:sz w:val="20"/>
          <w:szCs w:val="20"/>
        </w:rPr>
        <w:t>»</w:t>
      </w:r>
    </w:p>
    <w:p w14:paraId="00000015" w14:textId="293B2A87" w:rsidR="00DF7DD3" w:rsidRPr="00486BDD" w:rsidRDefault="0064319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Розмір бюджетного призначення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AB2363">
        <w:rPr>
          <w:rFonts w:ascii="Times New Roman" w:eastAsia="Times New Roman" w:hAnsi="Times New Roman" w:cs="Times New Roman"/>
          <w:b/>
          <w:sz w:val="20"/>
          <w:szCs w:val="20"/>
        </w:rPr>
        <w:t xml:space="preserve"> 39 140</w:t>
      </w:r>
      <w:r w:rsidR="005042CF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5042C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00</w:t>
      </w:r>
      <w:r w:rsidR="00486BDD" w:rsidRP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 грн. в т. ч. ПДВ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16" w14:textId="77777777" w:rsidR="00DF7DD3" w:rsidRDefault="006431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Підстави для здійснення закупівлі: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відповідно до підпункту 5 пункту 13 Особливостей</w:t>
      </w:r>
      <w:r>
        <w:rPr>
          <w:rFonts w:ascii="Times New Roman" w:eastAsia="Times New Roman" w:hAnsi="Times New Roman" w:cs="Times New Roman"/>
          <w:b/>
          <w:color w:val="3232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0000017" w14:textId="77777777" w:rsidR="00DF7DD3" w:rsidRDefault="00643193">
      <w:pPr>
        <w:tabs>
          <w:tab w:val="left" w:pos="284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Обґрунтування підстави для здійснення закупівлі: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14:paraId="00000018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00000019" w14:textId="5B3B2FE9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Указом Президента України від 24.02.2022 № 64 (зі змінами) термін ді</w:t>
      </w:r>
      <w:r w:rsid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ї воєнного стану </w:t>
      </w:r>
      <w:r w:rsidR="00AB2363">
        <w:rPr>
          <w:rFonts w:ascii="Times New Roman" w:eastAsia="Times New Roman" w:hAnsi="Times New Roman" w:cs="Times New Roman"/>
          <w:i/>
          <w:sz w:val="20"/>
          <w:szCs w:val="20"/>
        </w:rPr>
        <w:t>встановлено до 07  серп</w:t>
      </w:r>
      <w:r w:rsidR="005042CF">
        <w:rPr>
          <w:rFonts w:ascii="Times New Roman" w:eastAsia="Times New Roman" w:hAnsi="Times New Roman" w:cs="Times New Roman"/>
          <w:i/>
          <w:sz w:val="20"/>
          <w:szCs w:val="20"/>
        </w:rPr>
        <w:t>ня</w:t>
      </w:r>
      <w:r w:rsidR="00160422">
        <w:rPr>
          <w:rFonts w:ascii="Times New Roman" w:eastAsia="Times New Roman" w:hAnsi="Times New Roman" w:cs="Times New Roman"/>
          <w:i/>
          <w:sz w:val="20"/>
          <w:szCs w:val="20"/>
        </w:rPr>
        <w:t xml:space="preserve"> 2025</w:t>
      </w:r>
      <w:r w:rsid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 року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000001A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Статтею 4 Указу № 64 Кабінету Міністрів України постановлено невідкладно:</w:t>
      </w:r>
    </w:p>
    <w:p w14:paraId="0000001B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ввести в дію план запровадження та забезпечення заходів правового режиму воєнного стану в Україні;</w:t>
      </w:r>
    </w:p>
    <w:p w14:paraId="0000001C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забезпечити фінансування та вжити в межах повноважень інших заходів, пов</w:t>
      </w:r>
      <w:r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язаних із запровадженням правового режиму воєнного стану на території України.</w:t>
      </w:r>
    </w:p>
    <w:p w14:paraId="0000001D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Стаття 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0000001E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працює відповідно до Регламенту Кабінету Міністрів України в умовах воєнного стану;</w:t>
      </w:r>
    </w:p>
    <w:p w14:paraId="0000001F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0000020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Згідно з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0000021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розділу Х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«Прикінцеві та перехідні положення»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Закону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6" w:anchor="n16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0000022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виконання </w:t>
      </w:r>
      <w:r>
        <w:rPr>
          <w:rFonts w:ascii="Times New Roman" w:eastAsia="Times New Roman" w:hAnsi="Times New Roman" w:cs="Times New Roman"/>
          <w:sz w:val="20"/>
          <w:szCs w:val="20"/>
        </w:rPr>
        <w:t>ціє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 норми Закону урядом бул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прийнят</w:t>
      </w:r>
      <w:r>
        <w:rPr>
          <w:rFonts w:ascii="Times New Roman" w:eastAsia="Times New Roman" w:hAnsi="Times New Roman" w:cs="Times New Roman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Особливості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.</w:t>
      </w:r>
    </w:p>
    <w:p w14:paraId="00000023" w14:textId="77777777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Положеннями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передбачено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підставу для здійснення закупівлі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підпунктом 5 пункту 13: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роботи, товари чи послуги можуть бути виконані, поставлені чи надані виключно певним суб’єктом господарювання у випадку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відсутності конкуренції з технічних причин, 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>яка повинна бути документально підтверджена замовником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24" w14:textId="77777777" w:rsidR="00DF7DD3" w:rsidRPr="00486BDD" w:rsidRDefault="00DF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25" w14:textId="358142BB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>Обсяг закупівлі визначається на підставі річного планування, а також з урахуванням потреби замовника на період  до кінця 202</w:t>
      </w:r>
      <w:r w:rsidR="00950124">
        <w:rPr>
          <w:rFonts w:ascii="Times New Roman" w:eastAsia="Times New Roman" w:hAnsi="Times New Roman" w:cs="Times New Roman"/>
          <w:sz w:val="20"/>
          <w:szCs w:val="20"/>
        </w:rPr>
        <w:t xml:space="preserve">5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року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6" w14:textId="2E67FD57" w:rsidR="00DF7DD3" w:rsidRPr="00486BDD" w:rsidRDefault="00643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Відповідно до службової записки від </w:t>
      </w:r>
      <w:r w:rsidR="00AB2363">
        <w:rPr>
          <w:rFonts w:ascii="Times New Roman" w:eastAsia="Times New Roman" w:hAnsi="Times New Roman" w:cs="Times New Roman"/>
          <w:sz w:val="20"/>
          <w:szCs w:val="20"/>
        </w:rPr>
        <w:t xml:space="preserve"> 16</w:t>
      </w:r>
      <w:bookmarkStart w:id="0" w:name="_GoBack"/>
      <w:bookmarkEnd w:id="0"/>
      <w:r w:rsidR="00AB2363">
        <w:rPr>
          <w:rFonts w:ascii="Times New Roman" w:eastAsia="Times New Roman" w:hAnsi="Times New Roman" w:cs="Times New Roman"/>
          <w:sz w:val="20"/>
          <w:szCs w:val="20"/>
        </w:rPr>
        <w:t>.06</w:t>
      </w:r>
      <w:r w:rsidR="00950124">
        <w:rPr>
          <w:rFonts w:ascii="Times New Roman" w:eastAsia="Times New Roman" w:hAnsi="Times New Roman" w:cs="Times New Roman"/>
          <w:sz w:val="20"/>
          <w:szCs w:val="20"/>
        </w:rPr>
        <w:t>.2025 р.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існує потреба у здійсненні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Закупівлі</w:t>
      </w:r>
      <w:r w:rsidRPr="00486BDD">
        <w:t>.</w:t>
      </w:r>
    </w:p>
    <w:p w14:paraId="00000027" w14:textId="07E86BF5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Враховуючи те, що постачальником / виконавцем 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>Закупівлі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 є лише певний суб’єк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4D3F93">
        <w:rPr>
          <w:rFonts w:ascii="Times New Roman" w:eastAsia="Times New Roman" w:hAnsi="Times New Roman" w:cs="Times New Roman"/>
          <w:i/>
          <w:sz w:val="20"/>
          <w:szCs w:val="20"/>
        </w:rPr>
        <w:t xml:space="preserve"> господарювання ТОВ «</w:t>
      </w:r>
      <w:proofErr w:type="spellStart"/>
      <w:r w:rsidR="004D3F93">
        <w:rPr>
          <w:rFonts w:ascii="Times New Roman" w:eastAsia="Times New Roman" w:hAnsi="Times New Roman" w:cs="Times New Roman"/>
          <w:i/>
          <w:sz w:val="20"/>
          <w:szCs w:val="20"/>
        </w:rPr>
        <w:t>Сількомунгосп</w:t>
      </w:r>
      <w:proofErr w:type="spellEnd"/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>»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, що визначено відповідним 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документом —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>реєстром</w:t>
      </w:r>
      <w:r w:rsidR="004D3F9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(витяг з реєстру додається) 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>застосовується вищевказане виключення.</w:t>
      </w:r>
    </w:p>
    <w:p w14:paraId="00000028" w14:textId="56EA528D" w:rsidR="00DF7DD3" w:rsidRPr="00486BDD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При цьому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ОЛЕСЬКИМ ПРОФЕСІЙНИМ ЛІЦЕЄМ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підтверджується наявність нагальної потреби в закупівлі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ПОСЛУГИ</w:t>
      </w:r>
      <w:r w:rsidR="004D3F93">
        <w:rPr>
          <w:rFonts w:ascii="Times New Roman" w:eastAsia="Times New Roman" w:hAnsi="Times New Roman" w:cs="Times New Roman"/>
          <w:sz w:val="20"/>
          <w:szCs w:val="20"/>
        </w:rPr>
        <w:t xml:space="preserve"> З ВОДОПОСТАЧАННЯ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9" w14:textId="77777777" w:rsidR="00DF7DD3" w:rsidRPr="00486BDD" w:rsidRDefault="00643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>Водночас, як передбачено чинним законодавством,</w:t>
      </w:r>
      <w:bookmarkStart w:id="1" w:name="bookmark=id.gjdgxs" w:colFirst="0" w:colLast="0"/>
      <w:bookmarkEnd w:id="1"/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0000002A" w14:textId="471190AF" w:rsidR="00DF7DD3" w:rsidRDefault="00643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B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Таким чином,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</w:t>
      </w:r>
      <w:r w:rsidRPr="00486BD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Закупівлі</w:t>
      </w:r>
      <w:r w:rsidRPr="00486B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без застосування відкритих торгів та/або електронного каталогу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закупівлі  та застосування під час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Закупівлі,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як виняток,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ідстави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підпунктом 5 пункту 13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і укладення договору.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000002B" w14:textId="77777777" w:rsidR="00DF7DD3" w:rsidRDefault="006431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0000002C" w14:textId="77777777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highlight w:val="white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розділу Х «Прикінцеві та перехідні положення» Закону.</w:t>
      </w:r>
    </w:p>
    <w:p w14:paraId="0000002D" w14:textId="75368939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Разом із звітом про договір про закупівлю, укладений без використання електронної системи закупівель, замовник оприлюднює в електронній системі закупівель договір про закупівлю та додатки до нього, а також обґрунтування підстави для здійснення замовником закупівлі відповідно до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пункту 13 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2E" w14:textId="77777777" w:rsidR="00DF7DD3" w:rsidRPr="0064319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193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14:paraId="00000031" w14:textId="7DF35799" w:rsidR="00DF7DD3" w:rsidRPr="00160422" w:rsidRDefault="00643193" w:rsidP="0016042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422">
        <w:rPr>
          <w:rFonts w:ascii="Times New Roman" w:eastAsia="Times New Roman" w:hAnsi="Times New Roman" w:cs="Times New Roman"/>
          <w:color w:val="000000"/>
          <w:sz w:val="20"/>
          <w:szCs w:val="20"/>
        </w:rPr>
        <w:t>Витяг з Реєстру природніх монополій</w:t>
      </w:r>
    </w:p>
    <w:p w14:paraId="00000032" w14:textId="7F4F5003" w:rsidR="00643193" w:rsidRDefault="00643193"/>
    <w:p w14:paraId="46D463F2" w14:textId="77777777" w:rsidR="00643193" w:rsidRPr="00643193" w:rsidRDefault="00643193" w:rsidP="00643193"/>
    <w:p w14:paraId="20BD8731" w14:textId="5D0B1880" w:rsidR="00643193" w:rsidRPr="00643193" w:rsidRDefault="00643193" w:rsidP="00643193">
      <w:pPr>
        <w:rPr>
          <w:rFonts w:ascii="Times New Roman" w:hAnsi="Times New Roman" w:cs="Times New Roman"/>
          <w:b/>
        </w:rPr>
      </w:pPr>
    </w:p>
    <w:p w14:paraId="0DB7BB52" w14:textId="1F062B37" w:rsidR="00DF7DD3" w:rsidRPr="00643193" w:rsidRDefault="00291D50" w:rsidP="006431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Фахівець з публічних закупівель</w:t>
      </w:r>
    </w:p>
    <w:p w14:paraId="6402F900" w14:textId="5D21A6B9" w:rsidR="00643193" w:rsidRPr="00643193" w:rsidRDefault="00643193" w:rsidP="00643193">
      <w:pPr>
        <w:rPr>
          <w:rFonts w:ascii="Times New Roman" w:hAnsi="Times New Roman" w:cs="Times New Roman"/>
          <w:b/>
        </w:rPr>
      </w:pPr>
      <w:r w:rsidRPr="00643193">
        <w:rPr>
          <w:rFonts w:ascii="Times New Roman" w:hAnsi="Times New Roman" w:cs="Times New Roman"/>
          <w:b/>
        </w:rPr>
        <w:t>Уповноважена особа                                                                           Мар’яна ЛАБУНСЬКА</w:t>
      </w:r>
    </w:p>
    <w:sectPr w:rsidR="00643193" w:rsidRPr="00643193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33E09"/>
    <w:multiLevelType w:val="hybridMultilevel"/>
    <w:tmpl w:val="FB522E78"/>
    <w:lvl w:ilvl="0" w:tplc="F0D813E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D3"/>
    <w:rsid w:val="00160422"/>
    <w:rsid w:val="00291D50"/>
    <w:rsid w:val="00486BDD"/>
    <w:rsid w:val="004D3F93"/>
    <w:rsid w:val="005042CF"/>
    <w:rsid w:val="00643193"/>
    <w:rsid w:val="00950124"/>
    <w:rsid w:val="00AB2363"/>
    <w:rsid w:val="00D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B7B8"/>
  <w15:docId w15:val="{39894139-F461-40E4-B117-446692B3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178-2022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WedMp0Fe4cmAatAxlfqKzl/hA==">CgMxLjAyCWlkLmdqZGd4czIJaC4zMGowemxsOAByITE4UlRBOWJ5NkdXellfa01rWjVHM3NiQWpqVEJObVNUOQ==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4668</Words>
  <Characters>2661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2025-06-20T07:54:00Z</dcterms:created>
  <dcterms:modified xsi:type="dcterms:W3CDTF">2025-06-20T07:54:00Z</dcterms:modified>
</cp:coreProperties>
</file>