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C654A" w14:textId="77777777" w:rsidR="006F3806" w:rsidRPr="00DA2590" w:rsidRDefault="006F3806" w:rsidP="006F3806">
      <w:pPr>
        <w:spacing w:after="0" w:line="240" w:lineRule="auto"/>
        <w:jc w:val="center"/>
        <w:rPr>
          <w:rFonts w:ascii="Times New Roman" w:eastAsia="Times New Roman" w:hAnsi="Times New Roman" w:cs="Times New Roman"/>
          <w:b/>
          <w:sz w:val="20"/>
          <w:szCs w:val="20"/>
        </w:rPr>
      </w:pPr>
      <w:r w:rsidRPr="00DA2590">
        <w:rPr>
          <w:rFonts w:ascii="Times New Roman" w:eastAsia="Times New Roman" w:hAnsi="Times New Roman" w:cs="Times New Roman"/>
          <w:b/>
          <w:color w:val="000000"/>
          <w:sz w:val="20"/>
          <w:szCs w:val="20"/>
        </w:rPr>
        <w:t xml:space="preserve"> </w:t>
      </w:r>
    </w:p>
    <w:p w14:paraId="4646A9AA" w14:textId="77777777" w:rsidR="006F3806" w:rsidRPr="00DA2590" w:rsidRDefault="006F3806" w:rsidP="006F3806">
      <w:pPr>
        <w:spacing w:after="0" w:line="240" w:lineRule="auto"/>
        <w:jc w:val="right"/>
        <w:rPr>
          <w:rFonts w:ascii="Times New Roman" w:eastAsia="Times New Roman" w:hAnsi="Times New Roman" w:cs="Times New Roman"/>
          <w:sz w:val="20"/>
          <w:szCs w:val="20"/>
        </w:rPr>
      </w:pPr>
      <w:r w:rsidRPr="00DA2590">
        <w:rPr>
          <w:rFonts w:ascii="Times New Roman" w:eastAsia="Times New Roman" w:hAnsi="Times New Roman" w:cs="Times New Roman"/>
          <w:b/>
          <w:color w:val="000000"/>
          <w:sz w:val="20"/>
          <w:szCs w:val="20"/>
        </w:rPr>
        <w:t xml:space="preserve">«ЗАТВЕРДЖЕНО» </w:t>
      </w:r>
    </w:p>
    <w:p w14:paraId="1FE7BA2C" w14:textId="0EE750EC" w:rsidR="006F3806" w:rsidRPr="00DA2590" w:rsidRDefault="006F3806" w:rsidP="006F3806">
      <w:pPr>
        <w:spacing w:after="0" w:line="240" w:lineRule="auto"/>
        <w:jc w:val="right"/>
        <w:rPr>
          <w:rFonts w:ascii="Times New Roman" w:eastAsia="Times New Roman" w:hAnsi="Times New Roman" w:cs="Times New Roman"/>
          <w:b/>
          <w:i/>
          <w:color w:val="4A86E8"/>
          <w:sz w:val="20"/>
          <w:szCs w:val="20"/>
        </w:rPr>
      </w:pPr>
      <w:r w:rsidRPr="00DA2590">
        <w:rPr>
          <w:rFonts w:ascii="Times New Roman" w:eastAsia="Times New Roman" w:hAnsi="Times New Roman" w:cs="Times New Roman"/>
          <w:b/>
          <w:color w:val="000000"/>
          <w:sz w:val="20"/>
          <w:szCs w:val="20"/>
        </w:rPr>
        <w:t>                                           </w:t>
      </w:r>
      <w:r w:rsidR="008E1C5A" w:rsidRPr="00DA2590">
        <w:rPr>
          <w:rFonts w:ascii="Times New Roman" w:eastAsia="Times New Roman" w:hAnsi="Times New Roman" w:cs="Times New Roman"/>
          <w:b/>
          <w:color w:val="000000"/>
          <w:sz w:val="20"/>
          <w:szCs w:val="20"/>
        </w:rPr>
        <w:t>                         в</w:t>
      </w:r>
      <w:r w:rsidRPr="00DA2590">
        <w:rPr>
          <w:rFonts w:ascii="Times New Roman" w:eastAsia="Times New Roman" w:hAnsi="Times New Roman" w:cs="Times New Roman"/>
          <w:b/>
          <w:color w:val="000000"/>
          <w:sz w:val="20"/>
          <w:szCs w:val="20"/>
        </w:rPr>
        <w:t xml:space="preserve">. о. директора </w:t>
      </w:r>
    </w:p>
    <w:p w14:paraId="46B67230" w14:textId="77777777" w:rsidR="008E1C5A" w:rsidRPr="00DA2590" w:rsidRDefault="006F3806" w:rsidP="006F3806">
      <w:pPr>
        <w:spacing w:after="0" w:line="240" w:lineRule="auto"/>
        <w:jc w:val="right"/>
        <w:rPr>
          <w:rFonts w:ascii="Times New Roman" w:eastAsia="Times New Roman" w:hAnsi="Times New Roman" w:cs="Times New Roman"/>
          <w:b/>
          <w:i/>
          <w:sz w:val="20"/>
          <w:szCs w:val="20"/>
        </w:rPr>
      </w:pPr>
      <w:r w:rsidRPr="00DA2590">
        <w:rPr>
          <w:rFonts w:ascii="Times New Roman" w:eastAsia="Times New Roman" w:hAnsi="Times New Roman" w:cs="Times New Roman"/>
          <w:b/>
          <w:i/>
          <w:sz w:val="20"/>
          <w:szCs w:val="20"/>
        </w:rPr>
        <w:t>ОЛЕСЬКОГО ПРОФЕСІЙНОГО ЛІЦЕЮ</w:t>
      </w:r>
    </w:p>
    <w:p w14:paraId="2FAD3F00" w14:textId="77777777" w:rsidR="008E1C5A" w:rsidRPr="00DA2590" w:rsidRDefault="008E1C5A" w:rsidP="006F3806">
      <w:pPr>
        <w:spacing w:after="0" w:line="240" w:lineRule="auto"/>
        <w:jc w:val="right"/>
        <w:rPr>
          <w:rFonts w:ascii="Times New Roman" w:eastAsia="Times New Roman" w:hAnsi="Times New Roman" w:cs="Times New Roman"/>
          <w:b/>
          <w:i/>
          <w:sz w:val="20"/>
          <w:szCs w:val="20"/>
        </w:rPr>
      </w:pPr>
    </w:p>
    <w:p w14:paraId="771C4F3B" w14:textId="2AA62CAD" w:rsidR="00DA2590" w:rsidRPr="00A458BF" w:rsidRDefault="00DA2590" w:rsidP="00DA2590">
      <w:pPr>
        <w:spacing w:after="0" w:line="240" w:lineRule="auto"/>
        <w:jc w:val="right"/>
        <w:rPr>
          <w:rFonts w:ascii="Times New Roman" w:eastAsia="Times New Roman" w:hAnsi="Times New Roman" w:cs="Times New Roman"/>
          <w:b/>
          <w:color w:val="000000"/>
          <w:sz w:val="20"/>
          <w:szCs w:val="20"/>
          <w:lang w:val="uk-UA"/>
        </w:rPr>
      </w:pPr>
      <w:r w:rsidRPr="00DA2590">
        <w:rPr>
          <w:rFonts w:ascii="Times New Roman" w:eastAsia="Times New Roman" w:hAnsi="Times New Roman" w:cs="Times New Roman"/>
          <w:b/>
          <w:i/>
          <w:sz w:val="20"/>
          <w:szCs w:val="20"/>
          <w:lang w:val="uk-UA"/>
        </w:rPr>
        <w:t xml:space="preserve">            </w:t>
      </w:r>
      <w:r w:rsidRPr="00DA2590">
        <w:rPr>
          <w:rFonts w:ascii="Times New Roman" w:eastAsia="Times New Roman" w:hAnsi="Times New Roman" w:cs="Times New Roman"/>
          <w:b/>
          <w:i/>
          <w:sz w:val="20"/>
          <w:szCs w:val="20"/>
          <w:lang w:val="uk-UA"/>
        </w:rPr>
        <w:tab/>
      </w:r>
      <w:r w:rsidRPr="00DA2590">
        <w:rPr>
          <w:rFonts w:ascii="Times New Roman" w:eastAsia="Times New Roman" w:hAnsi="Times New Roman" w:cs="Times New Roman"/>
          <w:b/>
          <w:i/>
          <w:sz w:val="20"/>
          <w:szCs w:val="20"/>
          <w:lang w:val="uk-UA"/>
        </w:rPr>
        <w:tab/>
      </w:r>
      <w:r w:rsidRPr="00DA2590">
        <w:rPr>
          <w:rFonts w:ascii="Times New Roman" w:eastAsia="Times New Roman" w:hAnsi="Times New Roman" w:cs="Times New Roman"/>
          <w:b/>
          <w:i/>
          <w:sz w:val="20"/>
          <w:szCs w:val="20"/>
          <w:lang w:val="uk-UA"/>
        </w:rPr>
        <w:tab/>
        <w:t>_______________</w:t>
      </w:r>
      <w:r w:rsidR="008E1C5A" w:rsidRPr="00DA2590">
        <w:rPr>
          <w:rFonts w:ascii="Times New Roman" w:eastAsia="Times New Roman" w:hAnsi="Times New Roman" w:cs="Times New Roman"/>
          <w:b/>
          <w:i/>
          <w:sz w:val="20"/>
          <w:szCs w:val="20"/>
          <w:lang w:val="uk-UA"/>
        </w:rPr>
        <w:t>Іван ПАРІЙЧУК</w:t>
      </w:r>
      <w:r w:rsidR="006F3806" w:rsidRPr="00DA2590">
        <w:rPr>
          <w:rFonts w:ascii="Times New Roman" w:eastAsia="Times New Roman" w:hAnsi="Times New Roman" w:cs="Times New Roman"/>
          <w:b/>
          <w:color w:val="000000"/>
          <w:sz w:val="20"/>
          <w:szCs w:val="20"/>
        </w:rPr>
        <w:t>    </w:t>
      </w:r>
      <w:r w:rsidRPr="00DA2590">
        <w:rPr>
          <w:rFonts w:ascii="Times New Roman" w:eastAsia="Times New Roman" w:hAnsi="Times New Roman" w:cs="Times New Roman"/>
          <w:b/>
          <w:color w:val="000000"/>
          <w:sz w:val="20"/>
          <w:szCs w:val="20"/>
        </w:rPr>
        <w:t>         </w:t>
      </w:r>
    </w:p>
    <w:p w14:paraId="09BCD83A" w14:textId="77777777" w:rsidR="00DA2590" w:rsidRPr="00DA2590" w:rsidRDefault="00DA2590" w:rsidP="00DA2590">
      <w:pPr>
        <w:spacing w:after="0" w:line="240" w:lineRule="auto"/>
        <w:rPr>
          <w:rFonts w:ascii="Times New Roman" w:eastAsia="Times New Roman" w:hAnsi="Times New Roman" w:cs="Times New Roman"/>
          <w:b/>
          <w:color w:val="000000"/>
          <w:sz w:val="20"/>
          <w:szCs w:val="20"/>
          <w:lang w:val="uk-UA"/>
        </w:rPr>
      </w:pPr>
      <w:r w:rsidRPr="00DA2590">
        <w:rPr>
          <w:rFonts w:ascii="Times New Roman" w:eastAsia="Times New Roman" w:hAnsi="Times New Roman" w:cs="Times New Roman"/>
          <w:b/>
          <w:color w:val="000000"/>
          <w:sz w:val="20"/>
          <w:szCs w:val="20"/>
          <w:lang w:val="uk-UA"/>
        </w:rPr>
        <w:t xml:space="preserve">                         </w:t>
      </w:r>
    </w:p>
    <w:p w14:paraId="0000000D" w14:textId="6F3272DE" w:rsidR="00C832C7" w:rsidRPr="00A458BF" w:rsidRDefault="006E5EA1" w:rsidP="00DA2590">
      <w:pPr>
        <w:spacing w:after="0" w:line="240" w:lineRule="auto"/>
        <w:jc w:val="center"/>
        <w:rPr>
          <w:rFonts w:ascii="Times New Roman" w:eastAsia="Times New Roman" w:hAnsi="Times New Roman" w:cs="Times New Roman"/>
          <w:sz w:val="20"/>
          <w:szCs w:val="20"/>
          <w:lang w:val="uk-UA"/>
        </w:rPr>
      </w:pPr>
      <w:r w:rsidRPr="00A458BF">
        <w:rPr>
          <w:rFonts w:ascii="Times New Roman" w:eastAsia="Times New Roman" w:hAnsi="Times New Roman" w:cs="Times New Roman"/>
          <w:b/>
          <w:color w:val="000000"/>
          <w:sz w:val="20"/>
          <w:szCs w:val="20"/>
          <w:lang w:val="uk-UA"/>
        </w:rPr>
        <w:t>ОБҐРУНТУВАННЯ ПІДСТАВИ</w:t>
      </w:r>
    </w:p>
    <w:p w14:paraId="0000000E" w14:textId="77777777" w:rsidR="00C832C7" w:rsidRPr="00A458BF" w:rsidRDefault="006E5EA1">
      <w:pPr>
        <w:spacing w:after="0" w:line="240" w:lineRule="auto"/>
        <w:jc w:val="center"/>
        <w:rPr>
          <w:rFonts w:ascii="Times New Roman" w:eastAsia="Times New Roman" w:hAnsi="Times New Roman" w:cs="Times New Roman"/>
          <w:b/>
          <w:sz w:val="20"/>
          <w:szCs w:val="20"/>
          <w:lang w:val="uk-UA"/>
        </w:rPr>
      </w:pPr>
      <w:r w:rsidRPr="00A458BF">
        <w:rPr>
          <w:rFonts w:ascii="Times New Roman" w:eastAsia="Times New Roman" w:hAnsi="Times New Roman" w:cs="Times New Roman"/>
          <w:color w:val="000000"/>
          <w:sz w:val="20"/>
          <w:szCs w:val="20"/>
          <w:lang w:val="uk-UA"/>
        </w:rPr>
        <w:t xml:space="preserve">для здійснення закупівлі </w:t>
      </w:r>
      <w:r w:rsidRPr="00A458BF">
        <w:rPr>
          <w:rFonts w:ascii="Times New Roman" w:eastAsia="Times New Roman" w:hAnsi="Times New Roman" w:cs="Times New Roman"/>
          <w:b/>
          <w:color w:val="000000"/>
          <w:sz w:val="20"/>
          <w:szCs w:val="20"/>
          <w:lang w:val="uk-UA"/>
        </w:rPr>
        <w:t>згідно з підпунктом 5 пункту 13</w:t>
      </w:r>
      <w:r w:rsidRPr="00DA2590">
        <w:rPr>
          <w:rFonts w:ascii="Times New Roman" w:eastAsia="Times New Roman" w:hAnsi="Times New Roman" w:cs="Times New Roman"/>
          <w:b/>
          <w:color w:val="000000"/>
          <w:sz w:val="20"/>
          <w:szCs w:val="20"/>
        </w:rPr>
        <w:t> </w:t>
      </w:r>
      <w:r w:rsidRPr="00A458BF">
        <w:rPr>
          <w:rFonts w:ascii="Times New Roman" w:eastAsia="Times New Roman" w:hAnsi="Times New Roman" w:cs="Times New Roman"/>
          <w:b/>
          <w:color w:val="000000"/>
          <w:sz w:val="20"/>
          <w:szCs w:val="20"/>
          <w:lang w:val="uk-UA"/>
        </w:rPr>
        <w:t>Особливостей</w:t>
      </w:r>
      <w:r w:rsidRPr="00A458BF">
        <w:rPr>
          <w:rFonts w:ascii="Times New Roman" w:eastAsia="Times New Roman" w:hAnsi="Times New Roman" w:cs="Times New Roman"/>
          <w:color w:val="000000"/>
          <w:sz w:val="20"/>
          <w:szCs w:val="20"/>
          <w:lang w:val="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від 12.10.2022 № 1178 (далі — Особливості)</w:t>
      </w:r>
    </w:p>
    <w:p w14:paraId="0000000F" w14:textId="77777777" w:rsidR="00C832C7" w:rsidRPr="00A458BF" w:rsidRDefault="00C832C7">
      <w:pPr>
        <w:spacing w:after="0" w:line="240" w:lineRule="auto"/>
        <w:rPr>
          <w:rFonts w:ascii="Times New Roman" w:eastAsia="Times New Roman" w:hAnsi="Times New Roman" w:cs="Times New Roman"/>
          <w:b/>
          <w:sz w:val="20"/>
          <w:szCs w:val="20"/>
          <w:lang w:val="uk-UA"/>
        </w:rPr>
      </w:pPr>
    </w:p>
    <w:p w14:paraId="00000010" w14:textId="77777777" w:rsidR="00C832C7" w:rsidRPr="00A458BF" w:rsidRDefault="00C832C7">
      <w:pPr>
        <w:spacing w:after="0" w:line="240" w:lineRule="auto"/>
        <w:rPr>
          <w:rFonts w:ascii="Times New Roman" w:eastAsia="Times New Roman" w:hAnsi="Times New Roman" w:cs="Times New Roman"/>
          <w:b/>
          <w:sz w:val="20"/>
          <w:szCs w:val="20"/>
          <w:lang w:val="uk-UA"/>
        </w:rPr>
      </w:pPr>
    </w:p>
    <w:p w14:paraId="063ED37C" w14:textId="50B034B2" w:rsidR="006F3806" w:rsidRPr="00DA2590" w:rsidRDefault="006E5EA1" w:rsidP="006F3806">
      <w:pPr>
        <w:spacing w:after="0" w:line="240" w:lineRule="auto"/>
        <w:rPr>
          <w:rFonts w:ascii="Times New Roman" w:eastAsia="Times New Roman" w:hAnsi="Times New Roman" w:cs="Times New Roman"/>
          <w:b/>
          <w:sz w:val="20"/>
          <w:szCs w:val="20"/>
          <w:lang w:val="uk-UA"/>
        </w:rPr>
      </w:pPr>
      <w:r w:rsidRPr="00A458BF">
        <w:rPr>
          <w:rFonts w:ascii="Times New Roman" w:eastAsia="Times New Roman" w:hAnsi="Times New Roman" w:cs="Times New Roman"/>
          <w:b/>
          <w:sz w:val="20"/>
          <w:szCs w:val="20"/>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6F3806" w:rsidRPr="00A458BF">
        <w:rPr>
          <w:rFonts w:ascii="Times New Roman" w:eastAsia="Times New Roman" w:hAnsi="Times New Roman" w:cs="Times New Roman"/>
          <w:b/>
          <w:sz w:val="20"/>
          <w:szCs w:val="20"/>
          <w:lang w:val="uk-UA"/>
        </w:rPr>
        <w:t xml:space="preserve">ОЛЕСЬКИЙ ПРОФЕСІЙНИЙ ЛІЦЕЙ, смт. </w:t>
      </w:r>
      <w:r w:rsidR="006F3806" w:rsidRPr="00DA2590">
        <w:rPr>
          <w:rFonts w:ascii="Times New Roman" w:eastAsia="Times New Roman" w:hAnsi="Times New Roman" w:cs="Times New Roman"/>
          <w:b/>
          <w:sz w:val="20"/>
          <w:szCs w:val="20"/>
        </w:rPr>
        <w:t>Олесько вул. Валова, 9, Золочівський район, Львівська область, 80533, юридична особа, що забезпечує потреби держави чи територіальної громади</w:t>
      </w:r>
      <w:r w:rsidR="006F3806" w:rsidRPr="00DA2590">
        <w:rPr>
          <w:rFonts w:ascii="Times New Roman" w:eastAsia="Times New Roman" w:hAnsi="Times New Roman" w:cs="Times New Roman"/>
          <w:b/>
          <w:sz w:val="20"/>
          <w:szCs w:val="20"/>
          <w:lang w:val="uk-UA"/>
        </w:rPr>
        <w:t>.</w:t>
      </w:r>
    </w:p>
    <w:p w14:paraId="3343F239" w14:textId="77777777" w:rsidR="006F3806" w:rsidRPr="00DA2590" w:rsidRDefault="006F3806" w:rsidP="006F3806">
      <w:pPr>
        <w:spacing w:after="0" w:line="240" w:lineRule="auto"/>
        <w:rPr>
          <w:rFonts w:ascii="Times New Roman" w:eastAsia="Times New Roman" w:hAnsi="Times New Roman" w:cs="Times New Roman"/>
          <w:b/>
          <w:i/>
          <w:color w:val="000000"/>
          <w:sz w:val="20"/>
          <w:szCs w:val="20"/>
        </w:rPr>
      </w:pPr>
    </w:p>
    <w:p w14:paraId="00000012" w14:textId="6614D40F" w:rsidR="00C832C7" w:rsidRPr="00DA2590" w:rsidRDefault="006E5EA1" w:rsidP="006F3806">
      <w:pPr>
        <w:spacing w:after="0" w:line="240" w:lineRule="auto"/>
        <w:rPr>
          <w:rFonts w:ascii="Times New Roman" w:eastAsia="Times New Roman" w:hAnsi="Times New Roman" w:cs="Times New Roman"/>
          <w:b/>
          <w:sz w:val="20"/>
          <w:szCs w:val="20"/>
          <w:lang w:val="uk-UA"/>
        </w:rPr>
      </w:pPr>
      <w:r w:rsidRPr="00DA2590">
        <w:rPr>
          <w:rFonts w:ascii="Times New Roman" w:eastAsia="Times New Roman" w:hAnsi="Times New Roman" w:cs="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6F3806" w:rsidRPr="00DA2590">
        <w:rPr>
          <w:rFonts w:ascii="Times New Roman" w:eastAsia="Times New Roman" w:hAnsi="Times New Roman" w:cs="Times New Roman"/>
          <w:sz w:val="20"/>
          <w:szCs w:val="20"/>
        </w:rPr>
        <w:t xml:space="preserve"> </w:t>
      </w:r>
      <w:r w:rsidR="006F3806" w:rsidRPr="00DA2590">
        <w:rPr>
          <w:rFonts w:ascii="Times New Roman" w:eastAsia="Times New Roman" w:hAnsi="Times New Roman" w:cs="Times New Roman"/>
          <w:sz w:val="20"/>
          <w:szCs w:val="20"/>
          <w:lang w:val="uk-UA"/>
        </w:rPr>
        <w:t>Електрична енергія (Універсальна послуга), 09310000-5 «Електрична енергія»</w:t>
      </w:r>
    </w:p>
    <w:p w14:paraId="00000013" w14:textId="6D4AC273" w:rsidR="00C832C7" w:rsidRPr="00DA2590" w:rsidRDefault="006E5EA1">
      <w:pPr>
        <w:spacing w:before="280" w:after="280" w:line="240" w:lineRule="auto"/>
        <w:jc w:val="both"/>
        <w:rPr>
          <w:rFonts w:ascii="Times New Roman" w:eastAsia="Times New Roman" w:hAnsi="Times New Roman" w:cs="Times New Roman"/>
          <w:sz w:val="20"/>
          <w:szCs w:val="20"/>
        </w:rPr>
      </w:pPr>
      <w:r w:rsidRPr="00DA2590">
        <w:rPr>
          <w:rFonts w:ascii="Times New Roman" w:eastAsia="Times New Roman" w:hAnsi="Times New Roman" w:cs="Times New Roman"/>
          <w:b/>
          <w:sz w:val="20"/>
          <w:szCs w:val="20"/>
        </w:rPr>
        <w:t>Розмір бюджетного призначення:</w:t>
      </w:r>
      <w:r w:rsidR="00826F7E">
        <w:rPr>
          <w:rFonts w:ascii="Times New Roman" w:eastAsia="Times New Roman" w:hAnsi="Times New Roman" w:cs="Times New Roman"/>
          <w:sz w:val="20"/>
          <w:szCs w:val="20"/>
        </w:rPr>
        <w:t xml:space="preserve"> 152 926</w:t>
      </w:r>
      <w:r w:rsidR="0018135E">
        <w:rPr>
          <w:rFonts w:ascii="Times New Roman" w:eastAsia="Times New Roman" w:hAnsi="Times New Roman" w:cs="Times New Roman"/>
          <w:sz w:val="20"/>
          <w:szCs w:val="20"/>
        </w:rPr>
        <w:t>,</w:t>
      </w:r>
      <w:r w:rsidR="0018135E">
        <w:rPr>
          <w:rFonts w:ascii="Times New Roman" w:eastAsia="Times New Roman" w:hAnsi="Times New Roman" w:cs="Times New Roman"/>
          <w:sz w:val="20"/>
          <w:szCs w:val="20"/>
          <w:lang w:val="uk-UA"/>
        </w:rPr>
        <w:t xml:space="preserve">00 </w:t>
      </w:r>
      <w:r w:rsidR="006F3806" w:rsidRPr="00DA2590">
        <w:rPr>
          <w:rFonts w:ascii="Times New Roman" w:eastAsia="Times New Roman" w:hAnsi="Times New Roman" w:cs="Times New Roman"/>
          <w:sz w:val="20"/>
          <w:szCs w:val="20"/>
          <w:lang w:val="uk-UA"/>
        </w:rPr>
        <w:t>грн. в т. ч. ПДВ.</w:t>
      </w:r>
    </w:p>
    <w:p w14:paraId="00000014" w14:textId="77777777" w:rsidR="00C832C7" w:rsidRPr="00DA2590" w:rsidRDefault="006E5EA1">
      <w:pPr>
        <w:spacing w:after="0" w:line="240" w:lineRule="auto"/>
        <w:jc w:val="both"/>
        <w:rPr>
          <w:rFonts w:ascii="Times New Roman" w:eastAsia="Times New Roman" w:hAnsi="Times New Roman" w:cs="Times New Roman"/>
          <w:i/>
          <w:sz w:val="20"/>
          <w:szCs w:val="20"/>
        </w:rPr>
      </w:pPr>
      <w:r w:rsidRPr="00DA2590">
        <w:rPr>
          <w:rFonts w:ascii="Times New Roman" w:eastAsia="Times New Roman" w:hAnsi="Times New Roman" w:cs="Times New Roman"/>
          <w:b/>
          <w:sz w:val="20"/>
          <w:szCs w:val="20"/>
        </w:rPr>
        <w:t>Підстави для здійснення закупівлі:</w:t>
      </w:r>
      <w:r w:rsidRPr="00DA2590">
        <w:rPr>
          <w:rFonts w:ascii="Times New Roman" w:eastAsia="Times New Roman" w:hAnsi="Times New Roman" w:cs="Times New Roman"/>
          <w:b/>
          <w:i/>
          <w:sz w:val="20"/>
          <w:szCs w:val="20"/>
        </w:rPr>
        <w:t xml:space="preserve"> </w:t>
      </w:r>
      <w:r w:rsidRPr="00DA2590">
        <w:rPr>
          <w:rFonts w:ascii="Times New Roman" w:eastAsia="Times New Roman" w:hAnsi="Times New Roman" w:cs="Times New Roman"/>
          <w:i/>
          <w:sz w:val="20"/>
          <w:szCs w:val="20"/>
        </w:rPr>
        <w:t>відповідно до підпункту 5 пункту 13 Особливостей</w:t>
      </w:r>
      <w:r w:rsidRPr="00DA2590">
        <w:rPr>
          <w:rFonts w:ascii="Times New Roman" w:eastAsia="Times New Roman" w:hAnsi="Times New Roman" w:cs="Times New Roman"/>
          <w:b/>
          <w:color w:val="323232"/>
          <w:sz w:val="20"/>
          <w:szCs w:val="20"/>
        </w:rPr>
        <w:t xml:space="preserve"> </w:t>
      </w:r>
      <w:r w:rsidRPr="00DA2590">
        <w:rPr>
          <w:rFonts w:ascii="Times New Roman" w:eastAsia="Times New Roman" w:hAnsi="Times New Roman" w:cs="Times New Roman"/>
          <w:i/>
          <w:sz w:val="20"/>
          <w:szCs w:val="20"/>
        </w:rPr>
        <w:t>роботи, товари чи послуги можуть бути виконані, поставлені чи надані виключно певним суб’єктом господарювання у випадку укладення договору про закупівлю з постачальником «останньої надії» або з постачальником універсальної послуги на постачання електричної енергії або природного газу.</w:t>
      </w:r>
    </w:p>
    <w:p w14:paraId="00000015" w14:textId="77777777" w:rsidR="00C832C7" w:rsidRPr="00DA2590" w:rsidRDefault="006E5EA1">
      <w:pPr>
        <w:tabs>
          <w:tab w:val="left" w:pos="284"/>
        </w:tabs>
        <w:spacing w:before="240" w:after="0" w:line="276" w:lineRule="auto"/>
        <w:jc w:val="both"/>
        <w:rPr>
          <w:rFonts w:ascii="Times New Roman" w:eastAsia="Times New Roman" w:hAnsi="Times New Roman" w:cs="Times New Roman"/>
          <w:i/>
          <w:color w:val="000000"/>
          <w:sz w:val="20"/>
          <w:szCs w:val="20"/>
        </w:rPr>
      </w:pPr>
      <w:r w:rsidRPr="00DA2590">
        <w:rPr>
          <w:rFonts w:ascii="Times New Roman" w:eastAsia="Times New Roman" w:hAnsi="Times New Roman" w:cs="Times New Roman"/>
          <w:b/>
          <w:sz w:val="20"/>
          <w:szCs w:val="20"/>
        </w:rPr>
        <w:t>Обґрунтування підстави для здійснення закупівлі</w:t>
      </w:r>
      <w:r w:rsidRPr="00DA2590">
        <w:rPr>
          <w:rFonts w:ascii="Times New Roman" w:eastAsia="Times New Roman" w:hAnsi="Times New Roman" w:cs="Times New Roman"/>
          <w:b/>
          <w:color w:val="000000"/>
          <w:sz w:val="20"/>
          <w:szCs w:val="20"/>
        </w:rPr>
        <w:t>:</w:t>
      </w:r>
      <w:r w:rsidRPr="00DA2590">
        <w:rPr>
          <w:rFonts w:ascii="Times New Roman" w:eastAsia="Times New Roman" w:hAnsi="Times New Roman" w:cs="Times New Roman"/>
          <w:i/>
          <w:color w:val="000000"/>
          <w:sz w:val="20"/>
          <w:szCs w:val="20"/>
        </w:rPr>
        <w:t xml:space="preserve"> </w:t>
      </w:r>
    </w:p>
    <w:p w14:paraId="32350C63" w14:textId="77777777" w:rsidR="008E1C5A" w:rsidRPr="00DA2590" w:rsidRDefault="008E1C5A" w:rsidP="008E1C5A">
      <w:pPr>
        <w:spacing w:after="0" w:line="240" w:lineRule="auto"/>
        <w:ind w:firstLine="709"/>
        <w:jc w:val="both"/>
        <w:rPr>
          <w:rFonts w:ascii="Times New Roman" w:hAnsi="Times New Roman" w:cs="Times New Roman"/>
          <w:sz w:val="20"/>
          <w:szCs w:val="20"/>
        </w:rPr>
      </w:pPr>
      <w:bookmarkStart w:id="0" w:name="_heading=h.30j0zll" w:colFirst="0" w:colLast="0"/>
      <w:bookmarkStart w:id="1" w:name="_Hlk54859899"/>
      <w:bookmarkEnd w:id="0"/>
      <w:r w:rsidRPr="00DA2590">
        <w:rPr>
          <w:rFonts w:ascii="Times New Roman" w:hAnsi="Times New Roman" w:cs="Times New Roman"/>
          <w:sz w:val="20"/>
          <w:szCs w:val="20"/>
        </w:rPr>
        <w:t>В підпункті 5 п.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України та протягом 90 днів з дня його припинення або скасування», які затверджені постановою Кабінету Міністрів України №1178 від 12.10.2022 р. (далі – Особливості),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товару у разі, коли товари чи послуги можуть бути поставлені чи надані виключно певним суб’єктом господарювання в одному з таких випадків: - у випадку укладення договору про закупівлю з постачальником універсальної послуги на постачання електричної енергії.</w:t>
      </w:r>
    </w:p>
    <w:p w14:paraId="38291266" w14:textId="596EC135"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Відповідно до п. 93 ч. 1 ст. 1 Закону України </w:t>
      </w:r>
      <w:bookmarkStart w:id="2" w:name="_Hlk54860560"/>
      <w:r w:rsidRPr="00DA2590">
        <w:rPr>
          <w:rFonts w:ascii="Times New Roman" w:hAnsi="Times New Roman" w:cs="Times New Roman"/>
          <w:sz w:val="20"/>
          <w:szCs w:val="20"/>
        </w:rPr>
        <w:t>«Про ринок електричної енергії»</w:t>
      </w:r>
      <w:bookmarkEnd w:id="1"/>
      <w:bookmarkEnd w:id="2"/>
      <w:r w:rsidR="0018135E">
        <w:rPr>
          <w:rFonts w:ascii="Times New Roman" w:hAnsi="Times New Roman" w:cs="Times New Roman"/>
          <w:sz w:val="20"/>
          <w:szCs w:val="20"/>
        </w:rPr>
        <w:t xml:space="preserve"> </w:t>
      </w:r>
      <w:r w:rsidRPr="00DA2590">
        <w:rPr>
          <w:rFonts w:ascii="Times New Roman" w:hAnsi="Times New Roman" w:cs="Times New Roman"/>
          <w:sz w:val="20"/>
          <w:szCs w:val="20"/>
        </w:rPr>
        <w:t xml:space="preserve">№ 2019-VIII (далі – Закон), універсальна послуга - постачання електричної енергії побутовим та малим непобутовим споживачам, що гарантує їхні права </w:t>
      </w:r>
      <w:bookmarkStart w:id="3" w:name="_Hlk54860378"/>
      <w:r w:rsidRPr="00DA2590">
        <w:rPr>
          <w:rFonts w:ascii="Times New Roman" w:hAnsi="Times New Roman" w:cs="Times New Roman"/>
          <w:sz w:val="20"/>
          <w:szCs w:val="20"/>
        </w:rPr>
        <w:t xml:space="preserve">бути </w:t>
      </w:r>
      <w:bookmarkStart w:id="4" w:name="_Hlk54862687"/>
      <w:r w:rsidRPr="00DA2590">
        <w:rPr>
          <w:rFonts w:ascii="Times New Roman" w:hAnsi="Times New Roman" w:cs="Times New Roman"/>
          <w:sz w:val="20"/>
          <w:szCs w:val="20"/>
        </w:rPr>
        <w:t xml:space="preserve">забезпеченими електричною енергією визначеної якості </w:t>
      </w:r>
      <w:bookmarkEnd w:id="4"/>
      <w:r w:rsidRPr="00DA2590">
        <w:rPr>
          <w:rFonts w:ascii="Times New Roman" w:hAnsi="Times New Roman" w:cs="Times New Roman"/>
          <w:sz w:val="20"/>
          <w:szCs w:val="20"/>
        </w:rPr>
        <w:t>на умовах, визначених відповідно до цього Закону, на всій території України.</w:t>
      </w:r>
    </w:p>
    <w:p w14:paraId="1AB3A421"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Згідно з абз. 62 ч. 1 ст. 1 вказаного Закону 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p>
    <w:p w14:paraId="78AC4DFE"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Фіксована ціна для побутових споживачів визначена в Додатку №3 до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яке затверджена постановою Кабінетом Міністрів України №483 від 05.06.2019 р. (з наступними змінами та доповненнями) та становить 4.32 грн. (з ПДВ) за 1 кВт/год.</w:t>
      </w:r>
    </w:p>
    <w:p w14:paraId="0538F879"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Замовник використовує електричну енергію на цілі, які передбачені у вказаній постанові Кабінету Міністрів України.</w:t>
      </w:r>
    </w:p>
    <w:p w14:paraId="75A0DC59"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sz w:val="20"/>
          <w:szCs w:val="20"/>
        </w:rPr>
        <w:t xml:space="preserve">Така ціна гарантується лише для </w:t>
      </w:r>
      <w:r w:rsidRPr="00DA2590">
        <w:rPr>
          <w:rFonts w:ascii="Times New Roman" w:hAnsi="Times New Roman" w:cs="Times New Roman"/>
          <w:b/>
          <w:bCs/>
          <w:sz w:val="20"/>
          <w:szCs w:val="20"/>
        </w:rPr>
        <w:t>побутових споживачів та є найменшою</w:t>
      </w:r>
      <w:r w:rsidRPr="00DA2590">
        <w:rPr>
          <w:rFonts w:ascii="Times New Roman" w:hAnsi="Times New Roman" w:cs="Times New Roman"/>
          <w:sz w:val="20"/>
          <w:szCs w:val="20"/>
        </w:rPr>
        <w:t xml:space="preserve"> (з урахуванням тарифу на розподіл та передачу електричної енергії) на ринку електричною енергією, яка гарантується до застосування для об’єктів Замовника </w:t>
      </w:r>
      <w:r w:rsidRPr="00DA2590">
        <w:rPr>
          <w:rFonts w:ascii="Times New Roman" w:hAnsi="Times New Roman" w:cs="Times New Roman"/>
          <w:b/>
          <w:bCs/>
          <w:sz w:val="20"/>
          <w:szCs w:val="20"/>
        </w:rPr>
        <w:t>виключно на умовах універсальної послуги.</w:t>
      </w:r>
    </w:p>
    <w:bookmarkEnd w:id="3"/>
    <w:p w14:paraId="37322A7C"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Закупівля електричної енергії саме на умовах універсальної послуги повністю забезпечує дотримання основних принципів проведення публічних закупівель, визначених ст. 5 Закону України «Про публічні закупівлі», а саме: максимальну економію та ефективність, відкритість та прозорість, недискримінацію учасників, запобігання корупційним діям і зловживанням.</w:t>
      </w:r>
    </w:p>
    <w:p w14:paraId="1A949D1C"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lastRenderedPageBreak/>
        <w:t>Корупційні дії та зловживання пов‘язані із формуванням ціни на предмет закупівлі при постачанні електричної енергії на умовах універсальної послуги є неможливими, оскільки фіксована ціна затверджена постановою Кабінету Міністрів України.</w:t>
      </w:r>
    </w:p>
    <w:p w14:paraId="525BE847"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Відповідно до частини 3 статті </w:t>
      </w:r>
      <w:bookmarkStart w:id="5" w:name="_Hlk54860399"/>
      <w:r w:rsidRPr="00DA2590">
        <w:rPr>
          <w:rFonts w:ascii="Times New Roman" w:hAnsi="Times New Roman" w:cs="Times New Roman"/>
          <w:sz w:val="20"/>
          <w:szCs w:val="20"/>
        </w:rPr>
        <w:t xml:space="preserve">63 Закону </w:t>
      </w:r>
      <w:bookmarkEnd w:id="5"/>
      <w:r w:rsidRPr="00DA2590">
        <w:rPr>
          <w:rFonts w:ascii="Times New Roman" w:hAnsi="Times New Roman" w:cs="Times New Roman"/>
          <w:sz w:val="20"/>
          <w:szCs w:val="20"/>
        </w:rPr>
        <w:t xml:space="preserve">постачальник надає універсальні послуги за економічно обґрунтованими, прозорими та недискримінаційними цінами, що формуються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 </w:t>
      </w:r>
    </w:p>
    <w:p w14:paraId="2AEAD2F9"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Таким чином, фіксована ціна для побутових споживачів є державним регульованим тарифом.</w:t>
      </w:r>
    </w:p>
    <w:p w14:paraId="0DAC5282"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У відповідності до норм пункту 13 розділу ХVІІ «Прикінцеві та перехідні положення» Закону, під час здійснення заходів з відокремлення оператора системи розподілу вертикально інтегрований суб’єкт господарювання повинен до 1 січня 2019 року вжити заходів для відокремлення оператора системи розподілу від виробництва, передачі, постачання електричної енергії шляхом створення відповідних суб’єктів господарювання, та упродовж семи років з 1 січня 2019 року такий електропостачальник, який отримав ліцензію 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26E5F39C"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Відповідно до постанови НКРЕКП від 14.06.2018 р. № 429 ТОВ «Львівенергозбут» отримало ліцензію на постачання електричної енергії споживачу.</w:t>
      </w:r>
    </w:p>
    <w:p w14:paraId="5EBF6BDB"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ТОВ «Львівенергозбут» включене до Переліку постачальників універсальних послуг на закріпленій території, затвердженого постановою НКРЕКП «Про затвердження Методичних рекомендацій щодо передачі даних побутових та малих не 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№1268 від 26.10.2018 р.</w:t>
      </w:r>
    </w:p>
    <w:p w14:paraId="709995A2"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sz w:val="20"/>
          <w:szCs w:val="20"/>
        </w:rPr>
        <w:t xml:space="preserve">Відповідно до ч. 2 ст. 63 Закону </w:t>
      </w:r>
      <w:r w:rsidRPr="00DA2590">
        <w:rPr>
          <w:rFonts w:ascii="Times New Roman" w:hAnsi="Times New Roman" w:cs="Times New Roman"/>
          <w:b/>
          <w:bCs/>
          <w:sz w:val="20"/>
          <w:szCs w:val="20"/>
        </w:rPr>
        <w:t>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p>
    <w:p w14:paraId="4F0E6954"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b/>
          <w:bCs/>
          <w:sz w:val="20"/>
          <w:szCs w:val="20"/>
        </w:rPr>
        <w:t>Таке ж положення міститься і в п. 3.1.1. «Правил роздрібного ринку електричної енергії», які затверджені постановою НКРЕКП №312 від 14.03.2018 р. (із змінами та доповненнями).</w:t>
      </w:r>
    </w:p>
    <w:p w14:paraId="76EB908E"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ТОВ «Львівенергозбут», яке створене в результаті здійснення заходів з відокремлення оператора системи розподілу, упродовж семи років (з 01 січня 2019 року до 31 грудня 2025 року) виконує функції постачальника універсальних послуг на закріпленій території – адміністративній території </w:t>
      </w:r>
      <w:proofErr w:type="gramStart"/>
      <w:r w:rsidRPr="00DA2590">
        <w:rPr>
          <w:rFonts w:ascii="Times New Roman" w:hAnsi="Times New Roman" w:cs="Times New Roman"/>
          <w:sz w:val="20"/>
          <w:szCs w:val="20"/>
        </w:rPr>
        <w:t>Львівської  області</w:t>
      </w:r>
      <w:proofErr w:type="gramEnd"/>
      <w:r w:rsidRPr="00DA2590">
        <w:rPr>
          <w:rFonts w:ascii="Times New Roman" w:hAnsi="Times New Roman" w:cs="Times New Roman"/>
          <w:sz w:val="20"/>
          <w:szCs w:val="20"/>
        </w:rPr>
        <w:t>.</w:t>
      </w:r>
    </w:p>
    <w:p w14:paraId="46159E02"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Отже ТОВ «Львівенергозбут» є єдиним постачальником універсальної послуги за місцезнаходженням об’єктів замовника - у Львівській області. </w:t>
      </w:r>
    </w:p>
    <w:p w14:paraId="465B8778"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А відтак, відповідно до ст. 63 Закону та п. 3.1.1. цих Правил електричну енергію за ціною, яка затверджена вищевказаною постановою Кабінету Міністрів Україна, на умовах універсальної послуги на території Львівської області може бути надано лише одним суб’єктом господарювання – постачальником універсальних послуг, а саме ТОВ «Львівенергозбут». Інша альтернатива отримати електричну енергію на умовах універсальної послуги на визначеній території і за такою ціною відсутня. </w:t>
      </w:r>
    </w:p>
    <w:p w14:paraId="4068F124"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На підставі вищевикладеного, для закупівлі електричної енергії Замовник застосовує    підпункт 5 п. 13 вказаних Особливостей та здійснює закупівлю електричної енергії шляхом укладення договору про закупівлю з постачальником універсальної послуги на постачання електричної енергії без застосування відкритих торгів / електронного каталогу.</w:t>
      </w:r>
    </w:p>
    <w:p w14:paraId="14F7D729"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Правомірність закупівлі споживачем універсальної послуги у Львівській області електричної енергії (код за ДК 021:2015:09310000-5: Електрична енергія) на умовах універсальної послуги підтверджена у постанові Львівського окружного адміністративного суду від 22.12.2021 р. у справі №380/12511/21, яка залишена без змін постановою Восьмого апеляційного адміністративного суду від 21.04.2022 р. у цій же справі (</w:t>
      </w:r>
      <w:hyperlink r:id="rId6" w:history="1">
        <w:r w:rsidRPr="00DA2590">
          <w:rPr>
            <w:rStyle w:val="a9"/>
            <w:rFonts w:ascii="Times New Roman" w:hAnsi="Times New Roman" w:cs="Times New Roman"/>
            <w:sz w:val="20"/>
            <w:szCs w:val="20"/>
            <w:lang w:val="en-US"/>
          </w:rPr>
          <w:t>https</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reyestr</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court</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gov</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ua</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Review</w:t>
        </w:r>
        <w:r w:rsidRPr="00DA2590">
          <w:rPr>
            <w:rStyle w:val="a9"/>
            <w:rFonts w:ascii="Times New Roman" w:hAnsi="Times New Roman" w:cs="Times New Roman"/>
            <w:sz w:val="20"/>
            <w:szCs w:val="20"/>
          </w:rPr>
          <w:t>/104043415</w:t>
        </w:r>
      </w:hyperlink>
      <w:r w:rsidRPr="00DA2590">
        <w:rPr>
          <w:rFonts w:ascii="Times New Roman" w:hAnsi="Times New Roman" w:cs="Times New Roman"/>
          <w:sz w:val="20"/>
          <w:szCs w:val="20"/>
        </w:rPr>
        <w:t xml:space="preserve">). </w:t>
      </w:r>
    </w:p>
    <w:p w14:paraId="4ECB9EE8" w14:textId="77777777" w:rsidR="008E1C5A" w:rsidRPr="00DA2590" w:rsidRDefault="008E1C5A" w:rsidP="00DA2590">
      <w:pPr>
        <w:spacing w:after="0" w:line="240" w:lineRule="auto"/>
        <w:jc w:val="both"/>
        <w:rPr>
          <w:rFonts w:ascii="Times New Roman" w:hAnsi="Times New Roman" w:cs="Times New Roman"/>
          <w:sz w:val="20"/>
          <w:szCs w:val="20"/>
        </w:rPr>
      </w:pPr>
    </w:p>
    <w:p w14:paraId="749BFDD3" w14:textId="77777777" w:rsidR="008E1C5A" w:rsidRPr="00DA2590" w:rsidRDefault="008E1C5A" w:rsidP="00DA2590">
      <w:pPr>
        <w:spacing w:after="0" w:line="240" w:lineRule="auto"/>
        <w:ind w:firstLine="709"/>
        <w:jc w:val="center"/>
        <w:rPr>
          <w:rFonts w:ascii="Times New Roman" w:hAnsi="Times New Roman" w:cs="Times New Roman"/>
          <w:sz w:val="20"/>
          <w:szCs w:val="20"/>
        </w:rPr>
      </w:pPr>
    </w:p>
    <w:p w14:paraId="1F6575CD" w14:textId="698F87C7" w:rsidR="008E1C5A" w:rsidRDefault="00826F7E" w:rsidP="008E1C5A">
      <w:pPr>
        <w:spacing w:after="0" w:line="240" w:lineRule="auto"/>
        <w:ind w:firstLine="709"/>
        <w:jc w:val="both"/>
        <w:rPr>
          <w:rFonts w:ascii="Times New Roman" w:hAnsi="Times New Roman" w:cs="Times New Roman"/>
          <w:sz w:val="20"/>
          <w:szCs w:val="20"/>
          <w:lang w:val="uk-UA"/>
        </w:rPr>
      </w:pPr>
      <w:r>
        <w:rPr>
          <w:rFonts w:ascii="Times New Roman" w:hAnsi="Times New Roman" w:cs="Times New Roman"/>
          <w:sz w:val="20"/>
          <w:szCs w:val="20"/>
          <w:lang w:val="uk-UA"/>
        </w:rPr>
        <w:t>08</w:t>
      </w:r>
      <w:bookmarkStart w:id="6" w:name="_GoBack"/>
      <w:bookmarkEnd w:id="6"/>
      <w:r>
        <w:rPr>
          <w:rFonts w:ascii="Times New Roman" w:hAnsi="Times New Roman" w:cs="Times New Roman"/>
          <w:sz w:val="20"/>
          <w:szCs w:val="20"/>
          <w:lang w:val="uk-UA"/>
        </w:rPr>
        <w:t>.07</w:t>
      </w:r>
      <w:r w:rsidR="0018135E">
        <w:rPr>
          <w:rFonts w:ascii="Times New Roman" w:hAnsi="Times New Roman" w:cs="Times New Roman"/>
          <w:sz w:val="20"/>
          <w:szCs w:val="20"/>
          <w:lang w:val="uk-UA"/>
        </w:rPr>
        <w:t>.2025</w:t>
      </w:r>
      <w:r w:rsidR="00A458BF">
        <w:rPr>
          <w:rFonts w:ascii="Times New Roman" w:hAnsi="Times New Roman" w:cs="Times New Roman"/>
          <w:sz w:val="20"/>
          <w:szCs w:val="20"/>
          <w:lang w:val="uk-UA"/>
        </w:rPr>
        <w:t xml:space="preserve"> р.</w:t>
      </w:r>
    </w:p>
    <w:p w14:paraId="744AEEE1"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1CE9C7C8"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4FA2139B" w14:textId="5E22FBFB" w:rsidR="00A458BF" w:rsidRDefault="00A458BF" w:rsidP="008E1C5A">
      <w:pPr>
        <w:spacing w:after="0" w:line="240" w:lineRule="auto"/>
        <w:ind w:firstLine="709"/>
        <w:jc w:val="both"/>
        <w:rPr>
          <w:rFonts w:ascii="Times New Roman" w:hAnsi="Times New Roman" w:cs="Times New Roman"/>
          <w:sz w:val="20"/>
          <w:szCs w:val="20"/>
          <w:lang w:val="uk-UA"/>
        </w:rPr>
      </w:pPr>
      <w:r>
        <w:rPr>
          <w:rFonts w:ascii="Times New Roman" w:hAnsi="Times New Roman" w:cs="Times New Roman"/>
          <w:sz w:val="20"/>
          <w:szCs w:val="20"/>
          <w:lang w:val="uk-UA"/>
        </w:rPr>
        <w:t>Фахівець з публічних закупівель                                                          Мар’яна ЛАБУНСЬКА</w:t>
      </w:r>
    </w:p>
    <w:p w14:paraId="7F29B4EE"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7E0F0C1D"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2250A5E7"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0AF96204"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1C31F7CA"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43FBCD09"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2DF5A524"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43CD2BDF"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3118E307"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22CA554B"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4736D83E"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1E128CA1" w14:textId="77777777" w:rsidR="00A458BF" w:rsidRDefault="00A458BF" w:rsidP="008E1C5A">
      <w:pPr>
        <w:spacing w:after="0" w:line="240" w:lineRule="auto"/>
        <w:ind w:firstLine="709"/>
        <w:jc w:val="both"/>
        <w:rPr>
          <w:rFonts w:ascii="Times New Roman" w:hAnsi="Times New Roman" w:cs="Times New Roman"/>
          <w:sz w:val="20"/>
          <w:szCs w:val="20"/>
          <w:lang w:val="uk-UA"/>
        </w:rPr>
      </w:pPr>
    </w:p>
    <w:p w14:paraId="7EC026D5" w14:textId="77777777" w:rsidR="00A458BF" w:rsidRPr="00A458BF" w:rsidRDefault="00A458BF" w:rsidP="008E1C5A">
      <w:pPr>
        <w:spacing w:after="0" w:line="240" w:lineRule="auto"/>
        <w:ind w:firstLine="709"/>
        <w:jc w:val="both"/>
        <w:rPr>
          <w:rFonts w:ascii="Times New Roman" w:hAnsi="Times New Roman" w:cs="Times New Roman"/>
          <w:sz w:val="20"/>
          <w:szCs w:val="20"/>
          <w:lang w:val="uk-UA"/>
        </w:rPr>
      </w:pPr>
    </w:p>
    <w:p w14:paraId="1264ED8D"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44F9F6EA" w14:textId="77777777" w:rsidR="008E1C5A" w:rsidRPr="00DA2590" w:rsidRDefault="008E1C5A" w:rsidP="008E1C5A">
      <w:pPr>
        <w:spacing w:after="0" w:line="240" w:lineRule="auto"/>
        <w:jc w:val="center"/>
        <w:rPr>
          <w:rFonts w:ascii="Times New Roman" w:hAnsi="Times New Roman" w:cs="Times New Roman"/>
          <w:sz w:val="20"/>
          <w:szCs w:val="20"/>
        </w:rPr>
      </w:pPr>
      <w:bookmarkStart w:id="7" w:name="1"/>
      <w:r w:rsidRPr="00DA2590">
        <w:rPr>
          <w:rFonts w:ascii="Times New Roman" w:hAnsi="Times New Roman" w:cs="Times New Roman"/>
          <w:noProof/>
          <w:sz w:val="20"/>
          <w:szCs w:val="20"/>
          <w:lang w:val="uk-UA"/>
        </w:rPr>
        <w:drawing>
          <wp:inline distT="0" distB="0" distL="0" distR="0" wp14:anchorId="3F60985F" wp14:editId="77C23D7D">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44824DCB"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bookmarkStart w:id="8" w:name="2"/>
      <w:bookmarkEnd w:id="7"/>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55EF35F8" w14:textId="77777777" w:rsidR="008E1C5A" w:rsidRPr="00DA2590" w:rsidRDefault="008E1C5A" w:rsidP="008E1C5A">
      <w:pPr>
        <w:spacing w:after="0" w:line="240" w:lineRule="auto"/>
        <w:jc w:val="center"/>
        <w:rPr>
          <w:rFonts w:ascii="Times New Roman" w:hAnsi="Times New Roman" w:cs="Times New Roman"/>
          <w:sz w:val="20"/>
          <w:szCs w:val="20"/>
        </w:rPr>
      </w:pPr>
    </w:p>
    <w:p w14:paraId="54F64109"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bookmarkStart w:id="9" w:name="3"/>
      <w:bookmarkEnd w:id="8"/>
      <w:r w:rsidRPr="00DA2590">
        <w:rPr>
          <w:rFonts w:ascii="Times New Roman" w:hAnsi="Times New Roman" w:cs="Times New Roman"/>
          <w:color w:val="000000"/>
          <w:sz w:val="20"/>
          <w:szCs w:val="20"/>
        </w:rPr>
        <w:t>ПОСТАНОВА</w:t>
      </w:r>
    </w:p>
    <w:p w14:paraId="0629DD3A" w14:textId="77777777" w:rsidR="008E1C5A" w:rsidRPr="00DA2590" w:rsidRDefault="008E1C5A" w:rsidP="008E1C5A">
      <w:pPr>
        <w:spacing w:after="0" w:line="240" w:lineRule="auto"/>
        <w:jc w:val="center"/>
        <w:rPr>
          <w:rFonts w:ascii="Times New Roman" w:hAnsi="Times New Roman" w:cs="Times New Roman"/>
          <w:sz w:val="20"/>
          <w:szCs w:val="20"/>
        </w:rPr>
      </w:pPr>
      <w:bookmarkStart w:id="10" w:name="5"/>
      <w:bookmarkEnd w:id="9"/>
    </w:p>
    <w:p w14:paraId="0F189D37"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bookmarkStart w:id="11" w:name="6"/>
      <w:bookmarkEnd w:id="10"/>
      <w:r w:rsidRPr="00DA2590">
        <w:rPr>
          <w:rFonts w:ascii="Times New Roman" w:hAnsi="Times New Roman" w:cs="Times New Roman"/>
          <w:b/>
          <w:color w:val="000000"/>
          <w:sz w:val="20"/>
          <w:szCs w:val="20"/>
        </w:rPr>
        <w:t xml:space="preserve">«Про затвердження Правил роздрібного ринку електричної енергії» </w:t>
      </w:r>
    </w:p>
    <w:p w14:paraId="3E5401BA"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37D2FFA2"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 xml:space="preserve">№312 від 14 березня 2018 року </w:t>
      </w:r>
    </w:p>
    <w:p w14:paraId="34A5B322"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53D5EB8E" w14:textId="77777777" w:rsidR="008E1C5A" w:rsidRPr="00DA2590" w:rsidRDefault="008E1C5A" w:rsidP="008E1C5A">
      <w:pPr>
        <w:spacing w:after="0" w:line="240" w:lineRule="auto"/>
        <w:jc w:val="center"/>
        <w:rPr>
          <w:rFonts w:ascii="Times New Roman" w:hAnsi="Times New Roman" w:cs="Times New Roman"/>
          <w:bCs/>
          <w:color w:val="000000"/>
          <w:sz w:val="20"/>
          <w:szCs w:val="20"/>
        </w:rPr>
      </w:pPr>
      <w:r w:rsidRPr="00DA2590">
        <w:rPr>
          <w:rFonts w:ascii="Times New Roman" w:hAnsi="Times New Roman" w:cs="Times New Roman"/>
          <w:bCs/>
          <w:color w:val="000000"/>
          <w:sz w:val="20"/>
          <w:szCs w:val="20"/>
        </w:rPr>
        <w:t>(із змінами та доповненнями)</w:t>
      </w:r>
    </w:p>
    <w:p w14:paraId="50BA7602"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lang w:val="uk-UA"/>
        </w:rPr>
      </w:pPr>
    </w:p>
    <w:p w14:paraId="1C4E1940" w14:textId="77777777" w:rsidR="008E1C5A" w:rsidRPr="00DA2590" w:rsidRDefault="008E1C5A" w:rsidP="008E1C5A">
      <w:pPr>
        <w:spacing w:after="0" w:line="240" w:lineRule="auto"/>
        <w:jc w:val="center"/>
        <w:rPr>
          <w:rFonts w:ascii="Times New Roman" w:hAnsi="Times New Roman" w:cs="Times New Roman"/>
          <w:i/>
          <w:iCs/>
          <w:sz w:val="20"/>
          <w:szCs w:val="20"/>
          <w:lang w:val="uk-UA"/>
        </w:rPr>
      </w:pPr>
      <w:r w:rsidRPr="00DA2590">
        <w:rPr>
          <w:rFonts w:ascii="Times New Roman" w:hAnsi="Times New Roman" w:cs="Times New Roman"/>
          <w:i/>
          <w:iCs/>
          <w:sz w:val="20"/>
          <w:szCs w:val="20"/>
          <w:lang w:val="uk-UA"/>
        </w:rPr>
        <w:t>(витяг)</w:t>
      </w:r>
    </w:p>
    <w:p w14:paraId="7B2B5CA7" w14:textId="77777777" w:rsidR="008E1C5A" w:rsidRPr="00DA2590" w:rsidRDefault="008E1C5A" w:rsidP="008E1C5A">
      <w:pPr>
        <w:spacing w:after="0" w:line="240" w:lineRule="auto"/>
        <w:jc w:val="center"/>
        <w:rPr>
          <w:rFonts w:ascii="Times New Roman" w:hAnsi="Times New Roman" w:cs="Times New Roman"/>
          <w:i/>
          <w:iCs/>
          <w:sz w:val="20"/>
          <w:szCs w:val="20"/>
          <w:lang w:val="uk-UA"/>
        </w:rPr>
      </w:pPr>
    </w:p>
    <w:p w14:paraId="498E598B"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lang w:val="uk-UA"/>
        </w:rPr>
      </w:pPr>
      <w:r w:rsidRPr="00DA2590">
        <w:rPr>
          <w:color w:val="333333"/>
          <w:sz w:val="20"/>
          <w:szCs w:val="20"/>
          <w:lang w:val="uk-UA"/>
        </w:rPr>
        <w:t>Відповідно до законів України</w:t>
      </w:r>
      <w:r w:rsidRPr="00DA2590">
        <w:rPr>
          <w:color w:val="333333"/>
          <w:sz w:val="20"/>
          <w:szCs w:val="20"/>
        </w:rPr>
        <w:t> </w:t>
      </w:r>
      <w:hyperlink r:id="rId8" w:tgtFrame="_blank" w:history="1">
        <w:r w:rsidRPr="00DA2590">
          <w:rPr>
            <w:color w:val="333333"/>
            <w:sz w:val="20"/>
            <w:szCs w:val="20"/>
            <w:lang w:val="uk-UA"/>
          </w:rPr>
          <w:t>"Про ринок електричної енергії"</w:t>
        </w:r>
      </w:hyperlink>
      <w:r w:rsidRPr="00DA2590">
        <w:rPr>
          <w:color w:val="333333"/>
          <w:sz w:val="20"/>
          <w:szCs w:val="20"/>
        </w:rPr>
        <w:t> </w:t>
      </w:r>
      <w:r w:rsidRPr="00DA2590">
        <w:rPr>
          <w:color w:val="333333"/>
          <w:sz w:val="20"/>
          <w:szCs w:val="20"/>
          <w:lang w:val="uk-UA"/>
        </w:rPr>
        <w:t>та</w:t>
      </w:r>
      <w:r w:rsidRPr="00DA2590">
        <w:rPr>
          <w:color w:val="333333"/>
          <w:sz w:val="20"/>
          <w:szCs w:val="20"/>
        </w:rPr>
        <w:t> </w:t>
      </w:r>
      <w:hyperlink r:id="rId9" w:tgtFrame="_blank" w:history="1">
        <w:r w:rsidRPr="00DA2590">
          <w:rPr>
            <w:color w:val="333333"/>
            <w:sz w:val="20"/>
            <w:szCs w:val="20"/>
            <w:lang w:val="uk-UA"/>
          </w:rPr>
          <w:t>"Про Національну комісію, що здійснює державне регулювання у сферах енергетики та комунальних послуг"</w:t>
        </w:r>
      </w:hyperlink>
      <w:r w:rsidRPr="00DA2590">
        <w:rPr>
          <w:color w:val="333333"/>
          <w:sz w:val="20"/>
          <w:szCs w:val="20"/>
        </w:rPr>
        <w:t> </w:t>
      </w:r>
      <w:r w:rsidRPr="00DA2590">
        <w:rPr>
          <w:color w:val="333333"/>
          <w:sz w:val="20"/>
          <w:szCs w:val="20"/>
          <w:lang w:val="uk-UA"/>
        </w:rPr>
        <w:t>Національна комісія, що здійснює державне регулювання у сферах енергетики та комунальних послуг,</w:t>
      </w:r>
      <w:r w:rsidRPr="00DA2590">
        <w:rPr>
          <w:color w:val="333333"/>
          <w:sz w:val="20"/>
          <w:szCs w:val="20"/>
        </w:rPr>
        <w:t> </w:t>
      </w:r>
    </w:p>
    <w:p w14:paraId="750E1278" w14:textId="77777777" w:rsidR="008E1C5A" w:rsidRPr="00DA2590" w:rsidRDefault="008E1C5A" w:rsidP="008E1C5A">
      <w:pPr>
        <w:pStyle w:val="rvps2"/>
        <w:shd w:val="clear" w:color="auto" w:fill="FFFFFF"/>
        <w:spacing w:before="0" w:beforeAutospacing="0" w:after="0" w:afterAutospacing="0"/>
        <w:ind w:firstLine="450"/>
        <w:jc w:val="center"/>
        <w:rPr>
          <w:color w:val="333333"/>
          <w:sz w:val="20"/>
          <w:szCs w:val="20"/>
        </w:rPr>
      </w:pPr>
      <w:r w:rsidRPr="00DA2590">
        <w:rPr>
          <w:rStyle w:val="rvts52"/>
          <w:rFonts w:eastAsiaTheme="majorEastAsia"/>
          <w:b/>
          <w:bCs/>
          <w:color w:val="333333"/>
          <w:spacing w:val="30"/>
          <w:sz w:val="20"/>
          <w:szCs w:val="20"/>
        </w:rPr>
        <w:t>ПОСТАНОВЛЯЄ:</w:t>
      </w:r>
    </w:p>
    <w:p w14:paraId="37E771CB"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12" w:name="n1920"/>
      <w:bookmarkEnd w:id="12"/>
      <w:r w:rsidRPr="00DA2590">
        <w:rPr>
          <w:color w:val="333333"/>
          <w:sz w:val="20"/>
          <w:szCs w:val="20"/>
        </w:rPr>
        <w:t>1. Затвердити </w:t>
      </w:r>
      <w:hyperlink r:id="rId10" w:anchor="n1950" w:history="1">
        <w:r w:rsidRPr="00DA2590">
          <w:rPr>
            <w:color w:val="333333"/>
            <w:sz w:val="20"/>
            <w:szCs w:val="20"/>
          </w:rPr>
          <w:t>Правила роздрібного ринку електричної енергії</w:t>
        </w:r>
      </w:hyperlink>
      <w:r w:rsidRPr="00DA2590">
        <w:rPr>
          <w:color w:val="333333"/>
          <w:sz w:val="20"/>
          <w:szCs w:val="20"/>
        </w:rPr>
        <w:t> (далі - Правила), що додаються.</w:t>
      </w:r>
    </w:p>
    <w:p w14:paraId="45053750"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gridCol w:w="5142"/>
      </w:tblGrid>
      <w:tr w:rsidR="008E1C5A" w:rsidRPr="00DA2590" w14:paraId="40ECFECC" w14:textId="77777777" w:rsidTr="008E1C5A">
        <w:trPr>
          <w:jc w:val="center"/>
        </w:trPr>
        <w:tc>
          <w:tcPr>
            <w:tcW w:w="6974" w:type="dxa"/>
          </w:tcPr>
          <w:p w14:paraId="7427C53C" w14:textId="77777777" w:rsidR="008E1C5A" w:rsidRPr="00DA2590" w:rsidRDefault="008E1C5A" w:rsidP="008E1C5A">
            <w:pPr>
              <w:pStyle w:val="rvps2"/>
              <w:spacing w:before="0" w:beforeAutospacing="0" w:after="0" w:afterAutospacing="0"/>
              <w:jc w:val="both"/>
              <w:rPr>
                <w:b/>
                <w:bCs/>
                <w:color w:val="333333"/>
                <w:sz w:val="20"/>
                <w:szCs w:val="20"/>
              </w:rPr>
            </w:pPr>
            <w:r w:rsidRPr="00DA2590">
              <w:rPr>
                <w:b/>
                <w:bCs/>
                <w:color w:val="333333"/>
                <w:sz w:val="20"/>
                <w:szCs w:val="20"/>
                <w:lang w:val="ru-RU"/>
              </w:rPr>
              <w:t xml:space="preserve">            </w:t>
            </w:r>
            <w:r w:rsidRPr="00DA2590">
              <w:rPr>
                <w:b/>
                <w:bCs/>
                <w:color w:val="333333"/>
                <w:sz w:val="20"/>
                <w:szCs w:val="20"/>
              </w:rPr>
              <w:t>Голова НКРЕКП</w:t>
            </w:r>
          </w:p>
        </w:tc>
        <w:tc>
          <w:tcPr>
            <w:tcW w:w="6975" w:type="dxa"/>
          </w:tcPr>
          <w:p w14:paraId="34C69272" w14:textId="77777777" w:rsidR="008E1C5A" w:rsidRPr="00DA2590" w:rsidRDefault="008E1C5A" w:rsidP="008E1C5A">
            <w:pPr>
              <w:pStyle w:val="rvps2"/>
              <w:spacing w:before="0" w:beforeAutospacing="0" w:after="0" w:afterAutospacing="0"/>
              <w:jc w:val="both"/>
              <w:rPr>
                <w:b/>
                <w:bCs/>
                <w:color w:val="333333"/>
                <w:sz w:val="20"/>
                <w:szCs w:val="20"/>
              </w:rPr>
            </w:pPr>
            <w:r w:rsidRPr="00DA2590">
              <w:rPr>
                <w:b/>
                <w:bCs/>
                <w:color w:val="333333"/>
                <w:sz w:val="20"/>
                <w:szCs w:val="20"/>
              </w:rPr>
              <w:t xml:space="preserve">                                                 Д.Вовк</w:t>
            </w:r>
          </w:p>
        </w:tc>
      </w:tr>
    </w:tbl>
    <w:p w14:paraId="5EF7BAB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1"/>
        <w:gridCol w:w="4335"/>
      </w:tblGrid>
      <w:tr w:rsidR="008E1C5A" w:rsidRPr="00DA2590" w14:paraId="0A53AB0D" w14:textId="77777777" w:rsidTr="00DA2590">
        <w:tc>
          <w:tcPr>
            <w:tcW w:w="5161" w:type="dxa"/>
          </w:tcPr>
          <w:p w14:paraId="60C2D9D1" w14:textId="3405A0DF" w:rsidR="00DA2590" w:rsidRPr="00DA2590" w:rsidRDefault="00DA2590" w:rsidP="008E1C5A">
            <w:pPr>
              <w:jc w:val="center"/>
              <w:rPr>
                <w:rFonts w:ascii="Times New Roman" w:hAnsi="Times New Roman" w:cs="Times New Roman"/>
                <w:i/>
                <w:iCs/>
                <w:sz w:val="20"/>
                <w:szCs w:val="20"/>
                <w:lang w:val="uk-UA"/>
              </w:rPr>
            </w:pPr>
          </w:p>
          <w:p w14:paraId="56F95D35" w14:textId="37799E0F" w:rsidR="008E1C5A" w:rsidRPr="00DA2590" w:rsidRDefault="00DA2590" w:rsidP="00DA2590">
            <w:pPr>
              <w:tabs>
                <w:tab w:val="left" w:pos="3060"/>
              </w:tabs>
              <w:rPr>
                <w:rFonts w:ascii="Times New Roman" w:hAnsi="Times New Roman" w:cs="Times New Roman"/>
                <w:sz w:val="20"/>
                <w:szCs w:val="20"/>
                <w:lang w:val="uk-UA"/>
              </w:rPr>
            </w:pPr>
            <w:r w:rsidRPr="00DA2590">
              <w:rPr>
                <w:rFonts w:ascii="Times New Roman" w:hAnsi="Times New Roman" w:cs="Times New Roman"/>
                <w:sz w:val="20"/>
                <w:szCs w:val="20"/>
                <w:lang w:val="uk-UA"/>
              </w:rPr>
              <w:tab/>
            </w:r>
          </w:p>
        </w:tc>
        <w:tc>
          <w:tcPr>
            <w:tcW w:w="4335" w:type="dxa"/>
            <w:hideMark/>
          </w:tcPr>
          <w:p w14:paraId="2E2B10E0" w14:textId="77777777" w:rsidR="008E1C5A" w:rsidRPr="00DA2590" w:rsidRDefault="008E1C5A" w:rsidP="008E1C5A">
            <w:pPr>
              <w:rPr>
                <w:rStyle w:val="rvts9"/>
                <w:rFonts w:ascii="Times New Roman" w:hAnsi="Times New Roman" w:cs="Times New Roman"/>
                <w:color w:val="333333"/>
                <w:sz w:val="20"/>
                <w:szCs w:val="20"/>
                <w:shd w:val="clear" w:color="auto" w:fill="FFFFFF"/>
                <w:lang w:val="ru-RU"/>
              </w:rPr>
            </w:pPr>
            <w:r w:rsidRPr="00DA2590">
              <w:rPr>
                <w:rStyle w:val="rvts9"/>
                <w:rFonts w:ascii="Times New Roman" w:hAnsi="Times New Roman" w:cs="Times New Roman"/>
                <w:color w:val="333333"/>
                <w:sz w:val="20"/>
                <w:szCs w:val="20"/>
                <w:shd w:val="clear" w:color="auto" w:fill="FFFFFF"/>
                <w:lang w:val="uk-UA"/>
              </w:rPr>
              <w:t>Затверджено</w:t>
            </w:r>
          </w:p>
          <w:p w14:paraId="45333512"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ru-RU"/>
              </w:rPr>
              <w:t>Постанов</w:t>
            </w:r>
            <w:r w:rsidRPr="00DA2590">
              <w:rPr>
                <w:rStyle w:val="rvts9"/>
                <w:rFonts w:ascii="Times New Roman" w:hAnsi="Times New Roman" w:cs="Times New Roman"/>
                <w:color w:val="333333"/>
                <w:sz w:val="20"/>
                <w:szCs w:val="20"/>
                <w:shd w:val="clear" w:color="auto" w:fill="FFFFFF"/>
                <w:lang w:val="uk-UA"/>
              </w:rPr>
              <w:t xml:space="preserve">ою Національної комісії, що здійснює державне регулювання у сферах енергетики та комунальних послуг </w:t>
            </w:r>
          </w:p>
          <w:p w14:paraId="5887C941"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rPr>
              <w:t>№</w:t>
            </w:r>
            <w:r w:rsidRPr="00DA2590">
              <w:rPr>
                <w:rStyle w:val="rvts9"/>
                <w:rFonts w:ascii="Times New Roman" w:hAnsi="Times New Roman" w:cs="Times New Roman"/>
                <w:color w:val="333333"/>
                <w:sz w:val="20"/>
                <w:szCs w:val="20"/>
                <w:shd w:val="clear" w:color="auto" w:fill="FFFFFF"/>
                <w:lang w:val="uk-UA"/>
              </w:rPr>
              <w:t>312</w:t>
            </w:r>
            <w:r w:rsidRPr="00DA2590">
              <w:rPr>
                <w:rStyle w:val="rvts9"/>
                <w:rFonts w:ascii="Times New Roman" w:hAnsi="Times New Roman" w:cs="Times New Roman"/>
                <w:sz w:val="20"/>
                <w:szCs w:val="20"/>
              </w:rPr>
              <w:t xml:space="preserve"> </w:t>
            </w:r>
            <w:r w:rsidRPr="00DA2590">
              <w:rPr>
                <w:rStyle w:val="rvts9"/>
                <w:rFonts w:ascii="Times New Roman" w:hAnsi="Times New Roman" w:cs="Times New Roman"/>
                <w:color w:val="333333"/>
                <w:sz w:val="20"/>
                <w:szCs w:val="20"/>
                <w:shd w:val="clear" w:color="auto" w:fill="FFFFFF"/>
                <w:lang w:val="uk-UA"/>
              </w:rPr>
              <w:t xml:space="preserve"> від 14 березня 2018 року</w:t>
            </w:r>
          </w:p>
          <w:p w14:paraId="6C40BB05" w14:textId="77777777" w:rsidR="008E1C5A" w:rsidRPr="00DA2590" w:rsidRDefault="008E1C5A" w:rsidP="008E1C5A">
            <w:pPr>
              <w:rPr>
                <w:rFonts w:ascii="Times New Roman" w:hAnsi="Times New Roman" w:cs="Times New Roman"/>
                <w:i/>
                <w:iCs/>
                <w:sz w:val="20"/>
                <w:szCs w:val="20"/>
              </w:rPr>
            </w:pPr>
          </w:p>
        </w:tc>
      </w:tr>
    </w:tbl>
    <w:p w14:paraId="46D5CB7E"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lang w:val="uk-UA"/>
        </w:rPr>
      </w:pPr>
      <w:r w:rsidRPr="00DA2590">
        <w:rPr>
          <w:rFonts w:ascii="Times New Roman" w:hAnsi="Times New Roman" w:cs="Times New Roman"/>
          <w:color w:val="000000"/>
          <w:sz w:val="20"/>
          <w:szCs w:val="20"/>
          <w:lang w:val="uk-UA"/>
        </w:rPr>
        <w:t>Правила роздрібного ринку електричної енергії</w:t>
      </w:r>
    </w:p>
    <w:p w14:paraId="12EC7C57"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156AC7BC" w14:textId="77777777" w:rsidR="008E1C5A" w:rsidRPr="00DA2590" w:rsidRDefault="008E1C5A" w:rsidP="008E1C5A">
      <w:pPr>
        <w:spacing w:after="0" w:line="240" w:lineRule="auto"/>
        <w:ind w:firstLine="708"/>
        <w:rPr>
          <w:rFonts w:ascii="Times New Roman" w:hAnsi="Times New Roman" w:cs="Times New Roman"/>
          <w:sz w:val="20"/>
          <w:szCs w:val="20"/>
        </w:rPr>
      </w:pPr>
      <w:bookmarkStart w:id="13" w:name="n1950"/>
      <w:bookmarkEnd w:id="13"/>
      <w:r w:rsidRPr="00DA2590">
        <w:rPr>
          <w:rFonts w:ascii="Times New Roman" w:hAnsi="Times New Roman" w:cs="Times New Roman"/>
          <w:color w:val="333333"/>
          <w:sz w:val="20"/>
          <w:szCs w:val="20"/>
          <w:shd w:val="clear" w:color="auto" w:fill="FFFFFF"/>
        </w:rPr>
        <w:t>1.2. У цих Правилах терміни вживаються в таких значеннях:</w:t>
      </w:r>
    </w:p>
    <w:p w14:paraId="3C7D3EA1"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r w:rsidRPr="00DA2590">
        <w:rPr>
          <w:rFonts w:ascii="Times New Roman" w:hAnsi="Times New Roman" w:cs="Times New Roman"/>
          <w:color w:val="333333"/>
          <w:sz w:val="20"/>
          <w:szCs w:val="20"/>
          <w:shd w:val="clear" w:color="auto" w:fill="FFFFFF"/>
        </w:rPr>
        <w:t>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p>
    <w:p w14:paraId="2BD87D55"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r w:rsidRPr="00DA2590">
        <w:rPr>
          <w:color w:val="333333"/>
          <w:sz w:val="20"/>
          <w:szCs w:val="20"/>
        </w:rPr>
        <w:t>3.1.1. Постачання (продаж) електричної енергії споживачу здійснюється за договором про постачання електричної енергії споживачу обраним споживачем електропостачальником, який отримав відповідну ліцензію, за вільними цінами, крім постачання електричної енергії постачальником універсальної послуги або постачальником "останньої надії". Ціни (тарифи) на послуги постачальника універсальних послуг, постачальника "останньої надії" визначаються у встановленому законодавством порядку.</w:t>
      </w:r>
    </w:p>
    <w:p w14:paraId="2B4CED5D"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14" w:name="n2355"/>
      <w:bookmarkEnd w:id="14"/>
      <w:r w:rsidRPr="00DA2590">
        <w:rPr>
          <w:color w:val="333333"/>
          <w:sz w:val="20"/>
          <w:szCs w:val="20"/>
        </w:rPr>
        <w:t>Місцем провадження господарської діяльності електропостачальника є територія України, крім постачальників універсальної послуги та постачальників "останньої надії", для яких місцем провадження господарської діяльності є територія, визначена в умовах конкурсу, проведеного у порядку, встановленому Кабінетом Міністрів України. У межах території діяльності одного постачальника універсальних послуг або постачальника "останньої надії" не допускається здійснення діяльності іншими постачальниками універсальних послуг або постачальниками "останньої надії" відповідно.</w:t>
      </w:r>
    </w:p>
    <w:p w14:paraId="413AC733"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r w:rsidRPr="00DA2590">
        <w:rPr>
          <w:color w:val="333333"/>
          <w:sz w:val="20"/>
          <w:szCs w:val="20"/>
        </w:rPr>
        <w:t>3.3.1. Постачальник надає універсальні послуги за економічно обґрунтованими, прозорими та недискримінаційними цінами, що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оператора системи розподілу та постачальника послуг комерційного обліку відповідно до укладених договорів про надання відповідних послуг.</w:t>
      </w:r>
    </w:p>
    <w:p w14:paraId="06F8D522"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bookmarkStart w:id="15" w:name="n2478"/>
      <w:bookmarkStart w:id="16" w:name="n2480"/>
      <w:bookmarkEnd w:id="15"/>
      <w:bookmarkEnd w:id="16"/>
      <w:r w:rsidRPr="00DA2590">
        <w:rPr>
          <w:color w:val="333333"/>
          <w:sz w:val="20"/>
          <w:szCs w:val="20"/>
        </w:rPr>
        <w:t>3.3.3. Постачальник універсальних послуг формує ціну на універсальні послуги відповідно до затвердженої Регулятором методики (порядку) розрахунку ціни електричної енергії.</w:t>
      </w:r>
    </w:p>
    <w:p w14:paraId="13153885"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r w:rsidRPr="00DA2590">
        <w:rPr>
          <w:rFonts w:ascii="Times New Roman" w:hAnsi="Times New Roman" w:cs="Times New Roman"/>
          <w:color w:val="333333"/>
          <w:sz w:val="20"/>
          <w:szCs w:val="20"/>
          <w:shd w:val="clear" w:color="auto" w:fill="FFFFFF"/>
        </w:rPr>
        <w:t>5.5.4. Побутові споживачі та малі непобутові споживачі мають право на отримання універсальних послуг відповідно до Закону України</w:t>
      </w:r>
      <w:hyperlink r:id="rId11" w:tgtFrame="_blank" w:history="1"/>
      <w:r w:rsidRPr="00DA2590">
        <w:rPr>
          <w:rFonts w:ascii="Times New Roman" w:hAnsi="Times New Roman" w:cs="Times New Roman"/>
          <w:color w:val="333333"/>
          <w:sz w:val="20"/>
          <w:szCs w:val="20"/>
          <w:shd w:val="clear" w:color="auto" w:fill="FFFFFF"/>
        </w:rPr>
        <w:t> "Про ринок електричної енергії".</w:t>
      </w:r>
      <w:bookmarkEnd w:id="11"/>
    </w:p>
    <w:p w14:paraId="3025FE84"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5063"/>
      </w:tblGrid>
      <w:tr w:rsidR="008E1C5A" w:rsidRPr="00DA2590" w14:paraId="282A7157" w14:textId="77777777" w:rsidTr="008E1C5A">
        <w:trPr>
          <w:jc w:val="center"/>
        </w:trPr>
        <w:tc>
          <w:tcPr>
            <w:tcW w:w="6974" w:type="dxa"/>
          </w:tcPr>
          <w:p w14:paraId="3CA1CA45" w14:textId="77777777" w:rsidR="008E1C5A" w:rsidRPr="00DA2590" w:rsidRDefault="008E1C5A" w:rsidP="008E1C5A">
            <w:pPr>
              <w:jc w:val="both"/>
              <w:rPr>
                <w:rFonts w:ascii="Times New Roman" w:hAnsi="Times New Roman" w:cs="Times New Roman"/>
                <w:b/>
                <w:bCs/>
                <w:sz w:val="20"/>
                <w:szCs w:val="20"/>
                <w:lang w:val="uk-UA"/>
              </w:rPr>
            </w:pPr>
            <w:r w:rsidRPr="00DA2590">
              <w:rPr>
                <w:rFonts w:ascii="Times New Roman" w:hAnsi="Times New Roman" w:cs="Times New Roman"/>
                <w:b/>
                <w:bCs/>
                <w:sz w:val="20"/>
                <w:szCs w:val="20"/>
                <w:lang w:val="uk-UA"/>
              </w:rPr>
              <w:lastRenderedPageBreak/>
              <w:t>Заступник начальника Управління роздрібного ринку електричної енергії – начальник відділу методологічного забезпечення</w:t>
            </w:r>
          </w:p>
        </w:tc>
        <w:tc>
          <w:tcPr>
            <w:tcW w:w="6975" w:type="dxa"/>
          </w:tcPr>
          <w:p w14:paraId="25D99B60" w14:textId="77777777" w:rsidR="008E1C5A" w:rsidRPr="00DA2590" w:rsidRDefault="008E1C5A" w:rsidP="008E1C5A">
            <w:pPr>
              <w:jc w:val="both"/>
              <w:rPr>
                <w:rFonts w:ascii="Times New Roman" w:hAnsi="Times New Roman" w:cs="Times New Roman"/>
                <w:b/>
                <w:bCs/>
                <w:sz w:val="20"/>
                <w:szCs w:val="20"/>
                <w:lang w:val="uk-UA"/>
              </w:rPr>
            </w:pPr>
            <w:r w:rsidRPr="00DA2590">
              <w:rPr>
                <w:rFonts w:ascii="Times New Roman" w:hAnsi="Times New Roman" w:cs="Times New Roman"/>
                <w:b/>
                <w:bCs/>
                <w:sz w:val="20"/>
                <w:szCs w:val="20"/>
                <w:lang w:val="uk-UA"/>
              </w:rPr>
              <w:t xml:space="preserve">                                                   І.Осовик</w:t>
            </w:r>
          </w:p>
        </w:tc>
      </w:tr>
    </w:tbl>
    <w:p w14:paraId="7F4AEAAC" w14:textId="77777777" w:rsidR="008E1C5A" w:rsidRPr="00DA2590" w:rsidRDefault="008E1C5A" w:rsidP="008E1C5A">
      <w:pPr>
        <w:spacing w:after="0" w:line="240" w:lineRule="auto"/>
        <w:ind w:firstLine="708"/>
        <w:jc w:val="both"/>
        <w:rPr>
          <w:rFonts w:ascii="Times New Roman" w:hAnsi="Times New Roman" w:cs="Times New Roman"/>
          <w:sz w:val="20"/>
          <w:szCs w:val="20"/>
        </w:rPr>
      </w:pPr>
    </w:p>
    <w:p w14:paraId="7819C10A"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71BDE176" wp14:editId="1C7F7237">
            <wp:extent cx="711200" cy="11938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0F0FA6E1"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tblCellMar>
          <w:left w:w="0" w:type="dxa"/>
          <w:right w:w="0" w:type="dxa"/>
        </w:tblCellMar>
        <w:tblLook w:val="04A0" w:firstRow="1" w:lastRow="0" w:firstColumn="1" w:lastColumn="0" w:noHBand="0" w:noVBand="1"/>
      </w:tblPr>
      <w:tblGrid>
        <w:gridCol w:w="10347"/>
      </w:tblGrid>
      <w:tr w:rsidR="008E1C5A" w:rsidRPr="00DA2590" w14:paraId="456A7F0F" w14:textId="77777777" w:rsidTr="008E1C5A">
        <w:tc>
          <w:tcPr>
            <w:tcW w:w="5000" w:type="pct"/>
            <w:hideMark/>
          </w:tcPr>
          <w:p w14:paraId="6681BE28"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Кабінет Міністрів України</w:t>
            </w:r>
            <w:r w:rsidRPr="00DA2590">
              <w:rPr>
                <w:rFonts w:ascii="Times New Roman" w:eastAsia="Times New Roman" w:hAnsi="Times New Roman" w:cs="Times New Roman"/>
                <w:sz w:val="20"/>
                <w:szCs w:val="20"/>
              </w:rPr>
              <w:br/>
            </w:r>
          </w:p>
          <w:p w14:paraId="1A68FC1F"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Постанова</w:t>
            </w:r>
          </w:p>
          <w:p w14:paraId="489CE0D7" w14:textId="77777777" w:rsidR="008E1C5A" w:rsidRPr="00DA2590" w:rsidRDefault="008E1C5A" w:rsidP="008E1C5A">
            <w:pPr>
              <w:spacing w:after="0" w:line="240" w:lineRule="auto"/>
              <w:ind w:left="450" w:right="450"/>
              <w:jc w:val="center"/>
              <w:rPr>
                <w:rFonts w:ascii="Times New Roman" w:eastAsia="Times New Roman" w:hAnsi="Times New Roman" w:cs="Times New Roman"/>
                <w:sz w:val="20"/>
                <w:szCs w:val="20"/>
              </w:rPr>
            </w:pPr>
          </w:p>
        </w:tc>
      </w:tr>
      <w:tr w:rsidR="008E1C5A" w:rsidRPr="00DA2590" w14:paraId="5DE758CF" w14:textId="77777777" w:rsidTr="008E1C5A">
        <w:tc>
          <w:tcPr>
            <w:tcW w:w="5000" w:type="pct"/>
            <w:hideMark/>
          </w:tcPr>
          <w:p w14:paraId="21992BF5"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від 5 червня 2019 р. № 483</w:t>
            </w:r>
          </w:p>
          <w:p w14:paraId="0C3810C0" w14:textId="77777777" w:rsidR="008E1C5A" w:rsidRPr="00DA2590" w:rsidRDefault="008E1C5A" w:rsidP="008E1C5A">
            <w:pPr>
              <w:spacing w:after="0" w:line="240" w:lineRule="auto"/>
              <w:ind w:left="450" w:right="450"/>
              <w:jc w:val="center"/>
              <w:rPr>
                <w:rFonts w:ascii="Times New Roman" w:eastAsia="Times New Roman" w:hAnsi="Times New Roman" w:cs="Times New Roman"/>
                <w:sz w:val="20"/>
                <w:szCs w:val="20"/>
              </w:rPr>
            </w:pPr>
          </w:p>
        </w:tc>
      </w:tr>
    </w:tbl>
    <w:p w14:paraId="0F46ECD8"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bookmarkStart w:id="17" w:name="n3"/>
      <w:bookmarkEnd w:id="17"/>
      <w:r w:rsidRPr="00DA2590">
        <w:rPr>
          <w:rFonts w:ascii="Times New Roman" w:eastAsia="Times New Roman" w:hAnsi="Times New Roman" w:cs="Times New Roman"/>
          <w:b/>
          <w:bCs/>
          <w:color w:val="333333"/>
          <w:sz w:val="20"/>
          <w:szCs w:val="20"/>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14:paraId="2EF8E6AC"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r w:rsidRPr="00DA2590">
        <w:rPr>
          <w:rFonts w:ascii="Times New Roman" w:eastAsia="Times New Roman" w:hAnsi="Times New Roman" w:cs="Times New Roman"/>
          <w:i/>
          <w:iCs/>
          <w:color w:val="333333"/>
          <w:sz w:val="20"/>
          <w:szCs w:val="20"/>
          <w:shd w:val="clear" w:color="auto" w:fill="FFFFFF"/>
        </w:rPr>
        <w:t>(із змінами та доповненнями)</w:t>
      </w:r>
    </w:p>
    <w:p w14:paraId="1DB623E9"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r w:rsidRPr="00DA2590">
        <w:rPr>
          <w:rFonts w:ascii="Times New Roman" w:eastAsia="Times New Roman" w:hAnsi="Times New Roman" w:cs="Times New Roman"/>
          <w:i/>
          <w:iCs/>
          <w:color w:val="333333"/>
          <w:sz w:val="20"/>
          <w:szCs w:val="20"/>
          <w:shd w:val="clear" w:color="auto" w:fill="FFFFFF"/>
        </w:rPr>
        <w:t>(витяг)</w:t>
      </w:r>
    </w:p>
    <w:p w14:paraId="6F8C69CC"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p>
    <w:p w14:paraId="78C3B43D"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bookmarkStart w:id="18" w:name="n53"/>
      <w:bookmarkEnd w:id="18"/>
    </w:p>
    <w:p w14:paraId="06E66F31"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bookmarkStart w:id="19" w:name="n4"/>
      <w:bookmarkEnd w:id="19"/>
      <w:r w:rsidRPr="00DA2590">
        <w:rPr>
          <w:rFonts w:ascii="Times New Roman" w:eastAsia="Times New Roman" w:hAnsi="Times New Roman" w:cs="Times New Roman"/>
          <w:color w:val="333333"/>
          <w:sz w:val="20"/>
          <w:szCs w:val="20"/>
        </w:rPr>
        <w:t>Відповідно до </w:t>
      </w:r>
      <w:hyperlink r:id="rId12" w:anchor="n1228" w:tgtFrame="_blank" w:history="1">
        <w:r w:rsidRPr="00DA2590">
          <w:rPr>
            <w:rFonts w:ascii="Times New Roman" w:eastAsia="Times New Roman" w:hAnsi="Times New Roman" w:cs="Times New Roman"/>
            <w:color w:val="000099"/>
            <w:sz w:val="20"/>
            <w:szCs w:val="20"/>
            <w:u w:val="single"/>
          </w:rPr>
          <w:t>статті 62</w:t>
        </w:r>
      </w:hyperlink>
      <w:r w:rsidRPr="00DA2590">
        <w:rPr>
          <w:rFonts w:ascii="Times New Roman" w:eastAsia="Times New Roman" w:hAnsi="Times New Roman" w:cs="Times New Roman"/>
          <w:color w:val="333333"/>
          <w:sz w:val="20"/>
          <w:szCs w:val="20"/>
        </w:rPr>
        <w:t> Закону України “Про ринок електричної енергії” Кабінет Міністрів України </w:t>
      </w:r>
      <w:r w:rsidRPr="00DA2590">
        <w:rPr>
          <w:rFonts w:ascii="Times New Roman" w:eastAsia="Times New Roman" w:hAnsi="Times New Roman" w:cs="Times New Roman"/>
          <w:b/>
          <w:bCs/>
          <w:color w:val="333333"/>
          <w:spacing w:val="30"/>
          <w:sz w:val="20"/>
          <w:szCs w:val="20"/>
        </w:rPr>
        <w:t>постановляє:</w:t>
      </w:r>
    </w:p>
    <w:p w14:paraId="514454FC"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bookmarkStart w:id="20" w:name="n5"/>
      <w:bookmarkEnd w:id="20"/>
      <w:r w:rsidRPr="00DA2590">
        <w:rPr>
          <w:rFonts w:ascii="Times New Roman" w:eastAsia="Times New Roman" w:hAnsi="Times New Roman" w:cs="Times New Roman"/>
          <w:color w:val="333333"/>
          <w:sz w:val="20"/>
          <w:szCs w:val="20"/>
        </w:rPr>
        <w:t>1. Затвердити </w:t>
      </w:r>
      <w:hyperlink r:id="rId13" w:anchor="n9" w:history="1">
        <w:r w:rsidRPr="00DA2590">
          <w:rPr>
            <w:rFonts w:ascii="Times New Roman" w:eastAsia="Times New Roman" w:hAnsi="Times New Roman" w:cs="Times New Roman"/>
            <w:color w:val="006600"/>
            <w:sz w:val="20"/>
            <w:szCs w:val="20"/>
            <w:u w:val="single"/>
          </w:rPr>
          <w:t>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hyperlink>
      <w:r w:rsidRPr="00DA2590">
        <w:rPr>
          <w:rFonts w:ascii="Times New Roman" w:eastAsia="Times New Roman" w:hAnsi="Times New Roman" w:cs="Times New Roman"/>
          <w:color w:val="333333"/>
          <w:sz w:val="20"/>
          <w:szCs w:val="20"/>
        </w:rPr>
        <w:t>, що додається.</w:t>
      </w:r>
    </w:p>
    <w:p w14:paraId="457D2B80"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bookmarkStart w:id="21" w:name="n398"/>
      <w:bookmarkEnd w:id="21"/>
    </w:p>
    <w:tbl>
      <w:tblPr>
        <w:tblW w:w="5000" w:type="pct"/>
        <w:tblCellMar>
          <w:left w:w="0" w:type="dxa"/>
          <w:right w:w="0" w:type="dxa"/>
        </w:tblCellMar>
        <w:tblLook w:val="04A0" w:firstRow="1" w:lastRow="0" w:firstColumn="1" w:lastColumn="0" w:noHBand="0" w:noVBand="1"/>
      </w:tblPr>
      <w:tblGrid>
        <w:gridCol w:w="3104"/>
        <w:gridCol w:w="7243"/>
      </w:tblGrid>
      <w:tr w:rsidR="008E1C5A" w:rsidRPr="00DA2590" w14:paraId="598B85E8" w14:textId="77777777" w:rsidTr="008E1C5A">
        <w:tc>
          <w:tcPr>
            <w:tcW w:w="1500" w:type="pct"/>
            <w:hideMark/>
          </w:tcPr>
          <w:p w14:paraId="6DFAB32D"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bookmarkStart w:id="22" w:name="n7"/>
            <w:bookmarkEnd w:id="22"/>
            <w:r w:rsidRPr="00DA2590">
              <w:rPr>
                <w:rFonts w:ascii="Times New Roman" w:eastAsia="Times New Roman" w:hAnsi="Times New Roman" w:cs="Times New Roman"/>
                <w:b/>
                <w:bCs/>
                <w:sz w:val="20"/>
                <w:szCs w:val="20"/>
              </w:rPr>
              <w:t>Прем'єр-міністр України</w:t>
            </w:r>
          </w:p>
        </w:tc>
        <w:tc>
          <w:tcPr>
            <w:tcW w:w="3500" w:type="pct"/>
            <w:hideMark/>
          </w:tcPr>
          <w:p w14:paraId="45B8B1D8" w14:textId="77777777" w:rsidR="008E1C5A" w:rsidRPr="00DA2590" w:rsidRDefault="008E1C5A" w:rsidP="008E1C5A">
            <w:pPr>
              <w:spacing w:after="0" w:line="240" w:lineRule="auto"/>
              <w:jc w:val="right"/>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t>В. ГРОЙСМАН</w:t>
            </w:r>
          </w:p>
        </w:tc>
      </w:tr>
      <w:tr w:rsidR="008E1C5A" w:rsidRPr="00DA2590" w14:paraId="448C0FC4" w14:textId="77777777" w:rsidTr="008E1C5A">
        <w:tc>
          <w:tcPr>
            <w:tcW w:w="0" w:type="auto"/>
            <w:hideMark/>
          </w:tcPr>
          <w:p w14:paraId="589CF856"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p>
        </w:tc>
        <w:tc>
          <w:tcPr>
            <w:tcW w:w="0" w:type="auto"/>
            <w:hideMark/>
          </w:tcPr>
          <w:p w14:paraId="18EFDA07" w14:textId="77777777" w:rsidR="008E1C5A" w:rsidRPr="00DA2590" w:rsidRDefault="008E1C5A" w:rsidP="008E1C5A">
            <w:pPr>
              <w:spacing w:after="0" w:line="240" w:lineRule="auto"/>
              <w:jc w:val="right"/>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br/>
            </w:r>
          </w:p>
        </w:tc>
      </w:tr>
    </w:tbl>
    <w:p w14:paraId="4C45A825" w14:textId="77777777" w:rsidR="008E1C5A" w:rsidRPr="00DA2590" w:rsidRDefault="00826F7E" w:rsidP="008E1C5A">
      <w:pPr>
        <w:spacing w:after="0" w:line="240" w:lineRule="auto"/>
        <w:rPr>
          <w:rFonts w:ascii="Times New Roman" w:eastAsia="Times New Roman" w:hAnsi="Times New Roman" w:cs="Times New Roman"/>
          <w:sz w:val="20"/>
          <w:szCs w:val="20"/>
        </w:rPr>
      </w:pPr>
      <w:bookmarkStart w:id="23" w:name="n51"/>
      <w:bookmarkEnd w:id="23"/>
      <w:r>
        <w:rPr>
          <w:rFonts w:ascii="Times New Roman" w:eastAsia="Times New Roman" w:hAnsi="Times New Roman" w:cs="Times New Roman"/>
          <w:sz w:val="20"/>
          <w:szCs w:val="20"/>
        </w:rPr>
        <w:pict w14:anchorId="7719C204">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139"/>
        <w:gridCol w:w="6208"/>
      </w:tblGrid>
      <w:tr w:rsidR="008E1C5A" w:rsidRPr="00DA2590" w14:paraId="23A2717E" w14:textId="77777777" w:rsidTr="008E1C5A">
        <w:tc>
          <w:tcPr>
            <w:tcW w:w="2000" w:type="pct"/>
            <w:hideMark/>
          </w:tcPr>
          <w:p w14:paraId="27507A65" w14:textId="77777777" w:rsidR="008E1C5A" w:rsidRPr="00DA2590" w:rsidRDefault="008E1C5A" w:rsidP="008E1C5A">
            <w:pPr>
              <w:spacing w:after="0" w:line="240" w:lineRule="auto"/>
              <w:rPr>
                <w:rFonts w:ascii="Times New Roman" w:eastAsia="Times New Roman" w:hAnsi="Times New Roman" w:cs="Times New Roman"/>
                <w:sz w:val="20"/>
                <w:szCs w:val="20"/>
              </w:rPr>
            </w:pPr>
            <w:bookmarkStart w:id="24" w:name="n8"/>
            <w:bookmarkEnd w:id="24"/>
            <w:r w:rsidRPr="00DA2590">
              <w:rPr>
                <w:rFonts w:ascii="Times New Roman" w:eastAsia="Times New Roman" w:hAnsi="Times New Roman" w:cs="Times New Roman"/>
                <w:b/>
                <w:bCs/>
                <w:sz w:val="20"/>
                <w:szCs w:val="20"/>
              </w:rPr>
              <w:br/>
            </w:r>
          </w:p>
        </w:tc>
        <w:tc>
          <w:tcPr>
            <w:tcW w:w="3000" w:type="pct"/>
            <w:hideMark/>
          </w:tcPr>
          <w:p w14:paraId="55743E32" w14:textId="77777777" w:rsidR="008E1C5A" w:rsidRPr="00DA2590" w:rsidRDefault="008E1C5A" w:rsidP="008E1C5A">
            <w:pPr>
              <w:spacing w:after="0" w:line="240" w:lineRule="auto"/>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ЗАТВЕРДЖЕНО</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постановою Кабінету Міністрів України</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від 5 червня 2019 р. № 483</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(в редакції постанови Кабінету Міністрів України</w:t>
            </w:r>
            <w:r w:rsidRPr="00DA2590">
              <w:rPr>
                <w:rFonts w:ascii="Times New Roman" w:eastAsia="Times New Roman" w:hAnsi="Times New Roman" w:cs="Times New Roman"/>
                <w:sz w:val="20"/>
                <w:szCs w:val="20"/>
              </w:rPr>
              <w:br/>
            </w:r>
            <w:hyperlink r:id="rId14" w:anchor="n31" w:tgtFrame="_blank" w:history="1">
              <w:r w:rsidRPr="00DA2590">
                <w:rPr>
                  <w:rFonts w:ascii="Times New Roman" w:eastAsia="Times New Roman" w:hAnsi="Times New Roman" w:cs="Times New Roman"/>
                  <w:b/>
                  <w:bCs/>
                  <w:color w:val="000099"/>
                  <w:sz w:val="20"/>
                  <w:szCs w:val="20"/>
                  <w:u w:val="single"/>
                </w:rPr>
                <w:t>від 11 серпня 2021 р. № 859</w:t>
              </w:r>
            </w:hyperlink>
            <w:r w:rsidRPr="00DA2590">
              <w:rPr>
                <w:rFonts w:ascii="Times New Roman" w:eastAsia="Times New Roman" w:hAnsi="Times New Roman" w:cs="Times New Roman"/>
                <w:b/>
                <w:bCs/>
                <w:sz w:val="20"/>
                <w:szCs w:val="20"/>
              </w:rPr>
              <w:t>)</w:t>
            </w:r>
          </w:p>
          <w:p w14:paraId="6782E545"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p>
        </w:tc>
      </w:tr>
    </w:tbl>
    <w:p w14:paraId="29E8B80E"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bookmarkStart w:id="25" w:name="n9"/>
      <w:bookmarkEnd w:id="25"/>
      <w:r w:rsidRPr="00DA2590">
        <w:rPr>
          <w:rFonts w:ascii="Times New Roman" w:eastAsia="Times New Roman" w:hAnsi="Times New Roman" w:cs="Times New Roman"/>
          <w:b/>
          <w:bCs/>
          <w:color w:val="333333"/>
          <w:sz w:val="20"/>
          <w:szCs w:val="20"/>
        </w:rPr>
        <w:t>ПОЛОЖЕННЯ</w:t>
      </w:r>
      <w:r w:rsidRPr="00DA2590">
        <w:rPr>
          <w:rFonts w:ascii="Times New Roman" w:eastAsia="Times New Roman" w:hAnsi="Times New Roman" w:cs="Times New Roman"/>
          <w:color w:val="333333"/>
          <w:sz w:val="20"/>
          <w:szCs w:val="20"/>
        </w:rPr>
        <w:br/>
      </w:r>
      <w:r w:rsidRPr="00DA2590">
        <w:rPr>
          <w:rFonts w:ascii="Times New Roman" w:eastAsia="Times New Roman" w:hAnsi="Times New Roman" w:cs="Times New Roman"/>
          <w:b/>
          <w:bCs/>
          <w:color w:val="333333"/>
          <w:sz w:val="20"/>
          <w:szCs w:val="20"/>
        </w:rPr>
        <w:t>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14:paraId="5FE9BD49"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jc w:val="right"/>
        <w:tblCellMar>
          <w:left w:w="0" w:type="dxa"/>
          <w:right w:w="0" w:type="dxa"/>
        </w:tblCellMar>
        <w:tblLook w:val="04A0" w:firstRow="1" w:lastRow="0" w:firstColumn="1" w:lastColumn="0" w:noHBand="0" w:noVBand="1"/>
      </w:tblPr>
      <w:tblGrid>
        <w:gridCol w:w="10347"/>
      </w:tblGrid>
      <w:tr w:rsidR="008E1C5A" w:rsidRPr="00DA2590" w14:paraId="60F991DA" w14:textId="77777777" w:rsidTr="008E1C5A">
        <w:trPr>
          <w:jc w:val="right"/>
        </w:trPr>
        <w:tc>
          <w:tcPr>
            <w:tcW w:w="2300" w:type="pct"/>
            <w:hideMark/>
          </w:tcPr>
          <w:p w14:paraId="250F8F4F"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r w:rsidRPr="00DA2590">
              <w:rPr>
                <w:rFonts w:ascii="Times New Roman" w:eastAsia="Times New Roman" w:hAnsi="Times New Roman" w:cs="Times New Roman"/>
                <w:sz w:val="20"/>
                <w:szCs w:val="20"/>
              </w:rPr>
              <w:t>Додаток 3</w:t>
            </w:r>
            <w:r w:rsidRPr="00DA2590">
              <w:rPr>
                <w:rFonts w:ascii="Times New Roman" w:eastAsia="Times New Roman" w:hAnsi="Times New Roman" w:cs="Times New Roman"/>
                <w:sz w:val="20"/>
                <w:szCs w:val="20"/>
              </w:rPr>
              <w:br/>
              <w:t>до Положення</w:t>
            </w:r>
            <w:r w:rsidRPr="00DA2590">
              <w:rPr>
                <w:rFonts w:ascii="Times New Roman" w:eastAsia="Times New Roman" w:hAnsi="Times New Roman" w:cs="Times New Roman"/>
                <w:sz w:val="20"/>
                <w:szCs w:val="20"/>
              </w:rPr>
              <w:br/>
              <w:t>(в редакції постанови Кабінету Міністрів України</w:t>
            </w:r>
            <w:r w:rsidRPr="00DA2590">
              <w:rPr>
                <w:rFonts w:ascii="Times New Roman" w:eastAsia="Times New Roman" w:hAnsi="Times New Roman" w:cs="Times New Roman"/>
                <w:sz w:val="20"/>
                <w:szCs w:val="20"/>
              </w:rPr>
              <w:br/>
            </w:r>
            <w:hyperlink r:id="rId15" w:anchor="n101" w:tgtFrame="_blank" w:history="1">
              <w:r w:rsidRPr="00DA2590">
                <w:rPr>
                  <w:rFonts w:ascii="Times New Roman" w:eastAsia="Times New Roman" w:hAnsi="Times New Roman" w:cs="Times New Roman"/>
                  <w:color w:val="000099"/>
                  <w:sz w:val="20"/>
                  <w:szCs w:val="20"/>
                  <w:u w:val="single"/>
                </w:rPr>
                <w:t>від 11 серпня 2021 р. № 859</w:t>
              </w:r>
            </w:hyperlink>
            <w:r w:rsidRPr="00DA2590">
              <w:rPr>
                <w:rFonts w:ascii="Times New Roman" w:eastAsia="Times New Roman" w:hAnsi="Times New Roman" w:cs="Times New Roman"/>
                <w:sz w:val="20"/>
                <w:szCs w:val="20"/>
              </w:rPr>
              <w:t>)</w:t>
            </w:r>
          </w:p>
        </w:tc>
      </w:tr>
    </w:tbl>
    <w:p w14:paraId="615D5553"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bookmarkStart w:id="26" w:name="n365"/>
      <w:bookmarkEnd w:id="26"/>
    </w:p>
    <w:p w14:paraId="549F3807"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ФІКСОВАНІ ЦІНИ на електричну енергію для побутових споживачів</w:t>
      </w:r>
    </w:p>
    <w:p w14:paraId="7B354D70"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p>
    <w:p w14:paraId="46E8CD47"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1. Фіксовані ціни на електричну енергію для побутових споживачів становлять з 1 червня 2024 р. по 30 квітня 2025 р. включно:</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65"/>
        <w:gridCol w:w="1653"/>
        <w:gridCol w:w="1963"/>
        <w:gridCol w:w="1550"/>
      </w:tblGrid>
      <w:tr w:rsidR="008E1C5A" w:rsidRPr="00DA2590" w14:paraId="72B52DE9" w14:textId="77777777" w:rsidTr="008E1C5A">
        <w:tc>
          <w:tcPr>
            <w:tcW w:w="25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1805EA"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Споживач</w:t>
            </w:r>
          </w:p>
        </w:tc>
        <w:tc>
          <w:tcPr>
            <w:tcW w:w="25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A7DC23"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Фіксована ціна на електричну енергію в гривнях за 1 кВт·год</w:t>
            </w:r>
          </w:p>
        </w:tc>
      </w:tr>
      <w:tr w:rsidR="008E1C5A" w:rsidRPr="00DA2590" w14:paraId="4B40A035" w14:textId="77777777" w:rsidTr="008E1C5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AF45F2"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1B29F4"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без податку на додану вартість</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257C0F"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податок на додану вартість</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154690"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з податком на додану вартість</w:t>
            </w:r>
          </w:p>
        </w:tc>
      </w:tr>
      <w:tr w:rsidR="008E1C5A" w:rsidRPr="00DA2590" w14:paraId="3658579A" w14:textId="77777777" w:rsidTr="008E1C5A">
        <w:tc>
          <w:tcPr>
            <w:tcW w:w="50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4EFD4E"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p>
        </w:tc>
      </w:tr>
      <w:tr w:rsidR="008E1C5A" w:rsidRPr="00DA2590" w14:paraId="32AFDDFD" w14:textId="77777777" w:rsidTr="008E1C5A">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25869C"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 xml:space="preserve">Для індивідуальних та колективних побутових споживачів, а також споживачів (цілі споживання), які визначені в абзацах </w:t>
            </w:r>
            <w:hyperlink r:id="rId16" w:anchor="n2175" w:tgtFrame="_blank" w:history="1">
              <w:r w:rsidRPr="00DA2590">
                <w:rPr>
                  <w:rFonts w:ascii="Times New Roman" w:eastAsia="Times New Roman" w:hAnsi="Times New Roman" w:cs="Times New Roman"/>
                  <w:color w:val="333333"/>
                  <w:sz w:val="20"/>
                  <w:szCs w:val="20"/>
                </w:rPr>
                <w:t>одинадцятому - чотирнадцятому</w:t>
              </w:r>
            </w:hyperlink>
            <w:r w:rsidRPr="00DA2590">
              <w:rPr>
                <w:rFonts w:ascii="Times New Roman" w:eastAsia="Times New Roman" w:hAnsi="Times New Roman" w:cs="Times New Roman"/>
                <w:color w:val="333333"/>
                <w:sz w:val="20"/>
                <w:szCs w:val="20"/>
              </w:rPr>
              <w:t xml:space="preserve"> пункту 13 розділу XVII “Прикінцеві та перехідні положення” Закону України “Про ринок електричної енергії”</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A9FC72"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3,6</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4658EF"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0,72</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CEB984"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4,32</w:t>
            </w:r>
          </w:p>
        </w:tc>
      </w:tr>
    </w:tbl>
    <w:p w14:paraId="1FE3EF01"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p>
    <w:p w14:paraId="0654C6C5"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hAnsi="Times New Roman" w:cs="Times New Roman"/>
          <w:noProof/>
          <w:sz w:val="20"/>
          <w:szCs w:val="20"/>
          <w:lang w:val="uk-UA"/>
        </w:rPr>
        <w:lastRenderedPageBreak/>
        <w:drawing>
          <wp:inline distT="0" distB="0" distL="0" distR="0" wp14:anchorId="604D75AE" wp14:editId="16A87BEA">
            <wp:extent cx="711200" cy="11938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7D5A1907"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p>
    <w:p w14:paraId="047F1ADB"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eastAsia="Times New Roman" w:hAnsi="Times New Roman" w:cs="Times New Roman"/>
          <w:b/>
          <w:bCs/>
          <w:color w:val="333333"/>
          <w:sz w:val="20"/>
          <w:szCs w:val="20"/>
        </w:rPr>
        <w:t>Закон України</w:t>
      </w:r>
    </w:p>
    <w:p w14:paraId="1B35FA09"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eastAsia="Times New Roman" w:hAnsi="Times New Roman" w:cs="Times New Roman"/>
          <w:b/>
          <w:bCs/>
          <w:color w:val="333333"/>
          <w:sz w:val="20"/>
          <w:szCs w:val="20"/>
        </w:rPr>
        <w:t>«Про ринок електричної енергії»</w:t>
      </w:r>
    </w:p>
    <w:p w14:paraId="00C5E0C6"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p>
    <w:p w14:paraId="424CB391" w14:textId="77777777" w:rsidR="008E1C5A" w:rsidRPr="00DA2590" w:rsidRDefault="008E1C5A" w:rsidP="008E1C5A">
      <w:pPr>
        <w:spacing w:after="0" w:line="240" w:lineRule="auto"/>
        <w:jc w:val="center"/>
        <w:rPr>
          <w:rStyle w:val="rvts44"/>
          <w:rFonts w:ascii="Times New Roman" w:hAnsi="Times New Roman" w:cs="Times New Roman"/>
          <w:b/>
          <w:bCs/>
          <w:color w:val="333333"/>
          <w:sz w:val="20"/>
          <w:szCs w:val="20"/>
          <w:shd w:val="clear" w:color="auto" w:fill="FFFFFF"/>
        </w:rPr>
      </w:pPr>
      <w:r w:rsidRPr="00DA2590">
        <w:rPr>
          <w:rFonts w:ascii="Times New Roman" w:hAnsi="Times New Roman" w:cs="Times New Roman"/>
          <w:b/>
          <w:bCs/>
          <w:sz w:val="20"/>
          <w:szCs w:val="20"/>
        </w:rPr>
        <w:t>№</w:t>
      </w:r>
      <w:r w:rsidRPr="00DA2590">
        <w:rPr>
          <w:rStyle w:val="rvts44"/>
          <w:rFonts w:ascii="Times New Roman" w:hAnsi="Times New Roman" w:cs="Times New Roman"/>
          <w:b/>
          <w:bCs/>
          <w:color w:val="333333"/>
          <w:sz w:val="20"/>
          <w:szCs w:val="20"/>
          <w:shd w:val="clear" w:color="auto" w:fill="FFFFFF"/>
        </w:rPr>
        <w:t>2019-VIII від 13 квітня 2017 року</w:t>
      </w:r>
    </w:p>
    <w:p w14:paraId="13919EE4" w14:textId="77777777" w:rsidR="008E1C5A" w:rsidRPr="00DA2590" w:rsidRDefault="008E1C5A" w:rsidP="008E1C5A">
      <w:pPr>
        <w:spacing w:after="0" w:line="240" w:lineRule="auto"/>
        <w:jc w:val="center"/>
        <w:rPr>
          <w:rStyle w:val="rvts44"/>
          <w:rFonts w:ascii="Times New Roman" w:hAnsi="Times New Roman" w:cs="Times New Roman"/>
          <w:b/>
          <w:bCs/>
          <w:color w:val="333333"/>
          <w:sz w:val="20"/>
          <w:szCs w:val="20"/>
          <w:shd w:val="clear" w:color="auto" w:fill="FFFFFF"/>
        </w:rPr>
      </w:pPr>
    </w:p>
    <w:p w14:paraId="54894E45"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sz w:val="20"/>
          <w:szCs w:val="20"/>
        </w:rPr>
        <w:t>(із змінами та доповненнями)</w:t>
      </w:r>
    </w:p>
    <w:p w14:paraId="328C84CF" w14:textId="77777777" w:rsidR="008E1C5A" w:rsidRPr="00DA2590" w:rsidRDefault="008E1C5A" w:rsidP="008E1C5A">
      <w:pPr>
        <w:spacing w:after="0" w:line="240" w:lineRule="auto"/>
        <w:jc w:val="center"/>
        <w:rPr>
          <w:rFonts w:ascii="Times New Roman" w:hAnsi="Times New Roman" w:cs="Times New Roman"/>
          <w:sz w:val="20"/>
          <w:szCs w:val="20"/>
        </w:rPr>
      </w:pPr>
    </w:p>
    <w:p w14:paraId="53CFC793"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65282C17"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51305874"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b/>
          <w:bCs/>
          <w:color w:val="333333"/>
          <w:sz w:val="20"/>
          <w:szCs w:val="20"/>
        </w:rPr>
        <w:t>Розділ I</w:t>
      </w:r>
      <w:r w:rsidRPr="00DA2590">
        <w:rPr>
          <w:rFonts w:ascii="Times New Roman" w:eastAsia="Times New Roman" w:hAnsi="Times New Roman" w:cs="Times New Roman"/>
          <w:color w:val="333333"/>
          <w:sz w:val="20"/>
          <w:szCs w:val="20"/>
        </w:rPr>
        <w:br/>
      </w:r>
      <w:r w:rsidRPr="00DA2590">
        <w:rPr>
          <w:rFonts w:ascii="Times New Roman" w:eastAsia="Times New Roman" w:hAnsi="Times New Roman" w:cs="Times New Roman"/>
          <w:b/>
          <w:bCs/>
          <w:color w:val="333333"/>
          <w:sz w:val="20"/>
          <w:szCs w:val="20"/>
        </w:rPr>
        <w:t>ЗАГАЛЬНІ ПОЛОЖЕННЯ</w:t>
      </w:r>
    </w:p>
    <w:p w14:paraId="46BE3BC6" w14:textId="77777777" w:rsidR="008E1C5A" w:rsidRPr="00DA2590" w:rsidRDefault="008E1C5A" w:rsidP="008E1C5A">
      <w:pPr>
        <w:shd w:val="clear" w:color="auto" w:fill="FFFFFF"/>
        <w:spacing w:after="0" w:line="240" w:lineRule="auto"/>
        <w:ind w:firstLine="450"/>
        <w:jc w:val="both"/>
        <w:rPr>
          <w:rFonts w:ascii="Times New Roman" w:hAnsi="Times New Roman" w:cs="Times New Roman"/>
          <w:i/>
          <w:iCs/>
          <w:sz w:val="20"/>
          <w:szCs w:val="20"/>
        </w:rPr>
      </w:pPr>
      <w:bookmarkStart w:id="27" w:name="n6"/>
      <w:bookmarkEnd w:id="27"/>
      <w:r w:rsidRPr="00DA2590">
        <w:rPr>
          <w:rFonts w:ascii="Times New Roman" w:eastAsia="Times New Roman" w:hAnsi="Times New Roman" w:cs="Times New Roman"/>
          <w:b/>
          <w:bCs/>
          <w:color w:val="333333"/>
          <w:sz w:val="20"/>
          <w:szCs w:val="20"/>
        </w:rPr>
        <w:t>Стаття 1. </w:t>
      </w:r>
      <w:r w:rsidRPr="00DA2590">
        <w:rPr>
          <w:rFonts w:ascii="Times New Roman" w:eastAsia="Times New Roman" w:hAnsi="Times New Roman" w:cs="Times New Roman"/>
          <w:color w:val="333333"/>
          <w:sz w:val="20"/>
          <w:szCs w:val="20"/>
        </w:rPr>
        <w:t>Визначення термінів</w:t>
      </w:r>
    </w:p>
    <w:p w14:paraId="0B07E86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 xml:space="preserve">62) </w:t>
      </w:r>
      <w:hyperlink r:id="rId17" w:tgtFrame="_blank" w:history="1">
        <w:r w:rsidRPr="00DA2590">
          <w:rPr>
            <w:color w:val="333333"/>
            <w:sz w:val="20"/>
            <w:szCs w:val="20"/>
          </w:rPr>
          <w:t>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hyperlink>
    </w:p>
    <w:p w14:paraId="496BB094"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67) постачальник універсальної послуги - визначений відповідно до цього Закону електропостачальник, який виконує зобов’язання щодо надання універсальної послуги;</w:t>
      </w:r>
    </w:p>
    <w:p w14:paraId="4361EC9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lang w:val="uk-UA"/>
        </w:rPr>
      </w:pPr>
      <w:r w:rsidRPr="00DA2590">
        <w:rPr>
          <w:color w:val="333333"/>
          <w:sz w:val="20"/>
          <w:szCs w:val="20"/>
          <w:shd w:val="clear" w:color="auto" w:fill="FFFFFF"/>
        </w:rPr>
        <w:t>93) універсальна послуга - постачання електричної енергії побутовим та малим непобутовим споживачам, що гарантує їхні права бути забезпеченими електричною енергією визначеної якості на умовах, визначених відповідно до цього Закону, на всій території України.</w:t>
      </w:r>
    </w:p>
    <w:p w14:paraId="1EBE39FE" w14:textId="77777777" w:rsidR="008E1C5A" w:rsidRPr="00DA2590" w:rsidRDefault="008E1C5A" w:rsidP="008E1C5A">
      <w:pPr>
        <w:spacing w:after="0" w:line="240" w:lineRule="auto"/>
        <w:ind w:firstLine="450"/>
        <w:jc w:val="center"/>
        <w:rPr>
          <w:rStyle w:val="rvts15"/>
          <w:rFonts w:ascii="Times New Roman" w:hAnsi="Times New Roman" w:cs="Times New Roman"/>
          <w:b/>
          <w:bCs/>
          <w:color w:val="333333"/>
          <w:sz w:val="20"/>
          <w:szCs w:val="20"/>
          <w:shd w:val="clear" w:color="auto" w:fill="FFFFFF"/>
        </w:rPr>
      </w:pPr>
      <w:r w:rsidRPr="00DA2590">
        <w:rPr>
          <w:rStyle w:val="rvts15"/>
          <w:rFonts w:ascii="Times New Roman" w:hAnsi="Times New Roman" w:cs="Times New Roman"/>
          <w:b/>
          <w:bCs/>
          <w:color w:val="333333"/>
          <w:sz w:val="20"/>
          <w:szCs w:val="20"/>
          <w:shd w:val="clear" w:color="auto" w:fill="FFFFFF"/>
        </w:rPr>
        <w:t xml:space="preserve">Розділ XII </w:t>
      </w:r>
    </w:p>
    <w:p w14:paraId="02C396A6" w14:textId="77777777" w:rsidR="008E1C5A" w:rsidRPr="00DA2590" w:rsidRDefault="008E1C5A" w:rsidP="008E1C5A">
      <w:pPr>
        <w:spacing w:after="0" w:line="240" w:lineRule="auto"/>
        <w:ind w:firstLine="450"/>
        <w:jc w:val="center"/>
        <w:rPr>
          <w:rStyle w:val="rvts15"/>
          <w:rFonts w:ascii="Times New Roman" w:hAnsi="Times New Roman" w:cs="Times New Roman"/>
          <w:b/>
          <w:bCs/>
          <w:color w:val="333333"/>
          <w:sz w:val="20"/>
          <w:szCs w:val="20"/>
          <w:shd w:val="clear" w:color="auto" w:fill="FFFFFF"/>
        </w:rPr>
      </w:pPr>
      <w:r w:rsidRPr="00DA2590">
        <w:rPr>
          <w:rStyle w:val="rvts15"/>
          <w:rFonts w:ascii="Times New Roman" w:hAnsi="Times New Roman" w:cs="Times New Roman"/>
          <w:b/>
          <w:bCs/>
          <w:color w:val="333333"/>
          <w:sz w:val="20"/>
          <w:szCs w:val="20"/>
          <w:shd w:val="clear" w:color="auto" w:fill="FFFFFF"/>
        </w:rPr>
        <w:t>СПОЖИВАЧ</w:t>
      </w:r>
    </w:p>
    <w:p w14:paraId="24771BD3" w14:textId="77777777" w:rsidR="008E1C5A" w:rsidRPr="00DA2590" w:rsidRDefault="008E1C5A" w:rsidP="008E1C5A">
      <w:pPr>
        <w:pStyle w:val="rvps2"/>
        <w:shd w:val="clear" w:color="auto" w:fill="FFFFFF"/>
        <w:spacing w:before="0" w:beforeAutospacing="0" w:after="0" w:afterAutospacing="0"/>
        <w:ind w:firstLine="450"/>
        <w:jc w:val="both"/>
        <w:rPr>
          <w:b/>
          <w:bCs/>
          <w:color w:val="333333"/>
          <w:sz w:val="20"/>
          <w:szCs w:val="20"/>
          <w:shd w:val="clear" w:color="auto" w:fill="FFFFFF"/>
        </w:rPr>
      </w:pPr>
      <w:r w:rsidRPr="00DA2590">
        <w:rPr>
          <w:rStyle w:val="rvts9"/>
          <w:b/>
          <w:bCs/>
          <w:color w:val="333333"/>
          <w:sz w:val="20"/>
          <w:szCs w:val="20"/>
          <w:shd w:val="clear" w:color="auto" w:fill="FFFFFF"/>
        </w:rPr>
        <w:t>Стаття 58.</w:t>
      </w:r>
      <w:r w:rsidRPr="00DA2590">
        <w:rPr>
          <w:color w:val="333333"/>
          <w:sz w:val="20"/>
          <w:szCs w:val="20"/>
          <w:shd w:val="clear" w:color="auto" w:fill="FFFFFF"/>
        </w:rPr>
        <w:t> </w:t>
      </w:r>
      <w:r w:rsidRPr="00DA2590">
        <w:rPr>
          <w:b/>
          <w:bCs/>
          <w:color w:val="333333"/>
          <w:sz w:val="20"/>
          <w:szCs w:val="20"/>
          <w:shd w:val="clear" w:color="auto" w:fill="FFFFFF"/>
        </w:rPr>
        <w:t>Права та обов’язки споживача</w:t>
      </w:r>
    </w:p>
    <w:p w14:paraId="08732601"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2. Побутові споживачі та малі непобутові споживачі мають право на отримання універсальних послуг відповідно до цього Закону.</w:t>
      </w:r>
    </w:p>
    <w:p w14:paraId="4485AF4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p>
    <w:p w14:paraId="57A147F9" w14:textId="77777777" w:rsidR="008E1C5A" w:rsidRPr="00DA2590" w:rsidRDefault="008E1C5A" w:rsidP="008E1C5A">
      <w:pPr>
        <w:pStyle w:val="rvps2"/>
        <w:shd w:val="clear" w:color="auto" w:fill="FFFFFF"/>
        <w:spacing w:before="0" w:beforeAutospacing="0" w:after="0" w:afterAutospacing="0"/>
        <w:ind w:firstLine="450"/>
        <w:jc w:val="center"/>
        <w:rPr>
          <w:rStyle w:val="rvts15"/>
          <w:b/>
          <w:bCs/>
          <w:color w:val="333333"/>
          <w:sz w:val="20"/>
          <w:szCs w:val="20"/>
          <w:shd w:val="clear" w:color="auto" w:fill="FFFFFF"/>
        </w:rPr>
      </w:pPr>
      <w:r w:rsidRPr="00DA2590">
        <w:rPr>
          <w:rStyle w:val="rvts15"/>
          <w:b/>
          <w:bCs/>
          <w:color w:val="333333"/>
          <w:sz w:val="20"/>
          <w:szCs w:val="20"/>
          <w:shd w:val="clear" w:color="auto" w:fill="FFFFFF"/>
        </w:rPr>
        <w:t>Розділ XIII</w:t>
      </w:r>
    </w:p>
    <w:p w14:paraId="615302DB" w14:textId="77777777" w:rsidR="008E1C5A" w:rsidRPr="00DA2590" w:rsidRDefault="008E1C5A" w:rsidP="008E1C5A">
      <w:pPr>
        <w:pStyle w:val="rvps2"/>
        <w:shd w:val="clear" w:color="auto" w:fill="FFFFFF"/>
        <w:spacing w:before="0" w:beforeAutospacing="0" w:after="0" w:afterAutospacing="0"/>
        <w:ind w:firstLine="450"/>
        <w:jc w:val="center"/>
        <w:rPr>
          <w:rStyle w:val="rvts15"/>
          <w:b/>
          <w:bCs/>
          <w:color w:val="333333"/>
          <w:sz w:val="20"/>
          <w:szCs w:val="20"/>
          <w:shd w:val="clear" w:color="auto" w:fill="FFFFFF"/>
        </w:rPr>
      </w:pPr>
      <w:r w:rsidRPr="00DA2590">
        <w:rPr>
          <w:rStyle w:val="rvts15"/>
          <w:b/>
          <w:bCs/>
          <w:color w:val="333333"/>
          <w:sz w:val="20"/>
          <w:szCs w:val="20"/>
          <w:shd w:val="clear" w:color="auto" w:fill="FFFFFF"/>
        </w:rPr>
        <w:t>ЗАБЕЗПЕЧЕННЯ ЗАГАЛЬНОСУСПІЛЬНИХ ІНТЕРЕСІВ У ПРОЦЕСІ ФУНКЦІОНУВАННЯ РИНКУ ЕЛЕКТРИЧНОЇ ЕНЕРГІЇ</w:t>
      </w:r>
    </w:p>
    <w:p w14:paraId="48A17EDF" w14:textId="77777777" w:rsidR="008E1C5A" w:rsidRPr="00DA2590" w:rsidRDefault="008E1C5A" w:rsidP="008E1C5A">
      <w:pPr>
        <w:pStyle w:val="rvps2"/>
        <w:shd w:val="clear" w:color="auto" w:fill="FFFFFF"/>
        <w:spacing w:before="0" w:beforeAutospacing="0" w:after="0" w:afterAutospacing="0"/>
        <w:ind w:firstLine="450"/>
        <w:jc w:val="center"/>
        <w:rPr>
          <w:rStyle w:val="rvts9"/>
          <w:b/>
          <w:bCs/>
          <w:color w:val="333333"/>
          <w:sz w:val="20"/>
          <w:szCs w:val="20"/>
        </w:rPr>
      </w:pPr>
    </w:p>
    <w:p w14:paraId="768D1FC1" w14:textId="77777777" w:rsidR="008E1C5A" w:rsidRPr="00DA2590" w:rsidRDefault="008E1C5A" w:rsidP="008E1C5A">
      <w:pPr>
        <w:pStyle w:val="rvps2"/>
        <w:shd w:val="clear" w:color="auto" w:fill="FFFFFF"/>
        <w:spacing w:before="0" w:beforeAutospacing="0" w:after="0" w:afterAutospacing="0"/>
        <w:ind w:firstLine="450"/>
        <w:jc w:val="both"/>
        <w:rPr>
          <w:b/>
          <w:bCs/>
          <w:color w:val="333333"/>
          <w:sz w:val="20"/>
          <w:szCs w:val="20"/>
        </w:rPr>
      </w:pPr>
      <w:r w:rsidRPr="00DA2590">
        <w:rPr>
          <w:rStyle w:val="rvts9"/>
          <w:b/>
          <w:bCs/>
          <w:color w:val="333333"/>
          <w:sz w:val="20"/>
          <w:szCs w:val="20"/>
        </w:rPr>
        <w:t>Стаття 63.</w:t>
      </w:r>
      <w:r w:rsidRPr="00DA2590">
        <w:rPr>
          <w:color w:val="333333"/>
          <w:sz w:val="20"/>
          <w:szCs w:val="20"/>
        </w:rPr>
        <w:t> </w:t>
      </w:r>
      <w:r w:rsidRPr="00DA2590">
        <w:rPr>
          <w:b/>
          <w:bCs/>
          <w:color w:val="333333"/>
          <w:sz w:val="20"/>
          <w:szCs w:val="20"/>
        </w:rPr>
        <w:t>Постачальник універсальних послуг</w:t>
      </w:r>
    </w:p>
    <w:p w14:paraId="1F081AC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28" w:name="n1948"/>
      <w:bookmarkStart w:id="29" w:name="n1260"/>
      <w:bookmarkEnd w:id="28"/>
      <w:bookmarkEnd w:id="29"/>
      <w:r w:rsidRPr="00DA2590">
        <w:rPr>
          <w:color w:val="333333"/>
          <w:sz w:val="20"/>
          <w:szCs w:val="20"/>
        </w:rPr>
        <w:t>1. Універсальні послуги надаються постачальником таких послуг виключно побутовим та малим непобутовим споживачам.</w:t>
      </w:r>
    </w:p>
    <w:p w14:paraId="14F86B9C"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0" w:name="n1261"/>
      <w:bookmarkEnd w:id="30"/>
      <w:r w:rsidRPr="00DA2590">
        <w:rPr>
          <w:color w:val="333333"/>
          <w:sz w:val="20"/>
          <w:szCs w:val="20"/>
        </w:rPr>
        <w:t>Постачальник універсальних послуг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w:t>
      </w:r>
    </w:p>
    <w:p w14:paraId="19450A4E"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1" w:name="n1262"/>
      <w:bookmarkEnd w:id="31"/>
      <w:r w:rsidRPr="00DA2590">
        <w:rPr>
          <w:color w:val="333333"/>
          <w:sz w:val="20"/>
          <w:szCs w:val="20"/>
        </w:rPr>
        <w:t xml:space="preserve">2. </w:t>
      </w:r>
      <w:r w:rsidRPr="00DA2590">
        <w:rPr>
          <w:b/>
          <w:bCs/>
          <w:color w:val="333333"/>
          <w:sz w:val="20"/>
          <w:szCs w:val="20"/>
        </w:rPr>
        <w:t>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p>
    <w:p w14:paraId="08A9028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2" w:name="n1266"/>
      <w:bookmarkEnd w:id="32"/>
      <w:r w:rsidRPr="00DA2590">
        <w:rPr>
          <w:color w:val="333333"/>
          <w:sz w:val="20"/>
          <w:szCs w:val="20"/>
        </w:rPr>
        <w:t>Побутові та малі непобутові споживачі мають право на отримання універсальних послуг на недискримінаційних засадах.</w:t>
      </w:r>
    </w:p>
    <w:p w14:paraId="56D253EC"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3" w:name="n1267"/>
      <w:bookmarkEnd w:id="33"/>
      <w:r w:rsidRPr="00DA2590">
        <w:rPr>
          <w:color w:val="333333"/>
          <w:sz w:val="20"/>
          <w:szCs w:val="20"/>
        </w:rPr>
        <w:t>3. Постачальник надає універсальні послуги за економічно обґрунтованими, прозорими та недискримінаційними цінами, що формуються ним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 відповідно до укладених договорів про надання відповідних послуг.</w:t>
      </w:r>
    </w:p>
    <w:p w14:paraId="5DEA79FF"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07570FBF" w14:textId="77777777" w:rsidR="008E1C5A" w:rsidRPr="00DA2590" w:rsidRDefault="008E1C5A" w:rsidP="008E1C5A">
      <w:pPr>
        <w:spacing w:after="0" w:line="240" w:lineRule="auto"/>
        <w:jc w:val="center"/>
        <w:rPr>
          <w:rStyle w:val="rvts15"/>
          <w:rFonts w:ascii="Times New Roman" w:hAnsi="Times New Roman" w:cs="Times New Roman"/>
          <w:b/>
          <w:bCs/>
          <w:color w:val="333333"/>
          <w:sz w:val="20"/>
          <w:szCs w:val="20"/>
          <w:shd w:val="clear" w:color="auto" w:fill="FFFFFF"/>
        </w:rPr>
      </w:pPr>
      <w:bookmarkStart w:id="34" w:name="n1268"/>
      <w:bookmarkEnd w:id="34"/>
      <w:r w:rsidRPr="00DA2590">
        <w:rPr>
          <w:rStyle w:val="rvts15"/>
          <w:rFonts w:ascii="Times New Roman" w:hAnsi="Times New Roman" w:cs="Times New Roman"/>
          <w:b/>
          <w:bCs/>
          <w:color w:val="333333"/>
          <w:sz w:val="20"/>
          <w:szCs w:val="20"/>
          <w:shd w:val="clear" w:color="auto" w:fill="FFFFFF"/>
        </w:rPr>
        <w:t>Розділ XVII</w:t>
      </w:r>
      <w:r w:rsidRPr="00DA2590">
        <w:rPr>
          <w:rFonts w:ascii="Times New Roman" w:hAnsi="Times New Roman" w:cs="Times New Roman"/>
          <w:color w:val="333333"/>
          <w:sz w:val="20"/>
          <w:szCs w:val="20"/>
        </w:rPr>
        <w:br/>
      </w:r>
      <w:r w:rsidRPr="00DA2590">
        <w:rPr>
          <w:rStyle w:val="rvts15"/>
          <w:rFonts w:ascii="Times New Roman" w:hAnsi="Times New Roman" w:cs="Times New Roman"/>
          <w:b/>
          <w:bCs/>
          <w:color w:val="333333"/>
          <w:sz w:val="20"/>
          <w:szCs w:val="20"/>
          <w:shd w:val="clear" w:color="auto" w:fill="FFFFFF"/>
        </w:rPr>
        <w:t>ПРИКІНЦЕВІ ТА ПЕРЕХІДНІ ПОЛОЖЕННЯ</w:t>
      </w:r>
    </w:p>
    <w:p w14:paraId="3203B94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rPr>
        <w:t xml:space="preserve">13. </w:t>
      </w:r>
      <w:r w:rsidRPr="00DA2590">
        <w:rPr>
          <w:color w:val="333333"/>
          <w:sz w:val="20"/>
          <w:szCs w:val="20"/>
          <w:shd w:val="clear" w:color="auto" w:fill="FFFFFF"/>
        </w:rPr>
        <w:t>Під час здійснення заходів з відокремлення оператора системи розподілу вертикально інтегрований суб’єкт господарювання повинен до 1 січня 2019 року вжити заходів для відокремлення оператора системи розподілу від виробництва, передачі, постачання електричної енергії шляхом створення відповідних суб’єктів господарювання.</w:t>
      </w:r>
    </w:p>
    <w:p w14:paraId="53E796AF"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З метою забезпечення надійного та безперервного постачання електричної енергії побутовим та малим непобутовим споживачам відокремлення оператора системи розподілу, кількість приєднаних споживачів до системи розподілу якого перевищує 100 тисяч, здійснюється з урахуванням вимог цього пункту, а саме:</w:t>
      </w:r>
    </w:p>
    <w:p w14:paraId="768C92C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5" w:name="n1721"/>
      <w:bookmarkEnd w:id="35"/>
      <w:r w:rsidRPr="00DA2590">
        <w:rPr>
          <w:color w:val="333333"/>
          <w:sz w:val="20"/>
          <w:szCs w:val="20"/>
        </w:rPr>
        <w:lastRenderedPageBreak/>
        <w:t>суб’єкт господарювання, створений у результаті здійснення заходів з відокремлення з метою забезпечення постачання електричної енергії споживачам, у строк не пізніше ніж 12 місяців з дня набрання чинності цим Законом зобов’язаний в установленому порядку отримати ліцензію на провадження господарської діяльності з постачання електричної енергії;</w:t>
      </w:r>
    </w:p>
    <w:p w14:paraId="09E71EDB"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6" w:name="n1722"/>
      <w:bookmarkEnd w:id="36"/>
      <w:r w:rsidRPr="00DA2590">
        <w:rPr>
          <w:color w:val="333333"/>
          <w:sz w:val="20"/>
          <w:szCs w:val="20"/>
        </w:rPr>
        <w:t>упродовж семи років з 1 січня 2019 року такий електропостачальник, який отримав ліцензію 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02976D23"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Упродовж строку виконання електропостачальником, створеним у результаті здійснення заходів з відокремлення, функцій постачальника універсальних послуг:</w:t>
      </w:r>
    </w:p>
    <w:p w14:paraId="06428653"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37" w:name="n1724"/>
      <w:bookmarkEnd w:id="37"/>
      <w:r w:rsidRPr="00DA2590">
        <w:rPr>
          <w:color w:val="333333"/>
          <w:sz w:val="20"/>
          <w:szCs w:val="20"/>
        </w:rPr>
        <w:t>тариф на послуги постачальника універсальних послуг встановлюється Регулятором відповідно до затвердженої ним методики</w:t>
      </w:r>
      <w:bookmarkStart w:id="38" w:name="n1725"/>
      <w:bookmarkEnd w:id="38"/>
      <w:r w:rsidRPr="00DA2590">
        <w:rPr>
          <w:color w:val="333333"/>
          <w:sz w:val="20"/>
          <w:szCs w:val="20"/>
        </w:rPr>
        <w:t>.</w:t>
      </w:r>
    </w:p>
    <w:p w14:paraId="4127D0E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2F853773"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58A68278" wp14:editId="06E813DB">
            <wp:extent cx="711200" cy="11938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24ACFAAA"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1B1914F7"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2C460CF7" w14:textId="77777777" w:rsidR="008E1C5A" w:rsidRPr="00DA2590" w:rsidRDefault="008E1C5A" w:rsidP="008E1C5A">
      <w:pPr>
        <w:spacing w:after="0" w:line="240" w:lineRule="auto"/>
        <w:rPr>
          <w:rFonts w:ascii="Times New Roman" w:hAnsi="Times New Roman" w:cs="Times New Roman"/>
          <w:sz w:val="20"/>
          <w:szCs w:val="20"/>
        </w:rPr>
      </w:pPr>
    </w:p>
    <w:p w14:paraId="166C3347" w14:textId="77777777" w:rsidR="008E1C5A" w:rsidRPr="00DA2590" w:rsidRDefault="008E1C5A" w:rsidP="008E1C5A">
      <w:pPr>
        <w:spacing w:after="0" w:line="240" w:lineRule="auto"/>
        <w:jc w:val="center"/>
        <w:rPr>
          <w:rFonts w:ascii="Times New Roman" w:hAnsi="Times New Roman" w:cs="Times New Roman"/>
          <w:sz w:val="20"/>
          <w:szCs w:val="20"/>
        </w:rPr>
      </w:pPr>
      <w:bookmarkStart w:id="39" w:name="4"/>
      <w:r w:rsidRPr="00DA2590">
        <w:rPr>
          <w:rFonts w:ascii="Times New Roman" w:hAnsi="Times New Roman" w:cs="Times New Roman"/>
          <w:b/>
          <w:color w:val="000000"/>
          <w:sz w:val="20"/>
          <w:szCs w:val="20"/>
        </w:rPr>
        <w:t>від 27 грудня 2017 року № 1469</w:t>
      </w:r>
    </w:p>
    <w:bookmarkEnd w:id="39"/>
    <w:p w14:paraId="4FF7F293"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7621CBB0"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м. Київ</w:t>
      </w:r>
    </w:p>
    <w:p w14:paraId="09901A6C" w14:textId="77777777" w:rsidR="008E1C5A" w:rsidRPr="00DA2590" w:rsidRDefault="008E1C5A" w:rsidP="008E1C5A">
      <w:pPr>
        <w:spacing w:after="0" w:line="240" w:lineRule="auto"/>
        <w:jc w:val="center"/>
        <w:rPr>
          <w:rFonts w:ascii="Times New Roman" w:hAnsi="Times New Roman" w:cs="Times New Roman"/>
          <w:sz w:val="20"/>
          <w:szCs w:val="20"/>
        </w:rPr>
      </w:pPr>
    </w:p>
    <w:p w14:paraId="785261E5" w14:textId="77777777" w:rsidR="008E1C5A" w:rsidRPr="00DA2590" w:rsidRDefault="008E1C5A" w:rsidP="008E1C5A">
      <w:pPr>
        <w:spacing w:after="0" w:line="240" w:lineRule="auto"/>
        <w:jc w:val="center"/>
        <w:rPr>
          <w:rFonts w:ascii="Times New Roman" w:hAnsi="Times New Roman" w:cs="Times New Roman"/>
          <w:b/>
          <w:bCs/>
          <w:color w:val="000000"/>
          <w:sz w:val="20"/>
          <w:szCs w:val="20"/>
        </w:rPr>
      </w:pPr>
      <w:r w:rsidRPr="00DA2590">
        <w:rPr>
          <w:rFonts w:ascii="Times New Roman" w:hAnsi="Times New Roman" w:cs="Times New Roman"/>
          <w:b/>
          <w:bCs/>
          <w:color w:val="000000"/>
          <w:sz w:val="20"/>
          <w:szCs w:val="20"/>
        </w:rPr>
        <w:t>Про затвердження Ліцензійних умов провадження господарської діяльності з постачання електричної енергії споживачу</w:t>
      </w:r>
    </w:p>
    <w:p w14:paraId="0B828508" w14:textId="77777777" w:rsidR="008E1C5A" w:rsidRPr="00DA2590" w:rsidRDefault="008E1C5A" w:rsidP="008E1C5A">
      <w:pPr>
        <w:spacing w:after="0" w:line="240" w:lineRule="auto"/>
        <w:jc w:val="center"/>
        <w:rPr>
          <w:rFonts w:ascii="Times New Roman" w:hAnsi="Times New Roman" w:cs="Times New Roman"/>
          <w:b/>
          <w:bCs/>
          <w:color w:val="000000"/>
          <w:sz w:val="20"/>
          <w:szCs w:val="20"/>
        </w:rPr>
      </w:pPr>
    </w:p>
    <w:p w14:paraId="29363AAE"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2075F696" w14:textId="77777777" w:rsidR="008E1C5A" w:rsidRPr="00DA2590" w:rsidRDefault="008E1C5A" w:rsidP="008E1C5A">
      <w:pPr>
        <w:spacing w:after="0" w:line="240" w:lineRule="auto"/>
        <w:jc w:val="center"/>
        <w:rPr>
          <w:rFonts w:ascii="Times New Roman" w:hAnsi="Times New Roman" w:cs="Times New Roman"/>
          <w:i/>
          <w:iCs/>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340"/>
      </w:tblGrid>
      <w:tr w:rsidR="008E1C5A" w:rsidRPr="00DA2590" w14:paraId="4499179D" w14:textId="77777777" w:rsidTr="008E1C5A">
        <w:tc>
          <w:tcPr>
            <w:tcW w:w="6974" w:type="dxa"/>
          </w:tcPr>
          <w:p w14:paraId="68819602" w14:textId="77777777" w:rsidR="008E1C5A" w:rsidRPr="00DA2590" w:rsidRDefault="008E1C5A" w:rsidP="008E1C5A">
            <w:pPr>
              <w:jc w:val="center"/>
              <w:rPr>
                <w:rFonts w:ascii="Times New Roman" w:hAnsi="Times New Roman" w:cs="Times New Roman"/>
                <w:i/>
                <w:iCs/>
                <w:sz w:val="20"/>
                <w:szCs w:val="20"/>
                <w:lang w:val="uk-UA"/>
              </w:rPr>
            </w:pPr>
          </w:p>
        </w:tc>
        <w:tc>
          <w:tcPr>
            <w:tcW w:w="6975" w:type="dxa"/>
          </w:tcPr>
          <w:p w14:paraId="4E64A96F"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uk-UA"/>
              </w:rPr>
              <w:t>Затверджено</w:t>
            </w:r>
          </w:p>
          <w:p w14:paraId="06C4F7F2"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ru-RU"/>
              </w:rPr>
              <w:t>Постанов</w:t>
            </w:r>
            <w:r w:rsidRPr="00DA2590">
              <w:rPr>
                <w:rStyle w:val="rvts9"/>
                <w:rFonts w:ascii="Times New Roman" w:hAnsi="Times New Roman" w:cs="Times New Roman"/>
                <w:color w:val="333333"/>
                <w:sz w:val="20"/>
                <w:szCs w:val="20"/>
                <w:shd w:val="clear" w:color="auto" w:fill="FFFFFF"/>
                <w:lang w:val="uk-UA"/>
              </w:rPr>
              <w:t xml:space="preserve">ою Національної комісії, що здійснює державне регулювання у сферах енергетики та комунальних послуг </w:t>
            </w:r>
          </w:p>
          <w:p w14:paraId="4D68B29D" w14:textId="77777777" w:rsidR="008E1C5A" w:rsidRPr="00DA2590" w:rsidRDefault="008E1C5A" w:rsidP="008E1C5A">
            <w:pPr>
              <w:rPr>
                <w:rFonts w:ascii="Times New Roman" w:hAnsi="Times New Roman" w:cs="Times New Roman"/>
                <w:i/>
                <w:iCs/>
                <w:sz w:val="20"/>
                <w:szCs w:val="20"/>
                <w:lang w:val="uk-UA"/>
              </w:rPr>
            </w:pPr>
            <w:r w:rsidRPr="00DA2590">
              <w:rPr>
                <w:rStyle w:val="rvts9"/>
                <w:rFonts w:ascii="Times New Roman" w:hAnsi="Times New Roman" w:cs="Times New Roman"/>
                <w:color w:val="333333"/>
                <w:sz w:val="20"/>
                <w:szCs w:val="20"/>
                <w:shd w:val="clear" w:color="auto" w:fill="FFFFFF"/>
              </w:rPr>
              <w:t xml:space="preserve">№1469 </w:t>
            </w:r>
            <w:r w:rsidRPr="00DA2590">
              <w:rPr>
                <w:rStyle w:val="rvts9"/>
                <w:rFonts w:ascii="Times New Roman" w:hAnsi="Times New Roman" w:cs="Times New Roman"/>
                <w:color w:val="333333"/>
                <w:sz w:val="20"/>
                <w:szCs w:val="20"/>
                <w:shd w:val="clear" w:color="auto" w:fill="FFFFFF"/>
                <w:lang w:val="uk-UA"/>
              </w:rPr>
              <w:t xml:space="preserve"> від 27 грудня 2017 року </w:t>
            </w:r>
          </w:p>
        </w:tc>
      </w:tr>
    </w:tbl>
    <w:p w14:paraId="402BAF10"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66E7C829"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r w:rsidRPr="00DA2590">
        <w:rPr>
          <w:rStyle w:val="rvts23"/>
          <w:rFonts w:ascii="Times New Roman" w:hAnsi="Times New Roman" w:cs="Times New Roman"/>
          <w:b/>
          <w:bCs/>
          <w:color w:val="333333"/>
          <w:sz w:val="20"/>
          <w:szCs w:val="20"/>
          <w:shd w:val="clear" w:color="auto" w:fill="FFFFFF"/>
        </w:rPr>
        <w:t>Ліцензійні умови</w:t>
      </w:r>
    </w:p>
    <w:p w14:paraId="64F6B472"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r w:rsidRPr="00DA2590">
        <w:rPr>
          <w:rStyle w:val="rvts23"/>
          <w:rFonts w:ascii="Times New Roman" w:hAnsi="Times New Roman" w:cs="Times New Roman"/>
          <w:b/>
          <w:bCs/>
          <w:color w:val="333333"/>
          <w:sz w:val="20"/>
          <w:szCs w:val="20"/>
          <w:shd w:val="clear" w:color="auto" w:fill="FFFFFF"/>
        </w:rPr>
        <w:t>провадження господарської діяльності з постачання електричної енергії споживачу</w:t>
      </w:r>
    </w:p>
    <w:p w14:paraId="6775544D"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p>
    <w:p w14:paraId="1B2FF47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2.3. Крім вимог, установлених пунктом 2.2 цієї глави, постачальники універсальної послуги мають також дотримуватися таких організаційних вимог:</w:t>
      </w:r>
    </w:p>
    <w:p w14:paraId="19C2B26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0" w:name="n271"/>
      <w:bookmarkEnd w:id="40"/>
      <w:r w:rsidRPr="00DA2590">
        <w:rPr>
          <w:color w:val="333333"/>
          <w:sz w:val="20"/>
          <w:szCs w:val="20"/>
        </w:rPr>
        <w:t>1) надавати універсальні послуги виключно побутовим та малим непобутовим споживачам у порядку, визначеному правилами роздрібного ринку, та на умовах типового договору про постачання електричної енергії постачальником універсальних послуг, затвердженого НКРЕКП;</w:t>
      </w:r>
    </w:p>
    <w:p w14:paraId="5D4206B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1" w:name="n272"/>
      <w:bookmarkEnd w:id="41"/>
      <w:r w:rsidRPr="00DA2590">
        <w:rPr>
          <w:color w:val="333333"/>
          <w:sz w:val="20"/>
          <w:szCs w:val="20"/>
        </w:rPr>
        <w:t>2) надавати універсальні послуги виключно за місцем провадження господарської діяльності.</w:t>
      </w:r>
    </w:p>
    <w:p w14:paraId="490834EE"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2" w:name="n273"/>
      <w:bookmarkEnd w:id="42"/>
      <w:r w:rsidRPr="00DA2590">
        <w:rPr>
          <w:color w:val="333333"/>
          <w:sz w:val="20"/>
          <w:szCs w:val="20"/>
        </w:rPr>
        <w:t>Для електропостачальників, які виконують функції постачальника універсальних послуг на закріпленій території, місцем провадження господарської діяльності є відповідна область, міста Київ та Севастополь, Автономна Республіка Крим, на якій до відокремлення оператора системи розподілу, кількість приєднаних споживачів до системи розподілу якого перевищує 100 тисяч,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5AE36CDF"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3" w:name="n274"/>
      <w:bookmarkEnd w:id="43"/>
      <w:r w:rsidRPr="00DA2590">
        <w:rPr>
          <w:color w:val="333333"/>
          <w:sz w:val="20"/>
          <w:szCs w:val="20"/>
        </w:rPr>
        <w:t>3) здійснювати постачання електричної енергії вразливим споживачам відповідно до </w:t>
      </w:r>
      <w:hyperlink r:id="rId18" w:tgtFrame="_blank" w:history="1">
        <w:r w:rsidRPr="00DA2590">
          <w:rPr>
            <w:rStyle w:val="a9"/>
            <w:rFonts w:eastAsiaTheme="majorEastAsia"/>
            <w:color w:val="000099"/>
            <w:sz w:val="20"/>
            <w:szCs w:val="20"/>
          </w:rPr>
          <w:t>Закону України</w:t>
        </w:r>
      </w:hyperlink>
      <w:r w:rsidRPr="00DA2590">
        <w:rPr>
          <w:color w:val="333333"/>
          <w:sz w:val="20"/>
          <w:szCs w:val="20"/>
        </w:rPr>
        <w:t> «Про ринок електричної енергії», порядку, встановленого Кабінетом Міністрів України, та правил роздрібного ринку;</w:t>
      </w:r>
    </w:p>
    <w:p w14:paraId="61D47BC1"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4" w:name="n275"/>
      <w:bookmarkEnd w:id="44"/>
      <w:r w:rsidRPr="00DA2590">
        <w:rPr>
          <w:color w:val="333333"/>
          <w:sz w:val="20"/>
          <w:szCs w:val="20"/>
        </w:rPr>
        <w:t>4) ліцензіат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 споживачу;</w:t>
      </w:r>
    </w:p>
    <w:p w14:paraId="2F9C85A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5" w:name="n276"/>
      <w:bookmarkEnd w:id="45"/>
      <w:r w:rsidRPr="00DA2590">
        <w:rPr>
          <w:color w:val="333333"/>
          <w:sz w:val="20"/>
          <w:szCs w:val="20"/>
        </w:rPr>
        <w:t>5) застосовувати ціну (тариф) на послуги постачальника універсальних послуг, визначену за результатами конкурсу або встановлену у випадках, передбачених </w:t>
      </w:r>
      <w:hyperlink r:id="rId19" w:tgtFrame="_blank" w:history="1">
        <w:r w:rsidRPr="00DA2590">
          <w:rPr>
            <w:rStyle w:val="a9"/>
            <w:rFonts w:eastAsiaTheme="majorEastAsia"/>
            <w:color w:val="000099"/>
            <w:sz w:val="20"/>
            <w:szCs w:val="20"/>
          </w:rPr>
          <w:t>Законом України</w:t>
        </w:r>
      </w:hyperlink>
      <w:r w:rsidRPr="00DA2590">
        <w:rPr>
          <w:color w:val="333333"/>
          <w:sz w:val="20"/>
          <w:szCs w:val="20"/>
        </w:rPr>
        <w:t> «Про ринок електричної енергії», НКРЕКП згідно із затвердженою НКРЕКП методикою;</w:t>
      </w:r>
    </w:p>
    <w:p w14:paraId="22C0897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bookmarkStart w:id="46" w:name="n277"/>
      <w:bookmarkEnd w:id="46"/>
      <w:r w:rsidRPr="00DA2590">
        <w:rPr>
          <w:color w:val="333333"/>
          <w:sz w:val="20"/>
          <w:szCs w:val="20"/>
        </w:rPr>
        <w:t>6) надавати універсальні послуги за економічно обґрунтованими, прозорими та недискримінаційними цінами, сформованими ним відповідно до методики (порядку), затвердженої НКРЕКП.</w:t>
      </w:r>
    </w:p>
    <w:p w14:paraId="4F66C21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3430019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5115"/>
      </w:tblGrid>
      <w:tr w:rsidR="008E1C5A" w:rsidRPr="00DA2590" w14:paraId="7A84B345" w14:textId="77777777" w:rsidTr="008E1C5A">
        <w:tc>
          <w:tcPr>
            <w:tcW w:w="6974" w:type="dxa"/>
          </w:tcPr>
          <w:p w14:paraId="30B99130" w14:textId="77777777" w:rsidR="008E1C5A" w:rsidRPr="00DA2590" w:rsidRDefault="008E1C5A" w:rsidP="008E1C5A">
            <w:pPr>
              <w:pStyle w:val="rvps4"/>
              <w:spacing w:before="300" w:beforeAutospacing="0" w:after="150" w:afterAutospacing="0"/>
              <w:jc w:val="center"/>
              <w:rPr>
                <w:sz w:val="20"/>
                <w:szCs w:val="20"/>
              </w:rPr>
            </w:pPr>
            <w:r w:rsidRPr="00DA2590">
              <w:rPr>
                <w:rStyle w:val="rvts44"/>
                <w:rFonts w:eastAsiaTheme="majorEastAsia"/>
                <w:b/>
                <w:bCs/>
                <w:sz w:val="20"/>
                <w:szCs w:val="20"/>
              </w:rPr>
              <w:t>Начальник Управління</w:t>
            </w:r>
            <w:r w:rsidRPr="00DA2590">
              <w:rPr>
                <w:sz w:val="20"/>
                <w:szCs w:val="20"/>
              </w:rPr>
              <w:br/>
            </w:r>
            <w:r w:rsidRPr="00DA2590">
              <w:rPr>
                <w:rStyle w:val="rvts44"/>
                <w:rFonts w:eastAsiaTheme="majorEastAsia"/>
                <w:b/>
                <w:bCs/>
                <w:sz w:val="20"/>
                <w:szCs w:val="20"/>
              </w:rPr>
              <w:t>ліцензування</w:t>
            </w:r>
          </w:p>
          <w:p w14:paraId="5A03B308" w14:textId="77777777" w:rsidR="008E1C5A" w:rsidRPr="00DA2590" w:rsidRDefault="008E1C5A" w:rsidP="008E1C5A">
            <w:pPr>
              <w:pStyle w:val="rvps4"/>
              <w:spacing w:before="300" w:beforeAutospacing="0" w:after="150" w:afterAutospacing="0"/>
              <w:jc w:val="center"/>
              <w:rPr>
                <w:rStyle w:val="rvts44"/>
                <w:rFonts w:eastAsiaTheme="majorEastAsia"/>
                <w:b/>
                <w:bCs/>
                <w:sz w:val="20"/>
                <w:szCs w:val="20"/>
              </w:rPr>
            </w:pPr>
          </w:p>
        </w:tc>
        <w:tc>
          <w:tcPr>
            <w:tcW w:w="6975" w:type="dxa"/>
          </w:tcPr>
          <w:p w14:paraId="5AF81684" w14:textId="77777777" w:rsidR="008E1C5A" w:rsidRPr="00DA2590" w:rsidRDefault="008E1C5A" w:rsidP="008E1C5A">
            <w:pPr>
              <w:pStyle w:val="rvps4"/>
              <w:spacing w:before="300" w:beforeAutospacing="0" w:after="150" w:afterAutospacing="0"/>
              <w:jc w:val="center"/>
              <w:rPr>
                <w:rStyle w:val="rvts44"/>
                <w:rFonts w:eastAsiaTheme="majorEastAsia"/>
                <w:b/>
                <w:bCs/>
                <w:sz w:val="20"/>
                <w:szCs w:val="20"/>
              </w:rPr>
            </w:pPr>
            <w:r w:rsidRPr="00DA2590">
              <w:rPr>
                <w:rStyle w:val="rvts44"/>
                <w:rFonts w:eastAsiaTheme="majorEastAsia"/>
                <w:b/>
                <w:bCs/>
                <w:sz w:val="20"/>
                <w:szCs w:val="20"/>
              </w:rPr>
              <w:t>Ю. Антонюк</w:t>
            </w:r>
          </w:p>
        </w:tc>
      </w:tr>
    </w:tbl>
    <w:p w14:paraId="4FDE5ECB"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20E76DFC"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104E7F5E" wp14:editId="2E790594">
            <wp:extent cx="711200" cy="11938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69732706"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01AD0027"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p>
    <w:p w14:paraId="64EB8C04"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3B6769F8" w14:textId="77777777" w:rsidR="008E1C5A" w:rsidRPr="00DA2590" w:rsidRDefault="008E1C5A" w:rsidP="008E1C5A">
      <w:pPr>
        <w:spacing w:after="0" w:line="240" w:lineRule="auto"/>
        <w:jc w:val="center"/>
        <w:rPr>
          <w:rFonts w:ascii="Times New Roman" w:hAnsi="Times New Roman" w:cs="Times New Roman"/>
          <w:sz w:val="20"/>
          <w:szCs w:val="20"/>
        </w:rPr>
      </w:pPr>
    </w:p>
    <w:p w14:paraId="09592AE2"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Про затвердження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3CCEE722"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6885E4AE"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№1268 від 26 жовтня 2018 року</w:t>
      </w:r>
    </w:p>
    <w:p w14:paraId="73A2E58A" w14:textId="77777777" w:rsidR="008E1C5A" w:rsidRPr="00DA2590" w:rsidRDefault="008E1C5A" w:rsidP="008E1C5A">
      <w:pPr>
        <w:spacing w:after="0" w:line="240" w:lineRule="auto"/>
        <w:jc w:val="center"/>
        <w:rPr>
          <w:rFonts w:ascii="Times New Roman" w:hAnsi="Times New Roman" w:cs="Times New Roman"/>
          <w:bCs/>
          <w:sz w:val="20"/>
          <w:szCs w:val="20"/>
        </w:rPr>
      </w:pPr>
      <w:r w:rsidRPr="00DA2590">
        <w:rPr>
          <w:rFonts w:ascii="Times New Roman" w:hAnsi="Times New Roman" w:cs="Times New Roman"/>
          <w:bCs/>
          <w:color w:val="000000"/>
          <w:sz w:val="20"/>
          <w:szCs w:val="20"/>
        </w:rPr>
        <w:t>(із змінами та доповненнями)</w:t>
      </w:r>
    </w:p>
    <w:p w14:paraId="4B4CC26A" w14:textId="77777777" w:rsidR="008E1C5A" w:rsidRPr="00DA2590" w:rsidRDefault="008E1C5A" w:rsidP="008E1C5A">
      <w:pPr>
        <w:spacing w:after="0" w:line="240" w:lineRule="auto"/>
        <w:jc w:val="center"/>
        <w:rPr>
          <w:rFonts w:ascii="Times New Roman" w:hAnsi="Times New Roman" w:cs="Times New Roman"/>
          <w:bCs/>
          <w:sz w:val="20"/>
          <w:szCs w:val="20"/>
        </w:rPr>
      </w:pPr>
    </w:p>
    <w:p w14:paraId="5ACB29E8"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3F139B79"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6E4043E6"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bookmarkStart w:id="47" w:name="7"/>
      <w:r w:rsidRPr="00DA2590">
        <w:rPr>
          <w:rFonts w:ascii="Times New Roman" w:hAnsi="Times New Roman" w:cs="Times New Roman"/>
          <w:color w:val="000000"/>
          <w:sz w:val="20"/>
          <w:szCs w:val="20"/>
        </w:rPr>
        <w:t xml:space="preserve">Відповідно до статей 6, 63 та пункту 13 розділу XVII "Прикінцеві та перехідні" положення Закону України "Про ринок електричної енергії" (далі - Закон) Національна комісія, що здійснює державне регулювання у сферах енергетики та комунальних послуг, </w:t>
      </w:r>
      <w:r w:rsidRPr="00DA2590">
        <w:rPr>
          <w:rFonts w:ascii="Times New Roman" w:hAnsi="Times New Roman" w:cs="Times New Roman"/>
          <w:b/>
          <w:color w:val="000000"/>
          <w:sz w:val="20"/>
          <w:szCs w:val="20"/>
        </w:rPr>
        <w:t>постановляє</w:t>
      </w:r>
      <w:r w:rsidRPr="00DA2590">
        <w:rPr>
          <w:rFonts w:ascii="Times New Roman" w:hAnsi="Times New Roman" w:cs="Times New Roman"/>
          <w:color w:val="000000"/>
          <w:sz w:val="20"/>
          <w:szCs w:val="20"/>
        </w:rPr>
        <w:t>:</w:t>
      </w:r>
    </w:p>
    <w:p w14:paraId="3279D1AE" w14:textId="77777777" w:rsidR="008E1C5A" w:rsidRPr="00DA2590" w:rsidRDefault="008E1C5A" w:rsidP="008E1C5A">
      <w:pPr>
        <w:spacing w:after="0" w:line="240" w:lineRule="auto"/>
        <w:ind w:firstLine="240"/>
        <w:jc w:val="both"/>
        <w:rPr>
          <w:rFonts w:ascii="Times New Roman" w:hAnsi="Times New Roman" w:cs="Times New Roman"/>
          <w:sz w:val="20"/>
          <w:szCs w:val="20"/>
        </w:rPr>
      </w:pPr>
    </w:p>
    <w:p w14:paraId="066DD542" w14:textId="77777777" w:rsidR="008E1C5A" w:rsidRPr="00DA2590" w:rsidRDefault="008E1C5A" w:rsidP="008E1C5A">
      <w:pPr>
        <w:spacing w:after="0" w:line="240" w:lineRule="auto"/>
        <w:ind w:firstLine="240"/>
        <w:jc w:val="both"/>
        <w:rPr>
          <w:rFonts w:ascii="Times New Roman" w:hAnsi="Times New Roman" w:cs="Times New Roman"/>
          <w:sz w:val="20"/>
          <w:szCs w:val="20"/>
        </w:rPr>
      </w:pPr>
      <w:bookmarkStart w:id="48" w:name="8"/>
      <w:bookmarkEnd w:id="47"/>
      <w:r w:rsidRPr="00DA2590">
        <w:rPr>
          <w:rFonts w:ascii="Times New Roman" w:hAnsi="Times New Roman" w:cs="Times New Roman"/>
          <w:color w:val="000000"/>
          <w:sz w:val="20"/>
          <w:szCs w:val="20"/>
        </w:rPr>
        <w:t>1. Затвердити Методичні рекомендації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(далі - Методичні рекомендації), що додаються.</w:t>
      </w:r>
    </w:p>
    <w:p w14:paraId="3E9AFEAC" w14:textId="77777777" w:rsidR="008E1C5A" w:rsidRPr="00DA2590" w:rsidRDefault="008E1C5A" w:rsidP="008E1C5A">
      <w:pPr>
        <w:spacing w:after="0" w:line="240" w:lineRule="auto"/>
        <w:ind w:firstLine="240"/>
        <w:jc w:val="both"/>
        <w:rPr>
          <w:rFonts w:ascii="Times New Roman" w:hAnsi="Times New Roman" w:cs="Times New Roman"/>
          <w:sz w:val="20"/>
          <w:szCs w:val="20"/>
        </w:rPr>
      </w:pPr>
      <w:bookmarkStart w:id="49" w:name="9"/>
      <w:bookmarkEnd w:id="48"/>
      <w:r w:rsidRPr="00DA2590">
        <w:rPr>
          <w:rFonts w:ascii="Times New Roman" w:hAnsi="Times New Roman" w:cs="Times New Roman"/>
          <w:color w:val="000000"/>
          <w:sz w:val="20"/>
          <w:szCs w:val="20"/>
        </w:rPr>
        <w:t>2. Рекомендувати суб'єктам господарювання, які провадять діяльність з передачі електричної енергії локальними (місцевими) електричними мережами та постачання електричної енергії за регульованим тарифом, які мають намір отримати ліцензію на розподіл електричної енергії та на яких не поширюються вимоги пункту 13 розділу XVII "Прикінцеві та перехідні положення" Закону, здійснити передачу даних побутових та малих непобутових споживачів відповідному постачальнику універсальної послуги на закріпленій території відповідно до цих Методичних рекомендацій до дня, що є останнім днем здійснення постачання електричної енергії за регульованим тарифом.</w:t>
      </w:r>
    </w:p>
    <w:p w14:paraId="5B28E114" w14:textId="77777777" w:rsidR="008E1C5A" w:rsidRPr="00DA2590" w:rsidRDefault="008E1C5A" w:rsidP="008E1C5A">
      <w:pPr>
        <w:spacing w:after="0" w:line="240" w:lineRule="auto"/>
        <w:ind w:firstLine="240"/>
        <w:rPr>
          <w:rFonts w:ascii="Times New Roman" w:hAnsi="Times New Roman" w:cs="Times New Roman"/>
          <w:color w:val="000000"/>
          <w:sz w:val="20"/>
          <w:szCs w:val="20"/>
        </w:rPr>
      </w:pPr>
      <w:bookmarkStart w:id="50" w:name="10"/>
      <w:bookmarkEnd w:id="49"/>
      <w:r w:rsidRPr="00DA2590">
        <w:rPr>
          <w:rFonts w:ascii="Times New Roman" w:hAnsi="Times New Roman" w:cs="Times New Roman"/>
          <w:color w:val="000000"/>
          <w:sz w:val="20"/>
          <w:szCs w:val="20"/>
        </w:rPr>
        <w:t xml:space="preserve"> </w:t>
      </w:r>
    </w:p>
    <w:p w14:paraId="4A4F98E0" w14:textId="77777777" w:rsidR="008E1C5A" w:rsidRPr="00DA2590" w:rsidRDefault="008E1C5A" w:rsidP="008E1C5A">
      <w:pPr>
        <w:spacing w:after="0" w:line="240" w:lineRule="auto"/>
        <w:ind w:firstLine="240"/>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4845"/>
        <w:gridCol w:w="4845"/>
      </w:tblGrid>
      <w:tr w:rsidR="008E1C5A" w:rsidRPr="00DA2590" w14:paraId="6D48D9A1" w14:textId="77777777" w:rsidTr="008E1C5A">
        <w:trPr>
          <w:trHeight w:val="30"/>
          <w:tblCellSpacing w:w="0" w:type="auto"/>
        </w:trPr>
        <w:tc>
          <w:tcPr>
            <w:tcW w:w="4845" w:type="dxa"/>
            <w:vAlign w:val="bottom"/>
          </w:tcPr>
          <w:p w14:paraId="6AA8B6B1" w14:textId="77777777" w:rsidR="008E1C5A" w:rsidRPr="00DA2590" w:rsidRDefault="008E1C5A" w:rsidP="008E1C5A">
            <w:pPr>
              <w:spacing w:after="0" w:line="240" w:lineRule="auto"/>
              <w:jc w:val="center"/>
              <w:rPr>
                <w:rFonts w:ascii="Times New Roman" w:hAnsi="Times New Roman" w:cs="Times New Roman"/>
                <w:sz w:val="20"/>
                <w:szCs w:val="20"/>
              </w:rPr>
            </w:pPr>
            <w:bookmarkStart w:id="51" w:name="11"/>
            <w:bookmarkEnd w:id="50"/>
            <w:r w:rsidRPr="00DA2590">
              <w:rPr>
                <w:rFonts w:ascii="Times New Roman" w:hAnsi="Times New Roman" w:cs="Times New Roman"/>
                <w:b/>
                <w:color w:val="000000"/>
                <w:sz w:val="20"/>
                <w:szCs w:val="20"/>
              </w:rPr>
              <w:t>Голова НКРЕКП</w:t>
            </w:r>
          </w:p>
        </w:tc>
        <w:tc>
          <w:tcPr>
            <w:tcW w:w="4845" w:type="dxa"/>
            <w:vAlign w:val="bottom"/>
          </w:tcPr>
          <w:p w14:paraId="6575A507" w14:textId="77777777" w:rsidR="008E1C5A" w:rsidRPr="00DA2590" w:rsidRDefault="008E1C5A" w:rsidP="008E1C5A">
            <w:pPr>
              <w:spacing w:after="0" w:line="240" w:lineRule="auto"/>
              <w:jc w:val="center"/>
              <w:rPr>
                <w:rFonts w:ascii="Times New Roman" w:hAnsi="Times New Roman" w:cs="Times New Roman"/>
                <w:sz w:val="20"/>
                <w:szCs w:val="20"/>
              </w:rPr>
            </w:pPr>
            <w:bookmarkStart w:id="52" w:name="12"/>
            <w:bookmarkEnd w:id="51"/>
            <w:r w:rsidRPr="00DA2590">
              <w:rPr>
                <w:rFonts w:ascii="Times New Roman" w:hAnsi="Times New Roman" w:cs="Times New Roman"/>
                <w:b/>
                <w:color w:val="000000"/>
                <w:sz w:val="20"/>
                <w:szCs w:val="20"/>
              </w:rPr>
              <w:t>О. Кривенко</w:t>
            </w:r>
          </w:p>
        </w:tc>
        <w:bookmarkEnd w:id="52"/>
      </w:tr>
    </w:tbl>
    <w:p w14:paraId="1ED1D865" w14:textId="77777777" w:rsidR="008E1C5A" w:rsidRPr="00DA2590" w:rsidRDefault="008E1C5A" w:rsidP="008E1C5A">
      <w:pPr>
        <w:spacing w:after="0" w:line="240" w:lineRule="auto"/>
        <w:ind w:firstLine="240"/>
        <w:rPr>
          <w:rFonts w:ascii="Times New Roman" w:hAnsi="Times New Roman" w:cs="Times New Roman"/>
          <w:color w:val="000000"/>
          <w:sz w:val="20"/>
          <w:szCs w:val="20"/>
        </w:rPr>
      </w:pPr>
      <w:bookmarkStart w:id="53" w:name="13"/>
      <w:r w:rsidRPr="00DA2590">
        <w:rPr>
          <w:rFonts w:ascii="Times New Roman" w:hAnsi="Times New Roman" w:cs="Times New Roman"/>
          <w:color w:val="000000"/>
          <w:sz w:val="20"/>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340"/>
      </w:tblGrid>
      <w:tr w:rsidR="008E1C5A" w:rsidRPr="00DA2590" w14:paraId="00CFFA8C" w14:textId="77777777" w:rsidTr="008E1C5A">
        <w:tc>
          <w:tcPr>
            <w:tcW w:w="6974" w:type="dxa"/>
          </w:tcPr>
          <w:p w14:paraId="73676B89" w14:textId="77777777" w:rsidR="008E1C5A" w:rsidRPr="00DA2590" w:rsidRDefault="008E1C5A" w:rsidP="008E1C5A">
            <w:pPr>
              <w:rPr>
                <w:rFonts w:ascii="Times New Roman" w:hAnsi="Times New Roman" w:cs="Times New Roman"/>
                <w:sz w:val="20"/>
                <w:szCs w:val="20"/>
              </w:rPr>
            </w:pPr>
          </w:p>
        </w:tc>
        <w:tc>
          <w:tcPr>
            <w:tcW w:w="6975" w:type="dxa"/>
          </w:tcPr>
          <w:p w14:paraId="61956698" w14:textId="77777777" w:rsidR="008E1C5A" w:rsidRPr="00DA2590" w:rsidRDefault="008E1C5A" w:rsidP="008E1C5A">
            <w:pPr>
              <w:rPr>
                <w:rFonts w:ascii="Times New Roman" w:hAnsi="Times New Roman" w:cs="Times New Roman"/>
                <w:sz w:val="20"/>
                <w:szCs w:val="20"/>
                <w:lang w:val="uk-UA"/>
              </w:rPr>
            </w:pPr>
            <w:r w:rsidRPr="00DA2590">
              <w:rPr>
                <w:rFonts w:ascii="Times New Roman" w:hAnsi="Times New Roman" w:cs="Times New Roman"/>
                <w:sz w:val="20"/>
                <w:szCs w:val="20"/>
                <w:lang w:val="uk-UA"/>
              </w:rPr>
              <w:t>Затверджено</w:t>
            </w:r>
          </w:p>
          <w:p w14:paraId="3B8DD0ED" w14:textId="77777777" w:rsidR="008E1C5A" w:rsidRPr="00DA2590" w:rsidRDefault="008E1C5A" w:rsidP="008E1C5A">
            <w:pPr>
              <w:rPr>
                <w:rFonts w:ascii="Times New Roman" w:hAnsi="Times New Roman" w:cs="Times New Roman"/>
                <w:sz w:val="20"/>
                <w:szCs w:val="20"/>
                <w:lang w:val="uk-UA"/>
              </w:rPr>
            </w:pPr>
            <w:r w:rsidRPr="00DA2590">
              <w:rPr>
                <w:rFonts w:ascii="Times New Roman" w:hAnsi="Times New Roman" w:cs="Times New Roman"/>
                <w:sz w:val="20"/>
                <w:szCs w:val="20"/>
                <w:lang w:val="uk-UA"/>
              </w:rPr>
              <w:t xml:space="preserve">Постановою Національної комісії, що здійснює державне регулювання у сферах енергетики та комунальних послуг №1268 від 26.10.2018 р. </w:t>
            </w:r>
          </w:p>
          <w:p w14:paraId="4A94E9AA" w14:textId="77777777" w:rsidR="008E1C5A" w:rsidRPr="00DA2590" w:rsidRDefault="008E1C5A" w:rsidP="008E1C5A">
            <w:pPr>
              <w:rPr>
                <w:rFonts w:ascii="Times New Roman" w:hAnsi="Times New Roman" w:cs="Times New Roman"/>
                <w:sz w:val="20"/>
                <w:szCs w:val="20"/>
                <w:lang w:val="uk-UA"/>
              </w:rPr>
            </w:pPr>
          </w:p>
          <w:p w14:paraId="4DD5093B" w14:textId="77777777" w:rsidR="008E1C5A" w:rsidRPr="00DA2590" w:rsidRDefault="008E1C5A" w:rsidP="008E1C5A">
            <w:pPr>
              <w:rPr>
                <w:rFonts w:ascii="Times New Roman" w:hAnsi="Times New Roman" w:cs="Times New Roman"/>
                <w:sz w:val="20"/>
                <w:szCs w:val="20"/>
                <w:lang w:val="uk-UA"/>
              </w:rPr>
            </w:pPr>
          </w:p>
        </w:tc>
      </w:tr>
    </w:tbl>
    <w:p w14:paraId="45CB85BB"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lang w:val="uk-UA"/>
        </w:rPr>
      </w:pPr>
      <w:bookmarkStart w:id="54" w:name="15"/>
      <w:bookmarkEnd w:id="53"/>
      <w:r w:rsidRPr="00DA2590">
        <w:rPr>
          <w:rFonts w:ascii="Times New Roman" w:hAnsi="Times New Roman" w:cs="Times New Roman"/>
          <w:color w:val="000000"/>
          <w:sz w:val="20"/>
          <w:szCs w:val="20"/>
          <w:lang w:val="uk-UA"/>
        </w:rPr>
        <w:t>Методичні рекомендації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2BD62B9B"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bookmarkStart w:id="55" w:name="16"/>
      <w:bookmarkEnd w:id="54"/>
    </w:p>
    <w:p w14:paraId="5253A1FD"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p>
    <w:p w14:paraId="6D7A4817" w14:textId="77777777" w:rsidR="008E1C5A" w:rsidRPr="00DA2590" w:rsidRDefault="008E1C5A" w:rsidP="008E1C5A">
      <w:pPr>
        <w:spacing w:after="0" w:line="240" w:lineRule="auto"/>
        <w:ind w:firstLine="240"/>
        <w:jc w:val="both"/>
        <w:rPr>
          <w:rFonts w:ascii="Times New Roman" w:hAnsi="Times New Roman" w:cs="Times New Roman"/>
          <w:sz w:val="20"/>
          <w:szCs w:val="20"/>
        </w:rPr>
      </w:pPr>
      <w:r w:rsidRPr="00DA2590">
        <w:rPr>
          <w:rFonts w:ascii="Times New Roman" w:hAnsi="Times New Roman" w:cs="Times New Roman"/>
          <w:color w:val="000000"/>
          <w:sz w:val="20"/>
          <w:szCs w:val="20"/>
        </w:rPr>
        <w:t xml:space="preserve">1. Ці Методичні рекомендації розроблені з метою надання методологічної допомоги при здійсненні заходів з відокремлення оператора системи розподілу та визначають механізм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(далі - Закон) покладається виконання функції універсальної послуги на закріпленій території (далі - ПУП), суб'єктами господарювання, які провадять діяльність з передачі електричної енергії локальними (місцевими) електричними мережами та постачання електричної енергії за регульованим тарифом, які мають намір отримати ліцензію на розподіл </w:t>
      </w:r>
      <w:r w:rsidRPr="00DA2590">
        <w:rPr>
          <w:rFonts w:ascii="Times New Roman" w:hAnsi="Times New Roman" w:cs="Times New Roman"/>
          <w:color w:val="000000"/>
          <w:sz w:val="20"/>
          <w:szCs w:val="20"/>
        </w:rPr>
        <w:lastRenderedPageBreak/>
        <w:t>електричної енергії та на яких не поширюються вимоги пункту 13 розділу XVII "Прикінцеві та перехідні положення" Закону (далі - ліцензіати).</w:t>
      </w:r>
    </w:p>
    <w:p w14:paraId="072C8AC0" w14:textId="77777777" w:rsidR="008E1C5A" w:rsidRPr="00DA2590" w:rsidRDefault="008E1C5A" w:rsidP="008E1C5A">
      <w:pPr>
        <w:spacing w:after="0" w:line="240" w:lineRule="auto"/>
        <w:ind w:firstLine="240"/>
        <w:jc w:val="both"/>
        <w:rPr>
          <w:rFonts w:ascii="Times New Roman" w:hAnsi="Times New Roman" w:cs="Times New Roman"/>
          <w:sz w:val="20"/>
          <w:szCs w:val="20"/>
        </w:rPr>
      </w:pPr>
      <w:bookmarkStart w:id="56" w:name="24"/>
      <w:bookmarkEnd w:id="55"/>
      <w:r w:rsidRPr="00DA2590">
        <w:rPr>
          <w:rFonts w:ascii="Times New Roman" w:hAnsi="Times New Roman" w:cs="Times New Roman"/>
          <w:color w:val="000000"/>
          <w:sz w:val="20"/>
          <w:szCs w:val="20"/>
        </w:rPr>
        <w:t>9. Перелік ПУП визначений у додатку 3 до цих Методичних рекомендацій.</w:t>
      </w:r>
    </w:p>
    <w:p w14:paraId="52D3ACE8" w14:textId="77777777" w:rsidR="008E1C5A" w:rsidRPr="00DA2590" w:rsidRDefault="008E1C5A" w:rsidP="008E1C5A">
      <w:pPr>
        <w:spacing w:after="0" w:line="240" w:lineRule="auto"/>
        <w:ind w:firstLine="240"/>
        <w:rPr>
          <w:rFonts w:ascii="Times New Roman" w:hAnsi="Times New Roman" w:cs="Times New Roman"/>
          <w:sz w:val="20"/>
          <w:szCs w:val="20"/>
        </w:rPr>
      </w:pPr>
      <w:bookmarkStart w:id="57" w:name="25"/>
      <w:bookmarkEnd w:id="56"/>
      <w:r w:rsidRPr="00DA2590">
        <w:rPr>
          <w:rFonts w:ascii="Times New Roman" w:hAnsi="Times New Roman" w:cs="Times New Roman"/>
          <w:color w:val="000000"/>
          <w:sz w:val="20"/>
          <w:szCs w:val="20"/>
        </w:rPr>
        <w:t xml:space="preserve"> </w:t>
      </w:r>
    </w:p>
    <w:tbl>
      <w:tblPr>
        <w:tblW w:w="5000" w:type="pct"/>
        <w:tblLook w:val="04A0" w:firstRow="1" w:lastRow="0" w:firstColumn="1" w:lastColumn="0" w:noHBand="0" w:noVBand="1"/>
      </w:tblPr>
      <w:tblGrid>
        <w:gridCol w:w="5173"/>
        <w:gridCol w:w="5174"/>
      </w:tblGrid>
      <w:tr w:rsidR="008E1C5A" w:rsidRPr="00DA2590" w14:paraId="78BC8395" w14:textId="77777777" w:rsidTr="008E1C5A">
        <w:trPr>
          <w:trHeight w:val="30"/>
        </w:trPr>
        <w:tc>
          <w:tcPr>
            <w:tcW w:w="2500" w:type="pct"/>
            <w:vAlign w:val="bottom"/>
          </w:tcPr>
          <w:p w14:paraId="1D9D3339" w14:textId="77777777" w:rsidR="008E1C5A" w:rsidRPr="00DA2590" w:rsidRDefault="008E1C5A" w:rsidP="008E1C5A">
            <w:pPr>
              <w:spacing w:after="0" w:line="240" w:lineRule="auto"/>
              <w:jc w:val="center"/>
              <w:rPr>
                <w:rFonts w:ascii="Times New Roman" w:hAnsi="Times New Roman" w:cs="Times New Roman"/>
                <w:sz w:val="20"/>
                <w:szCs w:val="20"/>
              </w:rPr>
            </w:pPr>
            <w:bookmarkStart w:id="58" w:name="26"/>
            <w:bookmarkEnd w:id="57"/>
            <w:r w:rsidRPr="00DA2590">
              <w:rPr>
                <w:rFonts w:ascii="Times New Roman" w:hAnsi="Times New Roman" w:cs="Times New Roman"/>
                <w:b/>
                <w:color w:val="000000"/>
                <w:sz w:val="20"/>
                <w:szCs w:val="20"/>
              </w:rPr>
              <w:t>Директор Департаменту</w:t>
            </w:r>
            <w:r w:rsidRPr="00DA2590">
              <w:rPr>
                <w:rFonts w:ascii="Times New Roman" w:hAnsi="Times New Roman" w:cs="Times New Roman"/>
                <w:sz w:val="20"/>
                <w:szCs w:val="20"/>
              </w:rPr>
              <w:br/>
            </w:r>
            <w:r w:rsidRPr="00DA2590">
              <w:rPr>
                <w:rFonts w:ascii="Times New Roman" w:hAnsi="Times New Roman" w:cs="Times New Roman"/>
                <w:b/>
                <w:color w:val="000000"/>
                <w:sz w:val="20"/>
                <w:szCs w:val="20"/>
              </w:rPr>
              <w:t>стратегічного розвитку та планування</w:t>
            </w:r>
          </w:p>
        </w:tc>
        <w:tc>
          <w:tcPr>
            <w:tcW w:w="2500" w:type="pct"/>
            <w:vAlign w:val="bottom"/>
          </w:tcPr>
          <w:p w14:paraId="32C2DD9C" w14:textId="77777777" w:rsidR="008E1C5A" w:rsidRPr="00DA2590" w:rsidRDefault="008E1C5A" w:rsidP="008E1C5A">
            <w:pPr>
              <w:spacing w:after="0" w:line="240" w:lineRule="auto"/>
              <w:jc w:val="center"/>
              <w:rPr>
                <w:rFonts w:ascii="Times New Roman" w:hAnsi="Times New Roman" w:cs="Times New Roman"/>
                <w:sz w:val="20"/>
                <w:szCs w:val="20"/>
              </w:rPr>
            </w:pPr>
            <w:bookmarkStart w:id="59" w:name="27"/>
            <w:bookmarkEnd w:id="58"/>
            <w:r w:rsidRPr="00DA2590">
              <w:rPr>
                <w:rFonts w:ascii="Times New Roman" w:hAnsi="Times New Roman" w:cs="Times New Roman"/>
                <w:b/>
                <w:color w:val="000000"/>
                <w:sz w:val="20"/>
                <w:szCs w:val="20"/>
              </w:rPr>
              <w:t xml:space="preserve"> В. Цаплін</w:t>
            </w:r>
          </w:p>
        </w:tc>
        <w:bookmarkEnd w:id="59"/>
      </w:tr>
    </w:tbl>
    <w:p w14:paraId="7310EA21" w14:textId="77777777" w:rsidR="008E1C5A" w:rsidRPr="00DA2590" w:rsidRDefault="008E1C5A" w:rsidP="008E1C5A">
      <w:pPr>
        <w:spacing w:after="0" w:line="240" w:lineRule="auto"/>
        <w:rPr>
          <w:rFonts w:ascii="Times New Roman" w:hAnsi="Times New Roman" w:cs="Times New Roman"/>
          <w:sz w:val="20"/>
          <w:szCs w:val="20"/>
        </w:rPr>
      </w:pPr>
      <w:bookmarkStart w:id="60" w:name="28"/>
    </w:p>
    <w:p w14:paraId="6AF2EFB1" w14:textId="77777777" w:rsidR="008E1C5A" w:rsidRPr="00DA2590" w:rsidRDefault="008E1C5A" w:rsidP="008E1C5A">
      <w:pPr>
        <w:spacing w:after="0" w:line="240" w:lineRule="auto"/>
        <w:ind w:firstLine="240"/>
        <w:jc w:val="right"/>
        <w:rPr>
          <w:rFonts w:ascii="Times New Roman" w:hAnsi="Times New Roman" w:cs="Times New Roman"/>
          <w:sz w:val="20"/>
          <w:szCs w:val="20"/>
        </w:rPr>
      </w:pPr>
      <w:bookmarkStart w:id="61" w:name="181"/>
      <w:bookmarkEnd w:id="60"/>
      <w:r w:rsidRPr="00DA2590">
        <w:rPr>
          <w:rFonts w:ascii="Times New Roman" w:hAnsi="Times New Roman" w:cs="Times New Roman"/>
          <w:color w:val="000000"/>
          <w:sz w:val="20"/>
          <w:szCs w:val="20"/>
        </w:rPr>
        <w:t>Додаток 3</w:t>
      </w:r>
      <w:r w:rsidRPr="00DA2590">
        <w:rPr>
          <w:rFonts w:ascii="Times New Roman" w:hAnsi="Times New Roman" w:cs="Times New Roman"/>
          <w:sz w:val="20"/>
          <w:szCs w:val="20"/>
        </w:rPr>
        <w:br/>
      </w:r>
      <w:r w:rsidRPr="00DA2590">
        <w:rPr>
          <w:rFonts w:ascii="Times New Roman" w:hAnsi="Times New Roman" w:cs="Times New Roman"/>
          <w:color w:val="000000"/>
          <w:sz w:val="20"/>
          <w:szCs w:val="20"/>
        </w:rPr>
        <w:t>до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04E25550"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lang w:val="uk-UA"/>
        </w:rPr>
      </w:pPr>
      <w:bookmarkStart w:id="62" w:name="182"/>
      <w:bookmarkEnd w:id="61"/>
    </w:p>
    <w:p w14:paraId="79EF82D9"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Перелік постачальників універсальних послуг на закріпленій території</w:t>
      </w:r>
    </w:p>
    <w:p w14:paraId="747BC626" w14:textId="77777777" w:rsidR="008E1C5A" w:rsidRPr="00DA2590" w:rsidRDefault="008E1C5A" w:rsidP="008E1C5A">
      <w:pPr>
        <w:rPr>
          <w:rFonts w:ascii="Times New Roman" w:hAnsi="Times New Roman" w:cs="Times New Roman"/>
          <w:sz w:val="20"/>
          <w:szCs w:val="20"/>
        </w:rPr>
      </w:pPr>
    </w:p>
    <w:p w14:paraId="4B6DA1CE"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22"/>
        <w:gridCol w:w="5781"/>
        <w:gridCol w:w="3924"/>
      </w:tblGrid>
      <w:tr w:rsidR="008E1C5A" w:rsidRPr="00DA2590" w14:paraId="23D53F64" w14:textId="77777777" w:rsidTr="008E1C5A">
        <w:trPr>
          <w:trHeight w:val="45"/>
          <w:tblCellSpacing w:w="0" w:type="auto"/>
        </w:trPr>
        <w:tc>
          <w:tcPr>
            <w:tcW w:w="301" w:type="pct"/>
            <w:tcBorders>
              <w:top w:val="outset" w:sz="8" w:space="0" w:color="000000"/>
              <w:left w:val="outset" w:sz="8" w:space="0" w:color="000000"/>
              <w:bottom w:val="outset" w:sz="8" w:space="0" w:color="000000"/>
              <w:right w:val="outset" w:sz="8" w:space="0" w:color="000000"/>
            </w:tcBorders>
          </w:tcPr>
          <w:p w14:paraId="47E53B5F" w14:textId="77777777" w:rsidR="008E1C5A" w:rsidRPr="00DA2590" w:rsidRDefault="008E1C5A" w:rsidP="008E1C5A">
            <w:pPr>
              <w:spacing w:after="0" w:line="240" w:lineRule="auto"/>
              <w:jc w:val="center"/>
              <w:rPr>
                <w:rFonts w:ascii="Times New Roman" w:hAnsi="Times New Roman" w:cs="Times New Roman"/>
                <w:sz w:val="20"/>
                <w:szCs w:val="20"/>
              </w:rPr>
            </w:pPr>
            <w:bookmarkStart w:id="63" w:name="183"/>
            <w:bookmarkEnd w:id="62"/>
            <w:r w:rsidRPr="00DA2590">
              <w:rPr>
                <w:rFonts w:ascii="Times New Roman" w:hAnsi="Times New Roman" w:cs="Times New Roman"/>
                <w:b/>
                <w:color w:val="000000"/>
                <w:sz w:val="20"/>
                <w:szCs w:val="20"/>
              </w:rPr>
              <w:t>N</w:t>
            </w:r>
            <w:r w:rsidRPr="00DA2590">
              <w:rPr>
                <w:rFonts w:ascii="Times New Roman" w:hAnsi="Times New Roman" w:cs="Times New Roman"/>
                <w:sz w:val="20"/>
                <w:szCs w:val="20"/>
              </w:rPr>
              <w:br/>
            </w:r>
            <w:r w:rsidRPr="00DA2590">
              <w:rPr>
                <w:rFonts w:ascii="Times New Roman" w:hAnsi="Times New Roman" w:cs="Times New Roman"/>
                <w:b/>
                <w:color w:val="000000"/>
                <w:sz w:val="20"/>
                <w:szCs w:val="20"/>
              </w:rPr>
              <w:t>з/п</w:t>
            </w:r>
          </w:p>
        </w:tc>
        <w:tc>
          <w:tcPr>
            <w:tcW w:w="2799" w:type="pct"/>
            <w:tcBorders>
              <w:top w:val="outset" w:sz="8" w:space="0" w:color="000000"/>
              <w:left w:val="outset" w:sz="8" w:space="0" w:color="000000"/>
              <w:bottom w:val="outset" w:sz="8" w:space="0" w:color="000000"/>
              <w:right w:val="outset" w:sz="8" w:space="0" w:color="000000"/>
            </w:tcBorders>
          </w:tcPr>
          <w:p w14:paraId="402375B1" w14:textId="77777777" w:rsidR="008E1C5A" w:rsidRPr="00DA2590" w:rsidRDefault="008E1C5A" w:rsidP="008E1C5A">
            <w:pPr>
              <w:spacing w:after="0" w:line="240" w:lineRule="auto"/>
              <w:jc w:val="center"/>
              <w:rPr>
                <w:rFonts w:ascii="Times New Roman" w:hAnsi="Times New Roman" w:cs="Times New Roman"/>
                <w:sz w:val="20"/>
                <w:szCs w:val="20"/>
              </w:rPr>
            </w:pPr>
            <w:bookmarkStart w:id="64" w:name="184"/>
            <w:bookmarkEnd w:id="63"/>
            <w:r w:rsidRPr="00DA2590">
              <w:rPr>
                <w:rFonts w:ascii="Times New Roman" w:hAnsi="Times New Roman" w:cs="Times New Roman"/>
                <w:b/>
                <w:color w:val="000000"/>
                <w:sz w:val="20"/>
                <w:szCs w:val="20"/>
              </w:rPr>
              <w:t>Постачальник універсальної послуги</w:t>
            </w:r>
          </w:p>
        </w:tc>
        <w:tc>
          <w:tcPr>
            <w:tcW w:w="1900" w:type="pct"/>
            <w:tcBorders>
              <w:top w:val="outset" w:sz="8" w:space="0" w:color="000000"/>
              <w:left w:val="outset" w:sz="8" w:space="0" w:color="000000"/>
              <w:bottom w:val="outset" w:sz="8" w:space="0" w:color="000000"/>
              <w:right w:val="outset" w:sz="8" w:space="0" w:color="000000"/>
            </w:tcBorders>
          </w:tcPr>
          <w:p w14:paraId="2B66DA66" w14:textId="77777777" w:rsidR="008E1C5A" w:rsidRPr="00DA2590" w:rsidRDefault="008E1C5A" w:rsidP="008E1C5A">
            <w:pPr>
              <w:spacing w:after="0" w:line="240" w:lineRule="auto"/>
              <w:jc w:val="center"/>
              <w:rPr>
                <w:rFonts w:ascii="Times New Roman" w:hAnsi="Times New Roman" w:cs="Times New Roman"/>
                <w:sz w:val="20"/>
                <w:szCs w:val="20"/>
              </w:rPr>
            </w:pPr>
            <w:bookmarkStart w:id="65" w:name="185"/>
            <w:bookmarkEnd w:id="64"/>
            <w:r w:rsidRPr="00DA2590">
              <w:rPr>
                <w:rFonts w:ascii="Times New Roman" w:hAnsi="Times New Roman" w:cs="Times New Roman"/>
                <w:b/>
                <w:color w:val="000000"/>
                <w:sz w:val="20"/>
                <w:szCs w:val="20"/>
              </w:rPr>
              <w:t>Закріплена територія</w:t>
            </w:r>
          </w:p>
        </w:tc>
        <w:bookmarkEnd w:id="65"/>
      </w:tr>
      <w:tr w:rsidR="008E1C5A" w:rsidRPr="00DA2590" w14:paraId="4F754DC1" w14:textId="77777777" w:rsidTr="008E1C5A">
        <w:trPr>
          <w:trHeight w:val="45"/>
          <w:tblCellSpacing w:w="0" w:type="auto"/>
        </w:trPr>
        <w:tc>
          <w:tcPr>
            <w:tcW w:w="301" w:type="pct"/>
            <w:tcBorders>
              <w:top w:val="outset" w:sz="8" w:space="0" w:color="000000"/>
              <w:left w:val="outset" w:sz="8" w:space="0" w:color="000000"/>
              <w:bottom w:val="outset" w:sz="8" w:space="0" w:color="000000"/>
              <w:right w:val="outset" w:sz="8" w:space="0" w:color="000000"/>
            </w:tcBorders>
          </w:tcPr>
          <w:p w14:paraId="46EDABFB" w14:textId="77777777" w:rsidR="008E1C5A" w:rsidRPr="00DA2590" w:rsidRDefault="008E1C5A" w:rsidP="008E1C5A">
            <w:pPr>
              <w:spacing w:after="0" w:line="240" w:lineRule="auto"/>
              <w:jc w:val="center"/>
              <w:rPr>
                <w:rFonts w:ascii="Times New Roman" w:hAnsi="Times New Roman" w:cs="Times New Roman"/>
                <w:sz w:val="20"/>
                <w:szCs w:val="20"/>
              </w:rPr>
            </w:pPr>
            <w:bookmarkStart w:id="66" w:name="213"/>
            <w:r w:rsidRPr="00DA2590">
              <w:rPr>
                <w:rFonts w:ascii="Times New Roman" w:hAnsi="Times New Roman" w:cs="Times New Roman"/>
                <w:color w:val="000000"/>
                <w:sz w:val="20"/>
                <w:szCs w:val="20"/>
              </w:rPr>
              <w:t>10</w:t>
            </w:r>
          </w:p>
        </w:tc>
        <w:tc>
          <w:tcPr>
            <w:tcW w:w="2799" w:type="pct"/>
            <w:tcBorders>
              <w:top w:val="outset" w:sz="8" w:space="0" w:color="000000"/>
              <w:left w:val="outset" w:sz="8" w:space="0" w:color="000000"/>
              <w:bottom w:val="outset" w:sz="8" w:space="0" w:color="000000"/>
              <w:right w:val="outset" w:sz="8" w:space="0" w:color="000000"/>
            </w:tcBorders>
          </w:tcPr>
          <w:p w14:paraId="26EB8F0E" w14:textId="77777777" w:rsidR="008E1C5A" w:rsidRPr="00DA2590" w:rsidRDefault="008E1C5A" w:rsidP="008E1C5A">
            <w:pPr>
              <w:spacing w:after="0" w:line="240" w:lineRule="auto"/>
              <w:rPr>
                <w:rFonts w:ascii="Times New Roman" w:hAnsi="Times New Roman" w:cs="Times New Roman"/>
                <w:sz w:val="20"/>
                <w:szCs w:val="20"/>
              </w:rPr>
            </w:pPr>
            <w:bookmarkStart w:id="67" w:name="214"/>
            <w:bookmarkEnd w:id="66"/>
            <w:r w:rsidRPr="00DA2590">
              <w:rPr>
                <w:rFonts w:ascii="Times New Roman" w:hAnsi="Times New Roman" w:cs="Times New Roman"/>
                <w:color w:val="000000"/>
                <w:sz w:val="20"/>
                <w:szCs w:val="20"/>
              </w:rPr>
              <w:t>ТОВ "ЛЬВІВЕНЕРГОЗБУТ"</w:t>
            </w:r>
          </w:p>
        </w:tc>
        <w:tc>
          <w:tcPr>
            <w:tcW w:w="1900" w:type="pct"/>
            <w:tcBorders>
              <w:top w:val="outset" w:sz="8" w:space="0" w:color="000000"/>
              <w:left w:val="outset" w:sz="8" w:space="0" w:color="000000"/>
              <w:bottom w:val="outset" w:sz="8" w:space="0" w:color="000000"/>
              <w:right w:val="outset" w:sz="8" w:space="0" w:color="000000"/>
            </w:tcBorders>
          </w:tcPr>
          <w:p w14:paraId="35DBE1E1" w14:textId="77777777" w:rsidR="008E1C5A" w:rsidRPr="00DA2590" w:rsidRDefault="008E1C5A" w:rsidP="008E1C5A">
            <w:pPr>
              <w:spacing w:after="0" w:line="240" w:lineRule="auto"/>
              <w:rPr>
                <w:rFonts w:ascii="Times New Roman" w:hAnsi="Times New Roman" w:cs="Times New Roman"/>
                <w:sz w:val="20"/>
                <w:szCs w:val="20"/>
              </w:rPr>
            </w:pPr>
            <w:bookmarkStart w:id="68" w:name="215"/>
            <w:bookmarkEnd w:id="67"/>
            <w:r w:rsidRPr="00DA2590">
              <w:rPr>
                <w:rFonts w:ascii="Times New Roman" w:hAnsi="Times New Roman" w:cs="Times New Roman"/>
                <w:color w:val="000000"/>
                <w:sz w:val="20"/>
                <w:szCs w:val="20"/>
              </w:rPr>
              <w:t>Львівська область</w:t>
            </w:r>
          </w:p>
        </w:tc>
        <w:bookmarkEnd w:id="68"/>
      </w:tr>
    </w:tbl>
    <w:p w14:paraId="6234B6DC" w14:textId="77777777" w:rsidR="008E1C5A" w:rsidRPr="00DA2590" w:rsidRDefault="008E1C5A" w:rsidP="008E1C5A">
      <w:pPr>
        <w:spacing w:after="0" w:line="240" w:lineRule="auto"/>
        <w:rPr>
          <w:rFonts w:ascii="Times New Roman" w:hAnsi="Times New Roman" w:cs="Times New Roman"/>
          <w:sz w:val="20"/>
          <w:szCs w:val="20"/>
        </w:rPr>
      </w:pPr>
    </w:p>
    <w:p w14:paraId="1B57F648"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73D7BCBA" wp14:editId="36703417">
            <wp:extent cx="711200" cy="11938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188FF243"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654DC077"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p>
    <w:p w14:paraId="72DD840C"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371FB300" w14:textId="77777777" w:rsidR="008E1C5A" w:rsidRPr="00DA2590" w:rsidRDefault="008E1C5A" w:rsidP="008E1C5A">
      <w:pPr>
        <w:spacing w:after="0" w:line="240" w:lineRule="auto"/>
        <w:jc w:val="center"/>
        <w:rPr>
          <w:rFonts w:ascii="Times New Roman" w:hAnsi="Times New Roman" w:cs="Times New Roman"/>
          <w:sz w:val="20"/>
          <w:szCs w:val="20"/>
        </w:rPr>
      </w:pPr>
    </w:p>
    <w:p w14:paraId="5622DD8B"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Про видачу ліцензій з постачання електричної енергії споживачу ТОВ "АС", ТОВ "БТ ЕНЕРДЖІ", ТОВ "ВЕЗ", ТОВ "ДНІПРОВСЬКІ ЕНЕРГЕТИЧНІ ПОСЛУГИ", ТОВ "ДОНЕЦЬКІ ЕНЕРГЕТИЧНІ ПОСЛУГИ", ТОВ "ЕК ЦЕНТРАЛЬНА", ТОВ "ЕНЕРА ВІННИЦЯ", ТОВ "ЕНЕРА СУМИ", ТОВ "ЕНЕРА СХІД", ТОВ "ЕНЕРА ЧЕРНІГІВ", ТОВ "ЕНЕРДЖІКС", ТОВ "ЖОЕК", ТОВ "ЗАКАРПАТТЯЕНЕРГОЗБУТ", ТОВ "ЗАПОРІЖЖЯЕЛЕКТРОПОСТАЧАННЯ", ТОВ "КЕПІТАЛ МЕНЕДЖМЕНТ ГРУП", ТОВ "КИЇВСЬКА ОБЛАСНА ЕК", ТОВ "КИЇВСЬКІ ЕНЕРГЕТИЧНІ ПОСЛУГИ", ТОВ "КІРОВОГРАДСЬКА ОБЛАСНА ЕК", ТОВ "КРИВОРІЗЬКА ЕНЕРГЕТИЧНА КОМПАНІЯ", ТОВ "ЛЬВІВЕНЕРГОЗБУТ", ТОВ "МИКОЛАЇВСЬКА ЕЛЕКТРОПОСТАЧАЛЬНА КОМПАНІЯ", АТ "МОТОР СІЧ", НВП ХАРТРОН-ПЛАНТ ЛТД (ТОВ), ТОВ "ООЕК", ТОВ "ПРИКАРПАТЕНЕРГОТРЕЙД", ТОВ "РОЕК", ТОВ "СМАРТПАРКІНГ", ТОВ "ТЕРНОПІЛЬЕЛЕКТРОПОСТАЧ", ПРАТ "УКРГРАФІТ", ТОВ "ФОРЖ ЕЗ", ТОВ "ХЕРСОНСЬКА ОБЛАСНА ЕК", ТОВ "ХМЕЛЬНИЦЬКЕНЕРГОЗБУТ" та ТОВ "ЧОЕК"</w:t>
      </w:r>
    </w:p>
    <w:p w14:paraId="1299EF79"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36849D7F"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 xml:space="preserve">№ 429 від 14 червня 2018 року </w:t>
      </w:r>
    </w:p>
    <w:p w14:paraId="189ACEE1" w14:textId="77777777" w:rsidR="008E1C5A" w:rsidRPr="00DA2590" w:rsidRDefault="008E1C5A" w:rsidP="008E1C5A">
      <w:pPr>
        <w:spacing w:after="0" w:line="240" w:lineRule="auto"/>
        <w:jc w:val="center"/>
        <w:rPr>
          <w:rFonts w:ascii="Times New Roman" w:hAnsi="Times New Roman" w:cs="Times New Roman"/>
          <w:bCs/>
          <w:color w:val="000000"/>
          <w:sz w:val="20"/>
          <w:szCs w:val="20"/>
        </w:rPr>
      </w:pPr>
      <w:r w:rsidRPr="00DA2590">
        <w:rPr>
          <w:rFonts w:ascii="Times New Roman" w:hAnsi="Times New Roman" w:cs="Times New Roman"/>
          <w:bCs/>
          <w:color w:val="000000"/>
          <w:sz w:val="20"/>
          <w:szCs w:val="20"/>
        </w:rPr>
        <w:t>(із змінами та доповненнями)</w:t>
      </w:r>
    </w:p>
    <w:p w14:paraId="05FF5AFE" w14:textId="77777777" w:rsidR="008E1C5A" w:rsidRPr="00DA2590" w:rsidRDefault="008E1C5A" w:rsidP="008E1C5A">
      <w:pPr>
        <w:spacing w:after="0" w:line="240" w:lineRule="auto"/>
        <w:jc w:val="center"/>
        <w:rPr>
          <w:rFonts w:ascii="Times New Roman" w:hAnsi="Times New Roman" w:cs="Times New Roman"/>
          <w:sz w:val="20"/>
          <w:szCs w:val="20"/>
        </w:rPr>
      </w:pPr>
    </w:p>
    <w:p w14:paraId="3052802A" w14:textId="77777777" w:rsidR="008E1C5A" w:rsidRPr="00DA2590" w:rsidRDefault="008E1C5A" w:rsidP="008E1C5A">
      <w:pPr>
        <w:spacing w:after="0" w:line="240" w:lineRule="auto"/>
        <w:jc w:val="center"/>
        <w:rPr>
          <w:rFonts w:ascii="Times New Roman" w:hAnsi="Times New Roman" w:cs="Times New Roman"/>
          <w:bCs/>
          <w:i/>
          <w:iCs/>
          <w:color w:val="000000"/>
          <w:sz w:val="20"/>
          <w:szCs w:val="20"/>
        </w:rPr>
      </w:pPr>
      <w:r w:rsidRPr="00DA2590">
        <w:rPr>
          <w:rFonts w:ascii="Times New Roman" w:hAnsi="Times New Roman" w:cs="Times New Roman"/>
          <w:bCs/>
          <w:i/>
          <w:iCs/>
          <w:color w:val="000000"/>
          <w:sz w:val="20"/>
          <w:szCs w:val="20"/>
        </w:rPr>
        <w:t>(витяг)</w:t>
      </w:r>
    </w:p>
    <w:p w14:paraId="680BA672" w14:textId="77777777" w:rsidR="008E1C5A" w:rsidRPr="00DA2590" w:rsidRDefault="008E1C5A" w:rsidP="008E1C5A">
      <w:pPr>
        <w:spacing w:after="0" w:line="240" w:lineRule="auto"/>
        <w:jc w:val="center"/>
        <w:rPr>
          <w:rFonts w:ascii="Times New Roman" w:hAnsi="Times New Roman" w:cs="Times New Roman"/>
          <w:bCs/>
          <w:i/>
          <w:iCs/>
          <w:color w:val="000000"/>
          <w:sz w:val="20"/>
          <w:szCs w:val="20"/>
        </w:rPr>
      </w:pPr>
    </w:p>
    <w:p w14:paraId="21FD3F6E"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 xml:space="preserve">Відповідно до законів України «Про ліцензування видів господарської діяльності», «Про Національну комісію, що здійснює державне регулювання у сферах енергетики та комунальних послуг» та «Про ринок електричної енергії» Національна комісія, що здійснює державне регулювання у сферах енергетики та комунальних послуг, </w:t>
      </w:r>
    </w:p>
    <w:p w14:paraId="0B77148A"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p>
    <w:p w14:paraId="725BA0BC" w14:textId="77777777" w:rsidR="008E1C5A" w:rsidRPr="00DA2590" w:rsidRDefault="008E1C5A" w:rsidP="008E1C5A">
      <w:pPr>
        <w:shd w:val="clear" w:color="auto" w:fill="FFFFFF"/>
        <w:spacing w:after="0" w:line="240" w:lineRule="auto"/>
        <w:ind w:firstLine="709"/>
        <w:jc w:val="center"/>
        <w:rPr>
          <w:rFonts w:ascii="Times New Roman" w:eastAsia="Times New Roman" w:hAnsi="Times New Roman" w:cs="Times New Roman"/>
          <w:b/>
          <w:bCs/>
          <w:color w:val="000000"/>
          <w:sz w:val="20"/>
          <w:szCs w:val="20"/>
        </w:rPr>
      </w:pPr>
      <w:r w:rsidRPr="00DA2590">
        <w:rPr>
          <w:rFonts w:ascii="Times New Roman" w:eastAsia="Times New Roman" w:hAnsi="Times New Roman" w:cs="Times New Roman"/>
          <w:b/>
          <w:bCs/>
          <w:color w:val="000000"/>
          <w:sz w:val="20"/>
          <w:szCs w:val="20"/>
        </w:rPr>
        <w:t>ПОСТАНОВЛЯЄ:</w:t>
      </w:r>
    </w:p>
    <w:p w14:paraId="40324BC0"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 </w:t>
      </w:r>
    </w:p>
    <w:p w14:paraId="6490DD8A"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Видати ліцензії на право провадження господарської діяльності з постачання електричної енергії споживачу:</w:t>
      </w:r>
    </w:p>
    <w:p w14:paraId="248FDA57" w14:textId="77777777" w:rsidR="008E1C5A" w:rsidRPr="00DA2590" w:rsidRDefault="008E1C5A" w:rsidP="008E1C5A">
      <w:pPr>
        <w:spacing w:after="0" w:line="240" w:lineRule="auto"/>
        <w:rPr>
          <w:rFonts w:ascii="Times New Roman" w:hAnsi="Times New Roman" w:cs="Times New Roman"/>
          <w:color w:val="000000"/>
          <w:sz w:val="20"/>
          <w:szCs w:val="20"/>
          <w:shd w:val="clear" w:color="auto" w:fill="FFFFFF"/>
        </w:rPr>
      </w:pPr>
    </w:p>
    <w:p w14:paraId="3DB801F7" w14:textId="77777777" w:rsidR="008E1C5A" w:rsidRPr="00DA2590" w:rsidRDefault="008E1C5A" w:rsidP="008E1C5A">
      <w:pPr>
        <w:spacing w:after="0" w:line="240" w:lineRule="auto"/>
        <w:ind w:firstLine="708"/>
        <w:rPr>
          <w:rFonts w:ascii="Times New Roman" w:hAnsi="Times New Roman" w:cs="Times New Roman"/>
          <w:color w:val="000000"/>
          <w:sz w:val="20"/>
          <w:szCs w:val="20"/>
          <w:shd w:val="clear" w:color="auto" w:fill="FFFFFF"/>
        </w:rPr>
      </w:pPr>
      <w:r w:rsidRPr="00DA2590">
        <w:rPr>
          <w:rFonts w:ascii="Times New Roman" w:hAnsi="Times New Roman" w:cs="Times New Roman"/>
          <w:color w:val="000000"/>
          <w:sz w:val="20"/>
          <w:szCs w:val="20"/>
          <w:shd w:val="clear" w:color="auto" w:fill="FFFFFF"/>
        </w:rPr>
        <w:t>ТОВАРИСТВУ З ОБМЕЖЕНОЮ ВІДПОВІДАЛЬНІСТЮ «ЛЬВІВЕНЕРГОЗБУТ» (код ЄДРПОУ 42092130).</w:t>
      </w:r>
    </w:p>
    <w:p w14:paraId="573029B6" w14:textId="77777777" w:rsidR="008E1C5A" w:rsidRPr="00DA2590" w:rsidRDefault="008E1C5A" w:rsidP="008E1C5A">
      <w:pPr>
        <w:spacing w:after="0" w:line="240" w:lineRule="auto"/>
        <w:ind w:firstLine="708"/>
        <w:rPr>
          <w:rFonts w:ascii="Times New Roman" w:hAnsi="Times New Roman" w:cs="Times New Roman"/>
          <w:color w:val="000000"/>
          <w:sz w:val="20"/>
          <w:szCs w:val="20"/>
          <w:shd w:val="clear" w:color="auto" w:fill="FFFFFF"/>
        </w:rPr>
      </w:pPr>
    </w:p>
    <w:p w14:paraId="6DBD01CF" w14:textId="77777777" w:rsidR="008E1C5A" w:rsidRPr="00DA2590" w:rsidRDefault="008E1C5A" w:rsidP="008E1C5A">
      <w:pPr>
        <w:spacing w:after="0" w:line="240" w:lineRule="auto"/>
        <w:ind w:firstLine="708"/>
        <w:jc w:val="center"/>
        <w:rPr>
          <w:rFonts w:ascii="Times New Roman" w:hAnsi="Times New Roman" w:cs="Times New Roman"/>
          <w:color w:val="000000"/>
          <w:sz w:val="20"/>
          <w:szCs w:val="20"/>
          <w:shd w:val="clear" w:color="auto" w:fill="FFFFFF"/>
        </w:rPr>
      </w:pPr>
    </w:p>
    <w:p w14:paraId="06FB421C" w14:textId="77777777" w:rsidR="008E1C5A" w:rsidRPr="00DA2590" w:rsidRDefault="008E1C5A" w:rsidP="008E1C5A">
      <w:pPr>
        <w:spacing w:after="0" w:line="240" w:lineRule="auto"/>
        <w:ind w:firstLine="708"/>
        <w:jc w:val="center"/>
        <w:rPr>
          <w:rFonts w:ascii="Times New Roman" w:hAnsi="Times New Roman" w:cs="Times New Roman"/>
          <w:color w:val="000000"/>
          <w:sz w:val="20"/>
          <w:szCs w:val="20"/>
          <w:shd w:val="clear" w:color="auto" w:fill="FFFFFF"/>
        </w:rPr>
      </w:pPr>
    </w:p>
    <w:p w14:paraId="7023F2D4" w14:textId="77777777" w:rsidR="008E1C5A" w:rsidRPr="00DA2590" w:rsidRDefault="008E1C5A" w:rsidP="008E1C5A">
      <w:pPr>
        <w:spacing w:after="0" w:line="240" w:lineRule="auto"/>
        <w:ind w:firstLine="708"/>
        <w:rPr>
          <w:rFonts w:ascii="Times New Roman" w:hAnsi="Times New Roman" w:cs="Times New Roman"/>
          <w:b/>
          <w:bCs/>
          <w:color w:val="000000"/>
          <w:sz w:val="20"/>
          <w:szCs w:val="20"/>
        </w:rPr>
      </w:pPr>
      <w:r w:rsidRPr="00DA2590">
        <w:rPr>
          <w:rFonts w:ascii="Times New Roman" w:hAnsi="Times New Roman" w:cs="Times New Roman"/>
          <w:b/>
          <w:bCs/>
          <w:color w:val="000000"/>
          <w:sz w:val="20"/>
          <w:szCs w:val="20"/>
          <w:shd w:val="clear" w:color="auto" w:fill="FFFFFF"/>
        </w:rPr>
        <w:t xml:space="preserve">                           Голова НКРЕКП                                                                                                  О.Кривенко</w:t>
      </w:r>
    </w:p>
    <w:p w14:paraId="2E2793DF"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3B7FC2F1"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lastRenderedPageBreak/>
        <w:t>В підпункті 5 п.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України та протягом 90 днів з дня його припинення або скасування», які затверджені постановою Кабінету Міністрів України №1178 від 12.10.2022 р. (далі – Особливості),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товару у разі, коли товари чи послуги можуть бути поставлені чи надані виключно певним суб’єктом господарювання в одному з таких випадків: - у випадку укладення договору про закупівлю з постачальником універсальної послуги на постачання електричної енергії.</w:t>
      </w:r>
    </w:p>
    <w:p w14:paraId="2F6660C2"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Відповідно до п. 93 ч. 1 ст. 1 Закону України «Про ринок електричної </w:t>
      </w:r>
      <w:proofErr w:type="gramStart"/>
      <w:r w:rsidRPr="00DA2590">
        <w:rPr>
          <w:rFonts w:ascii="Times New Roman" w:hAnsi="Times New Roman" w:cs="Times New Roman"/>
          <w:sz w:val="20"/>
          <w:szCs w:val="20"/>
        </w:rPr>
        <w:t xml:space="preserve">енергії»   </w:t>
      </w:r>
      <w:proofErr w:type="gramEnd"/>
      <w:r w:rsidRPr="00DA2590">
        <w:rPr>
          <w:rFonts w:ascii="Times New Roman" w:hAnsi="Times New Roman" w:cs="Times New Roman"/>
          <w:sz w:val="20"/>
          <w:szCs w:val="20"/>
        </w:rPr>
        <w:t xml:space="preserve">                              № 2019-VIII (далі – Закон), універсальна послуга - постачання електричної енергії побутовим та малим непобутовим споживачам, що гарантує їхні права бути забезпеченими електричною енергією визначеної якості на умовах, визначених відповідно до цього Закону, на всій території України.</w:t>
      </w:r>
    </w:p>
    <w:p w14:paraId="059AB7B7"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Згідно з абз. 62 ч. 1 ст. 1 вказаного Закону 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p>
    <w:p w14:paraId="1B8694AA"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Фіксована ціна для побутових споживачів визначена в Додатку №3 до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яке затверджена постановою Кабінетом Міністрів України №483 від 05.06.2019 р. (з наступними змінами та доповненнями) та становить 4.32 грн. (з ПДВ) за 1 кВт/год.</w:t>
      </w:r>
    </w:p>
    <w:p w14:paraId="1502058B"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Замовник використовує електричну енергію на цілі, які передбачені у вказаній постанові Кабінету Міністрів України.</w:t>
      </w:r>
    </w:p>
    <w:p w14:paraId="099B596D"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sz w:val="20"/>
          <w:szCs w:val="20"/>
        </w:rPr>
        <w:t xml:space="preserve">Така ціна гарантується лише для </w:t>
      </w:r>
      <w:r w:rsidRPr="00DA2590">
        <w:rPr>
          <w:rFonts w:ascii="Times New Roman" w:hAnsi="Times New Roman" w:cs="Times New Roman"/>
          <w:b/>
          <w:bCs/>
          <w:sz w:val="20"/>
          <w:szCs w:val="20"/>
        </w:rPr>
        <w:t>побутових споживачів та є найменшою</w:t>
      </w:r>
      <w:r w:rsidRPr="00DA2590">
        <w:rPr>
          <w:rFonts w:ascii="Times New Roman" w:hAnsi="Times New Roman" w:cs="Times New Roman"/>
          <w:sz w:val="20"/>
          <w:szCs w:val="20"/>
        </w:rPr>
        <w:t xml:space="preserve"> (з урахуванням тарифу на розподіл та передачу електричної енергії) на ринку електричною енергією, яка гарантується до застосування для об’єктів Замовника </w:t>
      </w:r>
      <w:r w:rsidRPr="00DA2590">
        <w:rPr>
          <w:rFonts w:ascii="Times New Roman" w:hAnsi="Times New Roman" w:cs="Times New Roman"/>
          <w:b/>
          <w:bCs/>
          <w:sz w:val="20"/>
          <w:szCs w:val="20"/>
        </w:rPr>
        <w:t>виключно на умовах універсальної послуги.</w:t>
      </w:r>
    </w:p>
    <w:p w14:paraId="27C2595B"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Закупівля електричної енергії саме на умовах універсальної послуги повністю забезпечує дотримання основних принципів проведення публічних закупівель, визначених ст. 5 Закону України «Про публічні закупівлі», а саме: максимальну економію та ефективність, відкритість та прозорість, недискримінацію учасників, запобігання корупційним діям і зловживанням.</w:t>
      </w:r>
    </w:p>
    <w:p w14:paraId="65EAB8B8"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Корупційні дії та зловживання пов‘язані із формуванням ціни на предмет закупівлі при постачанні електричної енергії на умовах універсальної послуги є неможливими, оскільки фіксована ціна затверджена постановою Кабінету Міністрів України.</w:t>
      </w:r>
    </w:p>
    <w:p w14:paraId="78BD61AD"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Відповідно до частини 3 статті 63 Закону постачальник надає універсальні послуги за економічно обґрунтованими, прозорими та недискримінаційними цінами, що формуються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 </w:t>
      </w:r>
    </w:p>
    <w:p w14:paraId="14592D33"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Таким чином, фіксована ціна для побутових споживачів є державним регульованим тарифом.</w:t>
      </w:r>
    </w:p>
    <w:p w14:paraId="3C27C10A"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У відповідності до норм пункту 13 розділу ХVІІ «Прикінцеві та перехідні положення» Закону, під час здійснення заходів з відокремлення оператора системи розподілу вертикально інтегрований суб’єкт господарювання повинен до 1 січня 2019 року вжити заходів для відокремлення оператора системи розподілу від виробництва, передачі, постачання електричної енергії шляхом створення відповідних суб’єктів господарювання, та упродовж семи років з 1 січня 2019 року такий електропостачальник, який отримав ліцензію 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5C25695C"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Відповідно до постанови НКРЕКП від 14.06.2018 р. № 429 ТОВ «Львівенергозбут» отримало ліцензію на постачання електричної енергії споживачу.</w:t>
      </w:r>
    </w:p>
    <w:p w14:paraId="2247C843"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ТОВ «Львівенергозбут» включене до Переліку постачальників універсальних послуг на закріпленій території, затвердженого постановою НКРЕКП «Про затвердження Методичних рекомендацій щодо передачі даних побутових та малих не 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№1268 від 26.10.2018 р.</w:t>
      </w:r>
    </w:p>
    <w:p w14:paraId="36DA8403"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sz w:val="20"/>
          <w:szCs w:val="20"/>
        </w:rPr>
        <w:t xml:space="preserve">Відповідно до ч. 2 ст. 63 Закону </w:t>
      </w:r>
      <w:r w:rsidRPr="00DA2590">
        <w:rPr>
          <w:rFonts w:ascii="Times New Roman" w:hAnsi="Times New Roman" w:cs="Times New Roman"/>
          <w:b/>
          <w:bCs/>
          <w:sz w:val="20"/>
          <w:szCs w:val="20"/>
        </w:rPr>
        <w:t>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p>
    <w:p w14:paraId="7807407A" w14:textId="77777777" w:rsidR="008E1C5A" w:rsidRPr="00DA2590" w:rsidRDefault="008E1C5A" w:rsidP="008E1C5A">
      <w:pPr>
        <w:spacing w:after="0" w:line="240" w:lineRule="auto"/>
        <w:ind w:firstLine="709"/>
        <w:jc w:val="both"/>
        <w:rPr>
          <w:rFonts w:ascii="Times New Roman" w:hAnsi="Times New Roman" w:cs="Times New Roman"/>
          <w:b/>
          <w:bCs/>
          <w:sz w:val="20"/>
          <w:szCs w:val="20"/>
        </w:rPr>
      </w:pPr>
      <w:r w:rsidRPr="00DA2590">
        <w:rPr>
          <w:rFonts w:ascii="Times New Roman" w:hAnsi="Times New Roman" w:cs="Times New Roman"/>
          <w:b/>
          <w:bCs/>
          <w:sz w:val="20"/>
          <w:szCs w:val="20"/>
        </w:rPr>
        <w:t>Таке ж положення міститься і в п. 3.1.1. «Правил роздрібного ринку електричної енергії», які затверджені постановою НКРЕКП №312 від 14.03.2018 р. (із змінами та доповненнями).</w:t>
      </w:r>
    </w:p>
    <w:p w14:paraId="49417CE9"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ТОВ «Львівенергозбут», яке створене в результаті здійснення заходів з відокремлення оператора системи розподілу, упродовж семи років (з 01 січня 2019 року до 31 грудня 2025 року) виконує функції постачальника універсальних послуг на закріпленій території – адміністративній території </w:t>
      </w:r>
      <w:proofErr w:type="gramStart"/>
      <w:r w:rsidRPr="00DA2590">
        <w:rPr>
          <w:rFonts w:ascii="Times New Roman" w:hAnsi="Times New Roman" w:cs="Times New Roman"/>
          <w:sz w:val="20"/>
          <w:szCs w:val="20"/>
        </w:rPr>
        <w:t>Львівської  області</w:t>
      </w:r>
      <w:proofErr w:type="gramEnd"/>
      <w:r w:rsidRPr="00DA2590">
        <w:rPr>
          <w:rFonts w:ascii="Times New Roman" w:hAnsi="Times New Roman" w:cs="Times New Roman"/>
          <w:sz w:val="20"/>
          <w:szCs w:val="20"/>
        </w:rPr>
        <w:t>.</w:t>
      </w:r>
    </w:p>
    <w:p w14:paraId="7061C265"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lastRenderedPageBreak/>
        <w:t xml:space="preserve">Отже ТОВ «Львівенергозбут» є єдиним постачальником універсальної послуги за місцезнаходженням об’єктів замовника - у Львівській області. </w:t>
      </w:r>
    </w:p>
    <w:p w14:paraId="716B8F08"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 xml:space="preserve">А відтак, відповідно до ст. 63 Закону та п. 3.1.1. цих Правил електричну енергію за ціною, яка затверджена вищевказаною постановою Кабінету Міністрів Україна, на умовах універсальної послуги на території Львівської області може бути надано лише одним суб’єктом господарювання – постачальником універсальних послуг, а саме ТОВ «Львівенергозбут». Інша альтернатива отримати електричну енергію на умовах універсальної послуги на визначеній території і за такою ціною відсутня. </w:t>
      </w:r>
    </w:p>
    <w:p w14:paraId="465B06F0"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На підставі вищевикладеного, для закупівлі електричної енергії Замовник застосовує    підпункт 5 п. 13 вказаних Особливостей та здійснює закупівлю електричної енергії шляхом укладення договору про закупівлю з постачальником універсальної послуги на постачання електричної енергії без застосування відкритих торгів / електронного каталогу.</w:t>
      </w:r>
    </w:p>
    <w:p w14:paraId="2D2607B8" w14:textId="77777777" w:rsidR="008E1C5A" w:rsidRPr="00DA2590" w:rsidRDefault="008E1C5A" w:rsidP="008E1C5A">
      <w:pPr>
        <w:spacing w:after="0" w:line="240" w:lineRule="auto"/>
        <w:ind w:firstLine="709"/>
        <w:jc w:val="both"/>
        <w:rPr>
          <w:rFonts w:ascii="Times New Roman" w:hAnsi="Times New Roman" w:cs="Times New Roman"/>
          <w:sz w:val="20"/>
          <w:szCs w:val="20"/>
        </w:rPr>
      </w:pPr>
      <w:r w:rsidRPr="00DA2590">
        <w:rPr>
          <w:rFonts w:ascii="Times New Roman" w:hAnsi="Times New Roman" w:cs="Times New Roman"/>
          <w:sz w:val="20"/>
          <w:szCs w:val="20"/>
        </w:rPr>
        <w:t>Правомірність закупівлі споживачем універсальної послуги у Львівській області електричної енергії (код за ДК 021:2015:09310000-5: Електрична енергія) на умовах універсальної послуги підтверджена у постанові Львівського окружного адміністративного суду від 22.12.2021 р. у справі №380/12511/21, яка залишена без змін постановою Восьмого апеляційного адміністративного суду від 21.04.2022 р. у цій же справі (</w:t>
      </w:r>
      <w:hyperlink r:id="rId20" w:history="1">
        <w:r w:rsidRPr="00DA2590">
          <w:rPr>
            <w:rStyle w:val="a9"/>
            <w:rFonts w:ascii="Times New Roman" w:hAnsi="Times New Roman" w:cs="Times New Roman"/>
            <w:sz w:val="20"/>
            <w:szCs w:val="20"/>
            <w:lang w:val="en-US"/>
          </w:rPr>
          <w:t>https</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reyestr</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court</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gov</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ua</w:t>
        </w:r>
        <w:r w:rsidRPr="00DA2590">
          <w:rPr>
            <w:rStyle w:val="a9"/>
            <w:rFonts w:ascii="Times New Roman" w:hAnsi="Times New Roman" w:cs="Times New Roman"/>
            <w:sz w:val="20"/>
            <w:szCs w:val="20"/>
          </w:rPr>
          <w:t>/</w:t>
        </w:r>
        <w:r w:rsidRPr="00DA2590">
          <w:rPr>
            <w:rStyle w:val="a9"/>
            <w:rFonts w:ascii="Times New Roman" w:hAnsi="Times New Roman" w:cs="Times New Roman"/>
            <w:sz w:val="20"/>
            <w:szCs w:val="20"/>
            <w:lang w:val="en-US"/>
          </w:rPr>
          <w:t>Review</w:t>
        </w:r>
        <w:r w:rsidRPr="00DA2590">
          <w:rPr>
            <w:rStyle w:val="a9"/>
            <w:rFonts w:ascii="Times New Roman" w:hAnsi="Times New Roman" w:cs="Times New Roman"/>
            <w:sz w:val="20"/>
            <w:szCs w:val="20"/>
          </w:rPr>
          <w:t>/104043415</w:t>
        </w:r>
      </w:hyperlink>
      <w:r w:rsidRPr="00DA2590">
        <w:rPr>
          <w:rFonts w:ascii="Times New Roman" w:hAnsi="Times New Roman" w:cs="Times New Roman"/>
          <w:sz w:val="20"/>
          <w:szCs w:val="20"/>
        </w:rPr>
        <w:t xml:space="preserve">). </w:t>
      </w:r>
    </w:p>
    <w:p w14:paraId="2702F237"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3712EFB0"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6C820641"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5336EB37"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7CEA83B4"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4BCB91B7"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5BA20719"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71F74051"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4F3BF45E" wp14:editId="4A1A8D78">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356B5565"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71B7C1CE" w14:textId="77777777" w:rsidR="008E1C5A" w:rsidRPr="00DA2590" w:rsidRDefault="008E1C5A" w:rsidP="008E1C5A">
      <w:pPr>
        <w:spacing w:after="0" w:line="240" w:lineRule="auto"/>
        <w:jc w:val="center"/>
        <w:rPr>
          <w:rFonts w:ascii="Times New Roman" w:hAnsi="Times New Roman" w:cs="Times New Roman"/>
          <w:sz w:val="20"/>
          <w:szCs w:val="20"/>
        </w:rPr>
      </w:pPr>
    </w:p>
    <w:p w14:paraId="3192EBEE"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6C71D91B" w14:textId="77777777" w:rsidR="008E1C5A" w:rsidRPr="00DA2590" w:rsidRDefault="008E1C5A" w:rsidP="008E1C5A">
      <w:pPr>
        <w:spacing w:after="0" w:line="240" w:lineRule="auto"/>
        <w:jc w:val="center"/>
        <w:rPr>
          <w:rFonts w:ascii="Times New Roman" w:hAnsi="Times New Roman" w:cs="Times New Roman"/>
          <w:sz w:val="20"/>
          <w:szCs w:val="20"/>
        </w:rPr>
      </w:pPr>
    </w:p>
    <w:p w14:paraId="66A2E43B"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 xml:space="preserve">«Про затвердження Правил роздрібного ринку електричної енергії» </w:t>
      </w:r>
    </w:p>
    <w:p w14:paraId="121A9C5B"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21ECF845"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 xml:space="preserve">№312 від 14 березня 2018 року </w:t>
      </w:r>
    </w:p>
    <w:p w14:paraId="1AFD4529"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0153046C" w14:textId="77777777" w:rsidR="008E1C5A" w:rsidRPr="00DA2590" w:rsidRDefault="008E1C5A" w:rsidP="008E1C5A">
      <w:pPr>
        <w:spacing w:after="0" w:line="240" w:lineRule="auto"/>
        <w:jc w:val="center"/>
        <w:rPr>
          <w:rFonts w:ascii="Times New Roman" w:hAnsi="Times New Roman" w:cs="Times New Roman"/>
          <w:bCs/>
          <w:color w:val="000000"/>
          <w:sz w:val="20"/>
          <w:szCs w:val="20"/>
        </w:rPr>
      </w:pPr>
      <w:r w:rsidRPr="00DA2590">
        <w:rPr>
          <w:rFonts w:ascii="Times New Roman" w:hAnsi="Times New Roman" w:cs="Times New Roman"/>
          <w:bCs/>
          <w:color w:val="000000"/>
          <w:sz w:val="20"/>
          <w:szCs w:val="20"/>
        </w:rPr>
        <w:t>(із змінами та доповненнями)</w:t>
      </w:r>
    </w:p>
    <w:p w14:paraId="68DD647F"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lang w:val="uk-UA"/>
        </w:rPr>
      </w:pPr>
    </w:p>
    <w:p w14:paraId="10653DFF" w14:textId="77777777" w:rsidR="008E1C5A" w:rsidRPr="00DA2590" w:rsidRDefault="008E1C5A" w:rsidP="008E1C5A">
      <w:pPr>
        <w:spacing w:after="0" w:line="240" w:lineRule="auto"/>
        <w:jc w:val="center"/>
        <w:rPr>
          <w:rFonts w:ascii="Times New Roman" w:hAnsi="Times New Roman" w:cs="Times New Roman"/>
          <w:i/>
          <w:iCs/>
          <w:sz w:val="20"/>
          <w:szCs w:val="20"/>
          <w:lang w:val="uk-UA"/>
        </w:rPr>
      </w:pPr>
      <w:r w:rsidRPr="00DA2590">
        <w:rPr>
          <w:rFonts w:ascii="Times New Roman" w:hAnsi="Times New Roman" w:cs="Times New Roman"/>
          <w:i/>
          <w:iCs/>
          <w:sz w:val="20"/>
          <w:szCs w:val="20"/>
          <w:lang w:val="uk-UA"/>
        </w:rPr>
        <w:t>(витяг)</w:t>
      </w:r>
    </w:p>
    <w:p w14:paraId="1708271F" w14:textId="77777777" w:rsidR="008E1C5A" w:rsidRPr="00DA2590" w:rsidRDefault="008E1C5A" w:rsidP="008E1C5A">
      <w:pPr>
        <w:spacing w:after="0" w:line="240" w:lineRule="auto"/>
        <w:jc w:val="center"/>
        <w:rPr>
          <w:rFonts w:ascii="Times New Roman" w:hAnsi="Times New Roman" w:cs="Times New Roman"/>
          <w:i/>
          <w:iCs/>
          <w:sz w:val="20"/>
          <w:szCs w:val="20"/>
          <w:lang w:val="uk-UA"/>
        </w:rPr>
      </w:pPr>
    </w:p>
    <w:p w14:paraId="2ED18EAE"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lang w:val="uk-UA"/>
        </w:rPr>
      </w:pPr>
      <w:r w:rsidRPr="00DA2590">
        <w:rPr>
          <w:color w:val="333333"/>
          <w:sz w:val="20"/>
          <w:szCs w:val="20"/>
          <w:lang w:val="uk-UA"/>
        </w:rPr>
        <w:t>Відповідно до законів України</w:t>
      </w:r>
      <w:r w:rsidRPr="00DA2590">
        <w:rPr>
          <w:color w:val="333333"/>
          <w:sz w:val="20"/>
          <w:szCs w:val="20"/>
        </w:rPr>
        <w:t> </w:t>
      </w:r>
      <w:hyperlink r:id="rId21" w:tgtFrame="_blank" w:history="1">
        <w:r w:rsidRPr="00DA2590">
          <w:rPr>
            <w:color w:val="333333"/>
            <w:sz w:val="20"/>
            <w:szCs w:val="20"/>
            <w:lang w:val="uk-UA"/>
          </w:rPr>
          <w:t>"Про ринок електричної енергії"</w:t>
        </w:r>
      </w:hyperlink>
      <w:r w:rsidRPr="00DA2590">
        <w:rPr>
          <w:color w:val="333333"/>
          <w:sz w:val="20"/>
          <w:szCs w:val="20"/>
        </w:rPr>
        <w:t> </w:t>
      </w:r>
      <w:r w:rsidRPr="00DA2590">
        <w:rPr>
          <w:color w:val="333333"/>
          <w:sz w:val="20"/>
          <w:szCs w:val="20"/>
          <w:lang w:val="uk-UA"/>
        </w:rPr>
        <w:t>та</w:t>
      </w:r>
      <w:r w:rsidRPr="00DA2590">
        <w:rPr>
          <w:color w:val="333333"/>
          <w:sz w:val="20"/>
          <w:szCs w:val="20"/>
        </w:rPr>
        <w:t> </w:t>
      </w:r>
      <w:hyperlink r:id="rId22" w:tgtFrame="_blank" w:history="1">
        <w:r w:rsidRPr="00DA2590">
          <w:rPr>
            <w:color w:val="333333"/>
            <w:sz w:val="20"/>
            <w:szCs w:val="20"/>
            <w:lang w:val="uk-UA"/>
          </w:rPr>
          <w:t>"Про Національну комісію, що здійснює державне регулювання у сферах енергетики та комунальних послуг"</w:t>
        </w:r>
      </w:hyperlink>
      <w:r w:rsidRPr="00DA2590">
        <w:rPr>
          <w:color w:val="333333"/>
          <w:sz w:val="20"/>
          <w:szCs w:val="20"/>
        </w:rPr>
        <w:t> </w:t>
      </w:r>
      <w:r w:rsidRPr="00DA2590">
        <w:rPr>
          <w:color w:val="333333"/>
          <w:sz w:val="20"/>
          <w:szCs w:val="20"/>
          <w:lang w:val="uk-UA"/>
        </w:rPr>
        <w:t>Національна комісія, що здійснює державне регулювання у сферах енергетики та комунальних послуг,</w:t>
      </w:r>
      <w:r w:rsidRPr="00DA2590">
        <w:rPr>
          <w:color w:val="333333"/>
          <w:sz w:val="20"/>
          <w:szCs w:val="20"/>
        </w:rPr>
        <w:t> </w:t>
      </w:r>
    </w:p>
    <w:p w14:paraId="385B6874" w14:textId="77777777" w:rsidR="008E1C5A" w:rsidRPr="00DA2590" w:rsidRDefault="008E1C5A" w:rsidP="008E1C5A">
      <w:pPr>
        <w:pStyle w:val="rvps2"/>
        <w:shd w:val="clear" w:color="auto" w:fill="FFFFFF"/>
        <w:spacing w:before="0" w:beforeAutospacing="0" w:after="0" w:afterAutospacing="0"/>
        <w:ind w:firstLine="450"/>
        <w:jc w:val="center"/>
        <w:rPr>
          <w:color w:val="333333"/>
          <w:sz w:val="20"/>
          <w:szCs w:val="20"/>
        </w:rPr>
      </w:pPr>
      <w:r w:rsidRPr="00DA2590">
        <w:rPr>
          <w:rStyle w:val="rvts52"/>
          <w:rFonts w:eastAsiaTheme="majorEastAsia"/>
          <w:b/>
          <w:bCs/>
          <w:color w:val="333333"/>
          <w:spacing w:val="30"/>
          <w:sz w:val="20"/>
          <w:szCs w:val="20"/>
        </w:rPr>
        <w:t>ПОСТАНОВЛЯЄ:</w:t>
      </w:r>
    </w:p>
    <w:p w14:paraId="25C2E94F"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1. Затвердити </w:t>
      </w:r>
      <w:hyperlink r:id="rId23" w:anchor="n1950" w:history="1">
        <w:r w:rsidRPr="00DA2590">
          <w:rPr>
            <w:color w:val="333333"/>
            <w:sz w:val="20"/>
            <w:szCs w:val="20"/>
          </w:rPr>
          <w:t>Правила роздрібного ринку електричної енергії</w:t>
        </w:r>
      </w:hyperlink>
      <w:r w:rsidRPr="00DA2590">
        <w:rPr>
          <w:color w:val="333333"/>
          <w:sz w:val="20"/>
          <w:szCs w:val="20"/>
        </w:rPr>
        <w:t> (далі - Правила), що додаються.</w:t>
      </w:r>
    </w:p>
    <w:p w14:paraId="417D33E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gridCol w:w="5142"/>
      </w:tblGrid>
      <w:tr w:rsidR="008E1C5A" w:rsidRPr="00DA2590" w14:paraId="38590C41" w14:textId="77777777" w:rsidTr="008E1C5A">
        <w:trPr>
          <w:jc w:val="center"/>
        </w:trPr>
        <w:tc>
          <w:tcPr>
            <w:tcW w:w="6974" w:type="dxa"/>
          </w:tcPr>
          <w:p w14:paraId="7B3CBADE" w14:textId="77777777" w:rsidR="008E1C5A" w:rsidRPr="00DA2590" w:rsidRDefault="008E1C5A" w:rsidP="008E1C5A">
            <w:pPr>
              <w:pStyle w:val="rvps2"/>
              <w:spacing w:before="0" w:beforeAutospacing="0" w:after="0" w:afterAutospacing="0"/>
              <w:jc w:val="both"/>
              <w:rPr>
                <w:b/>
                <w:bCs/>
                <w:color w:val="333333"/>
                <w:sz w:val="20"/>
                <w:szCs w:val="20"/>
              </w:rPr>
            </w:pPr>
            <w:r w:rsidRPr="00DA2590">
              <w:rPr>
                <w:b/>
                <w:bCs/>
                <w:color w:val="333333"/>
                <w:sz w:val="20"/>
                <w:szCs w:val="20"/>
                <w:lang w:val="ru-RU"/>
              </w:rPr>
              <w:t xml:space="preserve">            </w:t>
            </w:r>
            <w:r w:rsidRPr="00DA2590">
              <w:rPr>
                <w:b/>
                <w:bCs/>
                <w:color w:val="333333"/>
                <w:sz w:val="20"/>
                <w:szCs w:val="20"/>
              </w:rPr>
              <w:t>Голова НКРЕКП</w:t>
            </w:r>
          </w:p>
        </w:tc>
        <w:tc>
          <w:tcPr>
            <w:tcW w:w="6975" w:type="dxa"/>
          </w:tcPr>
          <w:p w14:paraId="63D9DF51" w14:textId="77777777" w:rsidR="008E1C5A" w:rsidRPr="00DA2590" w:rsidRDefault="008E1C5A" w:rsidP="008E1C5A">
            <w:pPr>
              <w:pStyle w:val="rvps2"/>
              <w:spacing w:before="0" w:beforeAutospacing="0" w:after="0" w:afterAutospacing="0"/>
              <w:jc w:val="both"/>
              <w:rPr>
                <w:b/>
                <w:bCs/>
                <w:color w:val="333333"/>
                <w:sz w:val="20"/>
                <w:szCs w:val="20"/>
              </w:rPr>
            </w:pPr>
            <w:r w:rsidRPr="00DA2590">
              <w:rPr>
                <w:b/>
                <w:bCs/>
                <w:color w:val="333333"/>
                <w:sz w:val="20"/>
                <w:szCs w:val="20"/>
              </w:rPr>
              <w:t xml:space="preserve">                                                 Д.Вовк</w:t>
            </w:r>
          </w:p>
        </w:tc>
      </w:tr>
    </w:tbl>
    <w:p w14:paraId="4B37EDAF"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340"/>
      </w:tblGrid>
      <w:tr w:rsidR="008E1C5A" w:rsidRPr="00DA2590" w14:paraId="4E64AC92" w14:textId="77777777" w:rsidTr="008E1C5A">
        <w:tc>
          <w:tcPr>
            <w:tcW w:w="6974" w:type="dxa"/>
          </w:tcPr>
          <w:p w14:paraId="3BA624C5" w14:textId="77777777" w:rsidR="008E1C5A" w:rsidRPr="00DA2590" w:rsidRDefault="008E1C5A" w:rsidP="008E1C5A">
            <w:pPr>
              <w:jc w:val="center"/>
              <w:rPr>
                <w:rFonts w:ascii="Times New Roman" w:hAnsi="Times New Roman" w:cs="Times New Roman"/>
                <w:i/>
                <w:iCs/>
                <w:sz w:val="20"/>
                <w:szCs w:val="20"/>
                <w:lang w:val="uk-UA"/>
              </w:rPr>
            </w:pPr>
          </w:p>
        </w:tc>
        <w:tc>
          <w:tcPr>
            <w:tcW w:w="6975" w:type="dxa"/>
            <w:hideMark/>
          </w:tcPr>
          <w:p w14:paraId="6FDD7D5E" w14:textId="77777777" w:rsidR="008E1C5A" w:rsidRPr="00DA2590" w:rsidRDefault="008E1C5A" w:rsidP="008E1C5A">
            <w:pPr>
              <w:rPr>
                <w:rStyle w:val="rvts9"/>
                <w:rFonts w:ascii="Times New Roman" w:hAnsi="Times New Roman" w:cs="Times New Roman"/>
                <w:color w:val="333333"/>
                <w:sz w:val="20"/>
                <w:szCs w:val="20"/>
                <w:shd w:val="clear" w:color="auto" w:fill="FFFFFF"/>
                <w:lang w:val="ru-RU"/>
              </w:rPr>
            </w:pPr>
            <w:r w:rsidRPr="00DA2590">
              <w:rPr>
                <w:rStyle w:val="rvts9"/>
                <w:rFonts w:ascii="Times New Roman" w:hAnsi="Times New Roman" w:cs="Times New Roman"/>
                <w:color w:val="333333"/>
                <w:sz w:val="20"/>
                <w:szCs w:val="20"/>
                <w:shd w:val="clear" w:color="auto" w:fill="FFFFFF"/>
                <w:lang w:val="uk-UA"/>
              </w:rPr>
              <w:t>Затверджено</w:t>
            </w:r>
          </w:p>
          <w:p w14:paraId="1F1F7D41"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ru-RU"/>
              </w:rPr>
              <w:t>Постанов</w:t>
            </w:r>
            <w:r w:rsidRPr="00DA2590">
              <w:rPr>
                <w:rStyle w:val="rvts9"/>
                <w:rFonts w:ascii="Times New Roman" w:hAnsi="Times New Roman" w:cs="Times New Roman"/>
                <w:color w:val="333333"/>
                <w:sz w:val="20"/>
                <w:szCs w:val="20"/>
                <w:shd w:val="clear" w:color="auto" w:fill="FFFFFF"/>
                <w:lang w:val="uk-UA"/>
              </w:rPr>
              <w:t xml:space="preserve">ою Національної комісії, що здійснює державне регулювання у сферах енергетики та комунальних послуг </w:t>
            </w:r>
          </w:p>
          <w:p w14:paraId="1614F511"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rPr>
              <w:t>№</w:t>
            </w:r>
            <w:r w:rsidRPr="00DA2590">
              <w:rPr>
                <w:rStyle w:val="rvts9"/>
                <w:rFonts w:ascii="Times New Roman" w:hAnsi="Times New Roman" w:cs="Times New Roman"/>
                <w:color w:val="333333"/>
                <w:sz w:val="20"/>
                <w:szCs w:val="20"/>
                <w:shd w:val="clear" w:color="auto" w:fill="FFFFFF"/>
                <w:lang w:val="uk-UA"/>
              </w:rPr>
              <w:t>312</w:t>
            </w:r>
            <w:r w:rsidRPr="00DA2590">
              <w:rPr>
                <w:rStyle w:val="rvts9"/>
                <w:rFonts w:ascii="Times New Roman" w:hAnsi="Times New Roman" w:cs="Times New Roman"/>
                <w:sz w:val="20"/>
                <w:szCs w:val="20"/>
              </w:rPr>
              <w:t xml:space="preserve"> </w:t>
            </w:r>
            <w:r w:rsidRPr="00DA2590">
              <w:rPr>
                <w:rStyle w:val="rvts9"/>
                <w:rFonts w:ascii="Times New Roman" w:hAnsi="Times New Roman" w:cs="Times New Roman"/>
                <w:color w:val="333333"/>
                <w:sz w:val="20"/>
                <w:szCs w:val="20"/>
                <w:shd w:val="clear" w:color="auto" w:fill="FFFFFF"/>
                <w:lang w:val="uk-UA"/>
              </w:rPr>
              <w:t xml:space="preserve"> від 14 березня 2018 року</w:t>
            </w:r>
          </w:p>
          <w:p w14:paraId="3D0A4778" w14:textId="77777777" w:rsidR="008E1C5A" w:rsidRPr="00DA2590" w:rsidRDefault="008E1C5A" w:rsidP="008E1C5A">
            <w:pPr>
              <w:rPr>
                <w:rFonts w:ascii="Times New Roman" w:hAnsi="Times New Roman" w:cs="Times New Roman"/>
                <w:i/>
                <w:iCs/>
                <w:sz w:val="20"/>
                <w:szCs w:val="20"/>
              </w:rPr>
            </w:pPr>
          </w:p>
        </w:tc>
      </w:tr>
    </w:tbl>
    <w:p w14:paraId="073D3F0D"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lang w:val="uk-UA"/>
        </w:rPr>
      </w:pPr>
      <w:r w:rsidRPr="00DA2590">
        <w:rPr>
          <w:rFonts w:ascii="Times New Roman" w:hAnsi="Times New Roman" w:cs="Times New Roman"/>
          <w:color w:val="000000"/>
          <w:sz w:val="20"/>
          <w:szCs w:val="20"/>
          <w:lang w:val="uk-UA"/>
        </w:rPr>
        <w:t>Правила роздрібного ринку електричної енергії</w:t>
      </w:r>
    </w:p>
    <w:p w14:paraId="53A87950"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0142D69F" w14:textId="77777777" w:rsidR="008E1C5A" w:rsidRPr="00DA2590" w:rsidRDefault="008E1C5A" w:rsidP="008E1C5A">
      <w:pPr>
        <w:spacing w:after="0" w:line="240" w:lineRule="auto"/>
        <w:ind w:firstLine="708"/>
        <w:rPr>
          <w:rFonts w:ascii="Times New Roman" w:hAnsi="Times New Roman" w:cs="Times New Roman"/>
          <w:sz w:val="20"/>
          <w:szCs w:val="20"/>
        </w:rPr>
      </w:pPr>
      <w:r w:rsidRPr="00DA2590">
        <w:rPr>
          <w:rFonts w:ascii="Times New Roman" w:hAnsi="Times New Roman" w:cs="Times New Roman"/>
          <w:color w:val="333333"/>
          <w:sz w:val="20"/>
          <w:szCs w:val="20"/>
          <w:shd w:val="clear" w:color="auto" w:fill="FFFFFF"/>
        </w:rPr>
        <w:t>1.2. У цих Правилах терміни вживаються в таких значеннях:</w:t>
      </w:r>
    </w:p>
    <w:p w14:paraId="7C303C18"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r w:rsidRPr="00DA2590">
        <w:rPr>
          <w:rFonts w:ascii="Times New Roman" w:hAnsi="Times New Roman" w:cs="Times New Roman"/>
          <w:color w:val="333333"/>
          <w:sz w:val="20"/>
          <w:szCs w:val="20"/>
          <w:shd w:val="clear" w:color="auto" w:fill="FFFFFF"/>
        </w:rPr>
        <w:t>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p>
    <w:p w14:paraId="617E569C"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r w:rsidRPr="00DA2590">
        <w:rPr>
          <w:color w:val="333333"/>
          <w:sz w:val="20"/>
          <w:szCs w:val="20"/>
        </w:rPr>
        <w:lastRenderedPageBreak/>
        <w:t>3.1.1. Постачання (продаж) електричної енергії споживачу здійснюється за договором про постачання електричної енергії споживачу обраним споживачем електропостачальником, який отримав відповідну ліцензію, за вільними цінами, крім постачання електричної енергії постачальником універсальної послуги або постачальником "останньої надії". Ціни (тарифи) на послуги постачальника універсальних послуг, постачальника "останньої надії" визначаються у встановленому законодавством порядку.</w:t>
      </w:r>
    </w:p>
    <w:p w14:paraId="46CD87A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Місцем провадження господарської діяльності електропостачальника є територія України, крім постачальників універсальної послуги та постачальників "останньої надії", для яких місцем провадження господарської діяльності є територія, визначена в умовах конкурсу, проведеного у порядку, встановленому Кабінетом Міністрів України. У межах території діяльності одного постачальника універсальних послуг або постачальника "останньої надії" не допускається здійснення діяльності іншими постачальниками універсальних послуг або постачальниками "останньої надії" відповідно.</w:t>
      </w:r>
    </w:p>
    <w:p w14:paraId="55D9B123"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r w:rsidRPr="00DA2590">
        <w:rPr>
          <w:color w:val="333333"/>
          <w:sz w:val="20"/>
          <w:szCs w:val="20"/>
        </w:rPr>
        <w:t>3.3.1. Постачальник надає універсальні послуги за економічно обґрунтованими, прозорими та недискримінаційними цінами, що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оператора системи розподілу та постачальника послуг комерційного обліку відповідно до укладених договорів про надання відповідних послуг.</w:t>
      </w:r>
    </w:p>
    <w:p w14:paraId="1B6D70A5" w14:textId="77777777" w:rsidR="008E1C5A" w:rsidRPr="00DA2590" w:rsidRDefault="008E1C5A" w:rsidP="008E1C5A">
      <w:pPr>
        <w:pStyle w:val="rvps2"/>
        <w:shd w:val="clear" w:color="auto" w:fill="FFFFFF"/>
        <w:spacing w:before="0" w:beforeAutospacing="0" w:after="0" w:afterAutospacing="0"/>
        <w:ind w:firstLine="708"/>
        <w:jc w:val="both"/>
        <w:rPr>
          <w:color w:val="333333"/>
          <w:sz w:val="20"/>
          <w:szCs w:val="20"/>
        </w:rPr>
      </w:pPr>
      <w:r w:rsidRPr="00DA2590">
        <w:rPr>
          <w:color w:val="333333"/>
          <w:sz w:val="20"/>
          <w:szCs w:val="20"/>
        </w:rPr>
        <w:t>3.3.3. Постачальник універсальних послуг формує ціну на універсальні послуги відповідно до затвердженої Регулятором методики (порядку) розрахунку ціни електричної енергії.</w:t>
      </w:r>
    </w:p>
    <w:p w14:paraId="5087371E"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r w:rsidRPr="00DA2590">
        <w:rPr>
          <w:rFonts w:ascii="Times New Roman" w:hAnsi="Times New Roman" w:cs="Times New Roman"/>
          <w:color w:val="333333"/>
          <w:sz w:val="20"/>
          <w:szCs w:val="20"/>
          <w:shd w:val="clear" w:color="auto" w:fill="FFFFFF"/>
        </w:rPr>
        <w:t>5.5.4. Побутові споживачі та малі непобутові споживачі мають право на отримання універсальних послуг відповідно до Закону України</w:t>
      </w:r>
      <w:hyperlink r:id="rId24" w:tgtFrame="_blank" w:history="1"/>
      <w:r w:rsidRPr="00DA2590">
        <w:rPr>
          <w:rFonts w:ascii="Times New Roman" w:hAnsi="Times New Roman" w:cs="Times New Roman"/>
          <w:color w:val="333333"/>
          <w:sz w:val="20"/>
          <w:szCs w:val="20"/>
          <w:shd w:val="clear" w:color="auto" w:fill="FFFFFF"/>
        </w:rPr>
        <w:t> "Про ринок електричної енергії".</w:t>
      </w:r>
    </w:p>
    <w:p w14:paraId="6E5A572F" w14:textId="77777777" w:rsidR="008E1C5A" w:rsidRPr="00DA2590" w:rsidRDefault="008E1C5A" w:rsidP="008E1C5A">
      <w:pPr>
        <w:spacing w:after="0" w:line="240" w:lineRule="auto"/>
        <w:ind w:firstLine="708"/>
        <w:jc w:val="both"/>
        <w:rPr>
          <w:rFonts w:ascii="Times New Roman" w:hAnsi="Times New Roman" w:cs="Times New Roman"/>
          <w:color w:val="333333"/>
          <w:sz w:val="20"/>
          <w:szCs w:val="20"/>
          <w:shd w:val="clear" w:color="auto" w:fill="FFFFFF"/>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5063"/>
      </w:tblGrid>
      <w:tr w:rsidR="008E1C5A" w:rsidRPr="00DA2590" w14:paraId="07D9EF9F" w14:textId="77777777" w:rsidTr="008E1C5A">
        <w:trPr>
          <w:jc w:val="center"/>
        </w:trPr>
        <w:tc>
          <w:tcPr>
            <w:tcW w:w="6974" w:type="dxa"/>
          </w:tcPr>
          <w:p w14:paraId="1ACF8563" w14:textId="77777777" w:rsidR="008E1C5A" w:rsidRPr="00DA2590" w:rsidRDefault="008E1C5A" w:rsidP="008E1C5A">
            <w:pPr>
              <w:jc w:val="both"/>
              <w:rPr>
                <w:rFonts w:ascii="Times New Roman" w:hAnsi="Times New Roman" w:cs="Times New Roman"/>
                <w:b/>
                <w:bCs/>
                <w:sz w:val="20"/>
                <w:szCs w:val="20"/>
                <w:lang w:val="uk-UA"/>
              </w:rPr>
            </w:pPr>
            <w:r w:rsidRPr="00DA2590">
              <w:rPr>
                <w:rFonts w:ascii="Times New Roman" w:hAnsi="Times New Roman" w:cs="Times New Roman"/>
                <w:b/>
                <w:bCs/>
                <w:sz w:val="20"/>
                <w:szCs w:val="20"/>
                <w:lang w:val="uk-UA"/>
              </w:rPr>
              <w:t>Заступник начальника Управління роздрібного ринку електричної енергії – начальник відділу методологічного забезпечення</w:t>
            </w:r>
          </w:p>
        </w:tc>
        <w:tc>
          <w:tcPr>
            <w:tcW w:w="6975" w:type="dxa"/>
          </w:tcPr>
          <w:p w14:paraId="263CDC3E" w14:textId="77777777" w:rsidR="008E1C5A" w:rsidRPr="00DA2590" w:rsidRDefault="008E1C5A" w:rsidP="008E1C5A">
            <w:pPr>
              <w:jc w:val="both"/>
              <w:rPr>
                <w:rFonts w:ascii="Times New Roman" w:hAnsi="Times New Roman" w:cs="Times New Roman"/>
                <w:b/>
                <w:bCs/>
                <w:sz w:val="20"/>
                <w:szCs w:val="20"/>
                <w:lang w:val="uk-UA"/>
              </w:rPr>
            </w:pPr>
            <w:r w:rsidRPr="00DA2590">
              <w:rPr>
                <w:rFonts w:ascii="Times New Roman" w:hAnsi="Times New Roman" w:cs="Times New Roman"/>
                <w:b/>
                <w:bCs/>
                <w:sz w:val="20"/>
                <w:szCs w:val="20"/>
                <w:lang w:val="uk-UA"/>
              </w:rPr>
              <w:t xml:space="preserve">                                                   І.Осовик</w:t>
            </w:r>
          </w:p>
        </w:tc>
      </w:tr>
    </w:tbl>
    <w:p w14:paraId="4ECA69F9" w14:textId="77777777" w:rsidR="008E1C5A" w:rsidRPr="00DA2590" w:rsidRDefault="008E1C5A" w:rsidP="008E1C5A">
      <w:pPr>
        <w:spacing w:after="0" w:line="240" w:lineRule="auto"/>
        <w:ind w:firstLine="708"/>
        <w:jc w:val="both"/>
        <w:rPr>
          <w:rFonts w:ascii="Times New Roman" w:hAnsi="Times New Roman" w:cs="Times New Roman"/>
          <w:sz w:val="20"/>
          <w:szCs w:val="20"/>
        </w:rPr>
      </w:pPr>
    </w:p>
    <w:p w14:paraId="46504CAC"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77B20DD5" wp14:editId="04C98B09">
            <wp:extent cx="711200" cy="1193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119A4CD0"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tblCellMar>
          <w:left w:w="0" w:type="dxa"/>
          <w:right w:w="0" w:type="dxa"/>
        </w:tblCellMar>
        <w:tblLook w:val="04A0" w:firstRow="1" w:lastRow="0" w:firstColumn="1" w:lastColumn="0" w:noHBand="0" w:noVBand="1"/>
      </w:tblPr>
      <w:tblGrid>
        <w:gridCol w:w="10347"/>
      </w:tblGrid>
      <w:tr w:rsidR="008E1C5A" w:rsidRPr="00DA2590" w14:paraId="3B9E08A4" w14:textId="77777777" w:rsidTr="008E1C5A">
        <w:tc>
          <w:tcPr>
            <w:tcW w:w="5000" w:type="pct"/>
            <w:hideMark/>
          </w:tcPr>
          <w:p w14:paraId="6781715F"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Кабінет Міністрів України</w:t>
            </w:r>
            <w:r w:rsidRPr="00DA2590">
              <w:rPr>
                <w:rFonts w:ascii="Times New Roman" w:eastAsia="Times New Roman" w:hAnsi="Times New Roman" w:cs="Times New Roman"/>
                <w:sz w:val="20"/>
                <w:szCs w:val="20"/>
              </w:rPr>
              <w:br/>
            </w:r>
          </w:p>
          <w:p w14:paraId="6BE730FC"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Постанова</w:t>
            </w:r>
          </w:p>
          <w:p w14:paraId="1F4F2DD5" w14:textId="77777777" w:rsidR="008E1C5A" w:rsidRPr="00DA2590" w:rsidRDefault="008E1C5A" w:rsidP="008E1C5A">
            <w:pPr>
              <w:spacing w:after="0" w:line="240" w:lineRule="auto"/>
              <w:ind w:left="450" w:right="450"/>
              <w:jc w:val="center"/>
              <w:rPr>
                <w:rFonts w:ascii="Times New Roman" w:eastAsia="Times New Roman" w:hAnsi="Times New Roman" w:cs="Times New Roman"/>
                <w:sz w:val="20"/>
                <w:szCs w:val="20"/>
              </w:rPr>
            </w:pPr>
          </w:p>
        </w:tc>
      </w:tr>
      <w:tr w:rsidR="008E1C5A" w:rsidRPr="00DA2590" w14:paraId="5A2D584C" w14:textId="77777777" w:rsidTr="008E1C5A">
        <w:tc>
          <w:tcPr>
            <w:tcW w:w="5000" w:type="pct"/>
            <w:hideMark/>
          </w:tcPr>
          <w:p w14:paraId="38BE4143" w14:textId="77777777" w:rsidR="008E1C5A" w:rsidRPr="00DA2590" w:rsidRDefault="008E1C5A" w:rsidP="008E1C5A">
            <w:pPr>
              <w:spacing w:after="0" w:line="240" w:lineRule="auto"/>
              <w:ind w:left="450" w:right="450"/>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від 5 червня 2019 р. № 483</w:t>
            </w:r>
          </w:p>
          <w:p w14:paraId="75DA7E54" w14:textId="77777777" w:rsidR="008E1C5A" w:rsidRPr="00DA2590" w:rsidRDefault="008E1C5A" w:rsidP="008E1C5A">
            <w:pPr>
              <w:spacing w:after="0" w:line="240" w:lineRule="auto"/>
              <w:ind w:left="450" w:right="450"/>
              <w:jc w:val="center"/>
              <w:rPr>
                <w:rFonts w:ascii="Times New Roman" w:eastAsia="Times New Roman" w:hAnsi="Times New Roman" w:cs="Times New Roman"/>
                <w:sz w:val="20"/>
                <w:szCs w:val="20"/>
              </w:rPr>
            </w:pPr>
          </w:p>
        </w:tc>
      </w:tr>
    </w:tbl>
    <w:p w14:paraId="18A13826"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eastAsia="Times New Roman" w:hAnsi="Times New Roman" w:cs="Times New Roman"/>
          <w:b/>
          <w:bCs/>
          <w:color w:val="333333"/>
          <w:sz w:val="20"/>
          <w:szCs w:val="20"/>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14:paraId="7BF3C9CA"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r w:rsidRPr="00DA2590">
        <w:rPr>
          <w:rFonts w:ascii="Times New Roman" w:eastAsia="Times New Roman" w:hAnsi="Times New Roman" w:cs="Times New Roman"/>
          <w:i/>
          <w:iCs/>
          <w:color w:val="333333"/>
          <w:sz w:val="20"/>
          <w:szCs w:val="20"/>
          <w:shd w:val="clear" w:color="auto" w:fill="FFFFFF"/>
        </w:rPr>
        <w:t>(із змінами та доповненнями)</w:t>
      </w:r>
    </w:p>
    <w:p w14:paraId="52914F3B"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r w:rsidRPr="00DA2590">
        <w:rPr>
          <w:rFonts w:ascii="Times New Roman" w:eastAsia="Times New Roman" w:hAnsi="Times New Roman" w:cs="Times New Roman"/>
          <w:i/>
          <w:iCs/>
          <w:color w:val="333333"/>
          <w:sz w:val="20"/>
          <w:szCs w:val="20"/>
          <w:shd w:val="clear" w:color="auto" w:fill="FFFFFF"/>
        </w:rPr>
        <w:t>(витяг)</w:t>
      </w:r>
    </w:p>
    <w:p w14:paraId="2B996639"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p>
    <w:p w14:paraId="36F35FBD" w14:textId="77777777" w:rsidR="008E1C5A" w:rsidRPr="00DA2590" w:rsidRDefault="008E1C5A" w:rsidP="008E1C5A">
      <w:pPr>
        <w:spacing w:after="0" w:line="240" w:lineRule="auto"/>
        <w:ind w:left="450" w:right="450"/>
        <w:jc w:val="center"/>
        <w:rPr>
          <w:rFonts w:ascii="Times New Roman" w:eastAsia="Times New Roman" w:hAnsi="Times New Roman" w:cs="Times New Roman"/>
          <w:i/>
          <w:iCs/>
          <w:color w:val="333333"/>
          <w:sz w:val="20"/>
          <w:szCs w:val="20"/>
          <w:shd w:val="clear" w:color="auto" w:fill="FFFFFF"/>
        </w:rPr>
      </w:pPr>
    </w:p>
    <w:p w14:paraId="31ACB6FE"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Відповідно до </w:t>
      </w:r>
      <w:hyperlink r:id="rId25" w:anchor="n1228" w:tgtFrame="_blank" w:history="1">
        <w:r w:rsidRPr="00DA2590">
          <w:rPr>
            <w:rFonts w:ascii="Times New Roman" w:eastAsia="Times New Roman" w:hAnsi="Times New Roman" w:cs="Times New Roman"/>
            <w:color w:val="000099"/>
            <w:sz w:val="20"/>
            <w:szCs w:val="20"/>
            <w:u w:val="single"/>
          </w:rPr>
          <w:t>статті 62</w:t>
        </w:r>
      </w:hyperlink>
      <w:r w:rsidRPr="00DA2590">
        <w:rPr>
          <w:rFonts w:ascii="Times New Roman" w:eastAsia="Times New Roman" w:hAnsi="Times New Roman" w:cs="Times New Roman"/>
          <w:color w:val="333333"/>
          <w:sz w:val="20"/>
          <w:szCs w:val="20"/>
        </w:rPr>
        <w:t> Закону України “Про ринок електричної енергії” Кабінет Міністрів України </w:t>
      </w:r>
      <w:r w:rsidRPr="00DA2590">
        <w:rPr>
          <w:rFonts w:ascii="Times New Roman" w:eastAsia="Times New Roman" w:hAnsi="Times New Roman" w:cs="Times New Roman"/>
          <w:b/>
          <w:bCs/>
          <w:color w:val="333333"/>
          <w:spacing w:val="30"/>
          <w:sz w:val="20"/>
          <w:szCs w:val="20"/>
        </w:rPr>
        <w:t>постановляє:</w:t>
      </w:r>
    </w:p>
    <w:p w14:paraId="49F5063D"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1. Затвердити </w:t>
      </w:r>
      <w:hyperlink r:id="rId26" w:anchor="n9" w:history="1">
        <w:r w:rsidRPr="00DA2590">
          <w:rPr>
            <w:rFonts w:ascii="Times New Roman" w:eastAsia="Times New Roman" w:hAnsi="Times New Roman" w:cs="Times New Roman"/>
            <w:color w:val="006600"/>
            <w:sz w:val="20"/>
            <w:szCs w:val="20"/>
            <w:u w:val="single"/>
          </w:rPr>
          <w:t>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hyperlink>
      <w:r w:rsidRPr="00DA2590">
        <w:rPr>
          <w:rFonts w:ascii="Times New Roman" w:eastAsia="Times New Roman" w:hAnsi="Times New Roman" w:cs="Times New Roman"/>
          <w:color w:val="333333"/>
          <w:sz w:val="20"/>
          <w:szCs w:val="20"/>
        </w:rPr>
        <w:t>, що додається.</w:t>
      </w:r>
    </w:p>
    <w:p w14:paraId="57FD3570"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p>
    <w:tbl>
      <w:tblPr>
        <w:tblW w:w="5000" w:type="pct"/>
        <w:tblCellMar>
          <w:left w:w="0" w:type="dxa"/>
          <w:right w:w="0" w:type="dxa"/>
        </w:tblCellMar>
        <w:tblLook w:val="04A0" w:firstRow="1" w:lastRow="0" w:firstColumn="1" w:lastColumn="0" w:noHBand="0" w:noVBand="1"/>
      </w:tblPr>
      <w:tblGrid>
        <w:gridCol w:w="3104"/>
        <w:gridCol w:w="7243"/>
      </w:tblGrid>
      <w:tr w:rsidR="008E1C5A" w:rsidRPr="00DA2590" w14:paraId="3C0E9126" w14:textId="77777777" w:rsidTr="008E1C5A">
        <w:tc>
          <w:tcPr>
            <w:tcW w:w="1500" w:type="pct"/>
            <w:hideMark/>
          </w:tcPr>
          <w:p w14:paraId="27F7FD61"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t>Прем'єр-міністр України</w:t>
            </w:r>
          </w:p>
        </w:tc>
        <w:tc>
          <w:tcPr>
            <w:tcW w:w="3500" w:type="pct"/>
            <w:hideMark/>
          </w:tcPr>
          <w:p w14:paraId="6FC03718" w14:textId="77777777" w:rsidR="008E1C5A" w:rsidRPr="00DA2590" w:rsidRDefault="008E1C5A" w:rsidP="008E1C5A">
            <w:pPr>
              <w:spacing w:after="0" w:line="240" w:lineRule="auto"/>
              <w:jc w:val="right"/>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t>В. ГРОЙСМАН</w:t>
            </w:r>
          </w:p>
        </w:tc>
      </w:tr>
      <w:tr w:rsidR="008E1C5A" w:rsidRPr="00DA2590" w14:paraId="440FBB7D" w14:textId="77777777" w:rsidTr="008E1C5A">
        <w:tc>
          <w:tcPr>
            <w:tcW w:w="0" w:type="auto"/>
            <w:hideMark/>
          </w:tcPr>
          <w:p w14:paraId="15E33B58"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p>
        </w:tc>
        <w:tc>
          <w:tcPr>
            <w:tcW w:w="0" w:type="auto"/>
            <w:hideMark/>
          </w:tcPr>
          <w:p w14:paraId="49685EF5" w14:textId="77777777" w:rsidR="008E1C5A" w:rsidRPr="00DA2590" w:rsidRDefault="008E1C5A" w:rsidP="008E1C5A">
            <w:pPr>
              <w:spacing w:after="0" w:line="240" w:lineRule="auto"/>
              <w:jc w:val="right"/>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br/>
            </w:r>
          </w:p>
        </w:tc>
      </w:tr>
    </w:tbl>
    <w:p w14:paraId="2A988620" w14:textId="77777777" w:rsidR="008E1C5A" w:rsidRPr="00DA2590" w:rsidRDefault="00826F7E" w:rsidP="008E1C5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098B2E66">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139"/>
        <w:gridCol w:w="6208"/>
      </w:tblGrid>
      <w:tr w:rsidR="008E1C5A" w:rsidRPr="00DA2590" w14:paraId="11C30F2D" w14:textId="77777777" w:rsidTr="008E1C5A">
        <w:tc>
          <w:tcPr>
            <w:tcW w:w="2000" w:type="pct"/>
            <w:hideMark/>
          </w:tcPr>
          <w:p w14:paraId="385E39B1" w14:textId="77777777" w:rsidR="008E1C5A" w:rsidRPr="00DA2590" w:rsidRDefault="008E1C5A" w:rsidP="008E1C5A">
            <w:pPr>
              <w:spacing w:after="0" w:line="240" w:lineRule="auto"/>
              <w:rPr>
                <w:rFonts w:ascii="Times New Roman" w:eastAsia="Times New Roman" w:hAnsi="Times New Roman" w:cs="Times New Roman"/>
                <w:sz w:val="20"/>
                <w:szCs w:val="20"/>
              </w:rPr>
            </w:pPr>
            <w:r w:rsidRPr="00DA2590">
              <w:rPr>
                <w:rFonts w:ascii="Times New Roman" w:eastAsia="Times New Roman" w:hAnsi="Times New Roman" w:cs="Times New Roman"/>
                <w:b/>
                <w:bCs/>
                <w:sz w:val="20"/>
                <w:szCs w:val="20"/>
              </w:rPr>
              <w:br/>
            </w:r>
          </w:p>
        </w:tc>
        <w:tc>
          <w:tcPr>
            <w:tcW w:w="3000" w:type="pct"/>
            <w:hideMark/>
          </w:tcPr>
          <w:p w14:paraId="11D7FA65" w14:textId="77777777" w:rsidR="008E1C5A" w:rsidRPr="00DA2590" w:rsidRDefault="008E1C5A" w:rsidP="008E1C5A">
            <w:pPr>
              <w:spacing w:after="0" w:line="240" w:lineRule="auto"/>
              <w:jc w:val="center"/>
              <w:rPr>
                <w:rFonts w:ascii="Times New Roman" w:eastAsia="Times New Roman" w:hAnsi="Times New Roman" w:cs="Times New Roman"/>
                <w:b/>
                <w:bCs/>
                <w:sz w:val="20"/>
                <w:szCs w:val="20"/>
              </w:rPr>
            </w:pPr>
            <w:r w:rsidRPr="00DA2590">
              <w:rPr>
                <w:rFonts w:ascii="Times New Roman" w:eastAsia="Times New Roman" w:hAnsi="Times New Roman" w:cs="Times New Roman"/>
                <w:b/>
                <w:bCs/>
                <w:sz w:val="20"/>
                <w:szCs w:val="20"/>
              </w:rPr>
              <w:t>ЗАТВЕРДЖЕНО</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постановою Кабінету Міністрів України</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від 5 червня 2019 р. № 483</w:t>
            </w:r>
            <w:r w:rsidRPr="00DA2590">
              <w:rPr>
                <w:rFonts w:ascii="Times New Roman" w:eastAsia="Times New Roman" w:hAnsi="Times New Roman" w:cs="Times New Roman"/>
                <w:sz w:val="20"/>
                <w:szCs w:val="20"/>
              </w:rPr>
              <w:br/>
            </w:r>
            <w:r w:rsidRPr="00DA2590">
              <w:rPr>
                <w:rFonts w:ascii="Times New Roman" w:eastAsia="Times New Roman" w:hAnsi="Times New Roman" w:cs="Times New Roman"/>
                <w:b/>
                <w:bCs/>
                <w:sz w:val="20"/>
                <w:szCs w:val="20"/>
              </w:rPr>
              <w:t>(в редакції постанови Кабінету Міністрів України</w:t>
            </w:r>
            <w:r w:rsidRPr="00DA2590">
              <w:rPr>
                <w:rFonts w:ascii="Times New Roman" w:eastAsia="Times New Roman" w:hAnsi="Times New Roman" w:cs="Times New Roman"/>
                <w:sz w:val="20"/>
                <w:szCs w:val="20"/>
              </w:rPr>
              <w:br/>
            </w:r>
            <w:hyperlink r:id="rId27" w:anchor="n31" w:tgtFrame="_blank" w:history="1">
              <w:r w:rsidRPr="00DA2590">
                <w:rPr>
                  <w:rFonts w:ascii="Times New Roman" w:eastAsia="Times New Roman" w:hAnsi="Times New Roman" w:cs="Times New Roman"/>
                  <w:b/>
                  <w:bCs/>
                  <w:color w:val="000099"/>
                  <w:sz w:val="20"/>
                  <w:szCs w:val="20"/>
                  <w:u w:val="single"/>
                </w:rPr>
                <w:t>від 11 серпня 2021 р. № 859</w:t>
              </w:r>
            </w:hyperlink>
            <w:r w:rsidRPr="00DA2590">
              <w:rPr>
                <w:rFonts w:ascii="Times New Roman" w:eastAsia="Times New Roman" w:hAnsi="Times New Roman" w:cs="Times New Roman"/>
                <w:b/>
                <w:bCs/>
                <w:sz w:val="20"/>
                <w:szCs w:val="20"/>
              </w:rPr>
              <w:t>)</w:t>
            </w:r>
          </w:p>
          <w:p w14:paraId="25ADA5EC"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p>
        </w:tc>
      </w:tr>
    </w:tbl>
    <w:p w14:paraId="0329ECEB"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b/>
          <w:bCs/>
          <w:color w:val="333333"/>
          <w:sz w:val="20"/>
          <w:szCs w:val="20"/>
        </w:rPr>
        <w:t>ПОЛОЖЕННЯ</w:t>
      </w:r>
      <w:r w:rsidRPr="00DA2590">
        <w:rPr>
          <w:rFonts w:ascii="Times New Roman" w:eastAsia="Times New Roman" w:hAnsi="Times New Roman" w:cs="Times New Roman"/>
          <w:color w:val="333333"/>
          <w:sz w:val="20"/>
          <w:szCs w:val="20"/>
        </w:rPr>
        <w:br/>
      </w:r>
      <w:r w:rsidRPr="00DA2590">
        <w:rPr>
          <w:rFonts w:ascii="Times New Roman" w:eastAsia="Times New Roman" w:hAnsi="Times New Roman" w:cs="Times New Roman"/>
          <w:b/>
          <w:bCs/>
          <w:color w:val="333333"/>
          <w:sz w:val="20"/>
          <w:szCs w:val="20"/>
        </w:rPr>
        <w:t>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14:paraId="7A72B65B"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jc w:val="right"/>
        <w:tblCellMar>
          <w:left w:w="0" w:type="dxa"/>
          <w:right w:w="0" w:type="dxa"/>
        </w:tblCellMar>
        <w:tblLook w:val="04A0" w:firstRow="1" w:lastRow="0" w:firstColumn="1" w:lastColumn="0" w:noHBand="0" w:noVBand="1"/>
      </w:tblPr>
      <w:tblGrid>
        <w:gridCol w:w="10347"/>
      </w:tblGrid>
      <w:tr w:rsidR="008E1C5A" w:rsidRPr="00DA2590" w14:paraId="02DE78A1" w14:textId="77777777" w:rsidTr="008E1C5A">
        <w:trPr>
          <w:jc w:val="right"/>
        </w:trPr>
        <w:tc>
          <w:tcPr>
            <w:tcW w:w="2300" w:type="pct"/>
            <w:hideMark/>
          </w:tcPr>
          <w:p w14:paraId="1DCAA9BD" w14:textId="77777777" w:rsidR="008E1C5A" w:rsidRPr="00DA2590" w:rsidRDefault="008E1C5A" w:rsidP="008E1C5A">
            <w:pPr>
              <w:spacing w:after="0" w:line="240" w:lineRule="auto"/>
              <w:jc w:val="center"/>
              <w:rPr>
                <w:rFonts w:ascii="Times New Roman" w:eastAsia="Times New Roman" w:hAnsi="Times New Roman" w:cs="Times New Roman"/>
                <w:sz w:val="20"/>
                <w:szCs w:val="20"/>
              </w:rPr>
            </w:pPr>
            <w:r w:rsidRPr="00DA2590">
              <w:rPr>
                <w:rFonts w:ascii="Times New Roman" w:eastAsia="Times New Roman" w:hAnsi="Times New Roman" w:cs="Times New Roman"/>
                <w:sz w:val="20"/>
                <w:szCs w:val="20"/>
              </w:rPr>
              <w:lastRenderedPageBreak/>
              <w:t>Додаток 3</w:t>
            </w:r>
            <w:r w:rsidRPr="00DA2590">
              <w:rPr>
                <w:rFonts w:ascii="Times New Roman" w:eastAsia="Times New Roman" w:hAnsi="Times New Roman" w:cs="Times New Roman"/>
                <w:sz w:val="20"/>
                <w:szCs w:val="20"/>
              </w:rPr>
              <w:br/>
              <w:t>до Положення</w:t>
            </w:r>
            <w:r w:rsidRPr="00DA2590">
              <w:rPr>
                <w:rFonts w:ascii="Times New Roman" w:eastAsia="Times New Roman" w:hAnsi="Times New Roman" w:cs="Times New Roman"/>
                <w:sz w:val="20"/>
                <w:szCs w:val="20"/>
              </w:rPr>
              <w:br/>
              <w:t>(в редакції постанови Кабінету Міністрів України</w:t>
            </w:r>
            <w:r w:rsidRPr="00DA2590">
              <w:rPr>
                <w:rFonts w:ascii="Times New Roman" w:eastAsia="Times New Roman" w:hAnsi="Times New Roman" w:cs="Times New Roman"/>
                <w:sz w:val="20"/>
                <w:szCs w:val="20"/>
              </w:rPr>
              <w:br/>
            </w:r>
            <w:hyperlink r:id="rId28" w:anchor="n101" w:tgtFrame="_blank" w:history="1">
              <w:r w:rsidRPr="00DA2590">
                <w:rPr>
                  <w:rFonts w:ascii="Times New Roman" w:eastAsia="Times New Roman" w:hAnsi="Times New Roman" w:cs="Times New Roman"/>
                  <w:color w:val="000099"/>
                  <w:sz w:val="20"/>
                  <w:szCs w:val="20"/>
                  <w:u w:val="single"/>
                </w:rPr>
                <w:t>від 11 серпня 2021 р. № 859</w:t>
              </w:r>
            </w:hyperlink>
            <w:r w:rsidRPr="00DA2590">
              <w:rPr>
                <w:rFonts w:ascii="Times New Roman" w:eastAsia="Times New Roman" w:hAnsi="Times New Roman" w:cs="Times New Roman"/>
                <w:sz w:val="20"/>
                <w:szCs w:val="20"/>
              </w:rPr>
              <w:t>)</w:t>
            </w:r>
          </w:p>
        </w:tc>
      </w:tr>
    </w:tbl>
    <w:p w14:paraId="2BC6581C"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p>
    <w:p w14:paraId="732EF6AC"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ФІКСОВАНІ ЦІНИ на електричну енергію для побутових споживачів</w:t>
      </w:r>
    </w:p>
    <w:p w14:paraId="6BBA26C8"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p>
    <w:p w14:paraId="5F6EC210"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1. Фіксовані ціни на електричну енергію для побутових споживачів становлять з 1 червня 2024 р. по 30 квітня 2025 р. включно:</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65"/>
        <w:gridCol w:w="1653"/>
        <w:gridCol w:w="1963"/>
        <w:gridCol w:w="1550"/>
      </w:tblGrid>
      <w:tr w:rsidR="008E1C5A" w:rsidRPr="00DA2590" w14:paraId="11395AD0" w14:textId="77777777" w:rsidTr="008E1C5A">
        <w:tc>
          <w:tcPr>
            <w:tcW w:w="25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17BFF2" w14:textId="77777777" w:rsidR="008E1C5A" w:rsidRPr="00DA2590" w:rsidRDefault="008E1C5A" w:rsidP="008E1C5A">
            <w:pPr>
              <w:shd w:val="clear" w:color="auto" w:fill="FFFFFF"/>
              <w:spacing w:after="0" w:line="240" w:lineRule="auto"/>
              <w:ind w:firstLine="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Споживач</w:t>
            </w:r>
          </w:p>
        </w:tc>
        <w:tc>
          <w:tcPr>
            <w:tcW w:w="25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2B827A"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Фіксована ціна на електричну енергію в гривнях за 1 кВт·год</w:t>
            </w:r>
          </w:p>
        </w:tc>
      </w:tr>
      <w:tr w:rsidR="008E1C5A" w:rsidRPr="00DA2590" w14:paraId="64D1AEA5" w14:textId="77777777" w:rsidTr="008E1C5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5DA4E5"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8BBC0A"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без податку на додану вартість</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B96CC1"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податок на додану вартість</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8DE687"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з податком на додану вартість</w:t>
            </w:r>
          </w:p>
        </w:tc>
      </w:tr>
      <w:tr w:rsidR="008E1C5A" w:rsidRPr="00DA2590" w14:paraId="557B3B27" w14:textId="77777777" w:rsidTr="008E1C5A">
        <w:tc>
          <w:tcPr>
            <w:tcW w:w="50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25D578"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p>
        </w:tc>
      </w:tr>
      <w:tr w:rsidR="008E1C5A" w:rsidRPr="00DA2590" w14:paraId="7C0354DE" w14:textId="77777777" w:rsidTr="008E1C5A">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9929D9" w14:textId="77777777" w:rsidR="008E1C5A" w:rsidRPr="00DA2590" w:rsidRDefault="008E1C5A" w:rsidP="008E1C5A">
            <w:pPr>
              <w:shd w:val="clear" w:color="auto" w:fill="FFFFFF"/>
              <w:spacing w:after="0" w:line="240" w:lineRule="auto"/>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 xml:space="preserve">Для індивідуальних та колективних побутових споживачів, а також споживачів (цілі споживання), які визначені в абзацах </w:t>
            </w:r>
            <w:hyperlink r:id="rId29" w:anchor="n2175" w:tgtFrame="_blank" w:history="1">
              <w:r w:rsidRPr="00DA2590">
                <w:rPr>
                  <w:rFonts w:ascii="Times New Roman" w:eastAsia="Times New Roman" w:hAnsi="Times New Roman" w:cs="Times New Roman"/>
                  <w:color w:val="333333"/>
                  <w:sz w:val="20"/>
                  <w:szCs w:val="20"/>
                </w:rPr>
                <w:t>одинадцятому - чотирнадцятому</w:t>
              </w:r>
            </w:hyperlink>
            <w:r w:rsidRPr="00DA2590">
              <w:rPr>
                <w:rFonts w:ascii="Times New Roman" w:eastAsia="Times New Roman" w:hAnsi="Times New Roman" w:cs="Times New Roman"/>
                <w:color w:val="333333"/>
                <w:sz w:val="20"/>
                <w:szCs w:val="20"/>
              </w:rPr>
              <w:t xml:space="preserve"> пункту 13 розділу XVII “Прикінцеві та перехідні положення” Закону України “Про ринок електричної енергії”</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E74C23"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3,6</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60C08B"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0,72</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C76892"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r w:rsidRPr="00DA2590">
              <w:rPr>
                <w:rFonts w:ascii="Times New Roman" w:eastAsia="Times New Roman" w:hAnsi="Times New Roman" w:cs="Times New Roman"/>
                <w:color w:val="333333"/>
                <w:sz w:val="20"/>
                <w:szCs w:val="20"/>
              </w:rPr>
              <w:t>4,32</w:t>
            </w:r>
          </w:p>
        </w:tc>
      </w:tr>
    </w:tbl>
    <w:p w14:paraId="26DBD2D1" w14:textId="77777777" w:rsidR="008E1C5A" w:rsidRPr="00DA2590" w:rsidRDefault="008E1C5A" w:rsidP="008E1C5A">
      <w:pPr>
        <w:shd w:val="clear" w:color="auto" w:fill="FFFFFF"/>
        <w:spacing w:after="0" w:line="240" w:lineRule="auto"/>
        <w:ind w:firstLine="450"/>
        <w:jc w:val="both"/>
        <w:rPr>
          <w:rFonts w:ascii="Times New Roman" w:eastAsia="Times New Roman" w:hAnsi="Times New Roman" w:cs="Times New Roman"/>
          <w:color w:val="333333"/>
          <w:sz w:val="20"/>
          <w:szCs w:val="20"/>
        </w:rPr>
      </w:pPr>
    </w:p>
    <w:p w14:paraId="5A3373AA"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hAnsi="Times New Roman" w:cs="Times New Roman"/>
          <w:noProof/>
          <w:sz w:val="20"/>
          <w:szCs w:val="20"/>
          <w:lang w:val="uk-UA"/>
        </w:rPr>
        <w:drawing>
          <wp:inline distT="0" distB="0" distL="0" distR="0" wp14:anchorId="42E7860D" wp14:editId="470E79E3">
            <wp:extent cx="711200" cy="1193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02E93580"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p>
    <w:p w14:paraId="47B622D3"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eastAsia="Times New Roman" w:hAnsi="Times New Roman" w:cs="Times New Roman"/>
          <w:b/>
          <w:bCs/>
          <w:color w:val="333333"/>
          <w:sz w:val="20"/>
          <w:szCs w:val="20"/>
        </w:rPr>
        <w:t>Закон України</w:t>
      </w:r>
    </w:p>
    <w:p w14:paraId="3162E2C1"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b/>
          <w:bCs/>
          <w:color w:val="333333"/>
          <w:sz w:val="20"/>
          <w:szCs w:val="20"/>
        </w:rPr>
      </w:pPr>
      <w:r w:rsidRPr="00DA2590">
        <w:rPr>
          <w:rFonts w:ascii="Times New Roman" w:eastAsia="Times New Roman" w:hAnsi="Times New Roman" w:cs="Times New Roman"/>
          <w:b/>
          <w:bCs/>
          <w:color w:val="333333"/>
          <w:sz w:val="20"/>
          <w:szCs w:val="20"/>
        </w:rPr>
        <w:t>«Про ринок електричної енергії»</w:t>
      </w:r>
    </w:p>
    <w:p w14:paraId="39A1D863"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p>
    <w:p w14:paraId="10F71261" w14:textId="77777777" w:rsidR="008E1C5A" w:rsidRPr="00DA2590" w:rsidRDefault="008E1C5A" w:rsidP="008E1C5A">
      <w:pPr>
        <w:spacing w:after="0" w:line="240" w:lineRule="auto"/>
        <w:jc w:val="center"/>
        <w:rPr>
          <w:rStyle w:val="rvts44"/>
          <w:rFonts w:ascii="Times New Roman" w:hAnsi="Times New Roman" w:cs="Times New Roman"/>
          <w:b/>
          <w:bCs/>
          <w:color w:val="333333"/>
          <w:sz w:val="20"/>
          <w:szCs w:val="20"/>
          <w:shd w:val="clear" w:color="auto" w:fill="FFFFFF"/>
        </w:rPr>
      </w:pPr>
      <w:r w:rsidRPr="00DA2590">
        <w:rPr>
          <w:rFonts w:ascii="Times New Roman" w:hAnsi="Times New Roman" w:cs="Times New Roman"/>
          <w:b/>
          <w:bCs/>
          <w:sz w:val="20"/>
          <w:szCs w:val="20"/>
        </w:rPr>
        <w:t>№</w:t>
      </w:r>
      <w:r w:rsidRPr="00DA2590">
        <w:rPr>
          <w:rStyle w:val="rvts44"/>
          <w:rFonts w:ascii="Times New Roman" w:hAnsi="Times New Roman" w:cs="Times New Roman"/>
          <w:b/>
          <w:bCs/>
          <w:color w:val="333333"/>
          <w:sz w:val="20"/>
          <w:szCs w:val="20"/>
          <w:shd w:val="clear" w:color="auto" w:fill="FFFFFF"/>
        </w:rPr>
        <w:t>2019-VIII від 13 квітня 2017 року</w:t>
      </w:r>
    </w:p>
    <w:p w14:paraId="7188C07E" w14:textId="77777777" w:rsidR="008E1C5A" w:rsidRPr="00DA2590" w:rsidRDefault="008E1C5A" w:rsidP="008E1C5A">
      <w:pPr>
        <w:spacing w:after="0" w:line="240" w:lineRule="auto"/>
        <w:jc w:val="center"/>
        <w:rPr>
          <w:rStyle w:val="rvts44"/>
          <w:rFonts w:ascii="Times New Roman" w:hAnsi="Times New Roman" w:cs="Times New Roman"/>
          <w:b/>
          <w:bCs/>
          <w:color w:val="333333"/>
          <w:sz w:val="20"/>
          <w:szCs w:val="20"/>
          <w:shd w:val="clear" w:color="auto" w:fill="FFFFFF"/>
        </w:rPr>
      </w:pPr>
    </w:p>
    <w:p w14:paraId="264D96E3"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sz w:val="20"/>
          <w:szCs w:val="20"/>
        </w:rPr>
        <w:t>(із змінами та доповненнями)</w:t>
      </w:r>
    </w:p>
    <w:p w14:paraId="09A258B6" w14:textId="77777777" w:rsidR="008E1C5A" w:rsidRPr="00DA2590" w:rsidRDefault="008E1C5A" w:rsidP="008E1C5A">
      <w:pPr>
        <w:spacing w:after="0" w:line="240" w:lineRule="auto"/>
        <w:jc w:val="center"/>
        <w:rPr>
          <w:rFonts w:ascii="Times New Roman" w:hAnsi="Times New Roman" w:cs="Times New Roman"/>
          <w:sz w:val="20"/>
          <w:szCs w:val="20"/>
        </w:rPr>
      </w:pPr>
    </w:p>
    <w:p w14:paraId="3431F437"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7B72C15C"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7C70EF63" w14:textId="77777777" w:rsidR="008E1C5A" w:rsidRPr="00DA2590" w:rsidRDefault="008E1C5A" w:rsidP="008E1C5A">
      <w:pPr>
        <w:shd w:val="clear" w:color="auto" w:fill="FFFFFF"/>
        <w:spacing w:after="0" w:line="240" w:lineRule="auto"/>
        <w:ind w:left="450" w:right="450"/>
        <w:jc w:val="center"/>
        <w:rPr>
          <w:rFonts w:ascii="Times New Roman" w:eastAsia="Times New Roman" w:hAnsi="Times New Roman" w:cs="Times New Roman"/>
          <w:color w:val="333333"/>
          <w:sz w:val="20"/>
          <w:szCs w:val="20"/>
        </w:rPr>
      </w:pPr>
      <w:r w:rsidRPr="00DA2590">
        <w:rPr>
          <w:rFonts w:ascii="Times New Roman" w:eastAsia="Times New Roman" w:hAnsi="Times New Roman" w:cs="Times New Roman"/>
          <w:b/>
          <w:bCs/>
          <w:color w:val="333333"/>
          <w:sz w:val="20"/>
          <w:szCs w:val="20"/>
        </w:rPr>
        <w:t>Розділ I</w:t>
      </w:r>
      <w:r w:rsidRPr="00DA2590">
        <w:rPr>
          <w:rFonts w:ascii="Times New Roman" w:eastAsia="Times New Roman" w:hAnsi="Times New Roman" w:cs="Times New Roman"/>
          <w:color w:val="333333"/>
          <w:sz w:val="20"/>
          <w:szCs w:val="20"/>
        </w:rPr>
        <w:br/>
      </w:r>
      <w:r w:rsidRPr="00DA2590">
        <w:rPr>
          <w:rFonts w:ascii="Times New Roman" w:eastAsia="Times New Roman" w:hAnsi="Times New Roman" w:cs="Times New Roman"/>
          <w:b/>
          <w:bCs/>
          <w:color w:val="333333"/>
          <w:sz w:val="20"/>
          <w:szCs w:val="20"/>
        </w:rPr>
        <w:t>ЗАГАЛЬНІ ПОЛОЖЕННЯ</w:t>
      </w:r>
    </w:p>
    <w:p w14:paraId="139CAAAB" w14:textId="77777777" w:rsidR="008E1C5A" w:rsidRPr="00DA2590" w:rsidRDefault="008E1C5A" w:rsidP="008E1C5A">
      <w:pPr>
        <w:shd w:val="clear" w:color="auto" w:fill="FFFFFF"/>
        <w:spacing w:after="0" w:line="240" w:lineRule="auto"/>
        <w:ind w:firstLine="450"/>
        <w:jc w:val="both"/>
        <w:rPr>
          <w:rFonts w:ascii="Times New Roman" w:hAnsi="Times New Roman" w:cs="Times New Roman"/>
          <w:i/>
          <w:iCs/>
          <w:sz w:val="20"/>
          <w:szCs w:val="20"/>
        </w:rPr>
      </w:pPr>
      <w:r w:rsidRPr="00DA2590">
        <w:rPr>
          <w:rFonts w:ascii="Times New Roman" w:eastAsia="Times New Roman" w:hAnsi="Times New Roman" w:cs="Times New Roman"/>
          <w:b/>
          <w:bCs/>
          <w:color w:val="333333"/>
          <w:sz w:val="20"/>
          <w:szCs w:val="20"/>
        </w:rPr>
        <w:t>Стаття 1. </w:t>
      </w:r>
      <w:r w:rsidRPr="00DA2590">
        <w:rPr>
          <w:rFonts w:ascii="Times New Roman" w:eastAsia="Times New Roman" w:hAnsi="Times New Roman" w:cs="Times New Roman"/>
          <w:color w:val="333333"/>
          <w:sz w:val="20"/>
          <w:szCs w:val="20"/>
        </w:rPr>
        <w:t>Визначення термінів</w:t>
      </w:r>
    </w:p>
    <w:p w14:paraId="7C4C25C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 xml:space="preserve">62) </w:t>
      </w:r>
      <w:hyperlink r:id="rId30" w:tgtFrame="_blank" w:history="1">
        <w:r w:rsidRPr="00DA2590">
          <w:rPr>
            <w:color w:val="333333"/>
            <w:sz w:val="20"/>
            <w:szCs w:val="20"/>
          </w:rPr>
          <w:t>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включають професійну та/або господарську діяльність);</w:t>
        </w:r>
      </w:hyperlink>
    </w:p>
    <w:p w14:paraId="10524453"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67) постачальник універсальної послуги - визначений відповідно до цього Закону електропостачальник, який виконує зобов’язання щодо надання універсальної послуги;</w:t>
      </w:r>
    </w:p>
    <w:p w14:paraId="3F13CF8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lang w:val="uk-UA"/>
        </w:rPr>
      </w:pPr>
      <w:r w:rsidRPr="00DA2590">
        <w:rPr>
          <w:color w:val="333333"/>
          <w:sz w:val="20"/>
          <w:szCs w:val="20"/>
          <w:shd w:val="clear" w:color="auto" w:fill="FFFFFF"/>
        </w:rPr>
        <w:t>93) універсальна послуга - постачання електричної енергії побутовим та малим непобутовим споживачам, що гарантує їхні права бути забезпеченими електричною енергією визначеної якості на умовах, визначених відповідно до цього Закону, на всій території України.</w:t>
      </w:r>
    </w:p>
    <w:p w14:paraId="760D9B20" w14:textId="77777777" w:rsidR="008E1C5A" w:rsidRPr="00DA2590" w:rsidRDefault="008E1C5A" w:rsidP="008E1C5A">
      <w:pPr>
        <w:spacing w:after="0" w:line="240" w:lineRule="auto"/>
        <w:ind w:firstLine="450"/>
        <w:jc w:val="center"/>
        <w:rPr>
          <w:rStyle w:val="rvts15"/>
          <w:rFonts w:ascii="Times New Roman" w:hAnsi="Times New Roman" w:cs="Times New Roman"/>
          <w:b/>
          <w:bCs/>
          <w:color w:val="333333"/>
          <w:sz w:val="20"/>
          <w:szCs w:val="20"/>
          <w:shd w:val="clear" w:color="auto" w:fill="FFFFFF"/>
        </w:rPr>
      </w:pPr>
      <w:r w:rsidRPr="00DA2590">
        <w:rPr>
          <w:rStyle w:val="rvts15"/>
          <w:rFonts w:ascii="Times New Roman" w:hAnsi="Times New Roman" w:cs="Times New Roman"/>
          <w:b/>
          <w:bCs/>
          <w:color w:val="333333"/>
          <w:sz w:val="20"/>
          <w:szCs w:val="20"/>
          <w:shd w:val="clear" w:color="auto" w:fill="FFFFFF"/>
        </w:rPr>
        <w:t xml:space="preserve">Розділ XII </w:t>
      </w:r>
    </w:p>
    <w:p w14:paraId="03050B19" w14:textId="77777777" w:rsidR="008E1C5A" w:rsidRPr="00DA2590" w:rsidRDefault="008E1C5A" w:rsidP="008E1C5A">
      <w:pPr>
        <w:spacing w:after="0" w:line="240" w:lineRule="auto"/>
        <w:ind w:firstLine="450"/>
        <w:jc w:val="center"/>
        <w:rPr>
          <w:rStyle w:val="rvts15"/>
          <w:rFonts w:ascii="Times New Roman" w:hAnsi="Times New Roman" w:cs="Times New Roman"/>
          <w:b/>
          <w:bCs/>
          <w:color w:val="333333"/>
          <w:sz w:val="20"/>
          <w:szCs w:val="20"/>
          <w:shd w:val="clear" w:color="auto" w:fill="FFFFFF"/>
        </w:rPr>
      </w:pPr>
      <w:r w:rsidRPr="00DA2590">
        <w:rPr>
          <w:rStyle w:val="rvts15"/>
          <w:rFonts w:ascii="Times New Roman" w:hAnsi="Times New Roman" w:cs="Times New Roman"/>
          <w:b/>
          <w:bCs/>
          <w:color w:val="333333"/>
          <w:sz w:val="20"/>
          <w:szCs w:val="20"/>
          <w:shd w:val="clear" w:color="auto" w:fill="FFFFFF"/>
        </w:rPr>
        <w:t>СПОЖИВАЧ</w:t>
      </w:r>
    </w:p>
    <w:p w14:paraId="738763EB" w14:textId="77777777" w:rsidR="008E1C5A" w:rsidRPr="00DA2590" w:rsidRDefault="008E1C5A" w:rsidP="008E1C5A">
      <w:pPr>
        <w:pStyle w:val="rvps2"/>
        <w:shd w:val="clear" w:color="auto" w:fill="FFFFFF"/>
        <w:spacing w:before="0" w:beforeAutospacing="0" w:after="0" w:afterAutospacing="0"/>
        <w:ind w:firstLine="450"/>
        <w:jc w:val="both"/>
        <w:rPr>
          <w:b/>
          <w:bCs/>
          <w:color w:val="333333"/>
          <w:sz w:val="20"/>
          <w:szCs w:val="20"/>
          <w:shd w:val="clear" w:color="auto" w:fill="FFFFFF"/>
        </w:rPr>
      </w:pPr>
      <w:r w:rsidRPr="00DA2590">
        <w:rPr>
          <w:rStyle w:val="rvts9"/>
          <w:b/>
          <w:bCs/>
          <w:color w:val="333333"/>
          <w:sz w:val="20"/>
          <w:szCs w:val="20"/>
          <w:shd w:val="clear" w:color="auto" w:fill="FFFFFF"/>
        </w:rPr>
        <w:t>Стаття 58.</w:t>
      </w:r>
      <w:r w:rsidRPr="00DA2590">
        <w:rPr>
          <w:color w:val="333333"/>
          <w:sz w:val="20"/>
          <w:szCs w:val="20"/>
          <w:shd w:val="clear" w:color="auto" w:fill="FFFFFF"/>
        </w:rPr>
        <w:t> </w:t>
      </w:r>
      <w:r w:rsidRPr="00DA2590">
        <w:rPr>
          <w:b/>
          <w:bCs/>
          <w:color w:val="333333"/>
          <w:sz w:val="20"/>
          <w:szCs w:val="20"/>
          <w:shd w:val="clear" w:color="auto" w:fill="FFFFFF"/>
        </w:rPr>
        <w:t>Права та обов’язки споживача</w:t>
      </w:r>
    </w:p>
    <w:p w14:paraId="2C11242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shd w:val="clear" w:color="auto" w:fill="FFFFFF"/>
        </w:rPr>
        <w:t>2. Побутові споживачі та малі непобутові споживачі мають право на отримання універсальних послуг відповідно до цього Закону.</w:t>
      </w:r>
    </w:p>
    <w:p w14:paraId="28A51821"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p>
    <w:p w14:paraId="609B7EA8" w14:textId="77777777" w:rsidR="008E1C5A" w:rsidRPr="00DA2590" w:rsidRDefault="008E1C5A" w:rsidP="008E1C5A">
      <w:pPr>
        <w:pStyle w:val="rvps2"/>
        <w:shd w:val="clear" w:color="auto" w:fill="FFFFFF"/>
        <w:spacing w:before="0" w:beforeAutospacing="0" w:after="0" w:afterAutospacing="0"/>
        <w:ind w:firstLine="450"/>
        <w:jc w:val="center"/>
        <w:rPr>
          <w:rStyle w:val="rvts15"/>
          <w:b/>
          <w:bCs/>
          <w:color w:val="333333"/>
          <w:sz w:val="20"/>
          <w:szCs w:val="20"/>
          <w:shd w:val="clear" w:color="auto" w:fill="FFFFFF"/>
        </w:rPr>
      </w:pPr>
      <w:r w:rsidRPr="00DA2590">
        <w:rPr>
          <w:rStyle w:val="rvts15"/>
          <w:b/>
          <w:bCs/>
          <w:color w:val="333333"/>
          <w:sz w:val="20"/>
          <w:szCs w:val="20"/>
          <w:shd w:val="clear" w:color="auto" w:fill="FFFFFF"/>
        </w:rPr>
        <w:t>Розділ XIII</w:t>
      </w:r>
    </w:p>
    <w:p w14:paraId="4856D69C" w14:textId="77777777" w:rsidR="008E1C5A" w:rsidRPr="00DA2590" w:rsidRDefault="008E1C5A" w:rsidP="008E1C5A">
      <w:pPr>
        <w:pStyle w:val="rvps2"/>
        <w:shd w:val="clear" w:color="auto" w:fill="FFFFFF"/>
        <w:spacing w:before="0" w:beforeAutospacing="0" w:after="0" w:afterAutospacing="0"/>
        <w:ind w:firstLine="450"/>
        <w:jc w:val="center"/>
        <w:rPr>
          <w:rStyle w:val="rvts15"/>
          <w:b/>
          <w:bCs/>
          <w:color w:val="333333"/>
          <w:sz w:val="20"/>
          <w:szCs w:val="20"/>
          <w:shd w:val="clear" w:color="auto" w:fill="FFFFFF"/>
        </w:rPr>
      </w:pPr>
      <w:r w:rsidRPr="00DA2590">
        <w:rPr>
          <w:rStyle w:val="rvts15"/>
          <w:b/>
          <w:bCs/>
          <w:color w:val="333333"/>
          <w:sz w:val="20"/>
          <w:szCs w:val="20"/>
          <w:shd w:val="clear" w:color="auto" w:fill="FFFFFF"/>
        </w:rPr>
        <w:t>ЗАБЕЗПЕЧЕННЯ ЗАГАЛЬНОСУСПІЛЬНИХ ІНТЕРЕСІВ У ПРОЦЕСІ ФУНКЦІОНУВАННЯ РИНКУ ЕЛЕКТРИЧНОЇ ЕНЕРГІЇ</w:t>
      </w:r>
    </w:p>
    <w:p w14:paraId="467407DF" w14:textId="77777777" w:rsidR="008E1C5A" w:rsidRPr="00DA2590" w:rsidRDefault="008E1C5A" w:rsidP="008E1C5A">
      <w:pPr>
        <w:pStyle w:val="rvps2"/>
        <w:shd w:val="clear" w:color="auto" w:fill="FFFFFF"/>
        <w:spacing w:before="0" w:beforeAutospacing="0" w:after="0" w:afterAutospacing="0"/>
        <w:ind w:firstLine="450"/>
        <w:jc w:val="center"/>
        <w:rPr>
          <w:rStyle w:val="rvts9"/>
          <w:b/>
          <w:bCs/>
          <w:color w:val="333333"/>
          <w:sz w:val="20"/>
          <w:szCs w:val="20"/>
        </w:rPr>
      </w:pPr>
    </w:p>
    <w:p w14:paraId="6C5ED0BF" w14:textId="77777777" w:rsidR="008E1C5A" w:rsidRPr="00DA2590" w:rsidRDefault="008E1C5A" w:rsidP="008E1C5A">
      <w:pPr>
        <w:pStyle w:val="rvps2"/>
        <w:shd w:val="clear" w:color="auto" w:fill="FFFFFF"/>
        <w:spacing w:before="0" w:beforeAutospacing="0" w:after="0" w:afterAutospacing="0"/>
        <w:ind w:firstLine="450"/>
        <w:jc w:val="both"/>
        <w:rPr>
          <w:b/>
          <w:bCs/>
          <w:color w:val="333333"/>
          <w:sz w:val="20"/>
          <w:szCs w:val="20"/>
        </w:rPr>
      </w:pPr>
      <w:r w:rsidRPr="00DA2590">
        <w:rPr>
          <w:rStyle w:val="rvts9"/>
          <w:b/>
          <w:bCs/>
          <w:color w:val="333333"/>
          <w:sz w:val="20"/>
          <w:szCs w:val="20"/>
        </w:rPr>
        <w:t>Стаття 63.</w:t>
      </w:r>
      <w:r w:rsidRPr="00DA2590">
        <w:rPr>
          <w:color w:val="333333"/>
          <w:sz w:val="20"/>
          <w:szCs w:val="20"/>
        </w:rPr>
        <w:t> </w:t>
      </w:r>
      <w:r w:rsidRPr="00DA2590">
        <w:rPr>
          <w:b/>
          <w:bCs/>
          <w:color w:val="333333"/>
          <w:sz w:val="20"/>
          <w:szCs w:val="20"/>
        </w:rPr>
        <w:t>Постачальник універсальних послуг</w:t>
      </w:r>
    </w:p>
    <w:p w14:paraId="0C7B2E5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1. Універсальні послуги надаються постачальником таких послуг виключно побутовим та малим непобутовим споживачам.</w:t>
      </w:r>
    </w:p>
    <w:p w14:paraId="6CACA7E0"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lastRenderedPageBreak/>
        <w:t>Постачальник універсальних послуг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w:t>
      </w:r>
    </w:p>
    <w:p w14:paraId="36B11D0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 xml:space="preserve">2. </w:t>
      </w:r>
      <w:r w:rsidRPr="00DA2590">
        <w:rPr>
          <w:b/>
          <w:bCs/>
          <w:color w:val="333333"/>
          <w:sz w:val="20"/>
          <w:szCs w:val="20"/>
        </w:rPr>
        <w:t>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p>
    <w:p w14:paraId="43B3A20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Побутові та малі непобутові споживачі мають право на отримання універсальних послуг на недискримінаційних засадах.</w:t>
      </w:r>
    </w:p>
    <w:p w14:paraId="5D5BFCD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3. Постачальник надає універсальні послуги за економічно обґрунтованими, прозорими та недискримінаційними цінами, що формуються ним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 відповідно до укладених договорів про надання відповідних послуг.</w:t>
      </w:r>
    </w:p>
    <w:p w14:paraId="2CFFF8E9"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72FCC195" w14:textId="77777777" w:rsidR="008E1C5A" w:rsidRPr="00DA2590" w:rsidRDefault="008E1C5A" w:rsidP="008E1C5A">
      <w:pPr>
        <w:spacing w:after="0" w:line="240" w:lineRule="auto"/>
        <w:jc w:val="center"/>
        <w:rPr>
          <w:rStyle w:val="rvts15"/>
          <w:rFonts w:ascii="Times New Roman" w:hAnsi="Times New Roman" w:cs="Times New Roman"/>
          <w:b/>
          <w:bCs/>
          <w:color w:val="333333"/>
          <w:sz w:val="20"/>
          <w:szCs w:val="20"/>
          <w:shd w:val="clear" w:color="auto" w:fill="FFFFFF"/>
        </w:rPr>
      </w:pPr>
      <w:r w:rsidRPr="00DA2590">
        <w:rPr>
          <w:rStyle w:val="rvts15"/>
          <w:rFonts w:ascii="Times New Roman" w:hAnsi="Times New Roman" w:cs="Times New Roman"/>
          <w:b/>
          <w:bCs/>
          <w:color w:val="333333"/>
          <w:sz w:val="20"/>
          <w:szCs w:val="20"/>
          <w:shd w:val="clear" w:color="auto" w:fill="FFFFFF"/>
        </w:rPr>
        <w:t>Розділ XVII</w:t>
      </w:r>
      <w:r w:rsidRPr="00DA2590">
        <w:rPr>
          <w:rFonts w:ascii="Times New Roman" w:hAnsi="Times New Roman" w:cs="Times New Roman"/>
          <w:color w:val="333333"/>
          <w:sz w:val="20"/>
          <w:szCs w:val="20"/>
        </w:rPr>
        <w:br/>
      </w:r>
      <w:r w:rsidRPr="00DA2590">
        <w:rPr>
          <w:rStyle w:val="rvts15"/>
          <w:rFonts w:ascii="Times New Roman" w:hAnsi="Times New Roman" w:cs="Times New Roman"/>
          <w:b/>
          <w:bCs/>
          <w:color w:val="333333"/>
          <w:sz w:val="20"/>
          <w:szCs w:val="20"/>
          <w:shd w:val="clear" w:color="auto" w:fill="FFFFFF"/>
        </w:rPr>
        <w:t>ПРИКІНЦЕВІ ТА ПЕРЕХІДНІ ПОЛОЖЕННЯ</w:t>
      </w:r>
    </w:p>
    <w:p w14:paraId="659B612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shd w:val="clear" w:color="auto" w:fill="FFFFFF"/>
        </w:rPr>
      </w:pPr>
      <w:r w:rsidRPr="00DA2590">
        <w:rPr>
          <w:color w:val="333333"/>
          <w:sz w:val="20"/>
          <w:szCs w:val="20"/>
        </w:rPr>
        <w:t xml:space="preserve">13. </w:t>
      </w:r>
      <w:r w:rsidRPr="00DA2590">
        <w:rPr>
          <w:color w:val="333333"/>
          <w:sz w:val="20"/>
          <w:szCs w:val="20"/>
          <w:shd w:val="clear" w:color="auto" w:fill="FFFFFF"/>
        </w:rPr>
        <w:t>Під час здійснення заходів з відокремлення оператора системи розподілу вертикально інтегрований суб’єкт господарювання повинен до 1 січня 2019 року вжити заходів для відокремлення оператора системи розподілу від виробництва, передачі, постачання електричної енергії шляхом створення відповідних суб’єктів господарювання.</w:t>
      </w:r>
    </w:p>
    <w:p w14:paraId="14EAB790"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З метою забезпечення надійного та безперервного постачання електричної енергії побутовим та малим непобутовим споживачам відокремлення оператора системи розподілу, кількість приєднаних споживачів до системи розподілу якого перевищує 100 тисяч, здійснюється з урахуванням вимог цього пункту, а саме:</w:t>
      </w:r>
    </w:p>
    <w:p w14:paraId="0B90D11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суб’єкт господарювання, створений у результаті здійснення заходів з відокремлення з метою забезпечення постачання електричної енергії споживачам, у строк не пізніше ніж 12 місяців з дня набрання чинності цим Законом зобов’язаний в установленому порядку отримати ліцензію на провадження господарської діяльності з постачання електричної енергії;</w:t>
      </w:r>
    </w:p>
    <w:p w14:paraId="4DB2985A"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упродовж семи років з 1 січня 2019 року такий електропостачальник, який отримав ліцензію 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578BA09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Упродовж строку виконання електропостачальником, створеним у результаті здійснення заходів з відокремлення, функцій постачальника універсальних послуг:</w:t>
      </w:r>
    </w:p>
    <w:p w14:paraId="229CB047"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тариф на послуги постачальника універсальних послуг встановлюється Регулятором відповідно до затвердженої ним методики.</w:t>
      </w:r>
    </w:p>
    <w:p w14:paraId="70234B16"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15048D25"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1166D927" wp14:editId="31A55EEC">
            <wp:extent cx="711200" cy="1193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6AA78B8C"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38A16229"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223F92BE" w14:textId="77777777" w:rsidR="008E1C5A" w:rsidRPr="00DA2590" w:rsidRDefault="008E1C5A" w:rsidP="008E1C5A">
      <w:pPr>
        <w:spacing w:after="0" w:line="240" w:lineRule="auto"/>
        <w:rPr>
          <w:rFonts w:ascii="Times New Roman" w:hAnsi="Times New Roman" w:cs="Times New Roman"/>
          <w:sz w:val="20"/>
          <w:szCs w:val="20"/>
        </w:rPr>
      </w:pPr>
    </w:p>
    <w:p w14:paraId="7BED4050"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від 27 грудня 2017 року № 1469</w:t>
      </w:r>
    </w:p>
    <w:p w14:paraId="57C92D3B"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5BD90720"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м. Київ</w:t>
      </w:r>
    </w:p>
    <w:p w14:paraId="2FF33689" w14:textId="77777777" w:rsidR="008E1C5A" w:rsidRPr="00DA2590" w:rsidRDefault="008E1C5A" w:rsidP="008E1C5A">
      <w:pPr>
        <w:spacing w:after="0" w:line="240" w:lineRule="auto"/>
        <w:jc w:val="center"/>
        <w:rPr>
          <w:rFonts w:ascii="Times New Roman" w:hAnsi="Times New Roman" w:cs="Times New Roman"/>
          <w:sz w:val="20"/>
          <w:szCs w:val="20"/>
        </w:rPr>
      </w:pPr>
    </w:p>
    <w:p w14:paraId="207FEC6E" w14:textId="77777777" w:rsidR="008E1C5A" w:rsidRPr="00DA2590" w:rsidRDefault="008E1C5A" w:rsidP="008E1C5A">
      <w:pPr>
        <w:spacing w:after="0" w:line="240" w:lineRule="auto"/>
        <w:jc w:val="center"/>
        <w:rPr>
          <w:rFonts w:ascii="Times New Roman" w:hAnsi="Times New Roman" w:cs="Times New Roman"/>
          <w:b/>
          <w:bCs/>
          <w:color w:val="000000"/>
          <w:sz w:val="20"/>
          <w:szCs w:val="20"/>
        </w:rPr>
      </w:pPr>
      <w:r w:rsidRPr="00DA2590">
        <w:rPr>
          <w:rFonts w:ascii="Times New Roman" w:hAnsi="Times New Roman" w:cs="Times New Roman"/>
          <w:b/>
          <w:bCs/>
          <w:color w:val="000000"/>
          <w:sz w:val="20"/>
          <w:szCs w:val="20"/>
        </w:rPr>
        <w:t>Про затвердження Ліцензійних умов провадження господарської діяльності з постачання електричної енергії споживачу</w:t>
      </w:r>
    </w:p>
    <w:p w14:paraId="669DF673" w14:textId="77777777" w:rsidR="008E1C5A" w:rsidRPr="00DA2590" w:rsidRDefault="008E1C5A" w:rsidP="008E1C5A">
      <w:pPr>
        <w:spacing w:after="0" w:line="240" w:lineRule="auto"/>
        <w:jc w:val="center"/>
        <w:rPr>
          <w:rFonts w:ascii="Times New Roman" w:hAnsi="Times New Roman" w:cs="Times New Roman"/>
          <w:b/>
          <w:bCs/>
          <w:color w:val="000000"/>
          <w:sz w:val="20"/>
          <w:szCs w:val="20"/>
        </w:rPr>
      </w:pPr>
    </w:p>
    <w:p w14:paraId="55048659"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29A2E5BE" w14:textId="77777777" w:rsidR="008E1C5A" w:rsidRPr="00DA2590" w:rsidRDefault="008E1C5A" w:rsidP="008E1C5A">
      <w:pPr>
        <w:spacing w:after="0" w:line="240" w:lineRule="auto"/>
        <w:jc w:val="center"/>
        <w:rPr>
          <w:rFonts w:ascii="Times New Roman" w:hAnsi="Times New Roman" w:cs="Times New Roman"/>
          <w:i/>
          <w:iCs/>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340"/>
      </w:tblGrid>
      <w:tr w:rsidR="008E1C5A" w:rsidRPr="00DA2590" w14:paraId="428C594A" w14:textId="77777777" w:rsidTr="008E1C5A">
        <w:tc>
          <w:tcPr>
            <w:tcW w:w="6974" w:type="dxa"/>
          </w:tcPr>
          <w:p w14:paraId="69546298" w14:textId="77777777" w:rsidR="008E1C5A" w:rsidRPr="00DA2590" w:rsidRDefault="008E1C5A" w:rsidP="008E1C5A">
            <w:pPr>
              <w:jc w:val="center"/>
              <w:rPr>
                <w:rFonts w:ascii="Times New Roman" w:hAnsi="Times New Roman" w:cs="Times New Roman"/>
                <w:i/>
                <w:iCs/>
                <w:sz w:val="20"/>
                <w:szCs w:val="20"/>
                <w:lang w:val="uk-UA"/>
              </w:rPr>
            </w:pPr>
          </w:p>
        </w:tc>
        <w:tc>
          <w:tcPr>
            <w:tcW w:w="6975" w:type="dxa"/>
          </w:tcPr>
          <w:p w14:paraId="65574060"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uk-UA"/>
              </w:rPr>
              <w:t>Затверджено</w:t>
            </w:r>
          </w:p>
          <w:p w14:paraId="5F4D96F0" w14:textId="77777777" w:rsidR="008E1C5A" w:rsidRPr="00DA2590" w:rsidRDefault="008E1C5A" w:rsidP="008E1C5A">
            <w:pPr>
              <w:rPr>
                <w:rStyle w:val="rvts9"/>
                <w:rFonts w:ascii="Times New Roman" w:hAnsi="Times New Roman" w:cs="Times New Roman"/>
                <w:color w:val="333333"/>
                <w:sz w:val="20"/>
                <w:szCs w:val="20"/>
                <w:shd w:val="clear" w:color="auto" w:fill="FFFFFF"/>
                <w:lang w:val="uk-UA"/>
              </w:rPr>
            </w:pPr>
            <w:r w:rsidRPr="00DA2590">
              <w:rPr>
                <w:rStyle w:val="rvts9"/>
                <w:rFonts w:ascii="Times New Roman" w:hAnsi="Times New Roman" w:cs="Times New Roman"/>
                <w:color w:val="333333"/>
                <w:sz w:val="20"/>
                <w:szCs w:val="20"/>
                <w:shd w:val="clear" w:color="auto" w:fill="FFFFFF"/>
                <w:lang w:val="ru-RU"/>
              </w:rPr>
              <w:t>Постанов</w:t>
            </w:r>
            <w:r w:rsidRPr="00DA2590">
              <w:rPr>
                <w:rStyle w:val="rvts9"/>
                <w:rFonts w:ascii="Times New Roman" w:hAnsi="Times New Roman" w:cs="Times New Roman"/>
                <w:color w:val="333333"/>
                <w:sz w:val="20"/>
                <w:szCs w:val="20"/>
                <w:shd w:val="clear" w:color="auto" w:fill="FFFFFF"/>
                <w:lang w:val="uk-UA"/>
              </w:rPr>
              <w:t xml:space="preserve">ою Національної комісії, що здійснює державне регулювання у сферах енергетики та комунальних послуг </w:t>
            </w:r>
          </w:p>
          <w:p w14:paraId="3EA45CE3" w14:textId="77777777" w:rsidR="008E1C5A" w:rsidRPr="00DA2590" w:rsidRDefault="008E1C5A" w:rsidP="008E1C5A">
            <w:pPr>
              <w:rPr>
                <w:rFonts w:ascii="Times New Roman" w:hAnsi="Times New Roman" w:cs="Times New Roman"/>
                <w:i/>
                <w:iCs/>
                <w:sz w:val="20"/>
                <w:szCs w:val="20"/>
                <w:lang w:val="uk-UA"/>
              </w:rPr>
            </w:pPr>
            <w:r w:rsidRPr="00DA2590">
              <w:rPr>
                <w:rStyle w:val="rvts9"/>
                <w:rFonts w:ascii="Times New Roman" w:hAnsi="Times New Roman" w:cs="Times New Roman"/>
                <w:color w:val="333333"/>
                <w:sz w:val="20"/>
                <w:szCs w:val="20"/>
                <w:shd w:val="clear" w:color="auto" w:fill="FFFFFF"/>
              </w:rPr>
              <w:t xml:space="preserve">№1469 </w:t>
            </w:r>
            <w:r w:rsidRPr="00DA2590">
              <w:rPr>
                <w:rStyle w:val="rvts9"/>
                <w:rFonts w:ascii="Times New Roman" w:hAnsi="Times New Roman" w:cs="Times New Roman"/>
                <w:color w:val="333333"/>
                <w:sz w:val="20"/>
                <w:szCs w:val="20"/>
                <w:shd w:val="clear" w:color="auto" w:fill="FFFFFF"/>
                <w:lang w:val="uk-UA"/>
              </w:rPr>
              <w:t xml:space="preserve"> від 27 грудня 2017 року </w:t>
            </w:r>
          </w:p>
        </w:tc>
      </w:tr>
    </w:tbl>
    <w:p w14:paraId="1D4A4A25"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460B3440"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r w:rsidRPr="00DA2590">
        <w:rPr>
          <w:rStyle w:val="rvts23"/>
          <w:rFonts w:ascii="Times New Roman" w:hAnsi="Times New Roman" w:cs="Times New Roman"/>
          <w:b/>
          <w:bCs/>
          <w:color w:val="333333"/>
          <w:sz w:val="20"/>
          <w:szCs w:val="20"/>
          <w:shd w:val="clear" w:color="auto" w:fill="FFFFFF"/>
        </w:rPr>
        <w:t>Ліцензійні умови</w:t>
      </w:r>
    </w:p>
    <w:p w14:paraId="36E047AE"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r w:rsidRPr="00DA2590">
        <w:rPr>
          <w:rStyle w:val="rvts23"/>
          <w:rFonts w:ascii="Times New Roman" w:hAnsi="Times New Roman" w:cs="Times New Roman"/>
          <w:b/>
          <w:bCs/>
          <w:color w:val="333333"/>
          <w:sz w:val="20"/>
          <w:szCs w:val="20"/>
          <w:shd w:val="clear" w:color="auto" w:fill="FFFFFF"/>
        </w:rPr>
        <w:t>провадження господарської діяльності з постачання електричної енергії споживачу</w:t>
      </w:r>
    </w:p>
    <w:p w14:paraId="552A9C2D" w14:textId="77777777" w:rsidR="008E1C5A" w:rsidRPr="00DA2590" w:rsidRDefault="008E1C5A" w:rsidP="008E1C5A">
      <w:pPr>
        <w:spacing w:after="0" w:line="240" w:lineRule="auto"/>
        <w:jc w:val="center"/>
        <w:rPr>
          <w:rStyle w:val="rvts23"/>
          <w:rFonts w:ascii="Times New Roman" w:hAnsi="Times New Roman" w:cs="Times New Roman"/>
          <w:b/>
          <w:bCs/>
          <w:color w:val="333333"/>
          <w:sz w:val="20"/>
          <w:szCs w:val="20"/>
          <w:shd w:val="clear" w:color="auto" w:fill="FFFFFF"/>
        </w:rPr>
      </w:pPr>
    </w:p>
    <w:p w14:paraId="5EB64C81"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2.3. Крім вимог, установлених пунктом 2.2 цієї глави, постачальники універсальної послуги мають також дотримуватися таких організаційних вимог:</w:t>
      </w:r>
    </w:p>
    <w:p w14:paraId="12A1C8C2"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lastRenderedPageBreak/>
        <w:t>1) надавати універсальні послуги виключно побутовим та малим непобутовим споживачам у порядку, визначеному правилами роздрібного ринку, та на умовах типового договору про постачання електричної енергії постачальником універсальних послуг, затвердженого НКРЕКП;</w:t>
      </w:r>
    </w:p>
    <w:p w14:paraId="639F706C"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2) надавати універсальні послуги виключно за місцем провадження господарської діяльності.</w:t>
      </w:r>
    </w:p>
    <w:p w14:paraId="76A8D70B"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Для електропостачальників, які виконують функції постачальника універсальних послуг на закріпленій території, місцем провадження господарської діяльності є відповідна область, міста Київ та Севастополь, Автономна Республіка Крим, на якій до відокремлення оператора системи розподілу, кількість приєднаних споживачів до системи розподілу якого перевищує 100 тисяч,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14:paraId="464EABD8"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3) здійснювати постачання електричної енергії вразливим споживачам відповідно до </w:t>
      </w:r>
      <w:hyperlink r:id="rId31" w:tgtFrame="_blank" w:history="1">
        <w:r w:rsidRPr="00DA2590">
          <w:rPr>
            <w:rStyle w:val="a9"/>
            <w:rFonts w:eastAsiaTheme="majorEastAsia"/>
            <w:color w:val="000099"/>
            <w:sz w:val="20"/>
            <w:szCs w:val="20"/>
          </w:rPr>
          <w:t>Закону України</w:t>
        </w:r>
      </w:hyperlink>
      <w:r w:rsidRPr="00DA2590">
        <w:rPr>
          <w:color w:val="333333"/>
          <w:sz w:val="20"/>
          <w:szCs w:val="20"/>
        </w:rPr>
        <w:t> «Про ринок електричної енергії», порядку, встановленого Кабінетом Міністрів України, та правил роздрібного ринку;</w:t>
      </w:r>
    </w:p>
    <w:p w14:paraId="53235835"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4) ліцензіат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 споживачу;</w:t>
      </w:r>
    </w:p>
    <w:p w14:paraId="0DFBC1D3"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5) застосовувати ціну (тариф) на послуги постачальника універсальних послуг, визначену за результатами конкурсу або встановлену у випадках, передбачених </w:t>
      </w:r>
      <w:hyperlink r:id="rId32" w:tgtFrame="_blank" w:history="1">
        <w:r w:rsidRPr="00DA2590">
          <w:rPr>
            <w:rStyle w:val="a9"/>
            <w:rFonts w:eastAsiaTheme="majorEastAsia"/>
            <w:color w:val="000099"/>
            <w:sz w:val="20"/>
            <w:szCs w:val="20"/>
          </w:rPr>
          <w:t>Законом України</w:t>
        </w:r>
      </w:hyperlink>
      <w:r w:rsidRPr="00DA2590">
        <w:rPr>
          <w:color w:val="333333"/>
          <w:sz w:val="20"/>
          <w:szCs w:val="20"/>
        </w:rPr>
        <w:t> «Про ринок електричної енергії», НКРЕКП згідно із затвердженою НКРЕКП методикою;</w:t>
      </w:r>
    </w:p>
    <w:p w14:paraId="0E476398"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r w:rsidRPr="00DA2590">
        <w:rPr>
          <w:color w:val="333333"/>
          <w:sz w:val="20"/>
          <w:szCs w:val="20"/>
        </w:rPr>
        <w:t>6) надавати універсальні послуги за економічно обґрунтованими, прозорими та недискримінаційними цінами, сформованими ним відповідно до методики (порядку), затвердженої НКРЕКП.</w:t>
      </w:r>
    </w:p>
    <w:p w14:paraId="63C46A93"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p w14:paraId="013977A0" w14:textId="77777777" w:rsidR="008E1C5A" w:rsidRPr="00DA2590" w:rsidRDefault="008E1C5A" w:rsidP="008E1C5A">
      <w:pPr>
        <w:pStyle w:val="rvps2"/>
        <w:shd w:val="clear" w:color="auto" w:fill="FFFFFF"/>
        <w:spacing w:before="0" w:beforeAutospacing="0" w:after="0" w:afterAutospacing="0"/>
        <w:ind w:firstLine="450"/>
        <w:jc w:val="both"/>
        <w:rPr>
          <w:color w:val="333333"/>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5115"/>
      </w:tblGrid>
      <w:tr w:rsidR="008E1C5A" w:rsidRPr="00DA2590" w14:paraId="1A7A56D5" w14:textId="77777777" w:rsidTr="008E1C5A">
        <w:tc>
          <w:tcPr>
            <w:tcW w:w="6974" w:type="dxa"/>
          </w:tcPr>
          <w:p w14:paraId="14AEF006" w14:textId="77777777" w:rsidR="008E1C5A" w:rsidRPr="00DA2590" w:rsidRDefault="008E1C5A" w:rsidP="008E1C5A">
            <w:pPr>
              <w:pStyle w:val="rvps4"/>
              <w:spacing w:before="300" w:beforeAutospacing="0" w:after="150" w:afterAutospacing="0"/>
              <w:jc w:val="center"/>
              <w:rPr>
                <w:sz w:val="20"/>
                <w:szCs w:val="20"/>
              </w:rPr>
            </w:pPr>
            <w:r w:rsidRPr="00DA2590">
              <w:rPr>
                <w:rStyle w:val="rvts44"/>
                <w:rFonts w:eastAsiaTheme="majorEastAsia"/>
                <w:b/>
                <w:bCs/>
                <w:sz w:val="20"/>
                <w:szCs w:val="20"/>
              </w:rPr>
              <w:t>Начальник Управління</w:t>
            </w:r>
            <w:r w:rsidRPr="00DA2590">
              <w:rPr>
                <w:sz w:val="20"/>
                <w:szCs w:val="20"/>
              </w:rPr>
              <w:br/>
            </w:r>
            <w:r w:rsidRPr="00DA2590">
              <w:rPr>
                <w:rStyle w:val="rvts44"/>
                <w:rFonts w:eastAsiaTheme="majorEastAsia"/>
                <w:b/>
                <w:bCs/>
                <w:sz w:val="20"/>
                <w:szCs w:val="20"/>
              </w:rPr>
              <w:t>ліцензування</w:t>
            </w:r>
          </w:p>
          <w:p w14:paraId="163AC0D1" w14:textId="77777777" w:rsidR="008E1C5A" w:rsidRPr="00DA2590" w:rsidRDefault="008E1C5A" w:rsidP="008E1C5A">
            <w:pPr>
              <w:pStyle w:val="rvps4"/>
              <w:spacing w:before="300" w:beforeAutospacing="0" w:after="150" w:afterAutospacing="0"/>
              <w:jc w:val="center"/>
              <w:rPr>
                <w:rStyle w:val="rvts44"/>
                <w:rFonts w:eastAsiaTheme="majorEastAsia"/>
                <w:b/>
                <w:bCs/>
                <w:sz w:val="20"/>
                <w:szCs w:val="20"/>
              </w:rPr>
            </w:pPr>
          </w:p>
        </w:tc>
        <w:tc>
          <w:tcPr>
            <w:tcW w:w="6975" w:type="dxa"/>
          </w:tcPr>
          <w:p w14:paraId="6703DE77" w14:textId="77777777" w:rsidR="008E1C5A" w:rsidRPr="00DA2590" w:rsidRDefault="008E1C5A" w:rsidP="008E1C5A">
            <w:pPr>
              <w:pStyle w:val="rvps4"/>
              <w:spacing w:before="300" w:beforeAutospacing="0" w:after="150" w:afterAutospacing="0"/>
              <w:jc w:val="center"/>
              <w:rPr>
                <w:rStyle w:val="rvts44"/>
                <w:rFonts w:eastAsiaTheme="majorEastAsia"/>
                <w:b/>
                <w:bCs/>
                <w:sz w:val="20"/>
                <w:szCs w:val="20"/>
              </w:rPr>
            </w:pPr>
            <w:r w:rsidRPr="00DA2590">
              <w:rPr>
                <w:rStyle w:val="rvts44"/>
                <w:rFonts w:eastAsiaTheme="majorEastAsia"/>
                <w:b/>
                <w:bCs/>
                <w:sz w:val="20"/>
                <w:szCs w:val="20"/>
              </w:rPr>
              <w:t>Ю. Антонюк</w:t>
            </w:r>
          </w:p>
        </w:tc>
      </w:tr>
    </w:tbl>
    <w:p w14:paraId="6261F235"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6295CA5F"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30374E97" wp14:editId="54CEBBF0">
            <wp:extent cx="711200" cy="1193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278186AA"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2F17EDAB"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p>
    <w:p w14:paraId="44057EA8"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21D8BC17" w14:textId="77777777" w:rsidR="008E1C5A" w:rsidRPr="00DA2590" w:rsidRDefault="008E1C5A" w:rsidP="008E1C5A">
      <w:pPr>
        <w:spacing w:after="0" w:line="240" w:lineRule="auto"/>
        <w:jc w:val="center"/>
        <w:rPr>
          <w:rFonts w:ascii="Times New Roman" w:hAnsi="Times New Roman" w:cs="Times New Roman"/>
          <w:sz w:val="20"/>
          <w:szCs w:val="20"/>
        </w:rPr>
      </w:pPr>
    </w:p>
    <w:p w14:paraId="12B475A8"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Про затвердження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30126375"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4C7E4689"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№1268 від 26 жовтня 2018 року</w:t>
      </w:r>
    </w:p>
    <w:p w14:paraId="2364D71A" w14:textId="77777777" w:rsidR="008E1C5A" w:rsidRPr="00DA2590" w:rsidRDefault="008E1C5A" w:rsidP="008E1C5A">
      <w:pPr>
        <w:spacing w:after="0" w:line="240" w:lineRule="auto"/>
        <w:jc w:val="center"/>
        <w:rPr>
          <w:rFonts w:ascii="Times New Roman" w:hAnsi="Times New Roman" w:cs="Times New Roman"/>
          <w:bCs/>
          <w:sz w:val="20"/>
          <w:szCs w:val="20"/>
        </w:rPr>
      </w:pPr>
      <w:r w:rsidRPr="00DA2590">
        <w:rPr>
          <w:rFonts w:ascii="Times New Roman" w:hAnsi="Times New Roman" w:cs="Times New Roman"/>
          <w:bCs/>
          <w:color w:val="000000"/>
          <w:sz w:val="20"/>
          <w:szCs w:val="20"/>
        </w:rPr>
        <w:t>(із змінами та доповненнями)</w:t>
      </w:r>
    </w:p>
    <w:p w14:paraId="6E9CD869" w14:textId="77777777" w:rsidR="008E1C5A" w:rsidRPr="00DA2590" w:rsidRDefault="008E1C5A" w:rsidP="008E1C5A">
      <w:pPr>
        <w:spacing w:after="0" w:line="240" w:lineRule="auto"/>
        <w:jc w:val="center"/>
        <w:rPr>
          <w:rFonts w:ascii="Times New Roman" w:hAnsi="Times New Roman" w:cs="Times New Roman"/>
          <w:bCs/>
          <w:sz w:val="20"/>
          <w:szCs w:val="20"/>
        </w:rPr>
      </w:pPr>
    </w:p>
    <w:p w14:paraId="1227176D" w14:textId="77777777" w:rsidR="008E1C5A" w:rsidRPr="00DA2590" w:rsidRDefault="008E1C5A" w:rsidP="008E1C5A">
      <w:pPr>
        <w:spacing w:after="0" w:line="240" w:lineRule="auto"/>
        <w:jc w:val="center"/>
        <w:rPr>
          <w:rFonts w:ascii="Times New Roman" w:hAnsi="Times New Roman" w:cs="Times New Roman"/>
          <w:i/>
          <w:iCs/>
          <w:sz w:val="20"/>
          <w:szCs w:val="20"/>
        </w:rPr>
      </w:pPr>
      <w:r w:rsidRPr="00DA2590">
        <w:rPr>
          <w:rFonts w:ascii="Times New Roman" w:hAnsi="Times New Roman" w:cs="Times New Roman"/>
          <w:i/>
          <w:iCs/>
          <w:sz w:val="20"/>
          <w:szCs w:val="20"/>
        </w:rPr>
        <w:t>(витяг)</w:t>
      </w:r>
    </w:p>
    <w:p w14:paraId="00BA7E01" w14:textId="77777777" w:rsidR="008E1C5A" w:rsidRPr="00DA2590" w:rsidRDefault="008E1C5A" w:rsidP="008E1C5A">
      <w:pPr>
        <w:spacing w:after="0" w:line="240" w:lineRule="auto"/>
        <w:jc w:val="center"/>
        <w:rPr>
          <w:rFonts w:ascii="Times New Roman" w:hAnsi="Times New Roman" w:cs="Times New Roman"/>
          <w:i/>
          <w:iCs/>
          <w:sz w:val="20"/>
          <w:szCs w:val="20"/>
        </w:rPr>
      </w:pPr>
    </w:p>
    <w:p w14:paraId="0D8091D5"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r w:rsidRPr="00DA2590">
        <w:rPr>
          <w:rFonts w:ascii="Times New Roman" w:hAnsi="Times New Roman" w:cs="Times New Roman"/>
          <w:color w:val="000000"/>
          <w:sz w:val="20"/>
          <w:szCs w:val="20"/>
        </w:rPr>
        <w:t xml:space="preserve">Відповідно до статей 6, 63 та пункту 13 розділу XVII "Прикінцеві та перехідні" положення Закону України "Про ринок електричної енергії" (далі - Закон) Національна комісія, що здійснює державне регулювання у сферах енергетики та комунальних послуг, </w:t>
      </w:r>
      <w:r w:rsidRPr="00DA2590">
        <w:rPr>
          <w:rFonts w:ascii="Times New Roman" w:hAnsi="Times New Roman" w:cs="Times New Roman"/>
          <w:b/>
          <w:color w:val="000000"/>
          <w:sz w:val="20"/>
          <w:szCs w:val="20"/>
        </w:rPr>
        <w:t>постановляє</w:t>
      </w:r>
      <w:r w:rsidRPr="00DA2590">
        <w:rPr>
          <w:rFonts w:ascii="Times New Roman" w:hAnsi="Times New Roman" w:cs="Times New Roman"/>
          <w:color w:val="000000"/>
          <w:sz w:val="20"/>
          <w:szCs w:val="20"/>
        </w:rPr>
        <w:t>:</w:t>
      </w:r>
    </w:p>
    <w:p w14:paraId="186744F7" w14:textId="77777777" w:rsidR="008E1C5A" w:rsidRPr="00DA2590" w:rsidRDefault="008E1C5A" w:rsidP="008E1C5A">
      <w:pPr>
        <w:spacing w:after="0" w:line="240" w:lineRule="auto"/>
        <w:ind w:firstLine="240"/>
        <w:jc w:val="both"/>
        <w:rPr>
          <w:rFonts w:ascii="Times New Roman" w:hAnsi="Times New Roman" w:cs="Times New Roman"/>
          <w:sz w:val="20"/>
          <w:szCs w:val="20"/>
        </w:rPr>
      </w:pPr>
    </w:p>
    <w:p w14:paraId="4CCD79A1" w14:textId="77777777" w:rsidR="008E1C5A" w:rsidRPr="00DA2590" w:rsidRDefault="008E1C5A" w:rsidP="008E1C5A">
      <w:pPr>
        <w:spacing w:after="0" w:line="240" w:lineRule="auto"/>
        <w:ind w:firstLine="240"/>
        <w:jc w:val="both"/>
        <w:rPr>
          <w:rFonts w:ascii="Times New Roman" w:hAnsi="Times New Roman" w:cs="Times New Roman"/>
          <w:sz w:val="20"/>
          <w:szCs w:val="20"/>
        </w:rPr>
      </w:pPr>
      <w:r w:rsidRPr="00DA2590">
        <w:rPr>
          <w:rFonts w:ascii="Times New Roman" w:hAnsi="Times New Roman" w:cs="Times New Roman"/>
          <w:color w:val="000000"/>
          <w:sz w:val="20"/>
          <w:szCs w:val="20"/>
        </w:rPr>
        <w:t>1. Затвердити Методичні рекомендації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(далі - Методичні рекомендації), що додаються.</w:t>
      </w:r>
    </w:p>
    <w:p w14:paraId="01BFF909" w14:textId="77777777" w:rsidR="008E1C5A" w:rsidRPr="00DA2590" w:rsidRDefault="008E1C5A" w:rsidP="008E1C5A">
      <w:pPr>
        <w:spacing w:after="0" w:line="240" w:lineRule="auto"/>
        <w:ind w:firstLine="240"/>
        <w:jc w:val="both"/>
        <w:rPr>
          <w:rFonts w:ascii="Times New Roman" w:hAnsi="Times New Roman" w:cs="Times New Roman"/>
          <w:sz w:val="20"/>
          <w:szCs w:val="20"/>
        </w:rPr>
      </w:pPr>
      <w:r w:rsidRPr="00DA2590">
        <w:rPr>
          <w:rFonts w:ascii="Times New Roman" w:hAnsi="Times New Roman" w:cs="Times New Roman"/>
          <w:color w:val="000000"/>
          <w:sz w:val="20"/>
          <w:szCs w:val="20"/>
        </w:rPr>
        <w:t>2. Рекомендувати суб'єктам господарювання, які провадять діяльність з передачі електричної енергії локальними (місцевими) електричними мережами та постачання електричної енергії за регульованим тарифом, які мають намір отримати ліцензію на розподіл електричної енергії та на яких не поширюються вимоги пункту 13 розділу XVII "Прикінцеві та перехідні положення" Закону, здійснити передачу даних побутових та малих непобутових споживачів відповідному постачальнику універсальної послуги на закріпленій території відповідно до цих Методичних рекомендацій до дня, що є останнім днем здійснення постачання електричної енергії за регульованим тарифом.</w:t>
      </w:r>
    </w:p>
    <w:p w14:paraId="3CC17A7A" w14:textId="77777777" w:rsidR="008E1C5A" w:rsidRPr="00DA2590" w:rsidRDefault="008E1C5A" w:rsidP="008E1C5A">
      <w:pPr>
        <w:spacing w:after="0" w:line="240" w:lineRule="auto"/>
        <w:ind w:firstLine="240"/>
        <w:rPr>
          <w:rFonts w:ascii="Times New Roman" w:hAnsi="Times New Roman" w:cs="Times New Roman"/>
          <w:color w:val="000000"/>
          <w:sz w:val="20"/>
          <w:szCs w:val="20"/>
        </w:rPr>
      </w:pPr>
      <w:r w:rsidRPr="00DA2590">
        <w:rPr>
          <w:rFonts w:ascii="Times New Roman" w:hAnsi="Times New Roman" w:cs="Times New Roman"/>
          <w:color w:val="000000"/>
          <w:sz w:val="20"/>
          <w:szCs w:val="20"/>
        </w:rPr>
        <w:t xml:space="preserve"> </w:t>
      </w:r>
    </w:p>
    <w:p w14:paraId="65847A9B" w14:textId="77777777" w:rsidR="008E1C5A" w:rsidRPr="00DA2590" w:rsidRDefault="008E1C5A" w:rsidP="008E1C5A">
      <w:pPr>
        <w:spacing w:after="0" w:line="240" w:lineRule="auto"/>
        <w:ind w:firstLine="240"/>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4845"/>
        <w:gridCol w:w="4845"/>
      </w:tblGrid>
      <w:tr w:rsidR="008E1C5A" w:rsidRPr="00DA2590" w14:paraId="50627646" w14:textId="77777777" w:rsidTr="008E1C5A">
        <w:trPr>
          <w:trHeight w:val="30"/>
          <w:tblCellSpacing w:w="0" w:type="auto"/>
        </w:trPr>
        <w:tc>
          <w:tcPr>
            <w:tcW w:w="4845" w:type="dxa"/>
            <w:vAlign w:val="bottom"/>
          </w:tcPr>
          <w:p w14:paraId="26606673"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lastRenderedPageBreak/>
              <w:t>Голова НКРЕКП</w:t>
            </w:r>
          </w:p>
        </w:tc>
        <w:tc>
          <w:tcPr>
            <w:tcW w:w="4845" w:type="dxa"/>
            <w:vAlign w:val="bottom"/>
          </w:tcPr>
          <w:p w14:paraId="5B4710F5"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О. Кривенко</w:t>
            </w:r>
          </w:p>
        </w:tc>
      </w:tr>
    </w:tbl>
    <w:p w14:paraId="6C602B27" w14:textId="77777777" w:rsidR="008E1C5A" w:rsidRPr="00DA2590" w:rsidRDefault="008E1C5A" w:rsidP="008E1C5A">
      <w:pPr>
        <w:spacing w:after="0" w:line="240" w:lineRule="auto"/>
        <w:ind w:firstLine="240"/>
        <w:rPr>
          <w:rFonts w:ascii="Times New Roman" w:hAnsi="Times New Roman" w:cs="Times New Roman"/>
          <w:color w:val="000000"/>
          <w:sz w:val="20"/>
          <w:szCs w:val="20"/>
        </w:rPr>
      </w:pPr>
      <w:r w:rsidRPr="00DA2590">
        <w:rPr>
          <w:rFonts w:ascii="Times New Roman" w:hAnsi="Times New Roman" w:cs="Times New Roman"/>
          <w:color w:val="000000"/>
          <w:sz w:val="20"/>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5340"/>
      </w:tblGrid>
      <w:tr w:rsidR="008E1C5A" w:rsidRPr="00DA2590" w14:paraId="3408CE81" w14:textId="77777777" w:rsidTr="008E1C5A">
        <w:tc>
          <w:tcPr>
            <w:tcW w:w="6974" w:type="dxa"/>
          </w:tcPr>
          <w:p w14:paraId="40645B33" w14:textId="77777777" w:rsidR="008E1C5A" w:rsidRPr="00DA2590" w:rsidRDefault="008E1C5A" w:rsidP="008E1C5A">
            <w:pPr>
              <w:rPr>
                <w:rFonts w:ascii="Times New Roman" w:hAnsi="Times New Roman" w:cs="Times New Roman"/>
                <w:sz w:val="20"/>
                <w:szCs w:val="20"/>
              </w:rPr>
            </w:pPr>
          </w:p>
        </w:tc>
        <w:tc>
          <w:tcPr>
            <w:tcW w:w="6975" w:type="dxa"/>
          </w:tcPr>
          <w:p w14:paraId="650B79E2" w14:textId="77777777" w:rsidR="008E1C5A" w:rsidRPr="00DA2590" w:rsidRDefault="008E1C5A" w:rsidP="008E1C5A">
            <w:pPr>
              <w:rPr>
                <w:rFonts w:ascii="Times New Roman" w:hAnsi="Times New Roman" w:cs="Times New Roman"/>
                <w:sz w:val="20"/>
                <w:szCs w:val="20"/>
                <w:lang w:val="uk-UA"/>
              </w:rPr>
            </w:pPr>
            <w:r w:rsidRPr="00DA2590">
              <w:rPr>
                <w:rFonts w:ascii="Times New Roman" w:hAnsi="Times New Roman" w:cs="Times New Roman"/>
                <w:sz w:val="20"/>
                <w:szCs w:val="20"/>
                <w:lang w:val="uk-UA"/>
              </w:rPr>
              <w:t>Затверджено</w:t>
            </w:r>
          </w:p>
          <w:p w14:paraId="044FC273" w14:textId="77777777" w:rsidR="008E1C5A" w:rsidRPr="00DA2590" w:rsidRDefault="008E1C5A" w:rsidP="008E1C5A">
            <w:pPr>
              <w:rPr>
                <w:rFonts w:ascii="Times New Roman" w:hAnsi="Times New Roman" w:cs="Times New Roman"/>
                <w:sz w:val="20"/>
                <w:szCs w:val="20"/>
                <w:lang w:val="uk-UA"/>
              </w:rPr>
            </w:pPr>
            <w:r w:rsidRPr="00DA2590">
              <w:rPr>
                <w:rFonts w:ascii="Times New Roman" w:hAnsi="Times New Roman" w:cs="Times New Roman"/>
                <w:sz w:val="20"/>
                <w:szCs w:val="20"/>
                <w:lang w:val="uk-UA"/>
              </w:rPr>
              <w:t xml:space="preserve">Постановою Національної комісії, що здійснює державне регулювання у сферах енергетики та комунальних послуг №1268 від 26.10.2018 р. </w:t>
            </w:r>
          </w:p>
          <w:p w14:paraId="02E3661C" w14:textId="77777777" w:rsidR="008E1C5A" w:rsidRPr="00DA2590" w:rsidRDefault="008E1C5A" w:rsidP="008E1C5A">
            <w:pPr>
              <w:rPr>
                <w:rFonts w:ascii="Times New Roman" w:hAnsi="Times New Roman" w:cs="Times New Roman"/>
                <w:sz w:val="20"/>
                <w:szCs w:val="20"/>
                <w:lang w:val="uk-UA"/>
              </w:rPr>
            </w:pPr>
          </w:p>
          <w:p w14:paraId="68D0F9B7" w14:textId="77777777" w:rsidR="008E1C5A" w:rsidRPr="00DA2590" w:rsidRDefault="008E1C5A" w:rsidP="008E1C5A">
            <w:pPr>
              <w:rPr>
                <w:rFonts w:ascii="Times New Roman" w:hAnsi="Times New Roman" w:cs="Times New Roman"/>
                <w:sz w:val="20"/>
                <w:szCs w:val="20"/>
                <w:lang w:val="uk-UA"/>
              </w:rPr>
            </w:pPr>
          </w:p>
        </w:tc>
      </w:tr>
    </w:tbl>
    <w:p w14:paraId="50E7005B"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lang w:val="uk-UA"/>
        </w:rPr>
      </w:pPr>
      <w:r w:rsidRPr="00DA2590">
        <w:rPr>
          <w:rFonts w:ascii="Times New Roman" w:hAnsi="Times New Roman" w:cs="Times New Roman"/>
          <w:color w:val="000000"/>
          <w:sz w:val="20"/>
          <w:szCs w:val="20"/>
          <w:lang w:val="uk-UA"/>
        </w:rPr>
        <w:t>Методичні рекомендації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49058690"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p>
    <w:p w14:paraId="7408248A" w14:textId="77777777" w:rsidR="008E1C5A" w:rsidRPr="00DA2590" w:rsidRDefault="008E1C5A" w:rsidP="008E1C5A">
      <w:pPr>
        <w:spacing w:after="0" w:line="240" w:lineRule="auto"/>
        <w:ind w:firstLine="240"/>
        <w:jc w:val="both"/>
        <w:rPr>
          <w:rFonts w:ascii="Times New Roman" w:hAnsi="Times New Roman" w:cs="Times New Roman"/>
          <w:color w:val="000000"/>
          <w:sz w:val="20"/>
          <w:szCs w:val="20"/>
        </w:rPr>
      </w:pPr>
    </w:p>
    <w:p w14:paraId="776EC75A" w14:textId="77777777" w:rsidR="008E1C5A" w:rsidRPr="00DA2590" w:rsidRDefault="008E1C5A" w:rsidP="008E1C5A">
      <w:pPr>
        <w:spacing w:after="0" w:line="240" w:lineRule="auto"/>
        <w:ind w:firstLine="240"/>
        <w:jc w:val="both"/>
        <w:rPr>
          <w:rFonts w:ascii="Times New Roman" w:hAnsi="Times New Roman" w:cs="Times New Roman"/>
          <w:sz w:val="20"/>
          <w:szCs w:val="20"/>
        </w:rPr>
      </w:pPr>
      <w:r w:rsidRPr="00DA2590">
        <w:rPr>
          <w:rFonts w:ascii="Times New Roman" w:hAnsi="Times New Roman" w:cs="Times New Roman"/>
          <w:color w:val="000000"/>
          <w:sz w:val="20"/>
          <w:szCs w:val="20"/>
        </w:rPr>
        <w:t>1. Ці Методичні рекомендації розроблені з метою надання методологічної допомоги при здійсненні заходів з відокремлення оператора системи розподілу та визначають механізм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(далі - Закон) покладається виконання функції універсальної послуги на закріпленій території (далі - ПУП), суб'єктами господарювання, які провадять діяльність з передачі електричної енергії локальними (місцевими) електричними мережами та постачання електричної енергії за регульованим тарифом, які мають намір отримати ліцензію на розподіл електричної енергії та на яких не поширюються вимоги пункту 13 розділу XVII "Прикінцеві та перехідні положення" Закону (далі - ліцензіати).</w:t>
      </w:r>
    </w:p>
    <w:p w14:paraId="6FE2C665" w14:textId="77777777" w:rsidR="008E1C5A" w:rsidRPr="00DA2590" w:rsidRDefault="008E1C5A" w:rsidP="008E1C5A">
      <w:pPr>
        <w:spacing w:after="0" w:line="240" w:lineRule="auto"/>
        <w:ind w:firstLine="240"/>
        <w:jc w:val="both"/>
        <w:rPr>
          <w:rFonts w:ascii="Times New Roman" w:hAnsi="Times New Roman" w:cs="Times New Roman"/>
          <w:sz w:val="20"/>
          <w:szCs w:val="20"/>
        </w:rPr>
      </w:pPr>
      <w:r w:rsidRPr="00DA2590">
        <w:rPr>
          <w:rFonts w:ascii="Times New Roman" w:hAnsi="Times New Roman" w:cs="Times New Roman"/>
          <w:color w:val="000000"/>
          <w:sz w:val="20"/>
          <w:szCs w:val="20"/>
        </w:rPr>
        <w:t>9. Перелік ПУП визначений у додатку 3 до цих Методичних рекомендацій.</w:t>
      </w:r>
    </w:p>
    <w:p w14:paraId="69E216E3" w14:textId="77777777" w:rsidR="008E1C5A" w:rsidRPr="00DA2590" w:rsidRDefault="008E1C5A" w:rsidP="008E1C5A">
      <w:pPr>
        <w:spacing w:after="0" w:line="240" w:lineRule="auto"/>
        <w:ind w:firstLine="240"/>
        <w:rPr>
          <w:rFonts w:ascii="Times New Roman" w:hAnsi="Times New Roman" w:cs="Times New Roman"/>
          <w:sz w:val="20"/>
          <w:szCs w:val="20"/>
        </w:rPr>
      </w:pPr>
      <w:r w:rsidRPr="00DA2590">
        <w:rPr>
          <w:rFonts w:ascii="Times New Roman" w:hAnsi="Times New Roman" w:cs="Times New Roman"/>
          <w:color w:val="000000"/>
          <w:sz w:val="20"/>
          <w:szCs w:val="20"/>
        </w:rPr>
        <w:t xml:space="preserve"> </w:t>
      </w:r>
    </w:p>
    <w:tbl>
      <w:tblPr>
        <w:tblW w:w="5000" w:type="pct"/>
        <w:tblLook w:val="04A0" w:firstRow="1" w:lastRow="0" w:firstColumn="1" w:lastColumn="0" w:noHBand="0" w:noVBand="1"/>
      </w:tblPr>
      <w:tblGrid>
        <w:gridCol w:w="5173"/>
        <w:gridCol w:w="5174"/>
      </w:tblGrid>
      <w:tr w:rsidR="008E1C5A" w:rsidRPr="00DA2590" w14:paraId="23A8F230" w14:textId="77777777" w:rsidTr="008E1C5A">
        <w:trPr>
          <w:trHeight w:val="30"/>
        </w:trPr>
        <w:tc>
          <w:tcPr>
            <w:tcW w:w="2500" w:type="pct"/>
            <w:vAlign w:val="bottom"/>
          </w:tcPr>
          <w:p w14:paraId="2194E898"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Директор Департаменту</w:t>
            </w:r>
            <w:r w:rsidRPr="00DA2590">
              <w:rPr>
                <w:rFonts w:ascii="Times New Roman" w:hAnsi="Times New Roman" w:cs="Times New Roman"/>
                <w:sz w:val="20"/>
                <w:szCs w:val="20"/>
              </w:rPr>
              <w:br/>
            </w:r>
            <w:r w:rsidRPr="00DA2590">
              <w:rPr>
                <w:rFonts w:ascii="Times New Roman" w:hAnsi="Times New Roman" w:cs="Times New Roman"/>
                <w:b/>
                <w:color w:val="000000"/>
                <w:sz w:val="20"/>
                <w:szCs w:val="20"/>
              </w:rPr>
              <w:t>стратегічного розвитку та планування</w:t>
            </w:r>
          </w:p>
        </w:tc>
        <w:tc>
          <w:tcPr>
            <w:tcW w:w="2500" w:type="pct"/>
            <w:vAlign w:val="bottom"/>
          </w:tcPr>
          <w:p w14:paraId="68ABD8CC"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 xml:space="preserve"> В. Цаплін</w:t>
            </w:r>
          </w:p>
        </w:tc>
      </w:tr>
    </w:tbl>
    <w:p w14:paraId="235FDA61" w14:textId="77777777" w:rsidR="008E1C5A" w:rsidRPr="00DA2590" w:rsidRDefault="008E1C5A" w:rsidP="008E1C5A">
      <w:pPr>
        <w:spacing w:after="0" w:line="240" w:lineRule="auto"/>
        <w:rPr>
          <w:rFonts w:ascii="Times New Roman" w:hAnsi="Times New Roman" w:cs="Times New Roman"/>
          <w:sz w:val="20"/>
          <w:szCs w:val="20"/>
        </w:rPr>
      </w:pPr>
    </w:p>
    <w:p w14:paraId="2F4984E5" w14:textId="77777777" w:rsidR="008E1C5A" w:rsidRPr="00DA2590" w:rsidRDefault="008E1C5A" w:rsidP="008E1C5A">
      <w:pPr>
        <w:spacing w:after="0" w:line="240" w:lineRule="auto"/>
        <w:ind w:firstLine="240"/>
        <w:jc w:val="right"/>
        <w:rPr>
          <w:rFonts w:ascii="Times New Roman" w:hAnsi="Times New Roman" w:cs="Times New Roman"/>
          <w:sz w:val="20"/>
          <w:szCs w:val="20"/>
        </w:rPr>
      </w:pPr>
      <w:r w:rsidRPr="00DA2590">
        <w:rPr>
          <w:rFonts w:ascii="Times New Roman" w:hAnsi="Times New Roman" w:cs="Times New Roman"/>
          <w:color w:val="000000"/>
          <w:sz w:val="20"/>
          <w:szCs w:val="20"/>
        </w:rPr>
        <w:t>Додаток 3</w:t>
      </w:r>
      <w:r w:rsidRPr="00DA2590">
        <w:rPr>
          <w:rFonts w:ascii="Times New Roman" w:hAnsi="Times New Roman" w:cs="Times New Roman"/>
          <w:sz w:val="20"/>
          <w:szCs w:val="20"/>
        </w:rPr>
        <w:br/>
      </w:r>
      <w:r w:rsidRPr="00DA2590">
        <w:rPr>
          <w:rFonts w:ascii="Times New Roman" w:hAnsi="Times New Roman" w:cs="Times New Roman"/>
          <w:color w:val="000000"/>
          <w:sz w:val="20"/>
          <w:szCs w:val="20"/>
        </w:rPr>
        <w:t>до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w:t>
      </w:r>
    </w:p>
    <w:p w14:paraId="327C0DDF"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lang w:val="uk-UA"/>
        </w:rPr>
      </w:pPr>
    </w:p>
    <w:p w14:paraId="5C2D0531" w14:textId="77777777" w:rsidR="008E1C5A" w:rsidRPr="00DA2590" w:rsidRDefault="008E1C5A" w:rsidP="008E1C5A">
      <w:pPr>
        <w:pStyle w:val="3"/>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Перелік постачальників універсальних послуг на закріпленій території</w:t>
      </w:r>
    </w:p>
    <w:p w14:paraId="462D1931" w14:textId="77777777" w:rsidR="008E1C5A" w:rsidRPr="00DA2590" w:rsidRDefault="008E1C5A" w:rsidP="008E1C5A">
      <w:pPr>
        <w:rPr>
          <w:rFonts w:ascii="Times New Roman" w:hAnsi="Times New Roman" w:cs="Times New Roman"/>
          <w:sz w:val="20"/>
          <w:szCs w:val="20"/>
        </w:rPr>
      </w:pPr>
    </w:p>
    <w:p w14:paraId="4B2C5853" w14:textId="77777777" w:rsidR="008E1C5A" w:rsidRPr="00DA2590" w:rsidRDefault="008E1C5A" w:rsidP="008E1C5A">
      <w:pPr>
        <w:spacing w:after="0" w:line="240" w:lineRule="auto"/>
        <w:rPr>
          <w:rFonts w:ascii="Times New Roman" w:hAnsi="Times New Roman" w:cs="Times New Roman"/>
          <w:sz w:val="20"/>
          <w:szCs w:val="20"/>
        </w:rPr>
      </w:pPr>
    </w:p>
    <w:tbl>
      <w:tblPr>
        <w:tblW w:w="5000" w:type="pct"/>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22"/>
        <w:gridCol w:w="5781"/>
        <w:gridCol w:w="3924"/>
      </w:tblGrid>
      <w:tr w:rsidR="008E1C5A" w:rsidRPr="00DA2590" w14:paraId="72AF618A" w14:textId="77777777" w:rsidTr="008E1C5A">
        <w:trPr>
          <w:trHeight w:val="45"/>
          <w:tblCellSpacing w:w="0" w:type="auto"/>
        </w:trPr>
        <w:tc>
          <w:tcPr>
            <w:tcW w:w="301" w:type="pct"/>
            <w:tcBorders>
              <w:top w:val="outset" w:sz="8" w:space="0" w:color="000000"/>
              <w:left w:val="outset" w:sz="8" w:space="0" w:color="000000"/>
              <w:bottom w:val="outset" w:sz="8" w:space="0" w:color="000000"/>
              <w:right w:val="outset" w:sz="8" w:space="0" w:color="000000"/>
            </w:tcBorders>
          </w:tcPr>
          <w:p w14:paraId="7F4534BA"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N</w:t>
            </w:r>
            <w:r w:rsidRPr="00DA2590">
              <w:rPr>
                <w:rFonts w:ascii="Times New Roman" w:hAnsi="Times New Roman" w:cs="Times New Roman"/>
                <w:sz w:val="20"/>
                <w:szCs w:val="20"/>
              </w:rPr>
              <w:br/>
            </w:r>
            <w:r w:rsidRPr="00DA2590">
              <w:rPr>
                <w:rFonts w:ascii="Times New Roman" w:hAnsi="Times New Roman" w:cs="Times New Roman"/>
                <w:b/>
                <w:color w:val="000000"/>
                <w:sz w:val="20"/>
                <w:szCs w:val="20"/>
              </w:rPr>
              <w:t>з/п</w:t>
            </w:r>
          </w:p>
        </w:tc>
        <w:tc>
          <w:tcPr>
            <w:tcW w:w="2799" w:type="pct"/>
            <w:tcBorders>
              <w:top w:val="outset" w:sz="8" w:space="0" w:color="000000"/>
              <w:left w:val="outset" w:sz="8" w:space="0" w:color="000000"/>
              <w:bottom w:val="outset" w:sz="8" w:space="0" w:color="000000"/>
              <w:right w:val="outset" w:sz="8" w:space="0" w:color="000000"/>
            </w:tcBorders>
          </w:tcPr>
          <w:p w14:paraId="1D04B5D7"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Постачальник універсальної послуги</w:t>
            </w:r>
          </w:p>
        </w:tc>
        <w:tc>
          <w:tcPr>
            <w:tcW w:w="1900" w:type="pct"/>
            <w:tcBorders>
              <w:top w:val="outset" w:sz="8" w:space="0" w:color="000000"/>
              <w:left w:val="outset" w:sz="8" w:space="0" w:color="000000"/>
              <w:bottom w:val="outset" w:sz="8" w:space="0" w:color="000000"/>
              <w:right w:val="outset" w:sz="8" w:space="0" w:color="000000"/>
            </w:tcBorders>
          </w:tcPr>
          <w:p w14:paraId="58C0ACBB"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Закріплена територія</w:t>
            </w:r>
          </w:p>
        </w:tc>
      </w:tr>
      <w:tr w:rsidR="008E1C5A" w:rsidRPr="00DA2590" w14:paraId="27D216A7" w14:textId="77777777" w:rsidTr="008E1C5A">
        <w:trPr>
          <w:trHeight w:val="45"/>
          <w:tblCellSpacing w:w="0" w:type="auto"/>
        </w:trPr>
        <w:tc>
          <w:tcPr>
            <w:tcW w:w="301" w:type="pct"/>
            <w:tcBorders>
              <w:top w:val="outset" w:sz="8" w:space="0" w:color="000000"/>
              <w:left w:val="outset" w:sz="8" w:space="0" w:color="000000"/>
              <w:bottom w:val="outset" w:sz="8" w:space="0" w:color="000000"/>
              <w:right w:val="outset" w:sz="8" w:space="0" w:color="000000"/>
            </w:tcBorders>
          </w:tcPr>
          <w:p w14:paraId="4D3DE2A5"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color w:val="000000"/>
                <w:sz w:val="20"/>
                <w:szCs w:val="20"/>
              </w:rPr>
              <w:t>10</w:t>
            </w:r>
          </w:p>
        </w:tc>
        <w:tc>
          <w:tcPr>
            <w:tcW w:w="2799" w:type="pct"/>
            <w:tcBorders>
              <w:top w:val="outset" w:sz="8" w:space="0" w:color="000000"/>
              <w:left w:val="outset" w:sz="8" w:space="0" w:color="000000"/>
              <w:bottom w:val="outset" w:sz="8" w:space="0" w:color="000000"/>
              <w:right w:val="outset" w:sz="8" w:space="0" w:color="000000"/>
            </w:tcBorders>
          </w:tcPr>
          <w:p w14:paraId="5A2CA2FD" w14:textId="77777777" w:rsidR="008E1C5A" w:rsidRPr="00DA2590" w:rsidRDefault="008E1C5A" w:rsidP="008E1C5A">
            <w:pPr>
              <w:spacing w:after="0" w:line="240" w:lineRule="auto"/>
              <w:rPr>
                <w:rFonts w:ascii="Times New Roman" w:hAnsi="Times New Roman" w:cs="Times New Roman"/>
                <w:sz w:val="20"/>
                <w:szCs w:val="20"/>
              </w:rPr>
            </w:pPr>
            <w:r w:rsidRPr="00DA2590">
              <w:rPr>
                <w:rFonts w:ascii="Times New Roman" w:hAnsi="Times New Roman" w:cs="Times New Roman"/>
                <w:color w:val="000000"/>
                <w:sz w:val="20"/>
                <w:szCs w:val="20"/>
              </w:rPr>
              <w:t>ТОВ "ЛЬВІВЕНЕРГОЗБУТ"</w:t>
            </w:r>
          </w:p>
        </w:tc>
        <w:tc>
          <w:tcPr>
            <w:tcW w:w="1900" w:type="pct"/>
            <w:tcBorders>
              <w:top w:val="outset" w:sz="8" w:space="0" w:color="000000"/>
              <w:left w:val="outset" w:sz="8" w:space="0" w:color="000000"/>
              <w:bottom w:val="outset" w:sz="8" w:space="0" w:color="000000"/>
              <w:right w:val="outset" w:sz="8" w:space="0" w:color="000000"/>
            </w:tcBorders>
          </w:tcPr>
          <w:p w14:paraId="7D75B5F3" w14:textId="77777777" w:rsidR="008E1C5A" w:rsidRPr="00DA2590" w:rsidRDefault="008E1C5A" w:rsidP="008E1C5A">
            <w:pPr>
              <w:spacing w:after="0" w:line="240" w:lineRule="auto"/>
              <w:rPr>
                <w:rFonts w:ascii="Times New Roman" w:hAnsi="Times New Roman" w:cs="Times New Roman"/>
                <w:sz w:val="20"/>
                <w:szCs w:val="20"/>
              </w:rPr>
            </w:pPr>
            <w:r w:rsidRPr="00DA2590">
              <w:rPr>
                <w:rFonts w:ascii="Times New Roman" w:hAnsi="Times New Roman" w:cs="Times New Roman"/>
                <w:color w:val="000000"/>
                <w:sz w:val="20"/>
                <w:szCs w:val="20"/>
              </w:rPr>
              <w:t>Львівська область</w:t>
            </w:r>
          </w:p>
        </w:tc>
      </w:tr>
    </w:tbl>
    <w:p w14:paraId="41BBC362" w14:textId="77777777" w:rsidR="008E1C5A" w:rsidRPr="00DA2590" w:rsidRDefault="008E1C5A" w:rsidP="008E1C5A">
      <w:pPr>
        <w:spacing w:after="0" w:line="240" w:lineRule="auto"/>
        <w:rPr>
          <w:rFonts w:ascii="Times New Roman" w:hAnsi="Times New Roman" w:cs="Times New Roman"/>
          <w:sz w:val="20"/>
          <w:szCs w:val="20"/>
        </w:rPr>
      </w:pPr>
    </w:p>
    <w:p w14:paraId="5B4361B7"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noProof/>
          <w:sz w:val="20"/>
          <w:szCs w:val="20"/>
          <w:lang w:val="uk-UA"/>
        </w:rPr>
        <w:drawing>
          <wp:inline distT="0" distB="0" distL="0" distR="0" wp14:anchorId="1A0CD229" wp14:editId="78E73EEA">
            <wp:extent cx="711200" cy="1193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200" cy="1193800"/>
                    </a:xfrm>
                    <a:prstGeom prst="rect">
                      <a:avLst/>
                    </a:prstGeom>
                  </pic:spPr>
                </pic:pic>
              </a:graphicData>
            </a:graphic>
          </wp:inline>
        </w:drawing>
      </w:r>
    </w:p>
    <w:p w14:paraId="43087E86" w14:textId="77777777" w:rsidR="008E1C5A" w:rsidRPr="00DA2590" w:rsidRDefault="008E1C5A" w:rsidP="008E1C5A">
      <w:pPr>
        <w:spacing w:after="0" w:line="240" w:lineRule="auto"/>
        <w:jc w:val="center"/>
        <w:rPr>
          <w:rFonts w:ascii="Times New Roman" w:hAnsi="Times New Roman" w:cs="Times New Roman"/>
          <w:sz w:val="20"/>
          <w:szCs w:val="20"/>
        </w:rPr>
      </w:pPr>
      <w:r w:rsidRPr="00DA2590">
        <w:rPr>
          <w:rFonts w:ascii="Times New Roman" w:hAnsi="Times New Roman" w:cs="Times New Roman"/>
          <w:b/>
          <w:color w:val="000000"/>
          <w:sz w:val="20"/>
          <w:szCs w:val="20"/>
        </w:rPr>
        <w:t>НАЦІОНАЛЬНА КОМІСІЯ, ЩО ЗДІЙСНЮЄ ДЕРЖАВНЕ РЕГУЛЮВАННЯ У СФЕРАХ ЕНЕРГЕТИКИ ТА КОМУНАЛЬНИХ ПОСЛУГ</w:t>
      </w:r>
    </w:p>
    <w:p w14:paraId="37EABABD"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p>
    <w:p w14:paraId="430AB941" w14:textId="77777777" w:rsidR="008E1C5A" w:rsidRPr="00DA2590" w:rsidRDefault="008E1C5A" w:rsidP="008E1C5A">
      <w:pPr>
        <w:pStyle w:val="2"/>
        <w:spacing w:before="0" w:after="0" w:line="240" w:lineRule="auto"/>
        <w:jc w:val="center"/>
        <w:rPr>
          <w:rFonts w:ascii="Times New Roman" w:hAnsi="Times New Roman" w:cs="Times New Roman"/>
          <w:color w:val="000000"/>
          <w:sz w:val="20"/>
          <w:szCs w:val="20"/>
        </w:rPr>
      </w:pPr>
      <w:r w:rsidRPr="00DA2590">
        <w:rPr>
          <w:rFonts w:ascii="Times New Roman" w:hAnsi="Times New Roman" w:cs="Times New Roman"/>
          <w:color w:val="000000"/>
          <w:sz w:val="20"/>
          <w:szCs w:val="20"/>
        </w:rPr>
        <w:t>ПОСТАНОВА</w:t>
      </w:r>
    </w:p>
    <w:p w14:paraId="0D71CF3A" w14:textId="77777777" w:rsidR="008E1C5A" w:rsidRPr="00DA2590" w:rsidRDefault="008E1C5A" w:rsidP="008E1C5A">
      <w:pPr>
        <w:spacing w:after="0" w:line="240" w:lineRule="auto"/>
        <w:jc w:val="center"/>
        <w:rPr>
          <w:rFonts w:ascii="Times New Roman" w:hAnsi="Times New Roman" w:cs="Times New Roman"/>
          <w:sz w:val="20"/>
          <w:szCs w:val="20"/>
        </w:rPr>
      </w:pPr>
    </w:p>
    <w:p w14:paraId="6227AB07"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Про видачу ліцензій з постачання електричної енергії споживачу ТОВ "АС", ТОВ "БТ ЕНЕРДЖІ", ТОВ "ВЕЗ", ТОВ "ДНІПРОВСЬКІ ЕНЕРГЕТИЧНІ ПОСЛУГИ", ТОВ "ДОНЕЦЬКІ ЕНЕРГЕТИЧНІ ПОСЛУГИ", ТОВ "ЕК ЦЕНТРАЛЬНА", ТОВ "ЕНЕРА ВІННИЦЯ", ТОВ "ЕНЕРА СУМИ", ТОВ "ЕНЕРА СХІД", ТОВ "ЕНЕРА ЧЕРНІГІВ", ТОВ "ЕНЕРДЖІКС", ТОВ "ЖОЕК", ТОВ "ЗАКАРПАТТЯЕНЕРГОЗБУТ", ТОВ "ЗАПОРІЖЖЯЕЛЕКТРОПОСТАЧАННЯ", ТОВ "КЕПІТАЛ МЕНЕДЖМЕНТ ГРУП", ТОВ "КИЇВСЬКА ОБЛАСНА ЕК", ТОВ "КИЇВСЬКІ ЕНЕРГЕТИЧНІ ПОСЛУГИ", ТОВ "КІРОВОГРАДСЬКА ОБЛАСНА ЕК", ТОВ "КРИВОРІЗЬКА ЕНЕРГЕТИЧНА КОМПАНІЯ", ТОВ "ЛЬВІВЕНЕРГОЗБУТ", ТОВ "МИКОЛАЇВСЬКА ЕЛЕКТРОПОСТАЧАЛЬНА КОМПАНІЯ", АТ "МОТОР СІЧ", НВП ХАРТРОН-ПЛАНТ ЛТД (ТОВ), ТОВ "ООЕК", ТОВ "ПРИКАРПАТЕНЕРГОТРЕЙД", ТОВ "РОЕК", ТОВ "СМАРТПАРКІНГ", ТОВ "ТЕРНОПІЛЬЕЛЕКТРОПОСТАЧ", ПРАТ "УКРГРАФІТ", ТОВ "ФОРЖ ЕЗ", ТОВ "ХЕРСОНСЬКА ОБЛАСНА ЕК", ТОВ "ХМЕЛЬНИЦЬКЕНЕРГОЗБУТ" та ТОВ "ЧОЕК"</w:t>
      </w:r>
    </w:p>
    <w:p w14:paraId="26D905E9"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p>
    <w:p w14:paraId="6EC4715E" w14:textId="77777777" w:rsidR="008E1C5A" w:rsidRPr="00DA2590" w:rsidRDefault="008E1C5A" w:rsidP="008E1C5A">
      <w:pPr>
        <w:spacing w:after="0" w:line="240" w:lineRule="auto"/>
        <w:jc w:val="center"/>
        <w:rPr>
          <w:rFonts w:ascii="Times New Roman" w:hAnsi="Times New Roman" w:cs="Times New Roman"/>
          <w:b/>
          <w:color w:val="000000"/>
          <w:sz w:val="20"/>
          <w:szCs w:val="20"/>
        </w:rPr>
      </w:pPr>
      <w:r w:rsidRPr="00DA2590">
        <w:rPr>
          <w:rFonts w:ascii="Times New Roman" w:hAnsi="Times New Roman" w:cs="Times New Roman"/>
          <w:b/>
          <w:color w:val="000000"/>
          <w:sz w:val="20"/>
          <w:szCs w:val="20"/>
        </w:rPr>
        <w:t xml:space="preserve">№ 429 від 14 червня 2018 року </w:t>
      </w:r>
    </w:p>
    <w:p w14:paraId="013E060F" w14:textId="77777777" w:rsidR="008E1C5A" w:rsidRPr="00DA2590" w:rsidRDefault="008E1C5A" w:rsidP="008E1C5A">
      <w:pPr>
        <w:spacing w:after="0" w:line="240" w:lineRule="auto"/>
        <w:jc w:val="center"/>
        <w:rPr>
          <w:rFonts w:ascii="Times New Roman" w:hAnsi="Times New Roman" w:cs="Times New Roman"/>
          <w:bCs/>
          <w:color w:val="000000"/>
          <w:sz w:val="20"/>
          <w:szCs w:val="20"/>
        </w:rPr>
      </w:pPr>
      <w:r w:rsidRPr="00DA2590">
        <w:rPr>
          <w:rFonts w:ascii="Times New Roman" w:hAnsi="Times New Roman" w:cs="Times New Roman"/>
          <w:bCs/>
          <w:color w:val="000000"/>
          <w:sz w:val="20"/>
          <w:szCs w:val="20"/>
        </w:rPr>
        <w:lastRenderedPageBreak/>
        <w:t>(із змінами та доповненнями)</w:t>
      </w:r>
    </w:p>
    <w:p w14:paraId="437B17EF" w14:textId="77777777" w:rsidR="008E1C5A" w:rsidRPr="00DA2590" w:rsidRDefault="008E1C5A" w:rsidP="008E1C5A">
      <w:pPr>
        <w:spacing w:after="0" w:line="240" w:lineRule="auto"/>
        <w:jc w:val="center"/>
        <w:rPr>
          <w:rFonts w:ascii="Times New Roman" w:hAnsi="Times New Roman" w:cs="Times New Roman"/>
          <w:sz w:val="20"/>
          <w:szCs w:val="20"/>
        </w:rPr>
      </w:pPr>
    </w:p>
    <w:p w14:paraId="6452054A" w14:textId="77777777" w:rsidR="008E1C5A" w:rsidRPr="00DA2590" w:rsidRDefault="008E1C5A" w:rsidP="008E1C5A">
      <w:pPr>
        <w:spacing w:after="0" w:line="240" w:lineRule="auto"/>
        <w:jc w:val="center"/>
        <w:rPr>
          <w:rFonts w:ascii="Times New Roman" w:hAnsi="Times New Roman" w:cs="Times New Roman"/>
          <w:bCs/>
          <w:i/>
          <w:iCs/>
          <w:color w:val="000000"/>
          <w:sz w:val="20"/>
          <w:szCs w:val="20"/>
        </w:rPr>
      </w:pPr>
      <w:r w:rsidRPr="00DA2590">
        <w:rPr>
          <w:rFonts w:ascii="Times New Roman" w:hAnsi="Times New Roman" w:cs="Times New Roman"/>
          <w:bCs/>
          <w:i/>
          <w:iCs/>
          <w:color w:val="000000"/>
          <w:sz w:val="20"/>
          <w:szCs w:val="20"/>
        </w:rPr>
        <w:t>(витяг)</w:t>
      </w:r>
    </w:p>
    <w:p w14:paraId="39A1C88B" w14:textId="77777777" w:rsidR="008E1C5A" w:rsidRPr="00DA2590" w:rsidRDefault="008E1C5A" w:rsidP="008E1C5A">
      <w:pPr>
        <w:spacing w:after="0" w:line="240" w:lineRule="auto"/>
        <w:jc w:val="center"/>
        <w:rPr>
          <w:rFonts w:ascii="Times New Roman" w:hAnsi="Times New Roman" w:cs="Times New Roman"/>
          <w:bCs/>
          <w:i/>
          <w:iCs/>
          <w:color w:val="000000"/>
          <w:sz w:val="20"/>
          <w:szCs w:val="20"/>
        </w:rPr>
      </w:pPr>
    </w:p>
    <w:p w14:paraId="0E973C1D"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 xml:space="preserve">Відповідно до законів України «Про ліцензування видів господарської діяльності», «Про Національну комісію, що здійснює державне регулювання у сферах енергетики та комунальних послуг» та «Про ринок електричної енергії» Національна комісія, що здійснює державне регулювання у сферах енергетики та комунальних послуг, </w:t>
      </w:r>
    </w:p>
    <w:p w14:paraId="5AE9E02D"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p>
    <w:p w14:paraId="594A0EAA" w14:textId="77777777" w:rsidR="008E1C5A" w:rsidRPr="00DA2590" w:rsidRDefault="008E1C5A" w:rsidP="008E1C5A">
      <w:pPr>
        <w:shd w:val="clear" w:color="auto" w:fill="FFFFFF"/>
        <w:spacing w:after="0" w:line="240" w:lineRule="auto"/>
        <w:ind w:firstLine="709"/>
        <w:jc w:val="center"/>
        <w:rPr>
          <w:rFonts w:ascii="Times New Roman" w:eastAsia="Times New Roman" w:hAnsi="Times New Roman" w:cs="Times New Roman"/>
          <w:b/>
          <w:bCs/>
          <w:color w:val="000000"/>
          <w:sz w:val="20"/>
          <w:szCs w:val="20"/>
        </w:rPr>
      </w:pPr>
      <w:r w:rsidRPr="00DA2590">
        <w:rPr>
          <w:rFonts w:ascii="Times New Roman" w:eastAsia="Times New Roman" w:hAnsi="Times New Roman" w:cs="Times New Roman"/>
          <w:b/>
          <w:bCs/>
          <w:color w:val="000000"/>
          <w:sz w:val="20"/>
          <w:szCs w:val="20"/>
        </w:rPr>
        <w:t>ПОСТАНОВЛЯЄ:</w:t>
      </w:r>
    </w:p>
    <w:p w14:paraId="09217451"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 </w:t>
      </w:r>
    </w:p>
    <w:p w14:paraId="6377F1C2" w14:textId="77777777" w:rsidR="008E1C5A" w:rsidRPr="00DA2590" w:rsidRDefault="008E1C5A" w:rsidP="008E1C5A">
      <w:pPr>
        <w:shd w:val="clear" w:color="auto" w:fill="FFFFFF"/>
        <w:spacing w:after="0" w:line="240" w:lineRule="auto"/>
        <w:ind w:firstLine="709"/>
        <w:jc w:val="both"/>
        <w:rPr>
          <w:rFonts w:ascii="Times New Roman" w:eastAsia="Times New Roman" w:hAnsi="Times New Roman" w:cs="Times New Roman"/>
          <w:color w:val="000000"/>
          <w:sz w:val="20"/>
          <w:szCs w:val="20"/>
        </w:rPr>
      </w:pPr>
      <w:r w:rsidRPr="00DA2590">
        <w:rPr>
          <w:rFonts w:ascii="Times New Roman" w:eastAsia="Times New Roman" w:hAnsi="Times New Roman" w:cs="Times New Roman"/>
          <w:color w:val="000000"/>
          <w:sz w:val="20"/>
          <w:szCs w:val="20"/>
        </w:rPr>
        <w:t>Видати ліцензії на право провадження господарської діяльності з постачання електричної енергії споживачу:</w:t>
      </w:r>
    </w:p>
    <w:p w14:paraId="0B82915F" w14:textId="77777777" w:rsidR="008E1C5A" w:rsidRPr="00DA2590" w:rsidRDefault="008E1C5A" w:rsidP="008E1C5A">
      <w:pPr>
        <w:spacing w:after="0" w:line="240" w:lineRule="auto"/>
        <w:rPr>
          <w:rFonts w:ascii="Times New Roman" w:hAnsi="Times New Roman" w:cs="Times New Roman"/>
          <w:color w:val="000000"/>
          <w:sz w:val="20"/>
          <w:szCs w:val="20"/>
          <w:shd w:val="clear" w:color="auto" w:fill="FFFFFF"/>
        </w:rPr>
      </w:pPr>
    </w:p>
    <w:p w14:paraId="2B0FA096" w14:textId="77777777" w:rsidR="008E1C5A" w:rsidRPr="00DA2590" w:rsidRDefault="008E1C5A" w:rsidP="008E1C5A">
      <w:pPr>
        <w:spacing w:after="0" w:line="240" w:lineRule="auto"/>
        <w:ind w:firstLine="708"/>
        <w:rPr>
          <w:rFonts w:ascii="Times New Roman" w:hAnsi="Times New Roman" w:cs="Times New Roman"/>
          <w:color w:val="000000"/>
          <w:sz w:val="20"/>
          <w:szCs w:val="20"/>
          <w:shd w:val="clear" w:color="auto" w:fill="FFFFFF"/>
        </w:rPr>
      </w:pPr>
      <w:r w:rsidRPr="00DA2590">
        <w:rPr>
          <w:rFonts w:ascii="Times New Roman" w:hAnsi="Times New Roman" w:cs="Times New Roman"/>
          <w:color w:val="000000"/>
          <w:sz w:val="20"/>
          <w:szCs w:val="20"/>
          <w:shd w:val="clear" w:color="auto" w:fill="FFFFFF"/>
        </w:rPr>
        <w:t>ТОВАРИСТВУ З ОБМЕЖЕНОЮ ВІДПОВІДАЛЬНІСТЮ «ЛЬВІВЕНЕРГОЗБУТ» (код ЄДРПОУ 42092130).</w:t>
      </w:r>
    </w:p>
    <w:p w14:paraId="11906161" w14:textId="77777777" w:rsidR="008E1C5A" w:rsidRPr="00DA2590" w:rsidRDefault="008E1C5A" w:rsidP="008E1C5A">
      <w:pPr>
        <w:spacing w:after="0" w:line="240" w:lineRule="auto"/>
        <w:ind w:firstLine="708"/>
        <w:rPr>
          <w:rFonts w:ascii="Times New Roman" w:hAnsi="Times New Roman" w:cs="Times New Roman"/>
          <w:color w:val="000000"/>
          <w:sz w:val="20"/>
          <w:szCs w:val="20"/>
          <w:shd w:val="clear" w:color="auto" w:fill="FFFFFF"/>
        </w:rPr>
      </w:pPr>
    </w:p>
    <w:p w14:paraId="6AF47345" w14:textId="77777777" w:rsidR="008E1C5A" w:rsidRPr="00DA2590" w:rsidRDefault="008E1C5A" w:rsidP="008E1C5A">
      <w:pPr>
        <w:spacing w:after="0" w:line="240" w:lineRule="auto"/>
        <w:ind w:firstLine="708"/>
        <w:jc w:val="center"/>
        <w:rPr>
          <w:rFonts w:ascii="Times New Roman" w:hAnsi="Times New Roman" w:cs="Times New Roman"/>
          <w:color w:val="000000"/>
          <w:sz w:val="20"/>
          <w:szCs w:val="20"/>
          <w:shd w:val="clear" w:color="auto" w:fill="FFFFFF"/>
        </w:rPr>
      </w:pPr>
    </w:p>
    <w:p w14:paraId="3EF6FE46" w14:textId="77777777" w:rsidR="008E1C5A" w:rsidRPr="00DA2590" w:rsidRDefault="008E1C5A" w:rsidP="008E1C5A">
      <w:pPr>
        <w:spacing w:after="0" w:line="240" w:lineRule="auto"/>
        <w:ind w:firstLine="708"/>
        <w:jc w:val="center"/>
        <w:rPr>
          <w:rFonts w:ascii="Times New Roman" w:hAnsi="Times New Roman" w:cs="Times New Roman"/>
          <w:color w:val="000000"/>
          <w:sz w:val="20"/>
          <w:szCs w:val="20"/>
          <w:shd w:val="clear" w:color="auto" w:fill="FFFFFF"/>
        </w:rPr>
      </w:pPr>
    </w:p>
    <w:p w14:paraId="2485A5F6" w14:textId="77777777" w:rsidR="008E1C5A" w:rsidRPr="00DA2590" w:rsidRDefault="008E1C5A" w:rsidP="008E1C5A">
      <w:pPr>
        <w:spacing w:after="0" w:line="240" w:lineRule="auto"/>
        <w:ind w:firstLine="708"/>
        <w:rPr>
          <w:rFonts w:ascii="Times New Roman" w:hAnsi="Times New Roman" w:cs="Times New Roman"/>
          <w:b/>
          <w:bCs/>
          <w:color w:val="000000"/>
          <w:sz w:val="20"/>
          <w:szCs w:val="20"/>
        </w:rPr>
      </w:pPr>
      <w:r w:rsidRPr="00DA2590">
        <w:rPr>
          <w:rFonts w:ascii="Times New Roman" w:hAnsi="Times New Roman" w:cs="Times New Roman"/>
          <w:b/>
          <w:bCs/>
          <w:color w:val="000000"/>
          <w:sz w:val="20"/>
          <w:szCs w:val="20"/>
          <w:shd w:val="clear" w:color="auto" w:fill="FFFFFF"/>
        </w:rPr>
        <w:t xml:space="preserve">                           Голова НКРЕКП                                                                                                  О.Кривенко</w:t>
      </w:r>
    </w:p>
    <w:p w14:paraId="363CA2BD" w14:textId="77777777" w:rsidR="008E1C5A" w:rsidRPr="00DA2590" w:rsidRDefault="008E1C5A" w:rsidP="008E1C5A">
      <w:pPr>
        <w:spacing w:after="0" w:line="240" w:lineRule="auto"/>
        <w:ind w:firstLine="709"/>
        <w:jc w:val="both"/>
        <w:rPr>
          <w:rFonts w:ascii="Times New Roman" w:hAnsi="Times New Roman" w:cs="Times New Roman"/>
          <w:sz w:val="20"/>
          <w:szCs w:val="20"/>
        </w:rPr>
      </w:pPr>
    </w:p>
    <w:p w14:paraId="4050CC57" w14:textId="47080280" w:rsidR="006E5EA1" w:rsidRPr="00DA2590" w:rsidRDefault="006E5EA1" w:rsidP="006E5EA1">
      <w:pPr>
        <w:rPr>
          <w:rFonts w:ascii="Times New Roman" w:hAnsi="Times New Roman" w:cs="Times New Roman"/>
          <w:sz w:val="20"/>
          <w:szCs w:val="20"/>
        </w:rPr>
      </w:pPr>
    </w:p>
    <w:p w14:paraId="64867B9A" w14:textId="77777777" w:rsidR="006E5EA1" w:rsidRPr="00DA2590" w:rsidRDefault="006E5EA1" w:rsidP="006E5EA1">
      <w:pPr>
        <w:rPr>
          <w:rFonts w:ascii="Times New Roman" w:hAnsi="Times New Roman" w:cs="Times New Roman"/>
          <w:b/>
          <w:sz w:val="20"/>
          <w:szCs w:val="20"/>
        </w:rPr>
      </w:pPr>
    </w:p>
    <w:p w14:paraId="1640BF1B" w14:textId="77777777" w:rsidR="006E5EA1" w:rsidRPr="00DA2590" w:rsidRDefault="006E5EA1" w:rsidP="006E5EA1">
      <w:pPr>
        <w:rPr>
          <w:rFonts w:ascii="Times New Roman" w:hAnsi="Times New Roman" w:cs="Times New Roman"/>
          <w:b/>
          <w:sz w:val="20"/>
          <w:szCs w:val="20"/>
        </w:rPr>
      </w:pPr>
      <w:r w:rsidRPr="00DA2590">
        <w:rPr>
          <w:rFonts w:ascii="Times New Roman" w:hAnsi="Times New Roman" w:cs="Times New Roman"/>
          <w:b/>
          <w:sz w:val="20"/>
          <w:szCs w:val="20"/>
        </w:rPr>
        <w:t>Фахівець з публічних закупівель</w:t>
      </w:r>
    </w:p>
    <w:p w14:paraId="4CF02176" w14:textId="77777777" w:rsidR="006E5EA1" w:rsidRPr="00DA2590" w:rsidRDefault="006E5EA1" w:rsidP="006E5EA1">
      <w:pPr>
        <w:rPr>
          <w:rFonts w:ascii="Times New Roman" w:hAnsi="Times New Roman" w:cs="Times New Roman"/>
          <w:b/>
          <w:sz w:val="20"/>
          <w:szCs w:val="20"/>
        </w:rPr>
      </w:pPr>
      <w:r w:rsidRPr="00DA2590">
        <w:rPr>
          <w:rFonts w:ascii="Times New Roman" w:hAnsi="Times New Roman" w:cs="Times New Roman"/>
          <w:b/>
          <w:sz w:val="20"/>
          <w:szCs w:val="20"/>
        </w:rPr>
        <w:t>Уповноважена особа                                                                           Мар’яна ЛАБУНСЬКА</w:t>
      </w:r>
    </w:p>
    <w:p w14:paraId="1954C7ED" w14:textId="77777777" w:rsidR="00C832C7" w:rsidRPr="00DA2590" w:rsidRDefault="00C832C7" w:rsidP="006E5EA1">
      <w:pPr>
        <w:ind w:firstLine="720"/>
        <w:rPr>
          <w:rFonts w:ascii="Times New Roman" w:hAnsi="Times New Roman" w:cs="Times New Roman"/>
          <w:sz w:val="20"/>
          <w:szCs w:val="20"/>
        </w:rPr>
      </w:pPr>
    </w:p>
    <w:sectPr w:rsidR="00C832C7" w:rsidRPr="00DA2590" w:rsidSect="00DA2590">
      <w:pgSz w:w="11906" w:h="16838"/>
      <w:pgMar w:top="850" w:right="566" w:bottom="850"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F7572"/>
    <w:multiLevelType w:val="hybridMultilevel"/>
    <w:tmpl w:val="B9545C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C7"/>
    <w:rsid w:val="0018135E"/>
    <w:rsid w:val="006E5EA1"/>
    <w:rsid w:val="006F3806"/>
    <w:rsid w:val="00826F7E"/>
    <w:rsid w:val="008E1C5A"/>
    <w:rsid w:val="00A458BF"/>
    <w:rsid w:val="00C832C7"/>
    <w:rsid w:val="00DA2590"/>
    <w:rsid w:val="00EF1B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73B9"/>
  <w15:docId w15:val="{9DC74CA0-C390-4370-84F6-7716437B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90"/>
  </w:style>
  <w:style w:type="paragraph" w:styleId="1">
    <w:name w:val="heading 1"/>
    <w:basedOn w:val="10"/>
    <w:next w:val="10"/>
    <w:rsid w:val="00915247"/>
    <w:pPr>
      <w:keepNext/>
      <w:keepLines/>
      <w:spacing w:before="480" w:after="120"/>
      <w:outlineLvl w:val="0"/>
    </w:pPr>
    <w:rPr>
      <w:b/>
      <w:sz w:val="48"/>
      <w:szCs w:val="48"/>
    </w:rPr>
  </w:style>
  <w:style w:type="paragraph" w:styleId="2">
    <w:name w:val="heading 2"/>
    <w:basedOn w:val="10"/>
    <w:next w:val="10"/>
    <w:rsid w:val="00915247"/>
    <w:pPr>
      <w:keepNext/>
      <w:keepLines/>
      <w:spacing w:before="360" w:after="80"/>
      <w:outlineLvl w:val="1"/>
    </w:pPr>
    <w:rPr>
      <w:b/>
      <w:sz w:val="36"/>
      <w:szCs w:val="36"/>
    </w:rPr>
  </w:style>
  <w:style w:type="paragraph" w:styleId="3">
    <w:name w:val="heading 3"/>
    <w:basedOn w:val="10"/>
    <w:next w:val="10"/>
    <w:rsid w:val="00915247"/>
    <w:pPr>
      <w:keepNext/>
      <w:keepLines/>
      <w:spacing w:before="280" w:after="80"/>
      <w:outlineLvl w:val="2"/>
    </w:pPr>
    <w:rPr>
      <w:b/>
      <w:sz w:val="28"/>
      <w:szCs w:val="28"/>
    </w:rPr>
  </w:style>
  <w:style w:type="paragraph" w:styleId="4">
    <w:name w:val="heading 4"/>
    <w:basedOn w:val="10"/>
    <w:next w:val="10"/>
    <w:rsid w:val="00915247"/>
    <w:pPr>
      <w:keepNext/>
      <w:keepLines/>
      <w:spacing w:before="240" w:after="40"/>
      <w:outlineLvl w:val="3"/>
    </w:pPr>
    <w:rPr>
      <w:b/>
      <w:sz w:val="24"/>
      <w:szCs w:val="24"/>
    </w:rPr>
  </w:style>
  <w:style w:type="paragraph" w:styleId="5">
    <w:name w:val="heading 5"/>
    <w:basedOn w:val="10"/>
    <w:next w:val="10"/>
    <w:rsid w:val="00915247"/>
    <w:pPr>
      <w:keepNext/>
      <w:keepLines/>
      <w:spacing w:before="220" w:after="40"/>
      <w:outlineLvl w:val="4"/>
    </w:pPr>
    <w:rPr>
      <w:b/>
    </w:rPr>
  </w:style>
  <w:style w:type="paragraph" w:styleId="6">
    <w:name w:val="heading 6"/>
    <w:basedOn w:val="10"/>
    <w:next w:val="10"/>
    <w:rsid w:val="0091524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915247"/>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rsid w:val="00915247"/>
  </w:style>
  <w:style w:type="table" w:customStyle="1" w:styleId="TableNormal2">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Hyperlink"/>
    <w:basedOn w:val="a0"/>
    <w:uiPriority w:val="99"/>
    <w:unhideWhenUsed/>
    <w:rsid w:val="008E1819"/>
    <w:rPr>
      <w:color w:val="0000FF"/>
      <w:u w:val="single"/>
    </w:rPr>
  </w:style>
  <w:style w:type="character" w:customStyle="1" w:styleId="rvts9">
    <w:name w:val="rvts9"/>
    <w:basedOn w:val="a0"/>
    <w:rsid w:val="008E1C5A"/>
  </w:style>
  <w:style w:type="character" w:customStyle="1" w:styleId="rvts15">
    <w:name w:val="rvts15"/>
    <w:basedOn w:val="a0"/>
    <w:rsid w:val="008E1C5A"/>
  </w:style>
  <w:style w:type="table" w:styleId="aa">
    <w:name w:val="Table Grid"/>
    <w:basedOn w:val="a1"/>
    <w:uiPriority w:val="59"/>
    <w:rsid w:val="008E1C5A"/>
    <w:pPr>
      <w:spacing w:after="0" w:line="240" w:lineRule="auto"/>
    </w:pPr>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vts23">
    <w:name w:val="rvts23"/>
    <w:basedOn w:val="a0"/>
    <w:rsid w:val="008E1C5A"/>
  </w:style>
  <w:style w:type="paragraph" w:customStyle="1" w:styleId="rvps4">
    <w:name w:val="rvps4"/>
    <w:basedOn w:val="a"/>
    <w:rsid w:val="008E1C5A"/>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52">
    <w:name w:val="rvts52"/>
    <w:basedOn w:val="a0"/>
    <w:rsid w:val="008E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zakon.rada.gov.ua/laws/show/483-2019-%D0%BF" TargetMode="External"/><Relationship Id="rId18" Type="http://schemas.openxmlformats.org/officeDocument/2006/relationships/hyperlink" Target="https://zakon.rada.gov.ua/laws/show/2019-19" TargetMode="External"/><Relationship Id="rId26" Type="http://schemas.openxmlformats.org/officeDocument/2006/relationships/hyperlink" Target="https://zakon.rada.gov.ua/laws/show/483-2019-%D0%BF" TargetMode="External"/><Relationship Id="rId3" Type="http://schemas.openxmlformats.org/officeDocument/2006/relationships/styles" Target="styles.xml"/><Relationship Id="rId21" Type="http://schemas.openxmlformats.org/officeDocument/2006/relationships/hyperlink" Target="https://zakon.rada.gov.ua/laws/show/2019-19" TargetMode="External"/><Relationship Id="rId34"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https://zakon.rada.gov.ua/laws/show/2019-19" TargetMode="External"/><Relationship Id="rId17" Type="http://schemas.openxmlformats.org/officeDocument/2006/relationships/hyperlink" Target="https://ips.ligazakon.net/document/view/t182628?ed=2018_11_23&amp;an=2388" TargetMode="External"/><Relationship Id="rId25" Type="http://schemas.openxmlformats.org/officeDocument/2006/relationships/hyperlink" Target="https://zakon.rada.gov.ua/laws/show/2019-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019-19" TargetMode="External"/><Relationship Id="rId20" Type="http://schemas.openxmlformats.org/officeDocument/2006/relationships/hyperlink" Target="https://reyestr.court.gov.ua/Review/104043415" TargetMode="External"/><Relationship Id="rId29" Type="http://schemas.openxmlformats.org/officeDocument/2006/relationships/hyperlink" Target="https://zakon.rada.gov.ua/laws/show/2019-19" TargetMode="External"/><Relationship Id="rId1" Type="http://schemas.openxmlformats.org/officeDocument/2006/relationships/customXml" Target="../customXml/item1.xml"/><Relationship Id="rId6" Type="http://schemas.openxmlformats.org/officeDocument/2006/relationships/hyperlink" Target="https://reyestr.court.gov.ua/Review/104043415" TargetMode="External"/><Relationship Id="rId11" Type="http://schemas.openxmlformats.org/officeDocument/2006/relationships/hyperlink" Target="https://zakon.rada.gov.ua/laws/show/2019-19" TargetMode="External"/><Relationship Id="rId24" Type="http://schemas.openxmlformats.org/officeDocument/2006/relationships/hyperlink" Target="https://zakon.rada.gov.ua/laws/show/2019-19" TargetMode="External"/><Relationship Id="rId32" Type="http://schemas.openxmlformats.org/officeDocument/2006/relationships/hyperlink" Target="https://zakon.rada.gov.ua/laws/show/2019-19" TargetMode="External"/><Relationship Id="rId5" Type="http://schemas.openxmlformats.org/officeDocument/2006/relationships/webSettings" Target="webSettings.xml"/><Relationship Id="rId15" Type="http://schemas.openxmlformats.org/officeDocument/2006/relationships/hyperlink" Target="https://zakon.rada.gov.ua/laws/show/859-2021-%D0%BF" TargetMode="External"/><Relationship Id="rId23" Type="http://schemas.openxmlformats.org/officeDocument/2006/relationships/hyperlink" Target="https://zakon.rada.gov.ua/laws/show/v0312874-18" TargetMode="External"/><Relationship Id="rId28" Type="http://schemas.openxmlformats.org/officeDocument/2006/relationships/hyperlink" Target="https://zakon.rada.gov.ua/laws/show/859-2021-%D0%BF" TargetMode="External"/><Relationship Id="rId10" Type="http://schemas.openxmlformats.org/officeDocument/2006/relationships/hyperlink" Target="https://zakon.rada.gov.ua/laws/show/v0312874-18" TargetMode="External"/><Relationship Id="rId19" Type="http://schemas.openxmlformats.org/officeDocument/2006/relationships/hyperlink" Target="https://zakon.rada.gov.ua/laws/show/2019-19" TargetMode="External"/><Relationship Id="rId31" Type="http://schemas.openxmlformats.org/officeDocument/2006/relationships/hyperlink" Target="https://zakon.rada.gov.ua/laws/show/2019-19" TargetMode="External"/><Relationship Id="rId4" Type="http://schemas.openxmlformats.org/officeDocument/2006/relationships/settings" Target="settings.xml"/><Relationship Id="rId9" Type="http://schemas.openxmlformats.org/officeDocument/2006/relationships/hyperlink" Target="https://zakon.rada.gov.ua/laws/show/1540-19" TargetMode="External"/><Relationship Id="rId14" Type="http://schemas.openxmlformats.org/officeDocument/2006/relationships/hyperlink" Target="https://zakon.rada.gov.ua/laws/show/859-2021-%D0%BF" TargetMode="External"/><Relationship Id="rId22" Type="http://schemas.openxmlformats.org/officeDocument/2006/relationships/hyperlink" Target="https://zakon.rada.gov.ua/laws/show/1540-19" TargetMode="External"/><Relationship Id="rId27" Type="http://schemas.openxmlformats.org/officeDocument/2006/relationships/hyperlink" Target="https://zakon.rada.gov.ua/laws/show/859-2021-%D0%BF" TargetMode="External"/><Relationship Id="rId30" Type="http://schemas.openxmlformats.org/officeDocument/2006/relationships/hyperlink" Target="https://ips.ligazakon.net/document/view/t182628?ed=2018_11_23&amp;an=2388" TargetMode="External"/><Relationship Id="rId8" Type="http://schemas.openxmlformats.org/officeDocument/2006/relationships/hyperlink" Target="https://zakon.rada.gov.ua/laws/show/201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l749ddyrFNL64S/tUeN0Z6VYsA==">CgMxLjAyCWguMzBqMHpsbDgAciExakdzOGVIa25kSmZFY05jQUhMMVFjRmVlYlV1U1FCd3E=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34636</Words>
  <Characters>19743</Characters>
  <Application>Microsoft Office Word</Application>
  <DocSecurity>0</DocSecurity>
  <Lines>164</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2025-07-08T13:04:00Z</dcterms:created>
  <dcterms:modified xsi:type="dcterms:W3CDTF">2025-07-08T13:04:00Z</dcterms:modified>
</cp:coreProperties>
</file>