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819" w:rsidRPr="00E05819" w:rsidRDefault="00E05819" w:rsidP="00E0581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E0581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uk-UA"/>
        </w:rPr>
        <w:t>ЗАТВЕРДЖУЮ</w:t>
      </w:r>
    </w:p>
    <w:p w:rsidR="00E05819" w:rsidRDefault="00E05819" w:rsidP="00E0581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uk-UA"/>
        </w:rPr>
      </w:pPr>
      <w:r w:rsidRPr="00E0581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uk-UA"/>
        </w:rPr>
        <w:t xml:space="preserve">Директор   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uk-UA"/>
        </w:rPr>
        <w:t>ДПТНЗ</w:t>
      </w:r>
    </w:p>
    <w:p w:rsidR="00E05819" w:rsidRPr="00E05819" w:rsidRDefault="00E05819" w:rsidP="00E0581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333333"/>
          <w:sz w:val="21"/>
          <w:szCs w:val="21"/>
          <w:lang w:eastAsia="uk-UA"/>
        </w:rPr>
      </w:pPr>
      <w:r w:rsidRPr="00C674DB">
        <w:rPr>
          <w:rFonts w:ascii="Times New Roman" w:eastAsia="Times New Roman" w:hAnsi="Times New Roman" w:cs="Times New Roman"/>
          <w:i/>
          <w:color w:val="333333"/>
          <w:sz w:val="21"/>
          <w:szCs w:val="21"/>
          <w:lang w:eastAsia="uk-UA"/>
        </w:rPr>
        <w:t>«Переяслав-Хмельницький ЦПТО»</w:t>
      </w:r>
    </w:p>
    <w:p w:rsidR="00E05819" w:rsidRPr="00E05819" w:rsidRDefault="00E05819" w:rsidP="00E0581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E0581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E0581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uk-UA"/>
        </w:rPr>
        <w:t>М.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uk-UA"/>
        </w:rPr>
        <w:t>П.Лопата</w:t>
      </w:r>
      <w:proofErr w:type="spellEnd"/>
    </w:p>
    <w:p w:rsidR="00E05819" w:rsidRPr="00E05819" w:rsidRDefault="00E05819" w:rsidP="00E058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E058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План діяльності</w:t>
      </w:r>
    </w:p>
    <w:p w:rsidR="00E05819" w:rsidRPr="00E05819" w:rsidRDefault="00E05819" w:rsidP="00E058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E058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Центру розвитку кар’єри</w:t>
      </w:r>
    </w:p>
    <w:p w:rsidR="00E05819" w:rsidRPr="00E05819" w:rsidRDefault="00E05819" w:rsidP="00E058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 w:rsidRPr="00C674DB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bdr w:val="none" w:sz="0" w:space="0" w:color="auto" w:frame="1"/>
          <w:lang w:eastAsia="uk-UA"/>
        </w:rPr>
        <w:t>ДПТНЗ</w:t>
      </w:r>
      <w:r w:rsidRPr="00C674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 xml:space="preserve"> «Переяслав-Хмельницький ЦПТО»</w:t>
      </w:r>
    </w:p>
    <w:p w:rsidR="00E05819" w:rsidRPr="00E05819" w:rsidRDefault="00E05819" w:rsidP="00E058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E058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у 202</w:t>
      </w:r>
      <w:r w:rsidRPr="001C5D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2</w:t>
      </w:r>
      <w:r w:rsidRPr="00E058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-202</w:t>
      </w:r>
      <w:r w:rsidRPr="001C5D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3</w:t>
      </w:r>
      <w:r w:rsidRPr="00E058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 xml:space="preserve"> навчальному  році</w:t>
      </w:r>
    </w:p>
    <w:tbl>
      <w:tblPr>
        <w:tblW w:w="148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"/>
        <w:gridCol w:w="6066"/>
        <w:gridCol w:w="2410"/>
        <w:gridCol w:w="2835"/>
        <w:gridCol w:w="3260"/>
      </w:tblGrid>
      <w:tr w:rsidR="001C5DF7" w:rsidRPr="00E05819" w:rsidTr="005D7BE1">
        <w:tc>
          <w:tcPr>
            <w:tcW w:w="30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№</w:t>
            </w:r>
          </w:p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з/п</w:t>
            </w:r>
          </w:p>
        </w:tc>
        <w:tc>
          <w:tcPr>
            <w:tcW w:w="60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Найменування заходу</w:t>
            </w:r>
          </w:p>
        </w:tc>
        <w:tc>
          <w:tcPr>
            <w:tcW w:w="241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Термін виконання</w:t>
            </w:r>
          </w:p>
        </w:tc>
        <w:tc>
          <w:tcPr>
            <w:tcW w:w="283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Відповідальний за виконання</w:t>
            </w:r>
          </w:p>
        </w:tc>
        <w:tc>
          <w:tcPr>
            <w:tcW w:w="326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Хто залучений до організації та проведення заходу</w:t>
            </w:r>
          </w:p>
        </w:tc>
      </w:tr>
      <w:tr w:rsidR="001C5DF7" w:rsidRPr="00E05819" w:rsidTr="005D7BE1">
        <w:tc>
          <w:tcPr>
            <w:tcW w:w="30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1</w:t>
            </w:r>
          </w:p>
        </w:tc>
        <w:tc>
          <w:tcPr>
            <w:tcW w:w="60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Дослідження ринку праці та ринку освітніх послуг</w:t>
            </w:r>
          </w:p>
        </w:tc>
        <w:tc>
          <w:tcPr>
            <w:tcW w:w="241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Постійно</w:t>
            </w:r>
          </w:p>
        </w:tc>
        <w:tc>
          <w:tcPr>
            <w:tcW w:w="283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Заст. директора</w:t>
            </w:r>
          </w:p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з НВР, НР,ВР</w:t>
            </w:r>
          </w:p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старші майстри</w:t>
            </w:r>
          </w:p>
        </w:tc>
        <w:tc>
          <w:tcPr>
            <w:tcW w:w="326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Майстри в/н,</w:t>
            </w:r>
          </w:p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класні керівники</w:t>
            </w:r>
          </w:p>
        </w:tc>
      </w:tr>
      <w:tr w:rsidR="001C5DF7" w:rsidRPr="00E05819" w:rsidTr="005D7BE1">
        <w:tc>
          <w:tcPr>
            <w:tcW w:w="30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60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Накопичення банку потенційних підприємств, організації, установ для організації виробничої практики учнів та працевлаштування випускників</w:t>
            </w:r>
          </w:p>
        </w:tc>
        <w:tc>
          <w:tcPr>
            <w:tcW w:w="241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Постійно</w:t>
            </w:r>
          </w:p>
        </w:tc>
        <w:tc>
          <w:tcPr>
            <w:tcW w:w="283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Заст. директора</w:t>
            </w:r>
          </w:p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з НВР,</w:t>
            </w:r>
          </w:p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старші майстри</w:t>
            </w:r>
          </w:p>
        </w:tc>
        <w:tc>
          <w:tcPr>
            <w:tcW w:w="326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Майстри в/н, класні керівники</w:t>
            </w:r>
          </w:p>
        </w:tc>
      </w:tr>
      <w:tr w:rsidR="001C5DF7" w:rsidRPr="00E05819" w:rsidTr="005D7BE1">
        <w:tc>
          <w:tcPr>
            <w:tcW w:w="30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3</w:t>
            </w:r>
          </w:p>
        </w:tc>
        <w:tc>
          <w:tcPr>
            <w:tcW w:w="60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Анкетування роботодавців щодо дослідження якості підготовки випускників навчального закладу</w:t>
            </w:r>
          </w:p>
        </w:tc>
        <w:tc>
          <w:tcPr>
            <w:tcW w:w="241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Грудень</w:t>
            </w:r>
          </w:p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2022р.</w:t>
            </w:r>
          </w:p>
        </w:tc>
        <w:tc>
          <w:tcPr>
            <w:tcW w:w="283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Заст. дир. з НВР,</w:t>
            </w:r>
          </w:p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старші майстри</w:t>
            </w:r>
          </w:p>
        </w:tc>
        <w:tc>
          <w:tcPr>
            <w:tcW w:w="326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 Майстри в/н</w:t>
            </w:r>
          </w:p>
        </w:tc>
      </w:tr>
      <w:tr w:rsidR="001C5DF7" w:rsidRPr="00E05819" w:rsidTr="005D7BE1">
        <w:tc>
          <w:tcPr>
            <w:tcW w:w="30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60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Збір, обробка та внесення до бази даних про вакансії робочих місць для випускників на підприємствах, організаціях, установах</w:t>
            </w:r>
          </w:p>
        </w:tc>
        <w:tc>
          <w:tcPr>
            <w:tcW w:w="241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Протягом року</w:t>
            </w:r>
          </w:p>
        </w:tc>
        <w:tc>
          <w:tcPr>
            <w:tcW w:w="283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Заст. директора</w:t>
            </w:r>
          </w:p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З НВР та ВР,</w:t>
            </w:r>
          </w:p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старші майстри</w:t>
            </w:r>
          </w:p>
        </w:tc>
        <w:tc>
          <w:tcPr>
            <w:tcW w:w="326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Майстри в/н</w:t>
            </w:r>
          </w:p>
        </w:tc>
      </w:tr>
      <w:tr w:rsidR="001C5DF7" w:rsidRPr="00E05819" w:rsidTr="005D7BE1">
        <w:tc>
          <w:tcPr>
            <w:tcW w:w="30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5</w:t>
            </w:r>
          </w:p>
        </w:tc>
        <w:tc>
          <w:tcPr>
            <w:tcW w:w="60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Співпраця з центром зайнятості щодо здійснення консультативної підтримки, інформування учнів і випускників про вакантні місця на підприємствах, організаціях установах</w:t>
            </w:r>
          </w:p>
        </w:tc>
        <w:tc>
          <w:tcPr>
            <w:tcW w:w="241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Протягом року</w:t>
            </w:r>
          </w:p>
        </w:tc>
        <w:tc>
          <w:tcPr>
            <w:tcW w:w="283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Заст. директора</w:t>
            </w:r>
          </w:p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З НВР та ВР,</w:t>
            </w:r>
          </w:p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старші майстри</w:t>
            </w:r>
          </w:p>
        </w:tc>
        <w:tc>
          <w:tcPr>
            <w:tcW w:w="326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Представники центру зайнятості</w:t>
            </w:r>
          </w:p>
        </w:tc>
      </w:tr>
      <w:tr w:rsidR="001C5DF7" w:rsidRPr="00E05819" w:rsidTr="005D7BE1">
        <w:tc>
          <w:tcPr>
            <w:tcW w:w="30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6</w:t>
            </w:r>
          </w:p>
        </w:tc>
        <w:tc>
          <w:tcPr>
            <w:tcW w:w="60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Заняття з техніки пошуку роботи  «Підготовка резюме» для випускників гр..№ 2, 15, 19, 17</w:t>
            </w:r>
            <w:r w:rsidR="00AF19C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,</w:t>
            </w: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AF19C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21</w:t>
            </w:r>
          </w:p>
        </w:tc>
        <w:tc>
          <w:tcPr>
            <w:tcW w:w="241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Травень</w:t>
            </w:r>
          </w:p>
        </w:tc>
        <w:tc>
          <w:tcPr>
            <w:tcW w:w="283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Заст. дир. з НВР</w:t>
            </w:r>
          </w:p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26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Центр зайнятості, майстри в/н</w:t>
            </w:r>
          </w:p>
        </w:tc>
      </w:tr>
      <w:tr w:rsidR="001C5DF7" w:rsidRPr="00E05819" w:rsidTr="005D7BE1">
        <w:tc>
          <w:tcPr>
            <w:tcW w:w="30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7</w:t>
            </w:r>
          </w:p>
        </w:tc>
        <w:tc>
          <w:tcPr>
            <w:tcW w:w="60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Ярмарок  професій</w:t>
            </w:r>
          </w:p>
        </w:tc>
        <w:tc>
          <w:tcPr>
            <w:tcW w:w="241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Грудень</w:t>
            </w:r>
            <w:r w:rsidR="00BB78D8"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2022р.</w:t>
            </w:r>
          </w:p>
        </w:tc>
        <w:tc>
          <w:tcPr>
            <w:tcW w:w="283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Заст. директора з НВР,НР,ВР,</w:t>
            </w:r>
            <w:r w:rsidR="001C5DF7"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старші майстри</w:t>
            </w:r>
          </w:p>
        </w:tc>
        <w:tc>
          <w:tcPr>
            <w:tcW w:w="326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Представники центру зайнятості, майстри в/н</w:t>
            </w:r>
          </w:p>
        </w:tc>
      </w:tr>
      <w:tr w:rsidR="001C5DF7" w:rsidRPr="00E05819" w:rsidTr="005D7BE1">
        <w:tc>
          <w:tcPr>
            <w:tcW w:w="30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8</w:t>
            </w:r>
          </w:p>
        </w:tc>
        <w:tc>
          <w:tcPr>
            <w:tcW w:w="60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Бесіда з учнями випускних груп «За крок до успіху»</w:t>
            </w:r>
          </w:p>
        </w:tc>
        <w:tc>
          <w:tcPr>
            <w:tcW w:w="241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Червень</w:t>
            </w:r>
          </w:p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2023р.</w:t>
            </w:r>
          </w:p>
        </w:tc>
        <w:tc>
          <w:tcPr>
            <w:tcW w:w="283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Старші майст</w:t>
            </w:r>
            <w:r w:rsidR="00BB78D8"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ри</w:t>
            </w:r>
          </w:p>
        </w:tc>
        <w:tc>
          <w:tcPr>
            <w:tcW w:w="326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Майстри в/н,</w:t>
            </w:r>
            <w:r w:rsid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класні керівники</w:t>
            </w:r>
          </w:p>
        </w:tc>
      </w:tr>
      <w:tr w:rsidR="001C5DF7" w:rsidRPr="00E05819" w:rsidTr="005D7BE1">
        <w:tc>
          <w:tcPr>
            <w:tcW w:w="30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lastRenderedPageBreak/>
              <w:t>9</w:t>
            </w:r>
          </w:p>
        </w:tc>
        <w:tc>
          <w:tcPr>
            <w:tcW w:w="60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Бесіда з учнями випускних груп на тему: «Ст</w:t>
            </w:r>
            <w:r w:rsidR="00AF19C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р</w:t>
            </w: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атегія і тактика працевлаштування»</w:t>
            </w:r>
          </w:p>
        </w:tc>
        <w:tc>
          <w:tcPr>
            <w:tcW w:w="241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Червень</w:t>
            </w:r>
          </w:p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202</w:t>
            </w:r>
            <w:r w:rsidR="00BB78D8"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3</w:t>
            </w: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р.</w:t>
            </w:r>
          </w:p>
        </w:tc>
        <w:tc>
          <w:tcPr>
            <w:tcW w:w="283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Заст. дир. з НВР,</w:t>
            </w:r>
          </w:p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старш</w:t>
            </w:r>
            <w:r w:rsid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і</w:t>
            </w: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майст</w:t>
            </w:r>
            <w:r w:rsid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ри</w:t>
            </w:r>
          </w:p>
        </w:tc>
        <w:tc>
          <w:tcPr>
            <w:tcW w:w="326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Майстри в/н</w:t>
            </w:r>
          </w:p>
        </w:tc>
      </w:tr>
      <w:tr w:rsidR="001C5DF7" w:rsidRPr="00E05819" w:rsidTr="005D7BE1">
        <w:tc>
          <w:tcPr>
            <w:tcW w:w="30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10</w:t>
            </w:r>
          </w:p>
        </w:tc>
        <w:tc>
          <w:tcPr>
            <w:tcW w:w="60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Анкетування випускників шкіл міста та району</w:t>
            </w:r>
          </w:p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1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Січень, травень</w:t>
            </w:r>
          </w:p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202</w:t>
            </w:r>
            <w:r w:rsidR="001C5DF7"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3</w:t>
            </w: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р.</w:t>
            </w:r>
          </w:p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83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Заст. дир. з НВР,</w:t>
            </w:r>
          </w:p>
          <w:p w:rsidR="00E05819" w:rsidRPr="001C5DF7" w:rsidRDefault="001C5DF7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</w:t>
            </w:r>
            <w:r w:rsidR="00E05819"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едпрацівники</w:t>
            </w:r>
          </w:p>
        </w:tc>
        <w:tc>
          <w:tcPr>
            <w:tcW w:w="326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</w:t>
            </w:r>
            <w:r w:rsid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рактичний психолог</w:t>
            </w:r>
          </w:p>
        </w:tc>
      </w:tr>
      <w:tr w:rsidR="001C5DF7" w:rsidRPr="00E05819" w:rsidTr="005D7BE1">
        <w:tc>
          <w:tcPr>
            <w:tcW w:w="30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11</w:t>
            </w:r>
          </w:p>
        </w:tc>
        <w:tc>
          <w:tcPr>
            <w:tcW w:w="60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Бесіда на тему: «Моя професія – моє майбутнє»</w:t>
            </w:r>
          </w:p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1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2 семестр</w:t>
            </w:r>
          </w:p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(за окремим планом)</w:t>
            </w:r>
          </w:p>
        </w:tc>
        <w:tc>
          <w:tcPr>
            <w:tcW w:w="283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Заст. дир. з НВР</w:t>
            </w:r>
          </w:p>
        </w:tc>
        <w:tc>
          <w:tcPr>
            <w:tcW w:w="326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Класні керівники,</w:t>
            </w:r>
          </w:p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майстри в/н</w:t>
            </w:r>
          </w:p>
        </w:tc>
      </w:tr>
      <w:tr w:rsidR="001C5DF7" w:rsidRPr="00E05819" w:rsidTr="005D7BE1">
        <w:tc>
          <w:tcPr>
            <w:tcW w:w="30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12</w:t>
            </w:r>
          </w:p>
        </w:tc>
        <w:tc>
          <w:tcPr>
            <w:tcW w:w="60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Години спілкування з учнями:</w:t>
            </w:r>
          </w:p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-«Стратегія вибору професії»,</w:t>
            </w:r>
          </w:p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-«Різноманіття робітничих професій»,</w:t>
            </w:r>
          </w:p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-«Робітнича професія – крок до великої кар’єри»</w:t>
            </w:r>
          </w:p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-«Імідж випускників ПТНЗ»</w:t>
            </w:r>
          </w:p>
        </w:tc>
        <w:tc>
          <w:tcPr>
            <w:tcW w:w="241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Жовтень</w:t>
            </w:r>
            <w:r w:rsid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202</w:t>
            </w:r>
            <w:r w:rsidR="001C5DF7"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2</w:t>
            </w: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р.</w:t>
            </w:r>
          </w:p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Квітень</w:t>
            </w:r>
            <w:r w:rsid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202</w:t>
            </w:r>
            <w:r w:rsidR="001C5DF7"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3</w:t>
            </w: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р.</w:t>
            </w:r>
          </w:p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Травень</w:t>
            </w:r>
            <w:r w:rsid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202</w:t>
            </w:r>
            <w:r w:rsidR="001C5DF7"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3</w:t>
            </w: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р.</w:t>
            </w:r>
          </w:p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Червень</w:t>
            </w:r>
            <w:r w:rsid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202</w:t>
            </w:r>
            <w:r w:rsid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3</w:t>
            </w: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р.</w:t>
            </w:r>
          </w:p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83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Практичний психолог</w:t>
            </w:r>
          </w:p>
        </w:tc>
        <w:tc>
          <w:tcPr>
            <w:tcW w:w="326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Майстри в/н,</w:t>
            </w:r>
          </w:p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Класні керівники</w:t>
            </w:r>
          </w:p>
        </w:tc>
      </w:tr>
      <w:tr w:rsidR="001C5DF7" w:rsidRPr="00E05819" w:rsidTr="005D7BE1">
        <w:tc>
          <w:tcPr>
            <w:tcW w:w="30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13</w:t>
            </w:r>
          </w:p>
        </w:tc>
        <w:tc>
          <w:tcPr>
            <w:tcW w:w="60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Бесіди з учнями:</w:t>
            </w:r>
          </w:p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«Твоя кар’єра починається сьогодні»,</w:t>
            </w:r>
          </w:p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-«Мрії перетвори в мету»,</w:t>
            </w:r>
          </w:p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-«Професій тисяча – твоя одна»,</w:t>
            </w:r>
          </w:p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-«Щастя людини в праці»</w:t>
            </w:r>
          </w:p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1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Листопад</w:t>
            </w:r>
            <w:r w:rsid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2022р.</w:t>
            </w:r>
          </w:p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Грудень</w:t>
            </w:r>
            <w:r w:rsid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202</w:t>
            </w:r>
            <w:r w:rsid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2</w:t>
            </w: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р.</w:t>
            </w:r>
          </w:p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Лютий</w:t>
            </w:r>
            <w:r w:rsid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 2023р.</w:t>
            </w:r>
          </w:p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Березень</w:t>
            </w:r>
            <w:r w:rsid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202</w:t>
            </w:r>
            <w:r w:rsid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3</w:t>
            </w: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р.</w:t>
            </w:r>
          </w:p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83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Практичний психолог,</w:t>
            </w:r>
          </w:p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соціальний педагог</w:t>
            </w:r>
          </w:p>
        </w:tc>
        <w:tc>
          <w:tcPr>
            <w:tcW w:w="326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Майстри в/н,</w:t>
            </w:r>
          </w:p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класні керівники</w:t>
            </w:r>
          </w:p>
        </w:tc>
      </w:tr>
      <w:tr w:rsidR="001C5DF7" w:rsidRPr="00E05819" w:rsidTr="005D7BE1">
        <w:tc>
          <w:tcPr>
            <w:tcW w:w="30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14</w:t>
            </w:r>
          </w:p>
        </w:tc>
        <w:tc>
          <w:tcPr>
            <w:tcW w:w="60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Зустріч учнів із підприємцями, випускниками навчального закладу</w:t>
            </w:r>
          </w:p>
        </w:tc>
        <w:tc>
          <w:tcPr>
            <w:tcW w:w="241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Протягом року</w:t>
            </w:r>
          </w:p>
        </w:tc>
        <w:tc>
          <w:tcPr>
            <w:tcW w:w="283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Заступник директора з НВР,</w:t>
            </w:r>
          </w:p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старш</w:t>
            </w:r>
            <w:r w:rsid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і</w:t>
            </w: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майст</w:t>
            </w:r>
            <w:r w:rsid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ри</w:t>
            </w:r>
          </w:p>
        </w:tc>
        <w:tc>
          <w:tcPr>
            <w:tcW w:w="326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Майстри в/н,</w:t>
            </w:r>
          </w:p>
          <w:p w:rsidR="00E05819" w:rsidRPr="001C5DF7" w:rsidRDefault="001C5DF7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р</w:t>
            </w:r>
            <w:r w:rsidR="00E05819"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оботодавці,</w:t>
            </w:r>
          </w:p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випускник</w:t>
            </w:r>
            <w:r w:rsidR="001C5DF7"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и</w:t>
            </w: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закладу</w:t>
            </w:r>
          </w:p>
        </w:tc>
      </w:tr>
      <w:tr w:rsidR="001C5DF7" w:rsidRPr="00E05819" w:rsidTr="005D7BE1">
        <w:tc>
          <w:tcPr>
            <w:tcW w:w="30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15</w:t>
            </w:r>
          </w:p>
        </w:tc>
        <w:tc>
          <w:tcPr>
            <w:tcW w:w="60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День відкритих дверей</w:t>
            </w:r>
          </w:p>
        </w:tc>
        <w:tc>
          <w:tcPr>
            <w:tcW w:w="241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Березень,</w:t>
            </w:r>
          </w:p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Травень</w:t>
            </w:r>
          </w:p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202</w:t>
            </w:r>
            <w:r w:rsid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3</w:t>
            </w: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р.</w:t>
            </w:r>
          </w:p>
        </w:tc>
        <w:tc>
          <w:tcPr>
            <w:tcW w:w="283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Заст. дир. з НВР</w:t>
            </w:r>
            <w:r w:rsid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, НР,ВР</w:t>
            </w:r>
          </w:p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26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Педколектив</w:t>
            </w:r>
          </w:p>
        </w:tc>
      </w:tr>
      <w:tr w:rsidR="001C5DF7" w:rsidRPr="00E05819" w:rsidTr="005D7BE1">
        <w:tc>
          <w:tcPr>
            <w:tcW w:w="30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16</w:t>
            </w:r>
          </w:p>
        </w:tc>
        <w:tc>
          <w:tcPr>
            <w:tcW w:w="60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Екскурсії на підприємства, організації міста та району</w:t>
            </w:r>
          </w:p>
        </w:tc>
        <w:tc>
          <w:tcPr>
            <w:tcW w:w="241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Протягом року</w:t>
            </w:r>
          </w:p>
        </w:tc>
        <w:tc>
          <w:tcPr>
            <w:tcW w:w="283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Заст. дир. з НВР,</w:t>
            </w:r>
          </w:p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старш</w:t>
            </w:r>
            <w:r w:rsid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і</w:t>
            </w: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майст</w:t>
            </w:r>
            <w:r w:rsid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ри</w:t>
            </w:r>
          </w:p>
        </w:tc>
        <w:tc>
          <w:tcPr>
            <w:tcW w:w="326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Майстри в/н,</w:t>
            </w:r>
          </w:p>
        </w:tc>
      </w:tr>
      <w:tr w:rsidR="001C5DF7" w:rsidRPr="00E05819" w:rsidTr="005D7BE1">
        <w:tc>
          <w:tcPr>
            <w:tcW w:w="30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17</w:t>
            </w:r>
          </w:p>
        </w:tc>
        <w:tc>
          <w:tcPr>
            <w:tcW w:w="60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Конкурси, тренінги, спортивні змагання, виставки, науково-практичні конференції, семінари, круглі столи, майстер класи з питань профорієнтації професій</w:t>
            </w:r>
          </w:p>
        </w:tc>
        <w:tc>
          <w:tcPr>
            <w:tcW w:w="241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Протягом року</w:t>
            </w:r>
          </w:p>
        </w:tc>
        <w:tc>
          <w:tcPr>
            <w:tcW w:w="283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Заст. директора</w:t>
            </w:r>
          </w:p>
          <w:p w:rsidR="00E05819" w:rsidRPr="001C5DF7" w:rsidRDefault="001C5DF7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з</w:t>
            </w:r>
            <w:r w:rsidR="00E05819"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НВР</w:t>
            </w:r>
          </w:p>
        </w:tc>
        <w:tc>
          <w:tcPr>
            <w:tcW w:w="326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Голови метод. комісій, майстри в/н, викладачі</w:t>
            </w:r>
          </w:p>
        </w:tc>
      </w:tr>
      <w:tr w:rsidR="001C5DF7" w:rsidRPr="00E05819" w:rsidTr="005D7BE1">
        <w:tc>
          <w:tcPr>
            <w:tcW w:w="30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18</w:t>
            </w:r>
          </w:p>
        </w:tc>
        <w:tc>
          <w:tcPr>
            <w:tcW w:w="60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Предметні тижні професій</w:t>
            </w:r>
          </w:p>
        </w:tc>
        <w:tc>
          <w:tcPr>
            <w:tcW w:w="241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Згідно річного плану роботи закладу</w:t>
            </w:r>
          </w:p>
        </w:tc>
        <w:tc>
          <w:tcPr>
            <w:tcW w:w="283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Заст. директора</w:t>
            </w:r>
            <w:r w:rsidR="00BB78D8"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з</w:t>
            </w: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НВ</w:t>
            </w:r>
            <w:r w:rsidR="00BB78D8"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Р</w:t>
            </w: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,</w:t>
            </w:r>
            <w:r w:rsidR="00BB78D8"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методисти, </w:t>
            </w: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старш</w:t>
            </w:r>
            <w:r w:rsidR="00BB78D8"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і</w:t>
            </w: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майст</w:t>
            </w:r>
            <w:r w:rsidR="00BB78D8"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ри</w:t>
            </w:r>
          </w:p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6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Голови метод. комісій,</w:t>
            </w:r>
            <w:r w:rsidR="00BB78D8"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майстри в/н, викладачі</w:t>
            </w:r>
          </w:p>
        </w:tc>
      </w:tr>
      <w:tr w:rsidR="001C5DF7" w:rsidRPr="00E05819" w:rsidTr="005D7BE1">
        <w:tc>
          <w:tcPr>
            <w:tcW w:w="30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1C5DF7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60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Батьківські збори «Аналіз ринку праці та попит на робітничі професії  в регіоні»</w:t>
            </w:r>
          </w:p>
        </w:tc>
        <w:tc>
          <w:tcPr>
            <w:tcW w:w="241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2 семестр</w:t>
            </w:r>
          </w:p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202</w:t>
            </w:r>
            <w:r w:rsidR="00BB78D8"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2</w:t>
            </w: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-202</w:t>
            </w:r>
            <w:r w:rsidR="00BB78D8"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3</w:t>
            </w: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р.</w:t>
            </w:r>
          </w:p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83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Заст. директора</w:t>
            </w:r>
            <w:r w:rsidR="00BB78D8"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з</w:t>
            </w: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НВ</w:t>
            </w:r>
            <w:r w:rsidR="00BB78D8"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Р</w:t>
            </w:r>
          </w:p>
        </w:tc>
        <w:tc>
          <w:tcPr>
            <w:tcW w:w="326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Майстри в/н, класні керівники</w:t>
            </w:r>
          </w:p>
        </w:tc>
      </w:tr>
      <w:tr w:rsidR="001C5DF7" w:rsidRPr="00E05819" w:rsidTr="005D7BE1">
        <w:tc>
          <w:tcPr>
            <w:tcW w:w="30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lastRenderedPageBreak/>
              <w:t>2</w:t>
            </w:r>
            <w:r w:rsid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0</w:t>
            </w:r>
          </w:p>
        </w:tc>
        <w:tc>
          <w:tcPr>
            <w:tcW w:w="60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Індивідуальні та групові консультації для учнів та роботодавців</w:t>
            </w:r>
          </w:p>
        </w:tc>
        <w:tc>
          <w:tcPr>
            <w:tcW w:w="241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Протягом року</w:t>
            </w:r>
          </w:p>
        </w:tc>
        <w:tc>
          <w:tcPr>
            <w:tcW w:w="283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Практичний психолог</w:t>
            </w:r>
          </w:p>
        </w:tc>
        <w:tc>
          <w:tcPr>
            <w:tcW w:w="326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Майстри в/н, класні керівники</w:t>
            </w:r>
          </w:p>
        </w:tc>
      </w:tr>
      <w:tr w:rsidR="001C5DF7" w:rsidRPr="00E05819" w:rsidTr="005D7BE1">
        <w:tc>
          <w:tcPr>
            <w:tcW w:w="30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2</w:t>
            </w:r>
            <w:r w:rsid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1</w:t>
            </w:r>
          </w:p>
        </w:tc>
        <w:tc>
          <w:tcPr>
            <w:tcW w:w="60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Індивідуальні консультації батькам «Складові вибору напрямку подальшого життєвого шляху»</w:t>
            </w:r>
          </w:p>
        </w:tc>
        <w:tc>
          <w:tcPr>
            <w:tcW w:w="241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Протягом року</w:t>
            </w:r>
          </w:p>
        </w:tc>
        <w:tc>
          <w:tcPr>
            <w:tcW w:w="283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Заст. директора</w:t>
            </w:r>
            <w:r w:rsidR="00BB78D8"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з</w:t>
            </w: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В</w:t>
            </w:r>
            <w:r w:rsidR="00BB78D8"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Р</w:t>
            </w:r>
          </w:p>
        </w:tc>
        <w:tc>
          <w:tcPr>
            <w:tcW w:w="326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Майстри в/н, класні керівники, практичний психолог</w:t>
            </w:r>
          </w:p>
        </w:tc>
      </w:tr>
      <w:tr w:rsidR="001C5DF7" w:rsidRPr="00E05819" w:rsidTr="005D7BE1">
        <w:tc>
          <w:tcPr>
            <w:tcW w:w="30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2</w:t>
            </w:r>
            <w:r w:rsid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60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Практичні заняття з випускниками з питань:</w:t>
            </w:r>
          </w:p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Як написати резюме;</w:t>
            </w:r>
          </w:p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Як поводити себе на співбесіді при працевлаштуванні</w:t>
            </w:r>
          </w:p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Поради щодо адаптації молодого фахівця на першому робочому місці </w:t>
            </w:r>
          </w:p>
        </w:tc>
        <w:tc>
          <w:tcPr>
            <w:tcW w:w="241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Протягом року</w:t>
            </w:r>
          </w:p>
        </w:tc>
        <w:tc>
          <w:tcPr>
            <w:tcW w:w="283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Заст. директора</w:t>
            </w:r>
            <w:r w:rsidR="00BB78D8"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з</w:t>
            </w: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НВР</w:t>
            </w:r>
            <w:r w:rsidR="00BB78D8"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, практичний психолог</w:t>
            </w:r>
          </w:p>
        </w:tc>
        <w:tc>
          <w:tcPr>
            <w:tcW w:w="326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Старш</w:t>
            </w:r>
            <w:r w:rsidR="00BB78D8"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і</w:t>
            </w: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майст</w:t>
            </w:r>
            <w:r w:rsidR="00BB78D8"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ри</w:t>
            </w: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,</w:t>
            </w:r>
            <w:r w:rsidR="00BB78D8"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майстри в/н,</w:t>
            </w:r>
            <w:r w:rsidR="00BB78D8"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викладач предмету</w:t>
            </w:r>
            <w:r w:rsidR="00BB78D8"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«основи галузевої економіки та підприємництво»</w:t>
            </w:r>
          </w:p>
        </w:tc>
      </w:tr>
      <w:tr w:rsidR="001C5DF7" w:rsidRPr="00E05819" w:rsidTr="005D7BE1">
        <w:tc>
          <w:tcPr>
            <w:tcW w:w="30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2</w:t>
            </w:r>
            <w:r w:rsid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3</w:t>
            </w:r>
          </w:p>
        </w:tc>
        <w:tc>
          <w:tcPr>
            <w:tcW w:w="60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Роз’яснювальна робота через засоби масової інформації (сайт навчального закладу, місцеве телебачення,  періодичні видання, соціальні мережі тощо)</w:t>
            </w:r>
          </w:p>
        </w:tc>
        <w:tc>
          <w:tcPr>
            <w:tcW w:w="241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Протягом року</w:t>
            </w:r>
          </w:p>
        </w:tc>
        <w:tc>
          <w:tcPr>
            <w:tcW w:w="283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Заст. </w:t>
            </w:r>
            <w:r w:rsidR="00BB78D8"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д</w:t>
            </w: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иректора</w:t>
            </w:r>
            <w:r w:rsidR="00BB78D8"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НВР та Н</w:t>
            </w:r>
            <w:r w:rsidR="00BB78D8"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Р, ВР</w:t>
            </w:r>
          </w:p>
        </w:tc>
        <w:tc>
          <w:tcPr>
            <w:tcW w:w="326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Майстри в/н, класні керівники,</w:t>
            </w:r>
          </w:p>
        </w:tc>
      </w:tr>
      <w:tr w:rsidR="001C5DF7" w:rsidRPr="00E05819" w:rsidTr="005D7BE1">
        <w:tc>
          <w:tcPr>
            <w:tcW w:w="30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2</w:t>
            </w:r>
            <w:r w:rsid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60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Висвітлення діяльності Центру в засобах масової інформації, у фейсбуці,  на сайті навчального закладу</w:t>
            </w:r>
          </w:p>
        </w:tc>
        <w:tc>
          <w:tcPr>
            <w:tcW w:w="241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Постійно</w:t>
            </w:r>
          </w:p>
        </w:tc>
        <w:tc>
          <w:tcPr>
            <w:tcW w:w="283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Заст. </w:t>
            </w:r>
            <w:r w:rsidR="00BB78D8"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д</w:t>
            </w: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иректора</w:t>
            </w:r>
            <w:r w:rsidR="00BB78D8"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з ВР</w:t>
            </w:r>
          </w:p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6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E05819" w:rsidRPr="001C5DF7" w:rsidRDefault="00E05819" w:rsidP="001C5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5D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Майстри в/н, класні керівники</w:t>
            </w:r>
          </w:p>
        </w:tc>
      </w:tr>
    </w:tbl>
    <w:p w:rsidR="00E05819" w:rsidRDefault="00E05819"/>
    <w:p w:rsidR="00AF19C2" w:rsidRDefault="00AF19C2"/>
    <w:p w:rsidR="00AF19C2" w:rsidRPr="00AF19C2" w:rsidRDefault="00AF19C2">
      <w:pPr>
        <w:rPr>
          <w:rFonts w:ascii="Times New Roman" w:hAnsi="Times New Roman" w:cs="Times New Roman"/>
        </w:rPr>
      </w:pPr>
      <w:r w:rsidRPr="00AF19C2"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</w:t>
      </w:r>
      <w:bookmarkStart w:id="0" w:name="_GoBack"/>
      <w:bookmarkEnd w:id="0"/>
      <w:r w:rsidRPr="00AF19C2">
        <w:rPr>
          <w:rFonts w:ascii="Times New Roman" w:hAnsi="Times New Roman" w:cs="Times New Roman"/>
        </w:rPr>
        <w:t xml:space="preserve">   Керівник Центру                                                                </w:t>
      </w:r>
      <w:proofErr w:type="spellStart"/>
      <w:r w:rsidRPr="00AF19C2">
        <w:rPr>
          <w:rFonts w:ascii="Times New Roman" w:hAnsi="Times New Roman" w:cs="Times New Roman"/>
        </w:rPr>
        <w:t>Н.Гайдар</w:t>
      </w:r>
      <w:proofErr w:type="spellEnd"/>
    </w:p>
    <w:sectPr w:rsidR="00AF19C2" w:rsidRPr="00AF19C2" w:rsidSect="00E0581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B26A94"/>
    <w:multiLevelType w:val="multilevel"/>
    <w:tmpl w:val="1362E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819"/>
    <w:rsid w:val="001C5DF7"/>
    <w:rsid w:val="005D7BE1"/>
    <w:rsid w:val="00AF19C2"/>
    <w:rsid w:val="00BB78D8"/>
    <w:rsid w:val="00C674DB"/>
    <w:rsid w:val="00E0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13C31"/>
  <w15:chartTrackingRefBased/>
  <w15:docId w15:val="{0D1C1E5B-6516-4C5E-9BF6-A5E45384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5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81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67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674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5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3039</Words>
  <Characters>1733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rozumniki</dc:creator>
  <cp:keywords/>
  <dc:description/>
  <cp:lastModifiedBy>rozumniki</cp:lastModifiedBy>
  <cp:revision>6</cp:revision>
  <cp:lastPrinted>2022-08-22T18:30:00Z</cp:lastPrinted>
  <dcterms:created xsi:type="dcterms:W3CDTF">2022-08-22T17:54:00Z</dcterms:created>
  <dcterms:modified xsi:type="dcterms:W3CDTF">2022-08-26T10:03:00Z</dcterms:modified>
</cp:coreProperties>
</file>