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[ІМ’Я ТА ПРІЗВИЩЕ ЗАЯВНИКА]</w:t>
        <w:br w:type="textWrapping"/>
        <w:t xml:space="preserve">[АДРЕСА В UK] </w:t>
        <w:br w:type="textWrapping"/>
        <w:t xml:space="preserve">[НОМЕР ТЕЛЕФОНА]</w:t>
        <w:br w:type="textWrapping"/>
        <w:t xml:space="preserve">[Email]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To: UK Visas and Immigration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[ДАТA]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Subject: Explanation of absences and ongoing ties to the UK – Ukraine Permission Extension application </w:t>
      </w:r>
      <w:r w:rsidDel="00000000" w:rsidR="00000000" w:rsidRPr="00000000">
        <w:rPr>
          <w:highlight w:val="yellow"/>
          <w:rtl w:val="0"/>
        </w:rPr>
        <w:t xml:space="preserve">[НОМЕР ЗАЯВКИ </w:t>
      </w:r>
      <w:r w:rsidDel="00000000" w:rsidR="00000000" w:rsidRPr="00000000">
        <w:rPr>
          <w:highlight w:val="yellow"/>
          <w:rtl w:val="0"/>
        </w:rPr>
        <w:t xml:space="preserve">UAN</w:t>
      </w:r>
      <w:r w:rsidDel="00000000" w:rsidR="00000000" w:rsidRPr="00000000">
        <w:rPr>
          <w:highlight w:val="yellow"/>
          <w:rtl w:val="0"/>
        </w:rPr>
        <w:t xml:space="preserve">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Sir or Madam,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support my application for the Ukrainian Permission Extension (UPE) and to provide context regarding my absences from the UK that exceeded 12 months while I held a Ukraine Scheme visa, as well as to explain my ongoing ties to the United Kingdom.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Over the duration of my Ukraine Scheme visa, I have been living outside of the UK for the following periods: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[ДАТИ ВІДСУТНОСТІ З … ПО… ТА МІСЦЕ ПРОЖИВАННЯ]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[ДАТИ ВІДСУТНОСТІ З … ПО… ТА МІСЦЕ ПРОЖИВАННЯ]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These absences were necessary for the following reason: </w:t>
      </w:r>
      <w:r w:rsidDel="00000000" w:rsidR="00000000" w:rsidRPr="00000000">
        <w:rPr>
          <w:highlight w:val="yellow"/>
          <w:rtl w:val="0"/>
        </w:rPr>
        <w:t xml:space="preserve">[ДУЖЕ ПОВАЖНА/І ПРИЧИНА/И ВІДСУТНОСТЕЙ]. 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Despite these absences, I maintain strong and continuous ties to the UK, including: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Family: </w:t>
      </w:r>
      <w:r w:rsidDel="00000000" w:rsidR="00000000" w:rsidRPr="00000000">
        <w:rPr>
          <w:highlight w:val="yellow"/>
          <w:rtl w:val="0"/>
        </w:rPr>
        <w:t xml:space="preserve">[ЧЛЕНИ РОДИНИ ЯКІ ЖИВУТЬ В UK]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Housing: </w:t>
      </w:r>
      <w:r w:rsidDel="00000000" w:rsidR="00000000" w:rsidRPr="00000000">
        <w:rPr>
          <w:highlight w:val="yellow"/>
          <w:rtl w:val="0"/>
        </w:rPr>
        <w:t xml:space="preserve">[ОРЕНДА В UK]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Employment or education: </w:t>
      </w:r>
      <w:r w:rsidDel="00000000" w:rsidR="00000000" w:rsidRPr="00000000">
        <w:rPr>
          <w:highlight w:val="yellow"/>
          <w:rtl w:val="0"/>
        </w:rPr>
        <w:t xml:space="preserve">[РОБОТА ТА/АБО НАВЧАННЯ В UK]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Healthcare:</w:t>
      </w:r>
      <w:r w:rsidDel="00000000" w:rsidR="00000000" w:rsidRPr="00000000">
        <w:rPr>
          <w:highlight w:val="yellow"/>
          <w:rtl w:val="0"/>
        </w:rPr>
        <w:t xml:space="preserve"> [ДОВГОСТРОКОВЕ ЛІКУВАННЯ В UK]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Other:</w:t>
      </w:r>
      <w:r w:rsidDel="00000000" w:rsidR="00000000" w:rsidRPr="00000000">
        <w:rPr>
          <w:highlight w:val="yellow"/>
          <w:rtl w:val="0"/>
        </w:rPr>
        <w:t xml:space="preserve"> [ІНШІ ЗВ’ЯЗКИ З UK]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I have enclosed relevant documents to support these ties, including: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24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[ПЕРЕЛІК ДОКАЗІВ ЗВ‘ЯЗКУ З UK ЯКІ ЗАЯВНИК ДОДАЄ ДО ЗАЯВКИ]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hope this explanation provides the necessary clarity. Please let me know if any further information is required.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Yours faithfully,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highlight w:val="yellow"/>
          <w:rtl w:val="0"/>
        </w:rPr>
        <w:t xml:space="preserve">[ІМ’Я ТА ПРІЗВИЩЕ ЗАЯВНИКА]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