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Subject: Please support EDM 1000 – Pathway to ILR for Ukrainians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[MP’s name],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am a Ukrainian living in the UK under one of the schemes introduced in response to the war. I am writing to kindly ask you to sign Early Day Motion 1000, which calls on the Government to provide a clear and fair pathway to Indefinite Leave to Remain (ILR) for Ukrainians who have sought refuge in the UK.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Thousands of Ukrainians are living with great uncertainty about their future. Many are at risk of losing homes, jobs, or education opportunities due to visa insecurity.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Granting a stable immigration status would not only provide peace of mind but also allow us to fully contribute to British society and economy.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would be very grateful for your support on this matter.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[Your full name]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[Your postcode]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