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33D" w:rsidRPr="0081333D" w:rsidRDefault="0081333D" w:rsidP="0081333D">
      <w:pPr>
        <w:widowControl/>
        <w:autoSpaceDE/>
        <w:autoSpaceDN/>
        <w:spacing w:before="100" w:beforeAutospacing="1" w:after="100" w:afterAutospacing="1"/>
        <w:rPr>
          <w:sz w:val="24"/>
          <w:szCs w:val="24"/>
          <w:lang w:eastAsia="uk-UA"/>
        </w:rPr>
      </w:pPr>
      <w:r w:rsidRPr="0081333D">
        <w:rPr>
          <w:noProof/>
          <w:sz w:val="24"/>
          <w:szCs w:val="24"/>
          <w:lang w:eastAsia="uk-UA"/>
        </w:rPr>
        <w:drawing>
          <wp:inline distT="0" distB="0" distL="0" distR="0">
            <wp:extent cx="6432550" cy="8576945"/>
            <wp:effectExtent l="0" t="0" r="6350" b="0"/>
            <wp:docPr id="1" name="Рисунок 1" descr="C:\Users\w\Downloads\photo_533046342452785069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30463424527850693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2550" cy="8576945"/>
                    </a:xfrm>
                    <a:prstGeom prst="rect">
                      <a:avLst/>
                    </a:prstGeom>
                    <a:noFill/>
                    <a:ln>
                      <a:noFill/>
                    </a:ln>
                  </pic:spPr>
                </pic:pic>
              </a:graphicData>
            </a:graphic>
          </wp:inline>
        </w:drawing>
      </w:r>
    </w:p>
    <w:p w:rsidR="004D7260" w:rsidRPr="004D7260" w:rsidRDefault="004D7260" w:rsidP="004D7260">
      <w:pPr>
        <w:widowControl/>
        <w:autoSpaceDE/>
        <w:autoSpaceDN/>
        <w:spacing w:before="100" w:beforeAutospacing="1" w:after="100" w:afterAutospacing="1"/>
        <w:rPr>
          <w:sz w:val="24"/>
          <w:szCs w:val="24"/>
          <w:lang w:eastAsia="uk-UA"/>
        </w:rPr>
      </w:pPr>
      <w:bookmarkStart w:id="0" w:name="_GoBack"/>
      <w:bookmarkEnd w:id="0"/>
    </w:p>
    <w:p w:rsidR="00E15772" w:rsidRDefault="00E15772">
      <w:pPr>
        <w:pStyle w:val="a3"/>
        <w:spacing w:before="198"/>
        <w:ind w:left="2041" w:right="1502"/>
        <w:jc w:val="center"/>
      </w:pPr>
    </w:p>
    <w:p w:rsidR="00E15772" w:rsidRDefault="00E15772">
      <w:pPr>
        <w:jc w:val="center"/>
        <w:sectPr w:rsidR="00E15772" w:rsidSect="007748C7">
          <w:type w:val="continuous"/>
          <w:pgSz w:w="11910" w:h="16840"/>
          <w:pgMar w:top="600" w:right="1160" w:bottom="567" w:left="620"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E15772" w:rsidRPr="00370BF5" w:rsidTr="003E0140">
        <w:trPr>
          <w:trHeight w:val="56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1</w:t>
            </w:r>
          </w:p>
        </w:tc>
        <w:tc>
          <w:tcPr>
            <w:tcW w:w="3058" w:type="dxa"/>
          </w:tcPr>
          <w:p w:rsidR="00E15772" w:rsidRPr="00370BF5" w:rsidRDefault="0057597F" w:rsidP="00E36263">
            <w:pPr>
              <w:pStyle w:val="TableParagraph"/>
              <w:tabs>
                <w:tab w:val="left" w:pos="2557"/>
              </w:tabs>
              <w:spacing w:line="268" w:lineRule="exact"/>
              <w:ind w:left="105"/>
              <w:rPr>
                <w:b/>
                <w:sz w:val="24"/>
                <w:szCs w:val="24"/>
              </w:rPr>
            </w:pPr>
            <w:r w:rsidRPr="00370BF5">
              <w:rPr>
                <w:b/>
                <w:sz w:val="24"/>
                <w:szCs w:val="24"/>
              </w:rPr>
              <w:t>Інформація</w:t>
            </w:r>
            <w:r w:rsidR="00E36263">
              <w:rPr>
                <w:b/>
                <w:sz w:val="24"/>
                <w:szCs w:val="24"/>
              </w:rPr>
              <w:t xml:space="preserve"> </w:t>
            </w:r>
            <w:r w:rsidRPr="00370BF5">
              <w:rPr>
                <w:b/>
                <w:sz w:val="24"/>
                <w:szCs w:val="24"/>
              </w:rPr>
              <w:t>про</w:t>
            </w:r>
            <w:r w:rsidR="00E36263">
              <w:rPr>
                <w:b/>
                <w:sz w:val="24"/>
                <w:szCs w:val="24"/>
              </w:rPr>
              <w:t xml:space="preserve"> </w:t>
            </w:r>
            <w:r w:rsidRPr="00370BF5">
              <w:rPr>
                <w:b/>
                <w:sz w:val="24"/>
                <w:szCs w:val="24"/>
              </w:rPr>
              <w:t xml:space="preserve">Замовника </w:t>
            </w:r>
            <w:r w:rsidR="00E36263">
              <w:rPr>
                <w:b/>
                <w:sz w:val="24"/>
                <w:szCs w:val="24"/>
              </w:rPr>
              <w:t>тендеру</w:t>
            </w:r>
            <w:r w:rsidRPr="00370BF5">
              <w:rPr>
                <w:b/>
                <w:sz w:val="24"/>
                <w:szCs w:val="24"/>
              </w:rPr>
              <w:t>:</w:t>
            </w:r>
          </w:p>
        </w:tc>
        <w:tc>
          <w:tcPr>
            <w:tcW w:w="6101" w:type="dxa"/>
          </w:tcPr>
          <w:p w:rsidR="00E15772" w:rsidRPr="00370BF5" w:rsidRDefault="00E15772" w:rsidP="007C010B">
            <w:pPr>
              <w:pStyle w:val="TableParagraph"/>
              <w:spacing w:line="276" w:lineRule="exact"/>
              <w:jc w:val="both"/>
              <w:rPr>
                <w:sz w:val="24"/>
                <w:szCs w:val="24"/>
              </w:rPr>
            </w:pP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7748C7" w:rsidP="007C010B">
            <w:pPr>
              <w:pStyle w:val="TableParagraph"/>
              <w:ind w:right="565"/>
              <w:jc w:val="both"/>
              <w:rPr>
                <w:sz w:val="24"/>
                <w:szCs w:val="24"/>
              </w:rPr>
            </w:pPr>
            <w:r w:rsidRPr="00370BF5">
              <w:rPr>
                <w:sz w:val="24"/>
                <w:szCs w:val="24"/>
              </w:rPr>
              <w:t xml:space="preserve">тендерний фахівець </w:t>
            </w:r>
            <w:proofErr w:type="spellStart"/>
            <w:r w:rsidRPr="00370BF5">
              <w:rPr>
                <w:sz w:val="24"/>
                <w:szCs w:val="24"/>
              </w:rPr>
              <w:t>Мандриковський</w:t>
            </w:r>
            <w:proofErr w:type="spellEnd"/>
            <w:r w:rsidRPr="00370BF5">
              <w:rPr>
                <w:sz w:val="24"/>
                <w:szCs w:val="24"/>
              </w:rPr>
              <w:t xml:space="preserve"> Михайло, мобільний телефон: +38 (067) 791 31 35, електронна адреса: </w:t>
            </w:r>
            <w:hyperlink r:id="rId9" w:history="1">
              <w:r w:rsidR="0081333D" w:rsidRPr="00E203DF">
                <w:rPr>
                  <w:rStyle w:val="a5"/>
                  <w:sz w:val="24"/>
                  <w:szCs w:val="24"/>
                  <w:lang w:val="en-US"/>
                </w:rPr>
                <w:t>tender</w:t>
              </w:r>
              <w:r w:rsidR="0081333D" w:rsidRPr="00A920D1">
                <w:rPr>
                  <w:rStyle w:val="a5"/>
                  <w:sz w:val="24"/>
                  <w:szCs w:val="24"/>
                  <w:lang w:val="ru-RU"/>
                </w:rPr>
                <w:t>@</w:t>
              </w:r>
              <w:r w:rsidR="0081333D" w:rsidRPr="00E203DF">
                <w:rPr>
                  <w:rStyle w:val="a5"/>
                  <w:sz w:val="24"/>
                  <w:szCs w:val="24"/>
                  <w:lang w:val="en-US"/>
                </w:rPr>
                <w:t>brave</w:t>
              </w:r>
              <w:r w:rsidR="0081333D" w:rsidRPr="00A920D1">
                <w:rPr>
                  <w:rStyle w:val="a5"/>
                  <w:sz w:val="24"/>
                  <w:szCs w:val="24"/>
                  <w:lang w:val="ru-RU"/>
                </w:rPr>
                <w:t>.</w:t>
              </w:r>
              <w:r w:rsidR="0081333D" w:rsidRPr="00E203DF">
                <w:rPr>
                  <w:rStyle w:val="a5"/>
                  <w:sz w:val="24"/>
                  <w:szCs w:val="24"/>
                  <w:lang w:val="en-US"/>
                </w:rPr>
                <w:t>org</w:t>
              </w:r>
              <w:r w:rsidR="0081333D" w:rsidRPr="00A920D1">
                <w:rPr>
                  <w:rStyle w:val="a5"/>
                  <w:sz w:val="24"/>
                  <w:szCs w:val="24"/>
                  <w:lang w:val="ru-RU"/>
                </w:rPr>
                <w:t>.</w:t>
              </w:r>
              <w:proofErr w:type="spellStart"/>
              <w:r w:rsidR="0081333D" w:rsidRPr="00E203DF">
                <w:rPr>
                  <w:rStyle w:val="a5"/>
                  <w:sz w:val="24"/>
                  <w:szCs w:val="24"/>
                  <w:lang w:val="en-US"/>
                </w:rPr>
                <w:t>ua</w:t>
              </w:r>
              <w:proofErr w:type="spellEnd"/>
            </w:hyperlink>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5"/>
                <w:sz w:val="24"/>
                <w:szCs w:val="24"/>
                <w:lang w:val="en-US"/>
              </w:rPr>
              <w:t>https</w:t>
            </w:r>
            <w:r w:rsidR="007748C7" w:rsidRPr="00A920D1">
              <w:rPr>
                <w:rStyle w:val="a5"/>
                <w:sz w:val="24"/>
                <w:szCs w:val="24"/>
                <w:lang w:val="ru-RU"/>
              </w:rPr>
              <w:t>://</w:t>
            </w:r>
            <w:r w:rsidR="007748C7" w:rsidRPr="00E203DF">
              <w:rPr>
                <w:rStyle w:val="a5"/>
                <w:sz w:val="24"/>
                <w:szCs w:val="24"/>
                <w:lang w:val="en-US"/>
              </w:rPr>
              <w:t>brave</w:t>
            </w:r>
            <w:r w:rsidR="007748C7" w:rsidRPr="00A920D1">
              <w:rPr>
                <w:rStyle w:val="a5"/>
                <w:sz w:val="24"/>
                <w:szCs w:val="24"/>
                <w:lang w:val="ru-RU"/>
              </w:rPr>
              <w:t>.</w:t>
            </w:r>
            <w:r w:rsidR="007748C7" w:rsidRPr="00E203DF">
              <w:rPr>
                <w:rStyle w:val="a5"/>
                <w:sz w:val="24"/>
                <w:szCs w:val="24"/>
                <w:lang w:val="en-US"/>
              </w:rPr>
              <w:t>org</w:t>
            </w:r>
            <w:r w:rsidR="007748C7" w:rsidRPr="00A920D1">
              <w:rPr>
                <w:rStyle w:val="a5"/>
                <w:sz w:val="24"/>
                <w:szCs w:val="24"/>
                <w:lang w:val="ru-RU"/>
              </w:rPr>
              <w:t>.</w:t>
            </w:r>
            <w:proofErr w:type="spellStart"/>
            <w:r w:rsidR="007748C7" w:rsidRPr="00E203DF">
              <w:rPr>
                <w:rStyle w:val="a5"/>
                <w:sz w:val="24"/>
                <w:szCs w:val="24"/>
                <w:lang w:val="en-US"/>
              </w:rPr>
              <w:t>ua</w:t>
            </w:r>
            <w:proofErr w:type="spellEnd"/>
            <w:r w:rsidR="007748C7" w:rsidRPr="00A920D1">
              <w:rPr>
                <w:rStyle w:val="a5"/>
                <w:sz w:val="24"/>
                <w:szCs w:val="24"/>
                <w:lang w:val="ru-RU"/>
              </w:rPr>
              <w:t>/</w:t>
            </w:r>
            <w:proofErr w:type="spellStart"/>
            <w:r w:rsidR="007748C7" w:rsidRPr="00E203DF">
              <w:rPr>
                <w:rStyle w:val="a5"/>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Підтвердження учасниками наміру прийняти участь у тендері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що має намір прийняти участь в тендері, повин</w:t>
            </w:r>
            <w:r>
              <w:rPr>
                <w:sz w:val="24"/>
                <w:szCs w:val="24"/>
              </w:rPr>
              <w:t>ен</w:t>
            </w:r>
            <w:r w:rsidRPr="00715671">
              <w:rPr>
                <w:sz w:val="24"/>
                <w:szCs w:val="24"/>
              </w:rPr>
              <w:t xml:space="preserve"> надіслати підтвердження на електронну адресу:  </w:t>
            </w:r>
            <w:hyperlink r:id="rId10" w:history="1">
              <w:r w:rsidR="00E76EA3" w:rsidRPr="00E203DF">
                <w:rPr>
                  <w:rStyle w:val="a5"/>
                  <w:sz w:val="24"/>
                  <w:szCs w:val="24"/>
                  <w:lang w:val="en-US"/>
                </w:rPr>
                <w:t>tender</w:t>
              </w:r>
              <w:r w:rsidR="00E76EA3" w:rsidRPr="00A920D1">
                <w:rPr>
                  <w:rStyle w:val="a5"/>
                  <w:sz w:val="24"/>
                  <w:szCs w:val="24"/>
                  <w:lang w:val="ru-RU"/>
                </w:rPr>
                <w:t>@</w:t>
              </w:r>
              <w:r w:rsidR="00E76EA3" w:rsidRPr="00E203DF">
                <w:rPr>
                  <w:rStyle w:val="a5"/>
                  <w:sz w:val="24"/>
                  <w:szCs w:val="24"/>
                  <w:lang w:val="en-US"/>
                </w:rPr>
                <w:t>brave</w:t>
              </w:r>
              <w:r w:rsidR="00E76EA3" w:rsidRPr="00A920D1">
                <w:rPr>
                  <w:rStyle w:val="a5"/>
                  <w:sz w:val="24"/>
                  <w:szCs w:val="24"/>
                  <w:lang w:val="ru-RU"/>
                </w:rPr>
                <w:t>.</w:t>
              </w:r>
              <w:r w:rsidR="00E76EA3" w:rsidRPr="00E203DF">
                <w:rPr>
                  <w:rStyle w:val="a5"/>
                  <w:sz w:val="24"/>
                  <w:szCs w:val="24"/>
                  <w:lang w:val="en-US"/>
                </w:rPr>
                <w:t>org</w:t>
              </w:r>
              <w:r w:rsidR="00E76EA3" w:rsidRPr="00A920D1">
                <w:rPr>
                  <w:rStyle w:val="a5"/>
                  <w:sz w:val="24"/>
                  <w:szCs w:val="24"/>
                  <w:lang w:val="ru-RU"/>
                </w:rPr>
                <w:t>.</w:t>
              </w:r>
              <w:proofErr w:type="spellStart"/>
              <w:r w:rsidR="00E76EA3" w:rsidRPr="00E203DF">
                <w:rPr>
                  <w:rStyle w:val="a5"/>
                  <w:sz w:val="24"/>
                  <w:szCs w:val="24"/>
                  <w:lang w:val="en-US"/>
                </w:rPr>
                <w:t>ua</w:t>
              </w:r>
              <w:proofErr w:type="spellEnd"/>
            </w:hyperlink>
            <w:r w:rsidRPr="00715671">
              <w:rPr>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E15772" w:rsidRPr="00370BF5" w:rsidTr="003E0140">
        <w:trPr>
          <w:trHeight w:val="55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3</w:t>
            </w:r>
          </w:p>
        </w:tc>
        <w:tc>
          <w:tcPr>
            <w:tcW w:w="3058" w:type="dxa"/>
          </w:tcPr>
          <w:p w:rsidR="00E15772" w:rsidRPr="00370BF5" w:rsidRDefault="0057597F" w:rsidP="00E36263">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sidR="00E36263">
              <w:rPr>
                <w:b/>
                <w:sz w:val="24"/>
                <w:szCs w:val="24"/>
              </w:rPr>
              <w:t xml:space="preserve"> </w:t>
            </w:r>
            <w:r w:rsidRPr="00370BF5">
              <w:rPr>
                <w:b/>
                <w:sz w:val="24"/>
                <w:szCs w:val="24"/>
              </w:rPr>
              <w:t>закупівлі:</w:t>
            </w:r>
          </w:p>
        </w:tc>
        <w:tc>
          <w:tcPr>
            <w:tcW w:w="6101" w:type="dxa"/>
          </w:tcPr>
          <w:p w:rsidR="00E15772" w:rsidRPr="00370BF5" w:rsidRDefault="00E15772" w:rsidP="007C010B">
            <w:pPr>
              <w:pStyle w:val="TableParagraph"/>
              <w:ind w:left="0"/>
              <w:jc w:val="both"/>
              <w:rPr>
                <w:sz w:val="24"/>
                <w:szCs w:val="24"/>
              </w:rPr>
            </w:pP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81333D" w:rsidRPr="00E203DF" w:rsidRDefault="00496E64" w:rsidP="0081333D">
            <w:pPr>
              <w:pStyle w:val="TableParagraph"/>
              <w:spacing w:line="262" w:lineRule="exact"/>
              <w:jc w:val="both"/>
              <w:rPr>
                <w:sz w:val="24"/>
                <w:szCs w:val="24"/>
              </w:rPr>
            </w:pPr>
            <w:r>
              <w:rPr>
                <w:sz w:val="24"/>
                <w:szCs w:val="24"/>
              </w:rPr>
              <w:t xml:space="preserve">Послуги перекладача </w:t>
            </w:r>
            <w:r w:rsidRPr="000F6312">
              <w:rPr>
                <w:sz w:val="24"/>
                <w:szCs w:val="24"/>
              </w:rPr>
              <w:t xml:space="preserve">в рамках </w:t>
            </w:r>
            <w:proofErr w:type="spellStart"/>
            <w:r w:rsidRPr="000F6312">
              <w:rPr>
                <w:sz w:val="24"/>
                <w:szCs w:val="24"/>
              </w:rPr>
              <w:t>проєкту</w:t>
            </w:r>
            <w:proofErr w:type="spellEnd"/>
            <w:r w:rsidRPr="000F6312">
              <w:rPr>
                <w:sz w:val="24"/>
                <w:szCs w:val="24"/>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тендерної документації.</w:t>
            </w:r>
          </w:p>
        </w:tc>
      </w:tr>
      <w:tr w:rsidR="00E15772" w:rsidRPr="00370BF5" w:rsidTr="003E0140">
        <w:trPr>
          <w:trHeight w:val="137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тендерні</w:t>
            </w:r>
            <w:r w:rsidRPr="00370BF5">
              <w:rPr>
                <w:spacing w:val="-2"/>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496E64">
              <w:rPr>
                <w:sz w:val="24"/>
                <w:szCs w:val="24"/>
              </w:rPr>
              <w:t>01</w:t>
            </w:r>
            <w:r w:rsidR="00E203DF">
              <w:rPr>
                <w:sz w:val="24"/>
                <w:szCs w:val="24"/>
              </w:rPr>
              <w:t>.202</w:t>
            </w:r>
            <w:r w:rsidR="00496E64">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FF3824" w:rsidRPr="00370BF5" w:rsidTr="003E0140">
        <w:trPr>
          <w:trHeight w:val="447"/>
        </w:trPr>
        <w:tc>
          <w:tcPr>
            <w:tcW w:w="653" w:type="dxa"/>
          </w:tcPr>
          <w:p w:rsidR="00FF3824" w:rsidRPr="00370BF5" w:rsidRDefault="00FF3824">
            <w:pPr>
              <w:pStyle w:val="TableParagraph"/>
              <w:spacing w:line="269" w:lineRule="exact"/>
              <w:ind w:left="9"/>
              <w:jc w:val="center"/>
              <w:rPr>
                <w:sz w:val="24"/>
                <w:szCs w:val="24"/>
              </w:rPr>
            </w:pPr>
            <w:r>
              <w:rPr>
                <w:sz w:val="24"/>
                <w:szCs w:val="24"/>
              </w:rPr>
              <w:t>5</w:t>
            </w:r>
          </w:p>
        </w:tc>
        <w:tc>
          <w:tcPr>
            <w:tcW w:w="3058" w:type="dxa"/>
          </w:tcPr>
          <w:p w:rsidR="00FF3824" w:rsidRPr="00370BF5" w:rsidRDefault="00FF3824" w:rsidP="00E36263">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6101" w:type="dxa"/>
          </w:tcPr>
          <w:p w:rsidR="00FF3824" w:rsidRPr="00370BF5" w:rsidRDefault="00FF3824" w:rsidP="007C010B">
            <w:pPr>
              <w:pStyle w:val="TableParagraph"/>
              <w:tabs>
                <w:tab w:val="left" w:pos="2485"/>
                <w:tab w:val="left" w:pos="4374"/>
                <w:tab w:val="left" w:pos="5277"/>
              </w:tabs>
              <w:ind w:right="96"/>
              <w:jc w:val="both"/>
              <w:rPr>
                <w:sz w:val="24"/>
                <w:szCs w:val="24"/>
              </w:rPr>
            </w:pP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Участь у тендері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Pr="00FF3824">
              <w:rPr>
                <w:sz w:val="24"/>
                <w:szCs w:val="24"/>
              </w:rPr>
              <w:t xml:space="preserve"> беруть участь у </w:t>
            </w:r>
            <w:r>
              <w:rPr>
                <w:sz w:val="24"/>
                <w:szCs w:val="24"/>
              </w:rPr>
              <w:t>тендері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тендерної документації</w:t>
            </w:r>
            <w:r w:rsidR="00836CFF">
              <w:rPr>
                <w:sz w:val="24"/>
                <w:szCs w:val="24"/>
              </w:rPr>
              <w:t xml:space="preserve"> та додатків до неї</w:t>
            </w:r>
          </w:p>
        </w:tc>
        <w:tc>
          <w:tcPr>
            <w:tcW w:w="6101" w:type="dxa"/>
          </w:tcPr>
          <w:p w:rsidR="00854792" w:rsidRPr="00FF3824" w:rsidRDefault="00836CFF" w:rsidP="007C010B">
            <w:pPr>
              <w:pStyle w:val="TableParagraph"/>
              <w:tabs>
                <w:tab w:val="left" w:pos="2485"/>
                <w:tab w:val="left" w:pos="4374"/>
                <w:tab w:val="left" w:pos="5277"/>
              </w:tabs>
              <w:ind w:right="96"/>
              <w:jc w:val="both"/>
              <w:rPr>
                <w:sz w:val="24"/>
                <w:szCs w:val="24"/>
              </w:rPr>
            </w:pPr>
            <w:r>
              <w:rPr>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w:t>
            </w:r>
            <w:r w:rsidRPr="00E203DF">
              <w:rPr>
                <w:sz w:val="24"/>
                <w:szCs w:val="24"/>
              </w:rPr>
              <w:t xml:space="preserve">в повному обсязі на сайті Замовника </w:t>
            </w:r>
            <w:r w:rsidRPr="00E203DF">
              <w:rPr>
                <w:rStyle w:val="a5"/>
                <w:sz w:val="24"/>
                <w:szCs w:val="24"/>
                <w:lang w:val="en-US"/>
              </w:rPr>
              <w:t>https</w:t>
            </w:r>
            <w:r w:rsidRPr="00A920D1">
              <w:rPr>
                <w:rStyle w:val="a5"/>
                <w:sz w:val="24"/>
                <w:szCs w:val="24"/>
                <w:lang w:val="ru-RU"/>
              </w:rPr>
              <w:t>://</w:t>
            </w:r>
            <w:r w:rsidRPr="00E203DF">
              <w:rPr>
                <w:rStyle w:val="a5"/>
                <w:sz w:val="24"/>
                <w:szCs w:val="24"/>
                <w:lang w:val="en-US"/>
              </w:rPr>
              <w:t>brave</w:t>
            </w:r>
            <w:r w:rsidRPr="00A920D1">
              <w:rPr>
                <w:rStyle w:val="a5"/>
                <w:sz w:val="24"/>
                <w:szCs w:val="24"/>
                <w:lang w:val="ru-RU"/>
              </w:rPr>
              <w:t>.</w:t>
            </w:r>
            <w:r w:rsidRPr="00E203DF">
              <w:rPr>
                <w:rStyle w:val="a5"/>
                <w:sz w:val="24"/>
                <w:szCs w:val="24"/>
                <w:lang w:val="en-US"/>
              </w:rPr>
              <w:t>org</w:t>
            </w:r>
            <w:r w:rsidRPr="00A920D1">
              <w:rPr>
                <w:rStyle w:val="a5"/>
                <w:sz w:val="24"/>
                <w:szCs w:val="24"/>
                <w:lang w:val="ru-RU"/>
              </w:rPr>
              <w:t>.</w:t>
            </w:r>
            <w:proofErr w:type="spellStart"/>
            <w:r w:rsidRPr="00E203DF">
              <w:rPr>
                <w:rStyle w:val="a5"/>
                <w:sz w:val="24"/>
                <w:szCs w:val="24"/>
                <w:lang w:val="en-US"/>
              </w:rPr>
              <w:t>ua</w:t>
            </w:r>
            <w:proofErr w:type="spellEnd"/>
            <w:r w:rsidRPr="00A920D1">
              <w:rPr>
                <w:rStyle w:val="a5"/>
                <w:sz w:val="24"/>
                <w:szCs w:val="24"/>
                <w:lang w:val="ru-RU"/>
              </w:rPr>
              <w:t>/</w:t>
            </w:r>
            <w:proofErr w:type="spellStart"/>
            <w:r w:rsidRPr="00E203DF">
              <w:rPr>
                <w:rStyle w:val="a5"/>
                <w:sz w:val="24"/>
                <w:szCs w:val="24"/>
                <w:lang w:val="en-US"/>
              </w:rPr>
              <w:t>tendery</w:t>
            </w:r>
            <w:proofErr w:type="spellEnd"/>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lastRenderedPageBreak/>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тендерні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тендерної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тендерної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тендерної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hyperlink r:id="rId11" w:history="1">
              <w:r w:rsidR="00790D80" w:rsidRPr="00E203DF">
                <w:rPr>
                  <w:rStyle w:val="a5"/>
                  <w:sz w:val="24"/>
                  <w:szCs w:val="24"/>
                  <w:lang w:val="en-US"/>
                </w:rPr>
                <w:t>mandrykovskyy</w:t>
              </w:r>
              <w:r w:rsidR="00790D80" w:rsidRPr="00A920D1">
                <w:rPr>
                  <w:rStyle w:val="a5"/>
                  <w:sz w:val="24"/>
                  <w:szCs w:val="24"/>
                  <w:lang w:val="ru-RU"/>
                </w:rPr>
                <w:t>@</w:t>
              </w:r>
              <w:r w:rsidR="00790D80" w:rsidRPr="00E203DF">
                <w:rPr>
                  <w:rStyle w:val="a5"/>
                  <w:sz w:val="24"/>
                  <w:szCs w:val="24"/>
                  <w:lang w:val="en-US"/>
                </w:rPr>
                <w:t>brave</w:t>
              </w:r>
              <w:r w:rsidR="00790D80" w:rsidRPr="00A920D1">
                <w:rPr>
                  <w:rStyle w:val="a5"/>
                  <w:sz w:val="24"/>
                  <w:szCs w:val="24"/>
                  <w:lang w:val="ru-RU"/>
                </w:rPr>
                <w:t>.</w:t>
              </w:r>
              <w:r w:rsidR="00790D80" w:rsidRPr="00E203DF">
                <w:rPr>
                  <w:rStyle w:val="a5"/>
                  <w:sz w:val="24"/>
                  <w:szCs w:val="24"/>
                  <w:lang w:val="en-US"/>
                </w:rPr>
                <w:t>org</w:t>
              </w:r>
              <w:r w:rsidR="00790D80" w:rsidRPr="00A920D1">
                <w:rPr>
                  <w:rStyle w:val="a5"/>
                  <w:sz w:val="24"/>
                  <w:szCs w:val="24"/>
                  <w:lang w:val="ru-RU"/>
                </w:rPr>
                <w:t>.</w:t>
              </w:r>
              <w:proofErr w:type="spellStart"/>
              <w:r w:rsidR="00790D80" w:rsidRPr="00E203DF">
                <w:rPr>
                  <w:rStyle w:val="a5"/>
                  <w:sz w:val="24"/>
                  <w:szCs w:val="24"/>
                  <w:lang w:val="en-US"/>
                </w:rPr>
                <w:t>ua</w:t>
              </w:r>
              <w:proofErr w:type="spellEnd"/>
            </w:hyperlink>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тендерної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00CF24E0">
              <w:rPr>
                <w:sz w:val="24"/>
                <w:szCs w:val="24"/>
              </w:rPr>
              <w:t>тендеру</w:t>
            </w:r>
            <w:r w:rsidRPr="00370BF5">
              <w:rPr>
                <w:sz w:val="24"/>
                <w:szCs w:val="24"/>
              </w:rPr>
              <w:t>,</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 xml:space="preserve">що учасники </w:t>
            </w:r>
            <w:r w:rsidR="00CF24E0">
              <w:rPr>
                <w:sz w:val="24"/>
                <w:szCs w:val="24"/>
              </w:rPr>
              <w:t>тендеру</w:t>
            </w:r>
            <w:r w:rsidRPr="00370BF5">
              <w:rPr>
                <w:sz w:val="24"/>
                <w:szCs w:val="24"/>
              </w:rPr>
              <w:t>, повністю усвідомлюють зміст цієї 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тендерної</w:t>
            </w:r>
            <w:r w:rsidR="00E36263" w:rsidRPr="00370BF5">
              <w:rPr>
                <w:b/>
                <w:spacing w:val="-2"/>
                <w:sz w:val="24"/>
                <w:szCs w:val="24"/>
              </w:rPr>
              <w:t xml:space="preserve"> </w:t>
            </w:r>
            <w:r w:rsidR="00E36263" w:rsidRPr="00370BF5">
              <w:rPr>
                <w:b/>
                <w:sz w:val="24"/>
                <w:szCs w:val="24"/>
              </w:rPr>
              <w:t>пропозиції</w:t>
            </w:r>
          </w:p>
        </w:tc>
        <w:tc>
          <w:tcPr>
            <w:tcW w:w="6101" w:type="dxa"/>
          </w:tcPr>
          <w:p w:rsidR="00E15772" w:rsidRDefault="0057597F" w:rsidP="007C010B">
            <w:pPr>
              <w:pStyle w:val="TableParagraph"/>
              <w:spacing w:line="258" w:lineRule="exact"/>
              <w:jc w:val="both"/>
              <w:rPr>
                <w:sz w:val="24"/>
                <w:szCs w:val="24"/>
              </w:rPr>
            </w:pPr>
            <w:r w:rsidRPr="00370BF5">
              <w:rPr>
                <w:sz w:val="24"/>
                <w:szCs w:val="24"/>
              </w:rPr>
              <w:t>Тендерна</w:t>
            </w:r>
            <w:r w:rsidRPr="00370BF5">
              <w:rPr>
                <w:spacing w:val="-3"/>
                <w:sz w:val="24"/>
                <w:szCs w:val="24"/>
              </w:rPr>
              <w:t xml:space="preserve"> </w:t>
            </w:r>
            <w:r w:rsidRPr="00370BF5">
              <w:rPr>
                <w:sz w:val="24"/>
                <w:szCs w:val="24"/>
              </w:rPr>
              <w:t>пропозиція</w:t>
            </w:r>
            <w:r w:rsidRPr="00370BF5">
              <w:rPr>
                <w:spacing w:val="-2"/>
                <w:sz w:val="24"/>
                <w:szCs w:val="24"/>
              </w:rPr>
              <w:t xml:space="preserve"> </w:t>
            </w:r>
            <w:r w:rsidRPr="00370BF5">
              <w:rPr>
                <w:sz w:val="24"/>
                <w:szCs w:val="24"/>
              </w:rPr>
              <w:t>подається</w:t>
            </w:r>
            <w:r w:rsidRPr="00370BF5">
              <w:rPr>
                <w:spacing w:val="-1"/>
                <w:sz w:val="24"/>
                <w:szCs w:val="24"/>
              </w:rPr>
              <w:t xml:space="preserve"> </w:t>
            </w:r>
            <w:r w:rsidRPr="00370BF5">
              <w:rPr>
                <w:sz w:val="24"/>
                <w:szCs w:val="24"/>
              </w:rPr>
              <w:t>в</w:t>
            </w:r>
            <w:r w:rsidRPr="00370BF5">
              <w:rPr>
                <w:spacing w:val="-2"/>
                <w:sz w:val="24"/>
                <w:szCs w:val="24"/>
              </w:rPr>
              <w:t xml:space="preserve"> </w:t>
            </w:r>
            <w:r w:rsidRPr="00370BF5">
              <w:rPr>
                <w:sz w:val="24"/>
                <w:szCs w:val="24"/>
              </w:rPr>
              <w:t>електронному</w:t>
            </w:r>
            <w:r w:rsidRPr="00370BF5">
              <w:rPr>
                <w:spacing w:val="-1"/>
                <w:sz w:val="24"/>
                <w:szCs w:val="24"/>
              </w:rPr>
              <w:t xml:space="preserve"> </w:t>
            </w:r>
            <w:r w:rsidRPr="00370BF5">
              <w:rPr>
                <w:sz w:val="24"/>
                <w:szCs w:val="24"/>
              </w:rPr>
              <w:t>вигляді</w:t>
            </w:r>
            <w:r w:rsidR="00A61267" w:rsidRPr="00370BF5">
              <w:rPr>
                <w:sz w:val="24"/>
                <w:szCs w:val="24"/>
              </w:rPr>
              <w:t xml:space="preserve"> </w:t>
            </w:r>
            <w:proofErr w:type="spellStart"/>
            <w:r w:rsidR="00370BF5">
              <w:rPr>
                <w:sz w:val="24"/>
                <w:szCs w:val="24"/>
              </w:rPr>
              <w:t>відскановані</w:t>
            </w:r>
            <w:proofErr w:type="spellEnd"/>
            <w:r w:rsidR="00370BF5">
              <w:rPr>
                <w:sz w:val="24"/>
                <w:szCs w:val="24"/>
              </w:rPr>
              <w:t xml:space="preserve"> у форматі </w:t>
            </w:r>
            <w:r w:rsidR="00370BF5">
              <w:rPr>
                <w:sz w:val="24"/>
                <w:szCs w:val="24"/>
                <w:lang w:val="en-US"/>
              </w:rPr>
              <w:t>PDF</w:t>
            </w:r>
            <w:r w:rsidR="00790D80">
              <w:rPr>
                <w:sz w:val="24"/>
                <w:szCs w:val="24"/>
              </w:rPr>
              <w:t xml:space="preserve"> </w:t>
            </w:r>
            <w:r w:rsidR="00370BF5" w:rsidRPr="00370BF5">
              <w:rPr>
                <w:sz w:val="24"/>
                <w:szCs w:val="24"/>
              </w:rPr>
              <w:t xml:space="preserve">на </w:t>
            </w:r>
            <w:r w:rsidR="00370BF5" w:rsidRPr="00E203DF">
              <w:rPr>
                <w:sz w:val="24"/>
                <w:szCs w:val="24"/>
              </w:rPr>
              <w:t>електронну пошту Замовника</w:t>
            </w:r>
            <w:r w:rsidR="00790D80" w:rsidRPr="00E203DF">
              <w:rPr>
                <w:sz w:val="24"/>
                <w:szCs w:val="24"/>
              </w:rPr>
              <w:t>, а саме</w:t>
            </w:r>
            <w:r w:rsidR="00370BF5" w:rsidRPr="00E203DF">
              <w:rPr>
                <w:sz w:val="24"/>
                <w:szCs w:val="24"/>
              </w:rPr>
              <w:t xml:space="preserve"> </w:t>
            </w:r>
            <w:hyperlink r:id="rId12" w:history="1">
              <w:r w:rsidR="00370BF5" w:rsidRPr="00E203DF">
                <w:rPr>
                  <w:rStyle w:val="a5"/>
                  <w:sz w:val="24"/>
                  <w:szCs w:val="24"/>
                  <w:lang w:val="en-US"/>
                </w:rPr>
                <w:t>tender</w:t>
              </w:r>
              <w:r w:rsidR="00370BF5" w:rsidRPr="00A920D1">
                <w:rPr>
                  <w:rStyle w:val="a5"/>
                  <w:sz w:val="24"/>
                  <w:szCs w:val="24"/>
                  <w:lang w:val="ru-RU"/>
                </w:rPr>
                <w:t>@</w:t>
              </w:r>
              <w:r w:rsidR="00370BF5" w:rsidRPr="00E203DF">
                <w:rPr>
                  <w:rStyle w:val="a5"/>
                  <w:sz w:val="24"/>
                  <w:szCs w:val="24"/>
                  <w:lang w:val="en-US"/>
                </w:rPr>
                <w:t>brave</w:t>
              </w:r>
              <w:r w:rsidR="00370BF5" w:rsidRPr="00A920D1">
                <w:rPr>
                  <w:rStyle w:val="a5"/>
                  <w:sz w:val="24"/>
                  <w:szCs w:val="24"/>
                  <w:lang w:val="ru-RU"/>
                </w:rPr>
                <w:t>.</w:t>
              </w:r>
              <w:r w:rsidR="00370BF5" w:rsidRPr="00E203DF">
                <w:rPr>
                  <w:rStyle w:val="a5"/>
                  <w:sz w:val="24"/>
                  <w:szCs w:val="24"/>
                  <w:lang w:val="en-US"/>
                </w:rPr>
                <w:t>org</w:t>
              </w:r>
              <w:r w:rsidR="00370BF5" w:rsidRPr="00A920D1">
                <w:rPr>
                  <w:rStyle w:val="a5"/>
                  <w:sz w:val="24"/>
                  <w:szCs w:val="24"/>
                  <w:lang w:val="ru-RU"/>
                </w:rPr>
                <w:t>.</w:t>
              </w:r>
              <w:proofErr w:type="spellStart"/>
              <w:r w:rsidR="00370BF5" w:rsidRPr="00E203DF">
                <w:rPr>
                  <w:rStyle w:val="a5"/>
                  <w:sz w:val="24"/>
                  <w:szCs w:val="24"/>
                  <w:lang w:val="en-US"/>
                </w:rPr>
                <w:t>ua</w:t>
              </w:r>
              <w:proofErr w:type="spellEnd"/>
            </w:hyperlink>
            <w:r w:rsidR="00496E64">
              <w:t xml:space="preserve"> </w:t>
            </w:r>
            <w:r w:rsidR="00496E64">
              <w:rPr>
                <w:color w:val="161515"/>
                <w:sz w:val="24"/>
                <w:szCs w:val="24"/>
                <w:lang w:eastAsia="uk-UA"/>
              </w:rPr>
              <w:t xml:space="preserve">або </w:t>
            </w:r>
            <w:r w:rsidR="00496E64">
              <w:rPr>
                <w:color w:val="000000"/>
                <w:sz w:val="24"/>
                <w:szCs w:val="24"/>
                <w:lang w:eastAsia="uk-UA"/>
              </w:rPr>
              <w:t xml:space="preserve">за допомогою кур’єрської/поштової служби у друкованому вигляді в запечатаному конверті із позначенням ідентифікатора, назви предмета закупівлі та повної назви учасника, його контактні дані за </w:t>
            </w:r>
            <w:proofErr w:type="spellStart"/>
            <w:r w:rsidR="00496E64">
              <w:rPr>
                <w:color w:val="000000"/>
                <w:sz w:val="24"/>
                <w:szCs w:val="24"/>
                <w:lang w:eastAsia="uk-UA"/>
              </w:rPr>
              <w:t>адресою</w:t>
            </w:r>
            <w:proofErr w:type="spellEnd"/>
            <w:r w:rsidR="00496E64">
              <w:rPr>
                <w:color w:val="000000"/>
                <w:sz w:val="24"/>
                <w:szCs w:val="24"/>
                <w:lang w:eastAsia="uk-UA"/>
              </w:rPr>
              <w:t>: 04070, м. Київ, вул. Г. Сковороди, будинок 6.</w:t>
            </w:r>
          </w:p>
          <w:p w:rsidR="00854792" w:rsidRPr="00370BF5" w:rsidRDefault="00854792" w:rsidP="007C010B">
            <w:pPr>
              <w:pStyle w:val="TableParagraph"/>
              <w:spacing w:line="258" w:lineRule="exact"/>
              <w:jc w:val="both"/>
              <w:rPr>
                <w:sz w:val="24"/>
                <w:szCs w:val="24"/>
              </w:rPr>
            </w:pPr>
            <w:r>
              <w:rPr>
                <w:sz w:val="24"/>
                <w:szCs w:val="24"/>
              </w:rPr>
              <w:t xml:space="preserve">Тендерні пропозицій, що </w:t>
            </w:r>
            <w:r w:rsidR="00E76EA3">
              <w:rPr>
                <w:sz w:val="24"/>
                <w:szCs w:val="24"/>
              </w:rPr>
              <w:t xml:space="preserve">подані іншим способом або </w:t>
            </w:r>
            <w:r>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AB408A" w:rsidP="007C010B">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 xml:space="preserve">цією </w:t>
            </w:r>
            <w:r w:rsidR="00AD379B">
              <w:rPr>
                <w:sz w:val="24"/>
                <w:szCs w:val="24"/>
              </w:rPr>
              <w:t>т</w:t>
            </w:r>
            <w:r>
              <w:rPr>
                <w:sz w:val="24"/>
                <w:szCs w:val="24"/>
              </w:rPr>
              <w:t>ендерною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Pr="00AB408A">
              <w:rPr>
                <w:sz w:val="24"/>
                <w:szCs w:val="24"/>
              </w:rPr>
              <w:t>нформаці</w:t>
            </w:r>
            <w:r w:rsidR="003F4326">
              <w:rPr>
                <w:sz w:val="24"/>
                <w:szCs w:val="24"/>
              </w:rPr>
              <w:t>ї</w:t>
            </w:r>
            <w:r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Pr="00AB408A">
              <w:rPr>
                <w:sz w:val="24"/>
                <w:szCs w:val="24"/>
              </w:rPr>
              <w:t>, наявність/відсутність підстав</w:t>
            </w:r>
            <w:r w:rsidR="003F4326">
              <w:rPr>
                <w:sz w:val="24"/>
                <w:szCs w:val="24"/>
              </w:rPr>
              <w:t xml:space="preserve"> для відхилення тендерної пропозиції</w:t>
            </w:r>
            <w:r w:rsidRPr="00AB408A">
              <w:rPr>
                <w:sz w:val="24"/>
                <w:szCs w:val="24"/>
              </w:rPr>
              <w:t>,</w:t>
            </w:r>
            <w:r w:rsidR="003F4326">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тендерної документації</w:t>
            </w:r>
          </w:p>
          <w:p w:rsidR="003F4326" w:rsidRDefault="003F4326" w:rsidP="007C010B">
            <w:pPr>
              <w:pStyle w:val="TableParagraph"/>
              <w:spacing w:line="258" w:lineRule="exact"/>
              <w:jc w:val="both"/>
              <w:rPr>
                <w:sz w:val="24"/>
                <w:szCs w:val="24"/>
              </w:rPr>
            </w:pPr>
            <w:r w:rsidRPr="003F4326">
              <w:rPr>
                <w:sz w:val="24"/>
                <w:szCs w:val="24"/>
              </w:rPr>
              <w:lastRenderedPageBreak/>
              <w:t>Інформації та документи, які підтверджують 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тендерної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тендерній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тендерної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застережень.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тендерної 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тендерної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тендерної</w:t>
            </w:r>
            <w:r w:rsidRPr="00370BF5">
              <w:rPr>
                <w:spacing w:val="1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3E0140">
        <w:trPr>
          <w:trHeight w:val="825"/>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1D5F35" w:rsidP="00FF3824">
            <w:pPr>
              <w:pStyle w:val="TableParagraph"/>
              <w:spacing w:before="1"/>
              <w:ind w:right="96"/>
              <w:jc w:val="both"/>
              <w:rPr>
                <w:sz w:val="24"/>
                <w:szCs w:val="24"/>
              </w:rPr>
            </w:pPr>
            <w:r>
              <w:rPr>
                <w:sz w:val="24"/>
                <w:szCs w:val="24"/>
              </w:rPr>
              <w:t xml:space="preserve">Тендерна (цінова) пропозиція повинна бути надана відповідно до форми, що знаходиться у Додатку </w:t>
            </w:r>
            <w:r w:rsidR="00163630">
              <w:rPr>
                <w:sz w:val="24"/>
                <w:szCs w:val="24"/>
              </w:rPr>
              <w:t xml:space="preserve">В </w:t>
            </w:r>
            <w:r>
              <w:rPr>
                <w:sz w:val="24"/>
                <w:szCs w:val="24"/>
              </w:rPr>
              <w:t>до тендерної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тендерних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тендерної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28273F">
              <w:rPr>
                <w:sz w:val="24"/>
                <w:szCs w:val="24"/>
              </w:rPr>
              <w:t>тендері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28273F">
              <w:rPr>
                <w:sz w:val="24"/>
                <w:szCs w:val="24"/>
              </w:rPr>
              <w:t>тендера</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тендерну</w:t>
            </w:r>
            <w:r w:rsidR="0028273F">
              <w:rPr>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тендеру надати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Pr="00370BF5">
              <w:rPr>
                <w:b/>
                <w:sz w:val="24"/>
                <w:szCs w:val="24"/>
              </w:rPr>
              <w:t>тендерні</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FF3824" w:rsidP="00906E9C">
            <w:pPr>
              <w:pStyle w:val="TableParagraph"/>
              <w:spacing w:line="237" w:lineRule="auto"/>
              <w:jc w:val="both"/>
              <w:rPr>
                <w:b/>
                <w:sz w:val="24"/>
                <w:szCs w:val="24"/>
              </w:rPr>
            </w:pPr>
            <w:r w:rsidRPr="00370BF5">
              <w:rPr>
                <w:sz w:val="24"/>
                <w:szCs w:val="24"/>
              </w:rPr>
              <w:t>Тендерні</w:t>
            </w:r>
            <w:r w:rsidRPr="00370BF5">
              <w:rPr>
                <w:spacing w:val="16"/>
                <w:sz w:val="24"/>
                <w:szCs w:val="24"/>
              </w:rPr>
              <w:t xml:space="preserve"> </w:t>
            </w:r>
            <w:r w:rsidRPr="00370BF5">
              <w:rPr>
                <w:sz w:val="24"/>
                <w:szCs w:val="24"/>
              </w:rPr>
              <w:t>пропозиції</w:t>
            </w:r>
            <w:r w:rsidRPr="00370BF5">
              <w:rPr>
                <w:spacing w:val="16"/>
                <w:sz w:val="24"/>
                <w:szCs w:val="24"/>
              </w:rPr>
              <w:t xml:space="preserve"> </w:t>
            </w:r>
            <w:r w:rsidRPr="00370BF5">
              <w:rPr>
                <w:sz w:val="24"/>
                <w:szCs w:val="24"/>
              </w:rPr>
              <w:t>залишаються</w:t>
            </w:r>
            <w:r w:rsidRPr="00370BF5">
              <w:rPr>
                <w:spacing w:val="16"/>
                <w:sz w:val="24"/>
                <w:szCs w:val="24"/>
              </w:rPr>
              <w:t xml:space="preserve"> </w:t>
            </w:r>
            <w:r w:rsidRPr="00370BF5">
              <w:rPr>
                <w:sz w:val="24"/>
                <w:szCs w:val="24"/>
              </w:rPr>
              <w:t>дійсними</w:t>
            </w:r>
            <w:r w:rsidRPr="00370BF5">
              <w:rPr>
                <w:spacing w:val="16"/>
                <w:sz w:val="24"/>
                <w:szCs w:val="24"/>
              </w:rPr>
              <w:t xml:space="preserve"> </w:t>
            </w:r>
            <w:r w:rsidRPr="00370BF5">
              <w:rPr>
                <w:sz w:val="24"/>
                <w:szCs w:val="24"/>
              </w:rPr>
              <w:t>з</w:t>
            </w:r>
            <w:r w:rsidRPr="00370BF5">
              <w:rPr>
                <w:spacing w:val="16"/>
                <w:sz w:val="24"/>
                <w:szCs w:val="24"/>
              </w:rPr>
              <w:t xml:space="preserve"> </w:t>
            </w:r>
            <w:r w:rsidR="00C61900">
              <w:rPr>
                <w:spacing w:val="16"/>
                <w:sz w:val="24"/>
                <w:szCs w:val="24"/>
              </w:rPr>
              <w:t xml:space="preserve">кінцевої </w:t>
            </w:r>
            <w:r w:rsidRPr="00370BF5">
              <w:rPr>
                <w:sz w:val="24"/>
                <w:szCs w:val="24"/>
              </w:rPr>
              <w:t>дати</w:t>
            </w:r>
            <w:r w:rsidRPr="00370BF5">
              <w:rPr>
                <w:spacing w:val="-57"/>
                <w:sz w:val="24"/>
                <w:szCs w:val="24"/>
              </w:rPr>
              <w:t xml:space="preserve"> </w:t>
            </w:r>
            <w:r w:rsidR="00C61900">
              <w:rPr>
                <w:spacing w:val="-57"/>
                <w:sz w:val="24"/>
                <w:szCs w:val="24"/>
              </w:rPr>
              <w:t xml:space="preserve"> </w:t>
            </w:r>
            <w:r w:rsidRPr="00370BF5">
              <w:rPr>
                <w:sz w:val="24"/>
                <w:szCs w:val="24"/>
              </w:rPr>
              <w:t>розкриття</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b/>
                <w:sz w:val="24"/>
                <w:szCs w:val="24"/>
              </w:rPr>
              <w:t>не</w:t>
            </w:r>
            <w:r w:rsidRPr="00370BF5">
              <w:rPr>
                <w:b/>
                <w:spacing w:val="-1"/>
                <w:sz w:val="24"/>
                <w:szCs w:val="24"/>
              </w:rPr>
              <w:t xml:space="preserve"> </w:t>
            </w:r>
            <w:r w:rsidRPr="00370BF5">
              <w:rPr>
                <w:b/>
                <w:sz w:val="24"/>
                <w:szCs w:val="24"/>
              </w:rPr>
              <w:t xml:space="preserve">менш ніж </w:t>
            </w:r>
            <w:r w:rsidR="000B4116">
              <w:rPr>
                <w:b/>
                <w:sz w:val="24"/>
                <w:szCs w:val="24"/>
              </w:rPr>
              <w:t>45</w:t>
            </w:r>
            <w:r w:rsidR="00906E9C">
              <w:rPr>
                <w:b/>
                <w:sz w:val="24"/>
                <w:szCs w:val="24"/>
              </w:rPr>
              <w:t xml:space="preserve"> календарних</w:t>
            </w:r>
            <w:r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A920D1">
              <w:rPr>
                <w:b/>
                <w:sz w:val="24"/>
                <w:szCs w:val="24"/>
              </w:rPr>
              <w:t>18</w:t>
            </w:r>
            <w:r w:rsidRPr="000B4116">
              <w:rPr>
                <w:b/>
                <w:sz w:val="24"/>
                <w:szCs w:val="24"/>
              </w:rPr>
              <w:t>.</w:t>
            </w:r>
            <w:r w:rsidR="000B4116" w:rsidRPr="000B4116">
              <w:rPr>
                <w:b/>
                <w:sz w:val="24"/>
                <w:szCs w:val="24"/>
              </w:rPr>
              <w:t>0</w:t>
            </w:r>
            <w:r w:rsidR="00D973E5">
              <w:rPr>
                <w:b/>
                <w:sz w:val="24"/>
                <w:szCs w:val="24"/>
              </w:rPr>
              <w:t>4</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тендерної пропозиції</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10:30</w:t>
            </w:r>
            <w:r>
              <w:rPr>
                <w:sz w:val="24"/>
                <w:szCs w:val="24"/>
              </w:rPr>
              <w:t xml:space="preserve"> за київським часом на наступний робочий день після кінцевого строку подання тендерних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682523" w:rsidRDefault="00F04E52" w:rsidP="00F04E52">
            <w:pPr>
              <w:pStyle w:val="TableParagraph"/>
              <w:ind w:right="96"/>
              <w:jc w:val="both"/>
              <w:rPr>
                <w:sz w:val="24"/>
                <w:szCs w:val="24"/>
              </w:rPr>
            </w:pPr>
            <w:r w:rsidRPr="00F04E52">
              <w:rPr>
                <w:sz w:val="24"/>
                <w:szCs w:val="24"/>
              </w:rPr>
              <w:t xml:space="preserve">Оцінка тендерних пропозицій здійснюється на основі </w:t>
            </w:r>
            <w:r w:rsidR="00682523">
              <w:rPr>
                <w:sz w:val="24"/>
                <w:szCs w:val="24"/>
              </w:rPr>
              <w:t xml:space="preserve">наступних </w:t>
            </w:r>
            <w:r w:rsidRPr="00F04E52">
              <w:rPr>
                <w:sz w:val="24"/>
                <w:szCs w:val="24"/>
              </w:rPr>
              <w:t>критері</w:t>
            </w:r>
            <w:r w:rsidR="00682523">
              <w:rPr>
                <w:sz w:val="24"/>
                <w:szCs w:val="24"/>
              </w:rPr>
              <w:t>їв:</w:t>
            </w:r>
          </w:p>
          <w:p w:rsidR="00FF3824" w:rsidRDefault="0088628C" w:rsidP="00F04E52">
            <w:pPr>
              <w:pStyle w:val="TableParagraph"/>
              <w:ind w:right="96"/>
              <w:jc w:val="both"/>
              <w:rPr>
                <w:sz w:val="24"/>
                <w:szCs w:val="24"/>
              </w:rPr>
            </w:pPr>
            <w:r>
              <w:rPr>
                <w:sz w:val="24"/>
                <w:szCs w:val="24"/>
              </w:rPr>
              <w:t>«</w:t>
            </w:r>
            <w:r w:rsidR="00F04E52" w:rsidRPr="00F04E52">
              <w:rPr>
                <w:sz w:val="24"/>
                <w:szCs w:val="24"/>
              </w:rPr>
              <w:t>Ціна</w:t>
            </w:r>
            <w:r>
              <w:rPr>
                <w:sz w:val="24"/>
                <w:szCs w:val="24"/>
              </w:rPr>
              <w:t>»</w:t>
            </w:r>
            <w:r w:rsidR="00F04E52" w:rsidRPr="00F04E52">
              <w:rPr>
                <w:sz w:val="24"/>
                <w:szCs w:val="24"/>
              </w:rPr>
              <w:t xml:space="preserve"> – </w:t>
            </w:r>
            <w:r w:rsidR="00504BE5">
              <w:rPr>
                <w:sz w:val="24"/>
                <w:szCs w:val="24"/>
              </w:rPr>
              <w:t>6</w:t>
            </w:r>
            <w:r w:rsidR="00F04E52" w:rsidRPr="00F04E52">
              <w:rPr>
                <w:sz w:val="24"/>
                <w:szCs w:val="24"/>
              </w:rPr>
              <w:t xml:space="preserve">0 </w:t>
            </w:r>
            <w:r w:rsidR="00682523">
              <w:rPr>
                <w:sz w:val="24"/>
                <w:szCs w:val="24"/>
              </w:rPr>
              <w:t>балів</w:t>
            </w:r>
          </w:p>
          <w:p w:rsidR="003D722C" w:rsidRDefault="003D722C" w:rsidP="003D722C">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3D722C" w:rsidRDefault="003D722C" w:rsidP="003D722C">
            <w:pPr>
              <w:pStyle w:val="TableParagraph"/>
              <w:ind w:right="96"/>
              <w:jc w:val="both"/>
              <w:rPr>
                <w:sz w:val="24"/>
                <w:szCs w:val="24"/>
              </w:rPr>
            </w:pPr>
            <w:r>
              <w:rPr>
                <w:sz w:val="24"/>
                <w:szCs w:val="24"/>
              </w:rPr>
              <w:t>«Фінансове становище учасника» - 20 балів</w:t>
            </w:r>
          </w:p>
          <w:p w:rsidR="003D722C" w:rsidRDefault="003D722C" w:rsidP="003D722C">
            <w:pPr>
              <w:pStyle w:val="TableParagraph"/>
              <w:ind w:right="96"/>
              <w:jc w:val="both"/>
              <w:rPr>
                <w:sz w:val="24"/>
                <w:szCs w:val="24"/>
              </w:rPr>
            </w:pPr>
            <w:r>
              <w:rPr>
                <w:sz w:val="24"/>
                <w:szCs w:val="24"/>
              </w:rPr>
              <w:t>Середньорічний оборот за останні два роки</w:t>
            </w:r>
          </w:p>
          <w:p w:rsidR="003D722C" w:rsidRDefault="003D722C" w:rsidP="003D722C">
            <w:pPr>
              <w:pStyle w:val="TableParagraph"/>
              <w:ind w:right="96"/>
              <w:jc w:val="both"/>
              <w:rPr>
                <w:sz w:val="24"/>
                <w:szCs w:val="24"/>
              </w:rPr>
            </w:pPr>
            <w:r>
              <w:rPr>
                <w:sz w:val="24"/>
                <w:szCs w:val="24"/>
              </w:rPr>
              <w:t xml:space="preserve">50 тис. грн. - 5 бали; 100 тис. грн. - 10 балів; 200 тис. грн. - </w:t>
            </w:r>
            <w:r w:rsidR="00504BE5">
              <w:rPr>
                <w:sz w:val="24"/>
                <w:szCs w:val="24"/>
              </w:rPr>
              <w:t>20</w:t>
            </w:r>
            <w:r>
              <w:rPr>
                <w:sz w:val="24"/>
                <w:szCs w:val="24"/>
              </w:rPr>
              <w:t xml:space="preserve"> балів.</w:t>
            </w:r>
          </w:p>
          <w:p w:rsidR="003D722C" w:rsidRDefault="003D722C" w:rsidP="003D722C">
            <w:pPr>
              <w:pStyle w:val="TableParagraph"/>
              <w:ind w:right="96"/>
              <w:jc w:val="both"/>
              <w:rPr>
                <w:sz w:val="24"/>
                <w:szCs w:val="24"/>
              </w:rPr>
            </w:pPr>
            <w:r>
              <w:rPr>
                <w:sz w:val="24"/>
                <w:szCs w:val="24"/>
              </w:rPr>
              <w:t xml:space="preserve">«Відповідність кваліфікаційним вимогам» – </w:t>
            </w:r>
            <w:r w:rsidR="00504BE5">
              <w:rPr>
                <w:sz w:val="24"/>
                <w:szCs w:val="24"/>
              </w:rPr>
              <w:t>2</w:t>
            </w:r>
            <w:r>
              <w:rPr>
                <w:sz w:val="24"/>
                <w:szCs w:val="24"/>
              </w:rPr>
              <w:t>0 балів</w:t>
            </w:r>
          </w:p>
          <w:p w:rsidR="003D722C" w:rsidRDefault="003D722C" w:rsidP="003D722C">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3D722C" w:rsidP="003D722C">
            <w:pPr>
              <w:pStyle w:val="TableParagraph"/>
              <w:ind w:right="96"/>
              <w:jc w:val="both"/>
              <w:rPr>
                <w:sz w:val="24"/>
                <w:szCs w:val="24"/>
              </w:rPr>
            </w:pPr>
            <w:r>
              <w:rPr>
                <w:sz w:val="24"/>
                <w:szCs w:val="24"/>
              </w:rPr>
              <w:t xml:space="preserve">принаймні 1 договір за останні 4-5 років - </w:t>
            </w:r>
            <w:r w:rsidR="00504BE5">
              <w:rPr>
                <w:sz w:val="24"/>
                <w:szCs w:val="24"/>
              </w:rPr>
              <w:t>10</w:t>
            </w:r>
            <w:r>
              <w:rPr>
                <w:sz w:val="24"/>
                <w:szCs w:val="24"/>
              </w:rPr>
              <w:t xml:space="preserve"> балів; 2 і більше договорів за останні 3 роки - </w:t>
            </w:r>
            <w:r w:rsidR="00504BE5">
              <w:rPr>
                <w:sz w:val="24"/>
                <w:szCs w:val="24"/>
              </w:rPr>
              <w:t>20</w:t>
            </w:r>
            <w:r>
              <w:rPr>
                <w:sz w:val="24"/>
                <w:szCs w:val="24"/>
              </w:rPr>
              <w:t xml:space="preserve"> балів</w:t>
            </w:r>
          </w:p>
        </w:tc>
      </w:tr>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lastRenderedPageBreak/>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EF53CA">
              <w:rPr>
                <w:sz w:val="24"/>
                <w:szCs w:val="24"/>
              </w:rPr>
              <w:t xml:space="preserve">тендеру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за результатами тендеру.</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lastRenderedPageBreak/>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Відміна тендеру</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Pr="00370BF5">
              <w:rPr>
                <w:sz w:val="24"/>
                <w:szCs w:val="24"/>
              </w:rPr>
              <w:t>торги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т</w:t>
            </w:r>
            <w:r w:rsidRPr="00D4454D">
              <w:rPr>
                <w:sz w:val="24"/>
                <w:szCs w:val="24"/>
              </w:rPr>
              <w:t>ендерних пропозицій</w:t>
            </w:r>
            <w:r w:rsidR="00101D44">
              <w:rPr>
                <w:sz w:val="24"/>
                <w:szCs w:val="24"/>
              </w:rPr>
              <w:t>.</w:t>
            </w:r>
          </w:p>
        </w:tc>
      </w:tr>
      <w:tr w:rsidR="00E15772" w:rsidRPr="00370BF5" w:rsidTr="00496E64">
        <w:trPr>
          <w:trHeight w:val="274"/>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sidR="00EF53CA">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резервним учасником та не несе відповідальності за </w:t>
            </w:r>
            <w:r w:rsidRPr="008D71DC">
              <w:rPr>
                <w:color w:val="000000"/>
                <w:sz w:val="24"/>
                <w:szCs w:val="24"/>
                <w:lang w:eastAsia="uk-UA"/>
              </w:rPr>
              <w:lastRenderedPageBreak/>
              <w:t xml:space="preserve">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тендерної документації:</w:t>
      </w:r>
    </w:p>
    <w:p w:rsidR="003E0140" w:rsidRDefault="003E0140" w:rsidP="003E0140">
      <w:pPr>
        <w:ind w:right="108"/>
        <w:jc w:val="both"/>
        <w:rPr>
          <w:b/>
          <w:color w:val="000000"/>
          <w:sz w:val="24"/>
          <w:szCs w:val="24"/>
        </w:rPr>
      </w:pPr>
      <w:r>
        <w:rPr>
          <w:sz w:val="24"/>
          <w:szCs w:val="24"/>
        </w:rPr>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4"/>
        <w:widowControl/>
        <w:autoSpaceDE/>
        <w:autoSpaceDN/>
        <w:jc w:val="both"/>
        <w:rPr>
          <w:sz w:val="24"/>
          <w:szCs w:val="24"/>
        </w:rPr>
      </w:pPr>
      <w:r>
        <w:rPr>
          <w:sz w:val="24"/>
          <w:szCs w:val="24"/>
        </w:rPr>
        <w:tab/>
        <w:t>Додаток А2 – «</w:t>
      </w:r>
      <w:r w:rsidRPr="00DC65E6">
        <w:rPr>
          <w:sz w:val="24"/>
          <w:szCs w:val="24"/>
        </w:rPr>
        <w:t>Декларація щодо відсутності підстави для відмови учаснику процедури закупівлі в участі у тендері</w:t>
      </w:r>
      <w:r>
        <w:rPr>
          <w:sz w:val="24"/>
          <w:szCs w:val="24"/>
        </w:rPr>
        <w:t>»;</w:t>
      </w:r>
    </w:p>
    <w:p w:rsidR="003E0140" w:rsidRDefault="003E0140" w:rsidP="003E0140">
      <w:pPr>
        <w:pStyle w:val="a4"/>
        <w:widowControl/>
        <w:autoSpaceDE/>
        <w:autoSpaceDN/>
        <w:jc w:val="both"/>
        <w:rPr>
          <w:sz w:val="24"/>
          <w:szCs w:val="24"/>
        </w:rPr>
      </w:pPr>
      <w:r>
        <w:rPr>
          <w:sz w:val="24"/>
          <w:szCs w:val="24"/>
        </w:rPr>
        <w:tab/>
        <w:t>Додаток А3 – Лист-згода.</w:t>
      </w:r>
    </w:p>
    <w:p w:rsidR="003E0140" w:rsidRDefault="003E0140" w:rsidP="003E0140">
      <w:pPr>
        <w:pStyle w:val="a4"/>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4"/>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3E0140" w:rsidRDefault="003E0140" w:rsidP="003E0140">
      <w:pPr>
        <w:pStyle w:val="a4"/>
        <w:widowControl/>
        <w:autoSpaceDE/>
        <w:autoSpaceDN/>
        <w:rPr>
          <w:sz w:val="24"/>
          <w:szCs w:val="24"/>
        </w:rPr>
      </w:pPr>
      <w:r>
        <w:rPr>
          <w:sz w:val="24"/>
          <w:szCs w:val="24"/>
        </w:rPr>
        <w:t xml:space="preserve">Додаток </w:t>
      </w:r>
      <w:r w:rsidR="00916BCB">
        <w:rPr>
          <w:sz w:val="24"/>
          <w:szCs w:val="24"/>
          <w:lang w:val="en-US"/>
        </w:rPr>
        <w:t>D</w:t>
      </w:r>
      <w:r>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13"/>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тендерної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1"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(з усіма додатками, зазначеними в договорі, як невід'ємн</w:t>
      </w:r>
      <w:r>
        <w:rPr>
          <w:color w:val="000000"/>
          <w:sz w:val="24"/>
          <w:szCs w:val="24"/>
          <w:lang w:eastAsia="uk-UA"/>
        </w:rPr>
        <w:t>ими</w:t>
      </w:r>
      <w:r w:rsidRPr="007F0CE6">
        <w:rPr>
          <w:color w:val="000000"/>
          <w:sz w:val="24"/>
          <w:szCs w:val="24"/>
          <w:lang w:eastAsia="uk-UA"/>
        </w:rPr>
        <w:t xml:space="preserve"> та додатковими угодами/договорами за наявності таких)</w:t>
      </w:r>
      <w:r>
        <w:rPr>
          <w:color w:val="000000"/>
          <w:sz w:val="24"/>
          <w:szCs w:val="24"/>
          <w:lang w:eastAsia="uk-UA"/>
        </w:rPr>
        <w:t xml:space="preserve"> укладеного(</w:t>
      </w:r>
      <w:proofErr w:type="spellStart"/>
      <w:r>
        <w:rPr>
          <w:color w:val="000000"/>
          <w:sz w:val="24"/>
          <w:szCs w:val="24"/>
          <w:lang w:eastAsia="uk-UA"/>
        </w:rPr>
        <w:t>их</w:t>
      </w:r>
      <w:proofErr w:type="spellEnd"/>
      <w:r>
        <w:rPr>
          <w:color w:val="000000"/>
          <w:sz w:val="24"/>
          <w:szCs w:val="24"/>
          <w:lang w:eastAsia="uk-UA"/>
        </w:rPr>
        <w:t>) непізніше 202</w:t>
      </w:r>
      <w:r w:rsidR="00981EEF">
        <w:rPr>
          <w:color w:val="000000"/>
          <w:sz w:val="24"/>
          <w:szCs w:val="24"/>
          <w:lang w:eastAsia="uk-UA"/>
        </w:rPr>
        <w:t>1</w:t>
      </w:r>
      <w:r>
        <w:rPr>
          <w:color w:val="000000"/>
          <w:sz w:val="24"/>
          <w:szCs w:val="24"/>
          <w:lang w:eastAsia="uk-UA"/>
        </w:rPr>
        <w:t xml:space="preserve"> року або копію трудової книжки, тощо</w:t>
      </w:r>
      <w:bookmarkEnd w:id="1"/>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5.1 </w:t>
      </w:r>
      <w:bookmarkStart w:id="2"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2"/>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4"/>
        <w:widowControl/>
        <w:autoSpaceDE/>
        <w:autoSpaceDN/>
        <w:ind w:firstLine="709"/>
        <w:jc w:val="both"/>
        <w:rPr>
          <w:color w:val="000000"/>
          <w:sz w:val="24"/>
          <w:szCs w:val="24"/>
          <w:lang w:eastAsia="uk-UA"/>
        </w:rPr>
      </w:pPr>
      <w:bookmarkStart w:id="3"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 разом із документами, що підтверджують отримання таких документів відповідними контролюючими органами.</w:t>
      </w:r>
      <w:bookmarkEnd w:id="3"/>
    </w:p>
    <w:p w:rsidR="003E0140" w:rsidRDefault="003E0140" w:rsidP="003E0140">
      <w:pPr>
        <w:pStyle w:val="a4"/>
        <w:widowControl/>
        <w:autoSpaceDE/>
        <w:autoSpaceDN/>
        <w:ind w:firstLine="709"/>
        <w:jc w:val="both"/>
        <w:rPr>
          <w:color w:val="000000"/>
          <w:sz w:val="24"/>
          <w:szCs w:val="24"/>
          <w:lang w:eastAsia="uk-UA"/>
        </w:rPr>
      </w:pPr>
      <w:bookmarkStart w:id="4"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тендерної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6.1 </w:t>
      </w:r>
      <w:bookmarkStart w:id="5"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bookmarkEnd w:id="5"/>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lastRenderedPageBreak/>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Pr>
          <w:color w:val="000000"/>
          <w:sz w:val="24"/>
          <w:szCs w:val="24"/>
          <w:lang w:eastAsia="uk-UA"/>
        </w:rPr>
        <w:t>тендеру</w:t>
      </w:r>
      <w:r w:rsidRPr="00C25AD0">
        <w:rPr>
          <w:color w:val="000000"/>
          <w:sz w:val="24"/>
          <w:szCs w:val="24"/>
          <w:lang w:eastAsia="uk-UA"/>
        </w:rPr>
        <w:t xml:space="preserve"> в участі у</w:t>
      </w:r>
      <w:r>
        <w:rPr>
          <w:color w:val="000000"/>
          <w:sz w:val="24"/>
          <w:szCs w:val="24"/>
          <w:lang w:eastAsia="uk-UA"/>
        </w:rPr>
        <w:t xml:space="preserve"> тендері за встановленою формою відповідно до Додатку А2.</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6"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Pr>
          <w:color w:val="000000"/>
          <w:sz w:val="24"/>
          <w:szCs w:val="24"/>
          <w:lang w:eastAsia="uk-UA"/>
        </w:rPr>
        <w:t>;</w:t>
      </w:r>
    </w:p>
    <w:p w:rsidR="003E0140" w:rsidRPr="00A53B8A" w:rsidRDefault="003E0140" w:rsidP="003E0140">
      <w:pPr>
        <w:pStyle w:val="a4"/>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7"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r>
        <w:rPr>
          <w:color w:val="000000"/>
          <w:sz w:val="24"/>
          <w:szCs w:val="24"/>
          <w:lang w:eastAsia="uk-UA"/>
        </w:rPr>
        <w:t xml:space="preserve"> (додатково на юридичну особу)</w:t>
      </w:r>
      <w:bookmarkEnd w:id="7"/>
      <w:r>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Довідки повинні бути видані не пізніше ніж за 14 календарних днів до кінцевої дати подання тендерних пропозицій.</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9.Учасник надає </w:t>
      </w:r>
      <w:bookmarkStart w:id="8" w:name="_Hlk159921256"/>
      <w:r>
        <w:rPr>
          <w:color w:val="000000"/>
          <w:sz w:val="24"/>
          <w:szCs w:val="24"/>
          <w:lang w:eastAsia="uk-UA"/>
        </w:rPr>
        <w:t>Лист-згоду (в довільній формі</w:t>
      </w:r>
      <w:r w:rsidRPr="004C4ED0">
        <w:rPr>
          <w:sz w:val="24"/>
          <w:szCs w:val="24"/>
        </w:rPr>
        <w:t xml:space="preserve"> </w:t>
      </w:r>
      <w:r>
        <w:rPr>
          <w:sz w:val="24"/>
          <w:szCs w:val="24"/>
        </w:rPr>
        <w:t>або за формою наведеною у Додатку А3</w:t>
      </w:r>
      <w:r>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8"/>
      <w:r>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p>
    <w:p w:rsidR="003E0140" w:rsidRDefault="003E0140" w:rsidP="003E0140">
      <w:pPr>
        <w:pStyle w:val="a4"/>
        <w:widowControl/>
        <w:autoSpaceDE/>
        <w:autoSpaceDN/>
        <w:ind w:firstLine="709"/>
        <w:jc w:val="both"/>
        <w:rPr>
          <w:color w:val="000000"/>
          <w:sz w:val="24"/>
          <w:szCs w:val="24"/>
          <w:lang w:eastAsia="uk-UA"/>
        </w:rPr>
      </w:pPr>
      <w:bookmarkStart w:id="9"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0"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4"/>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4"/>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4"/>
        <w:widowControl/>
        <w:autoSpaceDE/>
        <w:autoSpaceDN/>
        <w:jc w:val="center"/>
        <w:rPr>
          <w:b/>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4"/>
        <w:widowControl/>
        <w:autoSpaceDE/>
        <w:autoSpaceDN/>
        <w:jc w:val="both"/>
        <w:rPr>
          <w:color w:val="000000"/>
          <w:sz w:val="24"/>
          <w:szCs w:val="24"/>
          <w:lang w:eastAsia="uk-UA"/>
        </w:rPr>
      </w:pPr>
    </w:p>
    <w:p w:rsidR="00A920D1" w:rsidRDefault="00A920D1" w:rsidP="00A920D1">
      <w:pPr>
        <w:pStyle w:val="a4"/>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BC6158" w:rsidP="00DE1EE3">
            <w:pPr>
              <w:rPr>
                <w:sz w:val="24"/>
                <w:szCs w:val="24"/>
                <w:lang w:eastAsia="uk-UA"/>
              </w:rPr>
            </w:pPr>
            <w:hyperlink r:id="rId14"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4"/>
        <w:widowControl/>
        <w:autoSpaceDE/>
        <w:autoSpaceDN/>
        <w:jc w:val="both"/>
        <w:rPr>
          <w:color w:val="000000"/>
          <w:sz w:val="24"/>
          <w:szCs w:val="24"/>
          <w:lang w:eastAsia="uk-UA"/>
        </w:rPr>
      </w:pPr>
    </w:p>
    <w:p w:rsidR="003E0140" w:rsidRDefault="003E0140" w:rsidP="00A920D1">
      <w:pPr>
        <w:pStyle w:val="a4"/>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10"/>
      <w:r>
        <w:rPr>
          <w:color w:val="000000"/>
          <w:sz w:val="24"/>
          <w:szCs w:val="24"/>
          <w:lang w:eastAsia="uk-UA"/>
        </w:rPr>
        <w:br w:type="page"/>
      </w:r>
    </w:p>
    <w:p w:rsidR="003E0140" w:rsidRPr="00977459"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4"/>
        <w:widowControl/>
        <w:autoSpaceDE/>
        <w:autoSpaceDN/>
        <w:jc w:val="both"/>
        <w:rPr>
          <w:color w:val="000000"/>
          <w:sz w:val="24"/>
          <w:szCs w:val="24"/>
          <w:lang w:eastAsia="uk-UA"/>
        </w:rPr>
      </w:pPr>
      <w:bookmarkStart w:id="11"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4"/>
        <w:widowControl/>
        <w:autoSpaceDE/>
        <w:autoSpaceDN/>
        <w:jc w:val="both"/>
        <w:rPr>
          <w:color w:val="000000"/>
          <w:sz w:val="24"/>
          <w:szCs w:val="24"/>
          <w:lang w:eastAsia="uk-UA"/>
        </w:rPr>
      </w:pPr>
    </w:p>
    <w:p w:rsidR="003E0140" w:rsidRPr="00C25AD0" w:rsidRDefault="003E0140" w:rsidP="003E0140">
      <w:pPr>
        <w:pStyle w:val="a4"/>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4"/>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Pr>
          <w:b/>
          <w:color w:val="000000"/>
          <w:sz w:val="24"/>
          <w:szCs w:val="24"/>
          <w:lang w:eastAsia="uk-UA"/>
        </w:rPr>
        <w:t>тендеру</w:t>
      </w:r>
      <w:r w:rsidRPr="00C25AD0">
        <w:rPr>
          <w:b/>
          <w:color w:val="000000"/>
          <w:sz w:val="24"/>
          <w:szCs w:val="24"/>
          <w:lang w:eastAsia="uk-UA"/>
        </w:rPr>
        <w:t xml:space="preserve"> в участі у тендері</w:t>
      </w:r>
    </w:p>
    <w:p w:rsidR="003E0140" w:rsidRDefault="003E0140" w:rsidP="003E0140">
      <w:pPr>
        <w:pStyle w:val="a4"/>
        <w:widowControl/>
        <w:autoSpaceDE/>
        <w:autoSpaceDN/>
        <w:jc w:val="center"/>
        <w:rPr>
          <w:b/>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що у Замовника тендеру відсутні підстави для відмови нам/мені в участі у тендері, а саме:</w:t>
      </w:r>
    </w:p>
    <w:p w:rsidR="003E0140" w:rsidRDefault="003E0140" w:rsidP="003E0140">
      <w:pPr>
        <w:pStyle w:val="a4"/>
        <w:widowControl/>
        <w:numPr>
          <w:ilvl w:val="0"/>
          <w:numId w:val="6"/>
        </w:numPr>
        <w:autoSpaceDE/>
        <w:autoSpaceDN/>
        <w:ind w:left="0" w:firstLine="720"/>
        <w:jc w:val="both"/>
        <w:rPr>
          <w:color w:val="000000"/>
          <w:sz w:val="24"/>
          <w:szCs w:val="24"/>
          <w:lang w:eastAsia="uk-UA"/>
        </w:rPr>
      </w:pPr>
      <w:r>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3E0140"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3E0140"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тендеру (юридична/фізична/фізична особа-підприємець/) </w:t>
      </w:r>
      <w:r w:rsidRPr="00A920D1">
        <w:rPr>
          <w:color w:val="000000"/>
          <w:sz w:val="24"/>
          <w:szCs w:val="24"/>
          <w:lang w:val="ru-RU" w:eastAsia="uk-UA"/>
        </w:rPr>
        <w:t>______________________________________________________________________________</w:t>
      </w:r>
      <w:r>
        <w:rPr>
          <w:color w:val="000000"/>
          <w:sz w:val="24"/>
          <w:szCs w:val="24"/>
          <w:lang w:eastAsia="uk-UA"/>
        </w:rPr>
        <w:t>,</w:t>
      </w:r>
    </w:p>
    <w:p w:rsidR="003E0140" w:rsidRPr="00767625" w:rsidRDefault="003E0140" w:rsidP="003E0140">
      <w:pPr>
        <w:pStyle w:val="a4"/>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3E0140" w:rsidRDefault="003E0140" w:rsidP="003E0140">
      <w:pPr>
        <w:pStyle w:val="a4"/>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тендеру _______________________________________________________________________________</w:t>
      </w:r>
    </w:p>
    <w:p w:rsidR="003E0140" w:rsidRPr="00CA0CA4" w:rsidRDefault="003E0140" w:rsidP="003E0140">
      <w:pPr>
        <w:pStyle w:val="a4"/>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4"/>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 та України.</w:t>
      </w: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1"/>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Default="003E0140" w:rsidP="003E0140">
      <w:pPr>
        <w:ind w:right="108"/>
        <w:jc w:val="right"/>
        <w:rPr>
          <w:rFonts w:eastAsia="Cambria"/>
          <w:b/>
          <w:bCs/>
          <w:sz w:val="24"/>
          <w:szCs w:val="24"/>
        </w:rPr>
      </w:pPr>
    </w:p>
    <w:p w:rsidR="003E0140" w:rsidRDefault="0007496D" w:rsidP="003E0140">
      <w:pPr>
        <w:pStyle w:val="a4"/>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3E0140" w:rsidRDefault="003E0140" w:rsidP="003E0140">
      <w:pPr>
        <w:ind w:right="108"/>
        <w:jc w:val="both"/>
        <w:rPr>
          <w:color w:val="000000"/>
          <w:sz w:val="24"/>
          <w:szCs w:val="24"/>
          <w:lang w:eastAsia="uk-UA"/>
        </w:rPr>
      </w:pPr>
      <w:r>
        <w:rPr>
          <w:rFonts w:eastAsia="Cambria"/>
          <w:bCs/>
          <w:sz w:val="24"/>
          <w:szCs w:val="24"/>
        </w:rPr>
        <w:tab/>
        <w:t>Ми/я __________________________________________________ (назва учасника закупівлі повністю), ознайомились/вся та погоджуємося/</w:t>
      </w:r>
      <w:proofErr w:type="spellStart"/>
      <w:r>
        <w:rPr>
          <w:rFonts w:eastAsia="Cambria"/>
          <w:bCs/>
          <w:sz w:val="24"/>
          <w:szCs w:val="24"/>
        </w:rPr>
        <w:t>юсь</w:t>
      </w:r>
      <w:proofErr w:type="spellEnd"/>
      <w:r>
        <w:rPr>
          <w:rFonts w:eastAsia="Cambria"/>
          <w:bCs/>
          <w:sz w:val="24"/>
          <w:szCs w:val="24"/>
        </w:rPr>
        <w:t xml:space="preserve"> зі </w:t>
      </w:r>
      <w:r>
        <w:rPr>
          <w:color w:val="000000"/>
          <w:sz w:val="24"/>
          <w:szCs w:val="24"/>
          <w:lang w:eastAsia="uk-UA"/>
        </w:rPr>
        <w:t>змістом та умовами викладеними у</w:t>
      </w:r>
      <w:r w:rsidR="00916BCB" w:rsidRPr="00A920D1">
        <w:rPr>
          <w:rFonts w:eastAsia="Cambria"/>
          <w:bCs/>
          <w:sz w:val="24"/>
          <w:szCs w:val="24"/>
          <w:lang w:val="ru-RU"/>
        </w:rPr>
        <w:t xml:space="preserve"> </w:t>
      </w:r>
      <w:r w:rsidR="00916BCB">
        <w:rPr>
          <w:rFonts w:eastAsia="Cambria"/>
          <w:bCs/>
          <w:sz w:val="24"/>
          <w:szCs w:val="24"/>
        </w:rPr>
        <w:t>«</w:t>
      </w:r>
      <w:r w:rsidRPr="004C4ED0">
        <w:rPr>
          <w:color w:val="000000"/>
          <w:sz w:val="24"/>
          <w:szCs w:val="24"/>
          <w:lang w:eastAsia="uk-UA"/>
        </w:rPr>
        <w:t>К</w:t>
      </w:r>
      <w:r>
        <w:rPr>
          <w:color w:val="000000"/>
          <w:sz w:val="24"/>
          <w:szCs w:val="24"/>
          <w:lang w:eastAsia="uk-UA"/>
        </w:rPr>
        <w:t>одексі</w:t>
      </w:r>
      <w:r w:rsidRPr="004C4ED0">
        <w:rPr>
          <w:color w:val="000000"/>
          <w:sz w:val="24"/>
          <w:szCs w:val="24"/>
          <w:lang w:eastAsia="uk-UA"/>
        </w:rPr>
        <w:t xml:space="preserve"> </w:t>
      </w:r>
      <w:r>
        <w:rPr>
          <w:color w:val="000000"/>
          <w:sz w:val="24"/>
          <w:szCs w:val="24"/>
          <w:lang w:eastAsia="uk-UA"/>
        </w:rPr>
        <w:t>постачальника</w:t>
      </w:r>
      <w:r w:rsidR="00916BCB">
        <w:rPr>
          <w:color w:val="000000"/>
          <w:sz w:val="24"/>
          <w:szCs w:val="24"/>
          <w:lang w:eastAsia="uk-UA"/>
        </w:rPr>
        <w:t>»</w:t>
      </w:r>
      <w:r>
        <w:rPr>
          <w:color w:val="000000"/>
          <w:sz w:val="24"/>
          <w:szCs w:val="24"/>
          <w:lang w:eastAsia="uk-UA"/>
        </w:rPr>
        <w:t xml:space="preserve"> </w:t>
      </w:r>
      <w:r w:rsidR="00916BCB">
        <w:rPr>
          <w:color w:val="000000"/>
          <w:sz w:val="24"/>
          <w:szCs w:val="24"/>
          <w:lang w:eastAsia="uk-UA"/>
        </w:rPr>
        <w:t>(</w:t>
      </w:r>
      <w:r>
        <w:rPr>
          <w:color w:val="000000"/>
          <w:sz w:val="24"/>
          <w:szCs w:val="24"/>
          <w:lang w:eastAsia="uk-UA"/>
        </w:rPr>
        <w:t xml:space="preserve">Додаток </w:t>
      </w:r>
      <w:r w:rsidR="00916BCB">
        <w:rPr>
          <w:color w:val="000000"/>
          <w:sz w:val="24"/>
          <w:szCs w:val="24"/>
          <w:lang w:val="en-US" w:eastAsia="uk-UA"/>
        </w:rPr>
        <w:t>D</w:t>
      </w:r>
      <w:r>
        <w:rPr>
          <w:color w:val="000000"/>
          <w:sz w:val="24"/>
          <w:szCs w:val="24"/>
          <w:lang w:eastAsia="uk-UA"/>
        </w:rPr>
        <w:t xml:space="preserve"> до тендерної документаціями</w:t>
      </w:r>
      <w:r w:rsidR="00916BCB" w:rsidRPr="00A920D1">
        <w:rPr>
          <w:color w:val="000000"/>
          <w:sz w:val="24"/>
          <w:szCs w:val="24"/>
          <w:lang w:val="ru-RU" w:eastAsia="uk-UA"/>
        </w:rPr>
        <w:t>)</w:t>
      </w:r>
      <w:r w:rsidR="00916BCB">
        <w:rPr>
          <w:color w:val="000000"/>
          <w:sz w:val="24"/>
          <w:szCs w:val="24"/>
          <w:lang w:eastAsia="uk-UA"/>
        </w:rPr>
        <w:t xml:space="preserve">, </w:t>
      </w:r>
      <w:r>
        <w:rPr>
          <w:color w:val="000000"/>
          <w:sz w:val="24"/>
          <w:szCs w:val="24"/>
          <w:lang w:eastAsia="uk-UA"/>
        </w:rPr>
        <w:t>а також з умовами оплати та строками виконання робіт/надання послуг/товарів, які викладені Замовником у цій тендерній документації.</w:t>
      </w:r>
    </w:p>
    <w:p w:rsidR="003E0140" w:rsidRDefault="003E0140" w:rsidP="003E0140">
      <w:pPr>
        <w:ind w:right="108"/>
        <w:jc w:val="both"/>
        <w:rPr>
          <w:rFonts w:eastAsia="Cambria"/>
          <w:bCs/>
          <w:sz w:val="24"/>
          <w:szCs w:val="24"/>
        </w:rPr>
      </w:pP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до Тендерної документації</w:t>
      </w:r>
    </w:p>
    <w:p w:rsidR="008473E2" w:rsidRDefault="008473E2" w:rsidP="008473E2">
      <w:pPr>
        <w:widowControl/>
        <w:autoSpaceDE/>
        <w:autoSpaceDN/>
        <w:ind w:left="6237"/>
        <w:rPr>
          <w:i/>
          <w:iCs/>
          <w:color w:val="000000"/>
          <w:sz w:val="24"/>
          <w:szCs w:val="24"/>
          <w:lang w:eastAsia="uk-UA"/>
        </w:rPr>
      </w:pPr>
    </w:p>
    <w:p w:rsidR="0007496D" w:rsidRDefault="0007496D" w:rsidP="0007496D">
      <w:pPr>
        <w:widowControl/>
        <w:autoSpaceDE/>
        <w:autoSpaceDN/>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Pr="0007496D" w:rsidRDefault="0007496D" w:rsidP="0007496D">
      <w:pPr>
        <w:widowControl/>
        <w:autoSpaceDE/>
        <w:autoSpaceDN/>
        <w:rPr>
          <w:iCs/>
          <w:color w:val="000000"/>
          <w:sz w:val="24"/>
          <w:szCs w:val="24"/>
          <w:lang w:eastAsia="uk-UA"/>
        </w:rPr>
      </w:pPr>
    </w:p>
    <w:p w:rsidR="008473E2" w:rsidRPr="009A7D8A" w:rsidRDefault="00DC65E6" w:rsidP="00FD0B9A">
      <w:pPr>
        <w:widowControl/>
        <w:autoSpaceDE/>
        <w:autoSpaceDN/>
        <w:jc w:val="center"/>
        <w:rPr>
          <w:b/>
          <w:sz w:val="24"/>
          <w:szCs w:val="24"/>
          <w:lang w:eastAsia="uk-UA"/>
        </w:rPr>
      </w:pPr>
      <w:r w:rsidRPr="009A7D8A">
        <w:rPr>
          <w:b/>
          <w:iCs/>
          <w:color w:val="000000"/>
          <w:sz w:val="24"/>
          <w:szCs w:val="24"/>
          <w:lang w:eastAsia="uk-UA"/>
        </w:rPr>
        <w:t>«</w:t>
      </w:r>
      <w:r w:rsidR="00FD0B9A" w:rsidRPr="009A7D8A">
        <w:rPr>
          <w:b/>
          <w:iCs/>
          <w:color w:val="000000"/>
          <w:sz w:val="24"/>
          <w:szCs w:val="24"/>
          <w:lang w:eastAsia="uk-UA"/>
        </w:rPr>
        <w:t>Форма цінової пропозиції</w:t>
      </w:r>
      <w:r w:rsidRPr="009A7D8A">
        <w:rPr>
          <w:b/>
          <w:iCs/>
          <w:color w:val="000000"/>
          <w:sz w:val="24"/>
          <w:szCs w:val="24"/>
          <w:lang w:eastAsia="uk-UA"/>
        </w:rPr>
        <w:t>»</w:t>
      </w:r>
    </w:p>
    <w:p w:rsidR="00FD0B9A" w:rsidRPr="00FD0B9A" w:rsidRDefault="00FD0B9A" w:rsidP="00C80033">
      <w:pPr>
        <w:widowControl/>
        <w:autoSpaceDE/>
        <w:autoSpaceDN/>
        <w:ind w:firstLine="720"/>
        <w:jc w:val="both"/>
        <w:rPr>
          <w:color w:val="000000"/>
          <w:sz w:val="24"/>
          <w:szCs w:val="24"/>
          <w:lang w:eastAsia="uk-UA"/>
        </w:rPr>
      </w:pPr>
      <w:r w:rsidRPr="00FD0B9A">
        <w:rPr>
          <w:color w:val="000000"/>
          <w:sz w:val="24"/>
          <w:szCs w:val="24"/>
        </w:rPr>
        <w:t>Ми/Я, __________________________________________(повне найменування</w:t>
      </w:r>
      <w:r>
        <w:rPr>
          <w:color w:val="000000"/>
          <w:sz w:val="24"/>
          <w:szCs w:val="24"/>
        </w:rPr>
        <w:t xml:space="preserve"> юр</w:t>
      </w:r>
      <w:r w:rsidRPr="00FD0B9A">
        <w:rPr>
          <w:color w:val="000000"/>
          <w:sz w:val="24"/>
          <w:szCs w:val="24"/>
          <w:lang w:eastAsia="uk-UA"/>
        </w:rPr>
        <w:t>идичної особи/ПІБ</w:t>
      </w:r>
      <w:r>
        <w:rPr>
          <w:color w:val="000000"/>
          <w:sz w:val="24"/>
          <w:szCs w:val="24"/>
          <w:lang w:eastAsia="uk-UA"/>
        </w:rPr>
        <w:t>, організаційно правова форма</w:t>
      </w:r>
      <w:r w:rsidRPr="00FD0B9A">
        <w:rPr>
          <w:color w:val="000000"/>
          <w:sz w:val="24"/>
          <w:szCs w:val="24"/>
          <w:lang w:eastAsia="uk-UA"/>
        </w:rPr>
        <w:t xml:space="preserve"> фізичної особи - Учасника) надаємо/ю свою тендерну пропозицію щодо участі у </w:t>
      </w:r>
      <w:r>
        <w:rPr>
          <w:color w:val="000000"/>
          <w:sz w:val="24"/>
          <w:szCs w:val="24"/>
          <w:lang w:eastAsia="uk-UA"/>
        </w:rPr>
        <w:t>тендері</w:t>
      </w:r>
      <w:r w:rsidRPr="00FD0B9A">
        <w:rPr>
          <w:color w:val="000000"/>
          <w:sz w:val="24"/>
          <w:szCs w:val="24"/>
          <w:lang w:eastAsia="uk-UA"/>
        </w:rPr>
        <w:t xml:space="preserve"> - _____________________________________.</w:t>
      </w:r>
    </w:p>
    <w:p w:rsidR="00FD0B9A" w:rsidRPr="00FD0B9A" w:rsidRDefault="00FD0B9A" w:rsidP="00C80033">
      <w:pPr>
        <w:widowControl/>
        <w:autoSpaceDE/>
        <w:autoSpaceDN/>
        <w:ind w:firstLine="720"/>
        <w:jc w:val="both"/>
        <w:rPr>
          <w:color w:val="000000"/>
          <w:sz w:val="24"/>
          <w:szCs w:val="24"/>
          <w:lang w:eastAsia="uk-UA"/>
        </w:rPr>
      </w:pPr>
      <w:r w:rsidRPr="00FD0B9A">
        <w:rPr>
          <w:color w:val="000000"/>
          <w:sz w:val="24"/>
          <w:szCs w:val="24"/>
          <w:lang w:eastAsia="uk-UA"/>
        </w:rPr>
        <w:t>Вивчивши тендерну документацію та технічні вимоги, на виконання зазначеного вище, ми</w:t>
      </w:r>
      <w:r>
        <w:rPr>
          <w:color w:val="000000"/>
          <w:sz w:val="24"/>
          <w:szCs w:val="24"/>
          <w:lang w:eastAsia="uk-UA"/>
        </w:rPr>
        <w:t>/я</w:t>
      </w:r>
      <w:r w:rsidRPr="00FD0B9A">
        <w:rPr>
          <w:color w:val="000000"/>
          <w:sz w:val="24"/>
          <w:szCs w:val="24"/>
          <w:lang w:eastAsia="uk-UA"/>
        </w:rPr>
        <w:t>, уповноважені</w:t>
      </w:r>
      <w:r>
        <w:rPr>
          <w:color w:val="000000"/>
          <w:sz w:val="24"/>
          <w:szCs w:val="24"/>
          <w:lang w:eastAsia="uk-UA"/>
        </w:rPr>
        <w:t>/на</w:t>
      </w:r>
      <w:r w:rsidRPr="00FD0B9A">
        <w:rPr>
          <w:color w:val="000000"/>
          <w:sz w:val="24"/>
          <w:szCs w:val="24"/>
          <w:lang w:eastAsia="uk-UA"/>
        </w:rPr>
        <w:t xml:space="preserve"> </w:t>
      </w:r>
      <w:proofErr w:type="spellStart"/>
      <w:r w:rsidRPr="00FD0B9A">
        <w:rPr>
          <w:color w:val="000000"/>
          <w:sz w:val="24"/>
          <w:szCs w:val="24"/>
          <w:lang w:eastAsia="uk-UA"/>
        </w:rPr>
        <w:t>на</w:t>
      </w:r>
      <w:proofErr w:type="spellEnd"/>
      <w:r w:rsidRPr="00FD0B9A">
        <w:rPr>
          <w:color w:val="000000"/>
          <w:sz w:val="24"/>
          <w:szCs w:val="24"/>
          <w:lang w:eastAsia="uk-UA"/>
        </w:rPr>
        <w:t xml:space="preserve"> підписання Договору, маємо</w:t>
      </w:r>
      <w:r>
        <w:rPr>
          <w:color w:val="000000"/>
          <w:sz w:val="24"/>
          <w:szCs w:val="24"/>
          <w:lang w:eastAsia="uk-UA"/>
        </w:rPr>
        <w:t>/ю</w:t>
      </w:r>
      <w:r w:rsidRPr="00FD0B9A">
        <w:rPr>
          <w:color w:val="000000"/>
          <w:sz w:val="24"/>
          <w:szCs w:val="24"/>
          <w:lang w:eastAsia="uk-UA"/>
        </w:rPr>
        <w:t xml:space="preserve"> можливість та погоджуємося</w:t>
      </w:r>
      <w:r w:rsidR="00771B62">
        <w:rPr>
          <w:color w:val="000000"/>
          <w:sz w:val="24"/>
          <w:szCs w:val="24"/>
          <w:lang w:eastAsia="uk-UA"/>
        </w:rPr>
        <w:t>/</w:t>
      </w:r>
      <w:proofErr w:type="spellStart"/>
      <w:r>
        <w:rPr>
          <w:color w:val="000000"/>
          <w:sz w:val="24"/>
          <w:szCs w:val="24"/>
          <w:lang w:eastAsia="uk-UA"/>
        </w:rPr>
        <w:t>юсь</w:t>
      </w:r>
      <w:proofErr w:type="spellEnd"/>
      <w:r w:rsidRPr="00FD0B9A">
        <w:rPr>
          <w:color w:val="000000"/>
          <w:sz w:val="24"/>
          <w:szCs w:val="24"/>
          <w:lang w:eastAsia="uk-UA"/>
        </w:rPr>
        <w:t xml:space="preserve"> виконати вимоги Замовника та Договору за наступною ціною:</w:t>
      </w:r>
    </w:p>
    <w:p w:rsidR="008473E2" w:rsidRPr="008473E2" w:rsidRDefault="008473E2" w:rsidP="008473E2">
      <w:pPr>
        <w:widowControl/>
        <w:autoSpaceDE/>
        <w:autoSpaceDN/>
        <w:rPr>
          <w:sz w:val="24"/>
          <w:szCs w:val="24"/>
          <w:lang w:eastAsia="uk-UA"/>
        </w:rPr>
      </w:pPr>
    </w:p>
    <w:tbl>
      <w:tblPr>
        <w:tblW w:w="10225" w:type="dxa"/>
        <w:tblInd w:w="113" w:type="dxa"/>
        <w:tblLayout w:type="fixed"/>
        <w:tblLook w:val="04A0" w:firstRow="1" w:lastRow="0" w:firstColumn="1" w:lastColumn="0" w:noHBand="0" w:noVBand="1"/>
      </w:tblPr>
      <w:tblGrid>
        <w:gridCol w:w="78"/>
        <w:gridCol w:w="930"/>
        <w:gridCol w:w="535"/>
        <w:gridCol w:w="1429"/>
        <w:gridCol w:w="1243"/>
        <w:gridCol w:w="458"/>
        <w:gridCol w:w="924"/>
        <w:gridCol w:w="635"/>
        <w:gridCol w:w="426"/>
        <w:gridCol w:w="992"/>
        <w:gridCol w:w="567"/>
        <w:gridCol w:w="1417"/>
        <w:gridCol w:w="284"/>
        <w:gridCol w:w="307"/>
      </w:tblGrid>
      <w:tr w:rsidR="00D6100E" w:rsidRPr="005D1495" w:rsidTr="00496E64">
        <w:trPr>
          <w:gridAfter w:val="1"/>
          <w:wAfter w:w="307" w:type="dxa"/>
          <w:trHeight w:val="312"/>
        </w:trPr>
        <w:tc>
          <w:tcPr>
            <w:tcW w:w="9918" w:type="dxa"/>
            <w:gridSpan w:val="13"/>
            <w:tcBorders>
              <w:top w:val="nil"/>
              <w:left w:val="nil"/>
              <w:bottom w:val="nil"/>
              <w:right w:val="nil"/>
            </w:tcBorders>
            <w:shd w:val="clear" w:color="000000" w:fill="FFFFFF"/>
            <w:vAlign w:val="center"/>
            <w:hideMark/>
          </w:tcPr>
          <w:p w:rsidR="00D6100E" w:rsidRPr="005D1495" w:rsidRDefault="00D6100E" w:rsidP="00D6100E">
            <w:pPr>
              <w:widowControl/>
              <w:autoSpaceDE/>
              <w:autoSpaceDN/>
              <w:jc w:val="center"/>
              <w:rPr>
                <w:rFonts w:ascii="Arial" w:hAnsi="Arial" w:cs="Arial"/>
                <w:b/>
                <w:bCs/>
                <w:color w:val="0070C0"/>
                <w:sz w:val="24"/>
                <w:szCs w:val="24"/>
                <w:lang w:eastAsia="uk-UA"/>
              </w:rPr>
            </w:pPr>
            <w:r w:rsidRPr="005D1495">
              <w:rPr>
                <w:rFonts w:ascii="Arial" w:hAnsi="Arial" w:cs="Arial"/>
                <w:b/>
                <w:bCs/>
                <w:color w:val="0070C0"/>
                <w:sz w:val="24"/>
                <w:szCs w:val="24"/>
                <w:lang w:eastAsia="uk-UA"/>
              </w:rPr>
              <w:t>Поля, виділені синім, заповнює учасник тендеру!</w:t>
            </w:r>
          </w:p>
        </w:tc>
      </w:tr>
      <w:tr w:rsidR="00481E7E" w:rsidRPr="005D1495" w:rsidTr="00496E64">
        <w:trPr>
          <w:gridAfter w:val="1"/>
          <w:wAfter w:w="307" w:type="dxa"/>
          <w:trHeight w:val="888"/>
        </w:trPr>
        <w:tc>
          <w:tcPr>
            <w:tcW w:w="1543" w:type="dxa"/>
            <w:gridSpan w:val="3"/>
            <w:tcBorders>
              <w:top w:val="nil"/>
              <w:left w:val="nil"/>
              <w:bottom w:val="nil"/>
              <w:right w:val="nil"/>
            </w:tcBorders>
            <w:shd w:val="clear" w:color="000000" w:fill="FFFFFF"/>
            <w:vAlign w:val="center"/>
            <w:hideMark/>
          </w:tcPr>
          <w:p w:rsidR="005D1495" w:rsidRPr="00062104" w:rsidRDefault="005D1495" w:rsidP="005D1495">
            <w:pPr>
              <w:widowControl/>
              <w:autoSpaceDE/>
              <w:autoSpaceDN/>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rsidR="005D1495" w:rsidRPr="00062104" w:rsidRDefault="003E0140" w:rsidP="005D1495">
            <w:pPr>
              <w:widowControl/>
              <w:autoSpaceDE/>
              <w:autoSpaceDN/>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_________</w:t>
            </w:r>
          </w:p>
          <w:p w:rsidR="003E0140" w:rsidRPr="00062104" w:rsidRDefault="003E0140" w:rsidP="005D1495">
            <w:pPr>
              <w:widowControl/>
              <w:autoSpaceDE/>
              <w:autoSpaceDN/>
              <w:jc w:val="center"/>
              <w:rPr>
                <w:rFonts w:ascii="Arial" w:hAnsi="Arial" w:cs="Arial"/>
                <w:color w:val="4F81BD" w:themeColor="accent1"/>
                <w:sz w:val="24"/>
                <w:szCs w:val="24"/>
                <w:lang w:eastAsia="uk-UA"/>
              </w:rPr>
            </w:pPr>
          </w:p>
        </w:tc>
        <w:tc>
          <w:tcPr>
            <w:tcW w:w="1243" w:type="dxa"/>
            <w:tcBorders>
              <w:top w:val="nil"/>
              <w:left w:val="nil"/>
              <w:bottom w:val="nil"/>
              <w:right w:val="nil"/>
            </w:tcBorders>
            <w:shd w:val="clear" w:color="000000" w:fill="FFFFFF"/>
            <w:noWrap/>
            <w:vAlign w:val="bottom"/>
            <w:hideMark/>
          </w:tcPr>
          <w:p w:rsidR="005D1495" w:rsidRPr="005D1495" w:rsidRDefault="005D1495" w:rsidP="005D1495">
            <w:pPr>
              <w:widowControl/>
              <w:autoSpaceDE/>
              <w:autoSpaceDN/>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1382" w:type="dxa"/>
            <w:gridSpan w:val="2"/>
            <w:tcBorders>
              <w:top w:val="nil"/>
              <w:left w:val="nil"/>
              <w:bottom w:val="nil"/>
              <w:right w:val="nil"/>
            </w:tcBorders>
            <w:shd w:val="clear" w:color="000000" w:fill="FFFFFF"/>
            <w:noWrap/>
            <w:vAlign w:val="bottom"/>
            <w:hideMark/>
          </w:tcPr>
          <w:p w:rsidR="005D1495" w:rsidRPr="005D1495" w:rsidRDefault="005D1495" w:rsidP="005D1495">
            <w:pPr>
              <w:widowControl/>
              <w:autoSpaceDE/>
              <w:autoSpaceDN/>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635" w:type="dxa"/>
            <w:tcBorders>
              <w:top w:val="nil"/>
              <w:left w:val="nil"/>
              <w:bottom w:val="nil"/>
              <w:right w:val="nil"/>
            </w:tcBorders>
            <w:shd w:val="clear" w:color="000000" w:fill="FFFFFF"/>
            <w:noWrap/>
            <w:vAlign w:val="bottom"/>
            <w:hideMark/>
          </w:tcPr>
          <w:p w:rsidR="005D1495" w:rsidRPr="005D1495" w:rsidRDefault="005D1495" w:rsidP="005D1495">
            <w:pPr>
              <w:widowControl/>
              <w:autoSpaceDE/>
              <w:autoSpaceDN/>
              <w:rPr>
                <w:rFonts w:ascii="Calibri" w:hAnsi="Calibri" w:cs="Calibri"/>
                <w:color w:val="000000"/>
                <w:lang w:eastAsia="uk-UA"/>
              </w:rPr>
            </w:pPr>
            <w:r w:rsidRPr="005D1495">
              <w:rPr>
                <w:rFonts w:ascii="Calibri" w:hAnsi="Calibri" w:cs="Calibri"/>
                <w:color w:val="000000"/>
                <w:lang w:eastAsia="uk-UA"/>
              </w:rPr>
              <w:t> </w:t>
            </w:r>
          </w:p>
        </w:tc>
        <w:tc>
          <w:tcPr>
            <w:tcW w:w="1418" w:type="dxa"/>
            <w:gridSpan w:val="2"/>
            <w:tcBorders>
              <w:top w:val="nil"/>
              <w:left w:val="nil"/>
              <w:bottom w:val="nil"/>
              <w:right w:val="nil"/>
            </w:tcBorders>
            <w:shd w:val="clear" w:color="auto" w:fill="auto"/>
            <w:noWrap/>
            <w:vAlign w:val="center"/>
            <w:hideMark/>
          </w:tcPr>
          <w:p w:rsidR="005D1495" w:rsidRPr="005D1495" w:rsidRDefault="005D1495" w:rsidP="005D1495">
            <w:pPr>
              <w:widowControl/>
              <w:autoSpaceDE/>
              <w:autoSpaceDN/>
              <w:rPr>
                <w:rFonts w:ascii="Calibri" w:hAnsi="Calibri" w:cs="Calibri"/>
                <w:color w:val="000000"/>
                <w:lang w:eastAsia="uk-UA"/>
              </w:rPr>
            </w:pPr>
          </w:p>
        </w:tc>
        <w:tc>
          <w:tcPr>
            <w:tcW w:w="567" w:type="dxa"/>
            <w:tcBorders>
              <w:top w:val="nil"/>
              <w:left w:val="nil"/>
              <w:bottom w:val="nil"/>
              <w:right w:val="nil"/>
            </w:tcBorders>
            <w:shd w:val="clear" w:color="auto" w:fill="auto"/>
            <w:noWrap/>
            <w:vAlign w:val="bottom"/>
            <w:hideMark/>
          </w:tcPr>
          <w:p w:rsidR="005D1495" w:rsidRPr="005D1495" w:rsidRDefault="005D1495" w:rsidP="005D1495">
            <w:pPr>
              <w:widowControl/>
              <w:autoSpaceDE/>
              <w:autoSpaceDN/>
              <w:jc w:val="center"/>
              <w:rPr>
                <w:sz w:val="20"/>
                <w:szCs w:val="20"/>
                <w:lang w:eastAsia="uk-UA"/>
              </w:rPr>
            </w:pPr>
          </w:p>
        </w:tc>
        <w:tc>
          <w:tcPr>
            <w:tcW w:w="1701" w:type="dxa"/>
            <w:gridSpan w:val="2"/>
            <w:tcBorders>
              <w:top w:val="nil"/>
              <w:left w:val="nil"/>
              <w:bottom w:val="nil"/>
              <w:right w:val="nil"/>
            </w:tcBorders>
            <w:shd w:val="clear" w:color="auto" w:fill="auto"/>
            <w:noWrap/>
            <w:vAlign w:val="bottom"/>
            <w:hideMark/>
          </w:tcPr>
          <w:p w:rsidR="005D1495" w:rsidRPr="005D1495" w:rsidRDefault="005D1495" w:rsidP="005D1495">
            <w:pPr>
              <w:widowControl/>
              <w:autoSpaceDE/>
              <w:autoSpaceDN/>
              <w:rPr>
                <w:sz w:val="20"/>
                <w:szCs w:val="20"/>
                <w:lang w:eastAsia="uk-UA"/>
              </w:rPr>
            </w:pPr>
          </w:p>
        </w:tc>
      </w:tr>
      <w:tr w:rsidR="00481E7E" w:rsidRPr="005D1495" w:rsidTr="00496E64">
        <w:trPr>
          <w:trHeight w:val="312"/>
        </w:trPr>
        <w:tc>
          <w:tcPr>
            <w:tcW w:w="9918" w:type="dxa"/>
            <w:gridSpan w:val="13"/>
            <w:tcBorders>
              <w:top w:val="nil"/>
              <w:left w:val="nil"/>
              <w:bottom w:val="nil"/>
              <w:right w:val="nil"/>
            </w:tcBorders>
            <w:shd w:val="clear" w:color="000000" w:fill="FFFFFF"/>
            <w:noWrap/>
            <w:vAlign w:val="bottom"/>
            <w:hideMark/>
          </w:tcPr>
          <w:p w:rsidR="005D1495" w:rsidRPr="005D1495" w:rsidRDefault="005D1495" w:rsidP="005D1495">
            <w:pPr>
              <w:widowControl/>
              <w:autoSpaceDE/>
              <w:autoSpaceDN/>
              <w:jc w:val="center"/>
              <w:rPr>
                <w:rFonts w:ascii="Arial" w:hAnsi="Arial" w:cs="Arial"/>
                <w:b/>
                <w:bCs/>
                <w:sz w:val="24"/>
                <w:szCs w:val="24"/>
                <w:lang w:eastAsia="uk-UA"/>
              </w:rPr>
            </w:pPr>
            <w:r w:rsidRPr="005D1495">
              <w:rPr>
                <w:rFonts w:ascii="Arial" w:hAnsi="Arial" w:cs="Arial"/>
                <w:b/>
                <w:bCs/>
                <w:sz w:val="24"/>
                <w:szCs w:val="24"/>
                <w:lang w:eastAsia="uk-UA"/>
              </w:rPr>
              <w:t> </w:t>
            </w:r>
          </w:p>
        </w:tc>
        <w:tc>
          <w:tcPr>
            <w:tcW w:w="307" w:type="dxa"/>
            <w:tcBorders>
              <w:top w:val="nil"/>
              <w:left w:val="nil"/>
              <w:bottom w:val="nil"/>
              <w:right w:val="nil"/>
            </w:tcBorders>
            <w:shd w:val="clear" w:color="auto" w:fill="auto"/>
            <w:noWrap/>
            <w:vAlign w:val="bottom"/>
            <w:hideMark/>
          </w:tcPr>
          <w:p w:rsidR="005D1495" w:rsidRPr="005D1495" w:rsidRDefault="005D1495" w:rsidP="005D1495">
            <w:pPr>
              <w:widowControl/>
              <w:autoSpaceDE/>
              <w:autoSpaceDN/>
              <w:jc w:val="center"/>
              <w:rPr>
                <w:rFonts w:ascii="Arial" w:hAnsi="Arial" w:cs="Arial"/>
                <w:b/>
                <w:bCs/>
                <w:sz w:val="24"/>
                <w:szCs w:val="24"/>
                <w:lang w:eastAsia="uk-UA"/>
              </w:rPr>
            </w:pPr>
          </w:p>
        </w:tc>
      </w:tr>
      <w:tr w:rsidR="00496E64" w:rsidTr="00496E64">
        <w:tblPrEx>
          <w:tblLook w:val="0400" w:firstRow="0" w:lastRow="0" w:firstColumn="0" w:lastColumn="0" w:noHBand="0" w:noVBand="1"/>
        </w:tblPrEx>
        <w:trPr>
          <w:gridBefore w:val="1"/>
          <w:gridAfter w:val="2"/>
          <w:wBefore w:w="78" w:type="dxa"/>
          <w:wAfter w:w="591" w:type="dxa"/>
          <w:trHeight w:val="312"/>
        </w:trPr>
        <w:tc>
          <w:tcPr>
            <w:tcW w:w="930" w:type="dxa"/>
            <w:tcBorders>
              <w:top w:val="single" w:sz="8" w:space="0" w:color="000000"/>
              <w:left w:val="single" w:sz="8" w:space="0" w:color="000000"/>
              <w:bottom w:val="nil"/>
              <w:right w:val="single" w:sz="4" w:space="0" w:color="000000"/>
            </w:tcBorders>
            <w:shd w:val="clear" w:color="auto" w:fill="auto"/>
            <w:vAlign w:val="center"/>
          </w:tcPr>
          <w:p w:rsidR="00496E64" w:rsidRDefault="00496E64" w:rsidP="00496E64">
            <w:pPr>
              <w:jc w:val="center"/>
              <w:rPr>
                <w:b/>
                <w:sz w:val="24"/>
                <w:szCs w:val="24"/>
              </w:rPr>
            </w:pPr>
            <w:r>
              <w:rPr>
                <w:b/>
                <w:sz w:val="24"/>
                <w:szCs w:val="24"/>
              </w:rPr>
              <w:t>Пункт №</w:t>
            </w:r>
          </w:p>
        </w:tc>
        <w:tc>
          <w:tcPr>
            <w:tcW w:w="3665" w:type="dxa"/>
            <w:gridSpan w:val="4"/>
            <w:tcBorders>
              <w:top w:val="single" w:sz="8" w:space="0" w:color="000000"/>
              <w:left w:val="nil"/>
              <w:bottom w:val="nil"/>
              <w:right w:val="single" w:sz="4" w:space="0" w:color="000000"/>
            </w:tcBorders>
            <w:shd w:val="clear" w:color="auto" w:fill="auto"/>
            <w:vAlign w:val="center"/>
          </w:tcPr>
          <w:p w:rsidR="00496E64" w:rsidRDefault="00496E64" w:rsidP="00496E64">
            <w:pPr>
              <w:jc w:val="center"/>
              <w:rPr>
                <w:b/>
                <w:sz w:val="24"/>
                <w:szCs w:val="24"/>
              </w:rPr>
            </w:pPr>
            <w:r>
              <w:rPr>
                <w:b/>
                <w:sz w:val="24"/>
                <w:szCs w:val="24"/>
              </w:rPr>
              <w:t>Позиція</w:t>
            </w:r>
          </w:p>
        </w:tc>
        <w:tc>
          <w:tcPr>
            <w:tcW w:w="1985" w:type="dxa"/>
            <w:gridSpan w:val="3"/>
            <w:tcBorders>
              <w:top w:val="single" w:sz="8" w:space="0" w:color="000000"/>
              <w:left w:val="nil"/>
              <w:bottom w:val="nil"/>
              <w:right w:val="single" w:sz="4" w:space="0" w:color="000000"/>
            </w:tcBorders>
            <w:shd w:val="clear" w:color="auto" w:fill="auto"/>
            <w:vAlign w:val="center"/>
          </w:tcPr>
          <w:p w:rsidR="00496E64" w:rsidRDefault="00496E64" w:rsidP="00496E64">
            <w:pPr>
              <w:jc w:val="center"/>
              <w:rPr>
                <w:b/>
                <w:sz w:val="24"/>
                <w:szCs w:val="24"/>
              </w:rPr>
            </w:pPr>
            <w:r>
              <w:rPr>
                <w:b/>
                <w:sz w:val="24"/>
                <w:szCs w:val="24"/>
              </w:rPr>
              <w:t>Одиниця виміру</w:t>
            </w:r>
          </w:p>
        </w:tc>
        <w:tc>
          <w:tcPr>
            <w:tcW w:w="2976" w:type="dxa"/>
            <w:gridSpan w:val="3"/>
            <w:tcBorders>
              <w:top w:val="single" w:sz="8" w:space="0" w:color="000000"/>
              <w:left w:val="single" w:sz="4" w:space="0" w:color="000000"/>
              <w:bottom w:val="single" w:sz="8" w:space="0" w:color="000000"/>
              <w:right w:val="single" w:sz="4" w:space="0" w:color="000000"/>
            </w:tcBorders>
            <w:shd w:val="clear" w:color="auto" w:fill="DDEBF7"/>
            <w:vAlign w:val="center"/>
          </w:tcPr>
          <w:p w:rsidR="00496E64" w:rsidRDefault="00496E64" w:rsidP="00496E64">
            <w:pPr>
              <w:jc w:val="center"/>
              <w:rPr>
                <w:b/>
                <w:sz w:val="24"/>
                <w:szCs w:val="24"/>
              </w:rPr>
            </w:pPr>
            <w:r>
              <w:rPr>
                <w:b/>
                <w:sz w:val="24"/>
                <w:szCs w:val="24"/>
              </w:rPr>
              <w:t>Ціна*, UAH за одиницю виміру</w:t>
            </w:r>
          </w:p>
        </w:tc>
      </w:tr>
      <w:tr w:rsidR="00496E64" w:rsidTr="00496E64">
        <w:tblPrEx>
          <w:tblLook w:val="0400" w:firstRow="0" w:lastRow="0" w:firstColumn="0" w:lastColumn="0" w:noHBand="0" w:noVBand="1"/>
        </w:tblPrEx>
        <w:trPr>
          <w:gridBefore w:val="1"/>
          <w:gridAfter w:val="2"/>
          <w:wBefore w:w="78" w:type="dxa"/>
          <w:wAfter w:w="591" w:type="dxa"/>
          <w:trHeight w:val="312"/>
        </w:trPr>
        <w:tc>
          <w:tcPr>
            <w:tcW w:w="930" w:type="dxa"/>
            <w:tcBorders>
              <w:top w:val="single" w:sz="8" w:space="0" w:color="000000"/>
              <w:left w:val="single" w:sz="8" w:space="0" w:color="000000"/>
              <w:bottom w:val="single" w:sz="4" w:space="0" w:color="000000"/>
              <w:right w:val="single" w:sz="4" w:space="0" w:color="000000"/>
            </w:tcBorders>
            <w:shd w:val="clear" w:color="auto" w:fill="auto"/>
          </w:tcPr>
          <w:p w:rsidR="00496E64" w:rsidRDefault="00496E64" w:rsidP="00496E64">
            <w:pPr>
              <w:jc w:val="center"/>
              <w:rPr>
                <w:color w:val="000000"/>
                <w:sz w:val="24"/>
                <w:szCs w:val="24"/>
              </w:rPr>
            </w:pPr>
            <w:r>
              <w:rPr>
                <w:color w:val="000000"/>
                <w:sz w:val="24"/>
                <w:szCs w:val="24"/>
              </w:rPr>
              <w:t>1</w:t>
            </w:r>
          </w:p>
        </w:tc>
        <w:tc>
          <w:tcPr>
            <w:tcW w:w="3665" w:type="dxa"/>
            <w:gridSpan w:val="4"/>
            <w:tcBorders>
              <w:top w:val="single" w:sz="8" w:space="0" w:color="000000"/>
              <w:left w:val="nil"/>
              <w:bottom w:val="single" w:sz="4" w:space="0" w:color="000000"/>
              <w:right w:val="nil"/>
            </w:tcBorders>
            <w:shd w:val="clear" w:color="auto" w:fill="auto"/>
            <w:vAlign w:val="center"/>
          </w:tcPr>
          <w:p w:rsidR="00496E64" w:rsidRDefault="00496E64" w:rsidP="00496E64">
            <w:pPr>
              <w:jc w:val="center"/>
              <w:rPr>
                <w:color w:val="000000"/>
                <w:sz w:val="24"/>
                <w:szCs w:val="24"/>
              </w:rPr>
            </w:pPr>
            <w:r>
              <w:rPr>
                <w:color w:val="000000"/>
                <w:sz w:val="24"/>
                <w:szCs w:val="24"/>
              </w:rPr>
              <w:t>Обсяг робіт і завдань описані в</w:t>
            </w:r>
            <w:r>
              <w:rPr>
                <w:b/>
                <w:color w:val="000000"/>
                <w:sz w:val="24"/>
                <w:szCs w:val="24"/>
              </w:rPr>
              <w:t xml:space="preserve"> </w:t>
            </w:r>
            <w:r>
              <w:rPr>
                <w:sz w:val="24"/>
                <w:szCs w:val="24"/>
              </w:rPr>
              <w:t>додатку С</w:t>
            </w:r>
          </w:p>
        </w:tc>
        <w:tc>
          <w:tcPr>
            <w:tcW w:w="1985" w:type="dxa"/>
            <w:gridSpan w:val="3"/>
            <w:tcBorders>
              <w:top w:val="single" w:sz="8" w:space="0" w:color="000000"/>
              <w:left w:val="single" w:sz="4" w:space="0" w:color="000000"/>
              <w:bottom w:val="single" w:sz="4" w:space="0" w:color="000000"/>
              <w:right w:val="nil"/>
            </w:tcBorders>
            <w:shd w:val="clear" w:color="auto" w:fill="auto"/>
            <w:vAlign w:val="center"/>
          </w:tcPr>
          <w:p w:rsidR="00496E64" w:rsidRDefault="00496E64" w:rsidP="00496E64">
            <w:pPr>
              <w:jc w:val="center"/>
              <w:rPr>
                <w:sz w:val="24"/>
                <w:szCs w:val="24"/>
              </w:rPr>
            </w:pPr>
            <w:r>
              <w:rPr>
                <w:sz w:val="24"/>
                <w:szCs w:val="24"/>
              </w:rPr>
              <w:t>1000 слів з</w:t>
            </w:r>
          </w:p>
          <w:p w:rsidR="00496E64" w:rsidRDefault="00496E64" w:rsidP="00496E64">
            <w:pPr>
              <w:jc w:val="center"/>
              <w:rPr>
                <w:color w:val="000000"/>
                <w:sz w:val="24"/>
                <w:szCs w:val="24"/>
              </w:rPr>
            </w:pPr>
            <w:r>
              <w:rPr>
                <w:sz w:val="24"/>
                <w:szCs w:val="24"/>
              </w:rPr>
              <w:t xml:space="preserve">пробілами </w:t>
            </w:r>
          </w:p>
        </w:tc>
        <w:tc>
          <w:tcPr>
            <w:tcW w:w="2976" w:type="dxa"/>
            <w:gridSpan w:val="3"/>
            <w:tcBorders>
              <w:top w:val="single" w:sz="8" w:space="0" w:color="000000"/>
              <w:left w:val="single" w:sz="4" w:space="0" w:color="000000"/>
              <w:bottom w:val="single" w:sz="4" w:space="0" w:color="000000"/>
              <w:right w:val="single" w:sz="4" w:space="0" w:color="auto"/>
            </w:tcBorders>
            <w:shd w:val="clear" w:color="auto" w:fill="DDEBF7"/>
            <w:vAlign w:val="center"/>
          </w:tcPr>
          <w:p w:rsidR="00496E64" w:rsidRDefault="00496E64" w:rsidP="00496E64">
            <w:pPr>
              <w:jc w:val="center"/>
              <w:rPr>
                <w:sz w:val="24"/>
                <w:szCs w:val="24"/>
              </w:rPr>
            </w:pPr>
          </w:p>
        </w:tc>
      </w:tr>
      <w:tr w:rsidR="00496E64" w:rsidTr="00496E64">
        <w:tblPrEx>
          <w:tblLook w:val="0400" w:firstRow="0" w:lastRow="0" w:firstColumn="0" w:lastColumn="0" w:noHBand="0" w:noVBand="1"/>
        </w:tblPrEx>
        <w:trPr>
          <w:gridBefore w:val="1"/>
          <w:gridAfter w:val="2"/>
          <w:wBefore w:w="78" w:type="dxa"/>
          <w:wAfter w:w="591" w:type="dxa"/>
          <w:trHeight w:val="393"/>
        </w:trPr>
        <w:tc>
          <w:tcPr>
            <w:tcW w:w="6580" w:type="dxa"/>
            <w:gridSpan w:val="8"/>
            <w:tcBorders>
              <w:top w:val="single" w:sz="8" w:space="0" w:color="000000"/>
              <w:left w:val="single" w:sz="8" w:space="0" w:color="000000"/>
              <w:bottom w:val="single" w:sz="8" w:space="0" w:color="000000"/>
              <w:right w:val="nil"/>
            </w:tcBorders>
            <w:shd w:val="clear" w:color="auto" w:fill="FFFFFF"/>
            <w:vAlign w:val="center"/>
          </w:tcPr>
          <w:p w:rsidR="00496E64" w:rsidRDefault="00496E64" w:rsidP="00496E64">
            <w:pPr>
              <w:jc w:val="right"/>
              <w:rPr>
                <w:b/>
                <w:sz w:val="24"/>
                <w:szCs w:val="24"/>
              </w:rPr>
            </w:pPr>
            <w:r>
              <w:rPr>
                <w:b/>
                <w:sz w:val="24"/>
                <w:szCs w:val="24"/>
              </w:rPr>
              <w:t>Разом, UAH</w:t>
            </w:r>
          </w:p>
        </w:tc>
        <w:tc>
          <w:tcPr>
            <w:tcW w:w="2976" w:type="dxa"/>
            <w:gridSpan w:val="3"/>
            <w:tcBorders>
              <w:top w:val="single" w:sz="8" w:space="0" w:color="000000"/>
              <w:left w:val="single" w:sz="8" w:space="0" w:color="000000"/>
              <w:bottom w:val="single" w:sz="8" w:space="0" w:color="000000"/>
              <w:right w:val="single" w:sz="8" w:space="0" w:color="000000"/>
            </w:tcBorders>
            <w:shd w:val="clear" w:color="auto" w:fill="DEEBF6"/>
            <w:vAlign w:val="center"/>
          </w:tcPr>
          <w:p w:rsidR="00496E64" w:rsidRDefault="00496E64" w:rsidP="00496E64">
            <w:pPr>
              <w:jc w:val="center"/>
              <w:rPr>
                <w:b/>
                <w:sz w:val="24"/>
                <w:szCs w:val="24"/>
              </w:rPr>
            </w:pPr>
          </w:p>
        </w:tc>
      </w:tr>
    </w:tbl>
    <w:p w:rsidR="003671AC" w:rsidRDefault="003671AC"/>
    <w:tbl>
      <w:tblPr>
        <w:tblW w:w="10225" w:type="dxa"/>
        <w:tblInd w:w="113" w:type="dxa"/>
        <w:tblLayout w:type="fixed"/>
        <w:tblLook w:val="04A0" w:firstRow="1" w:lastRow="0" w:firstColumn="1" w:lastColumn="0" w:noHBand="0" w:noVBand="1"/>
      </w:tblPr>
      <w:tblGrid>
        <w:gridCol w:w="1543"/>
        <w:gridCol w:w="1429"/>
        <w:gridCol w:w="1243"/>
        <w:gridCol w:w="1382"/>
        <w:gridCol w:w="635"/>
        <w:gridCol w:w="1418"/>
        <w:gridCol w:w="2268"/>
        <w:gridCol w:w="236"/>
        <w:gridCol w:w="71"/>
      </w:tblGrid>
      <w:tr w:rsidR="003671AC" w:rsidRPr="005D1495" w:rsidTr="0071104F">
        <w:trPr>
          <w:trHeight w:val="312"/>
        </w:trPr>
        <w:tc>
          <w:tcPr>
            <w:tcW w:w="10225" w:type="dxa"/>
            <w:gridSpan w:val="9"/>
            <w:tcBorders>
              <w:top w:val="nil"/>
              <w:left w:val="nil"/>
              <w:bottom w:val="nil"/>
            </w:tcBorders>
            <w:shd w:val="clear" w:color="auto" w:fill="auto"/>
            <w:noWrap/>
            <w:vAlign w:val="bottom"/>
            <w:hideMark/>
          </w:tcPr>
          <w:p w:rsidR="003671AC" w:rsidRPr="003671AC" w:rsidRDefault="003671AC" w:rsidP="003671AC">
            <w:pPr>
              <w:widowControl/>
              <w:autoSpaceDE/>
              <w:autoSpaceDN/>
              <w:spacing w:before="2"/>
              <w:jc w:val="both"/>
              <w:rPr>
                <w:rFonts w:ascii="Arial" w:hAnsi="Arial" w:cs="Arial"/>
                <w:color w:val="FF0000"/>
                <w:lang w:eastAsia="uk-UA"/>
              </w:rPr>
            </w:pPr>
            <w:r w:rsidRPr="003671AC">
              <w:rPr>
                <w:rFonts w:ascii="Arial" w:hAnsi="Arial" w:cs="Arial"/>
                <w:color w:val="FF0000"/>
                <w:lang w:eastAsia="uk-UA"/>
              </w:rPr>
              <w:t>*Ціна вказується у національній валюті України, гривня.</w:t>
            </w:r>
          </w:p>
          <w:p w:rsidR="003671AC" w:rsidRPr="003671AC" w:rsidRDefault="003671AC" w:rsidP="005D1495">
            <w:pPr>
              <w:widowControl/>
              <w:autoSpaceDE/>
              <w:autoSpaceDN/>
              <w:rPr>
                <w:rFonts w:ascii="Arial" w:hAnsi="Arial" w:cs="Arial"/>
                <w:bCs/>
                <w:color w:val="FF0000"/>
                <w:lang w:eastAsia="uk-UA"/>
              </w:rPr>
            </w:pPr>
            <w:r w:rsidRPr="003671AC">
              <w:rPr>
                <w:rFonts w:ascii="Arial" w:hAnsi="Arial" w:cs="Arial"/>
                <w:bCs/>
                <w:color w:val="FF0000"/>
                <w:lang w:eastAsia="uk-UA"/>
              </w:rPr>
              <w:t xml:space="preserve">**ціни за одиницю вказуються через 2 цифри після коми </w:t>
            </w:r>
          </w:p>
        </w:tc>
      </w:tr>
      <w:tr w:rsidR="00481E7E" w:rsidRPr="005D1495" w:rsidTr="003671AC">
        <w:trPr>
          <w:gridAfter w:val="1"/>
          <w:wAfter w:w="71" w:type="dxa"/>
          <w:trHeight w:val="315"/>
        </w:trPr>
        <w:tc>
          <w:tcPr>
            <w:tcW w:w="1543" w:type="dxa"/>
            <w:tcBorders>
              <w:left w:val="nil"/>
              <w:bottom w:val="nil"/>
              <w:right w:val="nil"/>
            </w:tcBorders>
            <w:shd w:val="clear" w:color="auto" w:fill="auto"/>
            <w:vAlign w:val="bottom"/>
            <w:hideMark/>
          </w:tcPr>
          <w:p w:rsidR="005D1495" w:rsidRPr="005D1495" w:rsidRDefault="005D1495" w:rsidP="005D1495">
            <w:pPr>
              <w:widowControl/>
              <w:autoSpaceDE/>
              <w:autoSpaceDN/>
              <w:rPr>
                <w:rFonts w:ascii="Arial" w:hAnsi="Arial" w:cs="Arial"/>
                <w:b/>
                <w:bCs/>
                <w:color w:val="FF0000"/>
                <w:lang w:eastAsia="uk-UA"/>
              </w:rPr>
            </w:pPr>
          </w:p>
        </w:tc>
        <w:tc>
          <w:tcPr>
            <w:tcW w:w="1429" w:type="dxa"/>
            <w:tcBorders>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c>
          <w:tcPr>
            <w:tcW w:w="1243" w:type="dxa"/>
            <w:tcBorders>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c>
          <w:tcPr>
            <w:tcW w:w="1382" w:type="dxa"/>
            <w:tcBorders>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c>
          <w:tcPr>
            <w:tcW w:w="635" w:type="dxa"/>
            <w:tcBorders>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c>
          <w:tcPr>
            <w:tcW w:w="1418" w:type="dxa"/>
            <w:tcBorders>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c>
          <w:tcPr>
            <w:tcW w:w="2268" w:type="dxa"/>
            <w:tcBorders>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c>
          <w:tcPr>
            <w:tcW w:w="236" w:type="dxa"/>
            <w:tcBorders>
              <w:top w:val="nil"/>
              <w:left w:val="nil"/>
              <w:bottom w:val="nil"/>
              <w:right w:val="nil"/>
            </w:tcBorders>
            <w:shd w:val="clear" w:color="auto" w:fill="auto"/>
            <w:vAlign w:val="bottom"/>
            <w:hideMark/>
          </w:tcPr>
          <w:p w:rsidR="005D1495" w:rsidRPr="005D1495" w:rsidRDefault="005D1495" w:rsidP="005D1495">
            <w:pPr>
              <w:widowControl/>
              <w:autoSpaceDE/>
              <w:autoSpaceDN/>
              <w:rPr>
                <w:sz w:val="20"/>
                <w:szCs w:val="20"/>
                <w:lang w:eastAsia="uk-UA"/>
              </w:rPr>
            </w:pPr>
          </w:p>
        </w:tc>
      </w:tr>
      <w:tr w:rsidR="00481E7E" w:rsidRPr="005D1495" w:rsidTr="003671AC">
        <w:trPr>
          <w:gridAfter w:val="2"/>
          <w:wAfter w:w="307" w:type="dxa"/>
          <w:trHeight w:val="405"/>
        </w:trPr>
        <w:tc>
          <w:tcPr>
            <w:tcW w:w="4215"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5D1495" w:rsidRPr="005D1495" w:rsidRDefault="005D1495" w:rsidP="005D1495">
            <w:pPr>
              <w:widowControl/>
              <w:autoSpaceDE/>
              <w:autoSpaceDN/>
              <w:jc w:val="center"/>
              <w:rPr>
                <w:rFonts w:ascii="Arial" w:hAnsi="Arial" w:cs="Arial"/>
                <w:color w:val="000000"/>
                <w:sz w:val="24"/>
                <w:szCs w:val="24"/>
                <w:lang w:eastAsia="uk-UA"/>
              </w:rPr>
            </w:pPr>
            <w:r w:rsidRPr="005D1495">
              <w:rPr>
                <w:rFonts w:ascii="Arial" w:hAnsi="Arial" w:cs="Arial"/>
                <w:color w:val="000000"/>
                <w:sz w:val="24"/>
                <w:szCs w:val="24"/>
                <w:lang w:eastAsia="uk-UA"/>
              </w:rPr>
              <w:t>Умови оплати</w:t>
            </w:r>
          </w:p>
        </w:tc>
        <w:tc>
          <w:tcPr>
            <w:tcW w:w="570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5D1495" w:rsidRPr="005D1495" w:rsidRDefault="008E2857" w:rsidP="005D1495">
            <w:pPr>
              <w:widowControl/>
              <w:autoSpaceDE/>
              <w:autoSpaceDN/>
              <w:jc w:val="center"/>
              <w:rPr>
                <w:rFonts w:ascii="Arial" w:hAnsi="Arial" w:cs="Arial"/>
                <w:color w:val="000000"/>
                <w:sz w:val="24"/>
                <w:szCs w:val="24"/>
                <w:lang w:eastAsia="uk-UA"/>
              </w:rPr>
            </w:pPr>
            <w:r>
              <w:rPr>
                <w:rFonts w:ascii="Arial" w:hAnsi="Arial" w:cs="Arial"/>
                <w:color w:val="000000"/>
                <w:sz w:val="24"/>
                <w:szCs w:val="24"/>
                <w:lang w:eastAsia="uk-UA"/>
              </w:rPr>
              <w:t xml:space="preserve">100% </w:t>
            </w:r>
            <w:r w:rsidR="009A7D8A">
              <w:rPr>
                <w:rFonts w:ascii="Arial" w:hAnsi="Arial" w:cs="Arial"/>
                <w:color w:val="000000"/>
                <w:sz w:val="24"/>
                <w:szCs w:val="24"/>
                <w:lang w:eastAsia="uk-UA"/>
              </w:rPr>
              <w:t>післяоплата</w:t>
            </w:r>
          </w:p>
        </w:tc>
      </w:tr>
      <w:tr w:rsidR="00D6100E" w:rsidRPr="005D1495" w:rsidTr="003671AC">
        <w:trPr>
          <w:gridAfter w:val="2"/>
          <w:wAfter w:w="307" w:type="dxa"/>
          <w:trHeight w:val="405"/>
        </w:trPr>
        <w:tc>
          <w:tcPr>
            <w:tcW w:w="4215" w:type="dxa"/>
            <w:gridSpan w:val="3"/>
            <w:tcBorders>
              <w:top w:val="single" w:sz="4" w:space="0" w:color="auto"/>
              <w:left w:val="single" w:sz="8" w:space="0" w:color="auto"/>
              <w:bottom w:val="nil"/>
              <w:right w:val="single" w:sz="4" w:space="0" w:color="auto"/>
            </w:tcBorders>
            <w:shd w:val="clear" w:color="auto" w:fill="auto"/>
            <w:vAlign w:val="center"/>
            <w:hideMark/>
          </w:tcPr>
          <w:p w:rsidR="00D6100E" w:rsidRPr="005D1495" w:rsidRDefault="00D6100E" w:rsidP="00D6100E">
            <w:pPr>
              <w:widowControl/>
              <w:autoSpaceDE/>
              <w:autoSpaceDN/>
              <w:jc w:val="center"/>
              <w:rPr>
                <w:rFonts w:ascii="Arial" w:hAnsi="Arial" w:cs="Arial"/>
                <w:color w:val="000000"/>
                <w:sz w:val="24"/>
                <w:szCs w:val="24"/>
                <w:lang w:eastAsia="uk-UA"/>
              </w:rPr>
            </w:pPr>
            <w:r w:rsidRPr="005D1495">
              <w:rPr>
                <w:rFonts w:ascii="Arial" w:hAnsi="Arial" w:cs="Arial"/>
                <w:color w:val="000000"/>
                <w:sz w:val="24"/>
                <w:szCs w:val="24"/>
                <w:lang w:eastAsia="uk-UA"/>
              </w:rPr>
              <w:t>Терміни оплати</w:t>
            </w:r>
          </w:p>
        </w:tc>
        <w:tc>
          <w:tcPr>
            <w:tcW w:w="570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6100E" w:rsidRPr="005D1495" w:rsidRDefault="00D67369" w:rsidP="009A7D8A">
            <w:pPr>
              <w:widowControl/>
              <w:autoSpaceDE/>
              <w:autoSpaceDN/>
              <w:jc w:val="center"/>
              <w:rPr>
                <w:rFonts w:ascii="Arial" w:hAnsi="Arial" w:cs="Arial"/>
                <w:color w:val="000000"/>
                <w:sz w:val="24"/>
                <w:szCs w:val="24"/>
                <w:lang w:eastAsia="uk-UA"/>
              </w:rPr>
            </w:pPr>
            <w:r w:rsidRPr="00D67369">
              <w:rPr>
                <w:rFonts w:ascii="Arial" w:hAnsi="Arial" w:cs="Arial"/>
                <w:color w:val="000000"/>
                <w:sz w:val="24"/>
                <w:szCs w:val="24"/>
                <w:lang w:eastAsia="uk-UA"/>
              </w:rPr>
              <w:t>протягом 5 (п’яти)</w:t>
            </w:r>
            <w:r w:rsidR="009A7D8A">
              <w:rPr>
                <w:rFonts w:ascii="Arial" w:hAnsi="Arial" w:cs="Arial"/>
                <w:color w:val="000000"/>
                <w:sz w:val="24"/>
                <w:szCs w:val="24"/>
                <w:lang w:eastAsia="uk-UA"/>
              </w:rPr>
              <w:t xml:space="preserve"> </w:t>
            </w:r>
            <w:r w:rsidRPr="00D67369">
              <w:rPr>
                <w:rFonts w:ascii="Arial" w:hAnsi="Arial" w:cs="Arial"/>
                <w:color w:val="000000"/>
                <w:sz w:val="24"/>
                <w:szCs w:val="24"/>
                <w:lang w:eastAsia="uk-UA"/>
              </w:rPr>
              <w:t>робочих днів з дати підписання Акту</w:t>
            </w:r>
            <w:r w:rsidR="009A7D8A">
              <w:rPr>
                <w:rFonts w:ascii="Arial" w:hAnsi="Arial" w:cs="Arial"/>
                <w:color w:val="000000"/>
                <w:sz w:val="24"/>
                <w:szCs w:val="24"/>
                <w:lang w:eastAsia="uk-UA"/>
              </w:rPr>
              <w:t xml:space="preserve"> </w:t>
            </w:r>
            <w:r w:rsidRPr="00D67369">
              <w:rPr>
                <w:rFonts w:ascii="Arial" w:hAnsi="Arial" w:cs="Arial"/>
                <w:color w:val="000000"/>
                <w:sz w:val="24"/>
                <w:szCs w:val="24"/>
                <w:lang w:eastAsia="uk-UA"/>
              </w:rPr>
              <w:t>виконаних робіт,</w:t>
            </w:r>
          </w:p>
        </w:tc>
      </w:tr>
      <w:tr w:rsidR="00D6100E" w:rsidRPr="005D1495" w:rsidTr="003671AC">
        <w:trPr>
          <w:gridAfter w:val="2"/>
          <w:wAfter w:w="307" w:type="dxa"/>
          <w:trHeight w:val="66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6100E" w:rsidRPr="005D1495" w:rsidRDefault="00D6100E" w:rsidP="00D6100E">
            <w:pPr>
              <w:widowControl/>
              <w:autoSpaceDE/>
              <w:autoSpaceDN/>
              <w:jc w:val="center"/>
              <w:rPr>
                <w:rFonts w:ascii="Arial" w:hAnsi="Arial" w:cs="Arial"/>
                <w:color w:val="000000"/>
                <w:sz w:val="24"/>
                <w:szCs w:val="24"/>
                <w:lang w:eastAsia="uk-UA"/>
              </w:rPr>
            </w:pPr>
            <w:r w:rsidRPr="005D1495">
              <w:rPr>
                <w:rFonts w:ascii="Arial" w:hAnsi="Arial" w:cs="Arial"/>
                <w:color w:val="000000"/>
                <w:sz w:val="24"/>
                <w:szCs w:val="24"/>
                <w:lang w:eastAsia="uk-UA"/>
              </w:rPr>
              <w:t xml:space="preserve">Ціна повинна включати всі відповідні збори, податки, </w:t>
            </w:r>
            <w:r>
              <w:rPr>
                <w:rFonts w:ascii="Arial" w:hAnsi="Arial" w:cs="Arial"/>
                <w:color w:val="000000"/>
                <w:sz w:val="24"/>
                <w:szCs w:val="24"/>
                <w:lang w:eastAsia="uk-UA"/>
              </w:rPr>
              <w:t xml:space="preserve">не </w:t>
            </w:r>
            <w:r w:rsidRPr="005D1495">
              <w:rPr>
                <w:rFonts w:ascii="Arial" w:hAnsi="Arial" w:cs="Arial"/>
                <w:color w:val="000000"/>
                <w:sz w:val="24"/>
                <w:szCs w:val="24"/>
                <w:lang w:eastAsia="uk-UA"/>
              </w:rPr>
              <w:t>включаючи ПДВ</w:t>
            </w:r>
          </w:p>
        </w:tc>
      </w:tr>
    </w:tbl>
    <w:p w:rsidR="00FD0B9A" w:rsidRDefault="00FD0B9A" w:rsidP="008473E2">
      <w:pPr>
        <w:widowControl/>
        <w:autoSpaceDE/>
        <w:autoSpaceDN/>
        <w:spacing w:before="2"/>
        <w:jc w:val="both"/>
        <w:rPr>
          <w:color w:val="000000"/>
          <w:sz w:val="24"/>
          <w:szCs w:val="24"/>
          <w:lang w:eastAsia="uk-UA"/>
        </w:rPr>
      </w:pPr>
    </w:p>
    <w:p w:rsidR="00CA0CA4" w:rsidRDefault="00CA0CA4" w:rsidP="00CA0CA4">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CA0CA4" w:rsidRDefault="00CA0CA4" w:rsidP="00CA0CA4">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2165F6" w:rsidRDefault="002165F6">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до Тендерної документації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2165F6" w:rsidRPr="002165F6" w:rsidRDefault="002165F6" w:rsidP="002165F6">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rsidR="002165F6" w:rsidRPr="002165F6" w:rsidRDefault="002165F6" w:rsidP="002165F6">
      <w:pPr>
        <w:pStyle w:val="a7"/>
        <w:spacing w:before="0" w:beforeAutospacing="0" w:after="0" w:afterAutospacing="0"/>
        <w:jc w:val="both"/>
      </w:pPr>
      <w:r w:rsidRPr="002165F6">
        <w:t>Благодійна організація «Благодійний фонд «Сміливі» шукає в команду</w:t>
      </w:r>
      <w:r>
        <w:t xml:space="preserve"> </w:t>
      </w:r>
      <w:r w:rsidR="00496E64">
        <w:t>перекладача для роботи</w:t>
      </w:r>
      <w:r w:rsidRPr="002165F6">
        <w:t xml:space="preserve"> з інституційним грантом</w:t>
      </w:r>
      <w:r>
        <w:t>.</w:t>
      </w:r>
    </w:p>
    <w:p w:rsidR="00C911DA" w:rsidRPr="00C911DA" w:rsidRDefault="00C911DA" w:rsidP="00C911DA">
      <w:pPr>
        <w:pStyle w:val="a7"/>
        <w:spacing w:before="0" w:beforeAutospacing="0" w:after="0" w:afterAutospacing="0"/>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проектів здійснюється за рахунок коштів Фонду, які надаються йому благодійниками та донорами в тому числі – з-за кордону.</w:t>
      </w:r>
    </w:p>
    <w:p w:rsidR="002165F6" w:rsidRPr="002165F6" w:rsidRDefault="00C911DA" w:rsidP="00C911DA">
      <w:pPr>
        <w:pStyle w:val="a7"/>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2165F6" w:rsidRPr="00315E8D" w:rsidRDefault="00315E8D" w:rsidP="00315E8D">
      <w:pPr>
        <w:pStyle w:val="a7"/>
        <w:spacing w:before="0" w:beforeAutospacing="0" w:after="0" w:afterAutospacing="0"/>
        <w:jc w:val="both"/>
        <w:rPr>
          <w:b/>
        </w:rPr>
      </w:pPr>
      <w:r w:rsidRPr="00315E8D">
        <w:rPr>
          <w:b/>
        </w:rPr>
        <w:t>Обов’язки:</w:t>
      </w:r>
    </w:p>
    <w:p w:rsidR="00A920D1" w:rsidRPr="00A920D1" w:rsidRDefault="00A920D1" w:rsidP="00A920D1">
      <w:pPr>
        <w:pStyle w:val="a7"/>
        <w:numPr>
          <w:ilvl w:val="0"/>
          <w:numId w:val="30"/>
        </w:numPr>
        <w:shd w:val="clear" w:color="auto" w:fill="FFFFFF"/>
        <w:spacing w:before="240" w:beforeAutospacing="0" w:after="0" w:afterAutospacing="0"/>
        <w:ind w:left="0" w:firstLine="0"/>
        <w:textAlignment w:val="baseline"/>
        <w:rPr>
          <w:color w:val="000000"/>
        </w:rPr>
      </w:pPr>
      <w:r w:rsidRPr="00A920D1">
        <w:rPr>
          <w:color w:val="000000"/>
        </w:rPr>
        <w:t>Письмовий переклад текстів і документів з англійської мови на українську та з української на англійську, із дотриманням оригінального змісту, формату та тону тексту </w:t>
      </w:r>
    </w:p>
    <w:p w:rsidR="00A920D1" w:rsidRPr="00A920D1" w:rsidRDefault="00A920D1" w:rsidP="00A920D1">
      <w:pPr>
        <w:pStyle w:val="a7"/>
        <w:numPr>
          <w:ilvl w:val="0"/>
          <w:numId w:val="30"/>
        </w:numPr>
        <w:shd w:val="clear" w:color="auto" w:fill="FFFFFF"/>
        <w:spacing w:before="0" w:beforeAutospacing="0" w:after="0" w:afterAutospacing="0"/>
        <w:ind w:left="0" w:firstLine="0"/>
        <w:textAlignment w:val="baseline"/>
        <w:rPr>
          <w:color w:val="000000"/>
        </w:rPr>
      </w:pPr>
      <w:r w:rsidRPr="00A920D1">
        <w:rPr>
          <w:color w:val="000000"/>
        </w:rPr>
        <w:t>Вичитування та редагування англомовних та україномовних текстів і документів, щоб вони були зрозумілими для носіїв мови, граматично та орфографічно правильні.</w:t>
      </w:r>
    </w:p>
    <w:p w:rsidR="00A920D1" w:rsidRPr="00A920D1" w:rsidRDefault="00A920D1" w:rsidP="00A920D1">
      <w:pPr>
        <w:pStyle w:val="a7"/>
        <w:numPr>
          <w:ilvl w:val="0"/>
          <w:numId w:val="30"/>
        </w:numPr>
        <w:shd w:val="clear" w:color="auto" w:fill="FFFFFF"/>
        <w:spacing w:before="0" w:beforeAutospacing="0" w:after="0" w:afterAutospacing="0"/>
        <w:ind w:left="0" w:firstLine="0"/>
        <w:textAlignment w:val="baseline"/>
        <w:rPr>
          <w:color w:val="000000"/>
        </w:rPr>
      </w:pPr>
      <w:r w:rsidRPr="00A920D1">
        <w:rPr>
          <w:color w:val="000000"/>
        </w:rPr>
        <w:t>Редагування контенту зі збереженням його оригінального формату.</w:t>
      </w:r>
    </w:p>
    <w:p w:rsidR="00A920D1" w:rsidRDefault="00A920D1" w:rsidP="00A920D1">
      <w:pPr>
        <w:pStyle w:val="a7"/>
        <w:numPr>
          <w:ilvl w:val="0"/>
          <w:numId w:val="30"/>
        </w:numPr>
        <w:shd w:val="clear" w:color="auto" w:fill="FFFFFF"/>
        <w:spacing w:before="0" w:beforeAutospacing="0" w:after="240" w:afterAutospacing="0"/>
        <w:ind w:left="0" w:firstLine="0"/>
        <w:textAlignment w:val="baseline"/>
        <w:rPr>
          <w:color w:val="000000"/>
        </w:rPr>
      </w:pPr>
      <w:r w:rsidRPr="00A920D1">
        <w:rPr>
          <w:color w:val="000000"/>
        </w:rPr>
        <w:t>Перевірка якості і точності перекладу, використовуючи спеціалізовані словники та інструменти.</w:t>
      </w:r>
    </w:p>
    <w:p w:rsidR="00A920D1" w:rsidRPr="009A66E1" w:rsidRDefault="00A920D1" w:rsidP="00A920D1">
      <w:pPr>
        <w:pStyle w:val="a7"/>
        <w:shd w:val="clear" w:color="auto" w:fill="FFFFFF"/>
        <w:spacing w:before="0" w:beforeAutospacing="0" w:after="240" w:afterAutospacing="0"/>
        <w:textAlignment w:val="baseline"/>
        <w:rPr>
          <w:b/>
        </w:rPr>
      </w:pPr>
      <w:r w:rsidRPr="009A66E1">
        <w:rPr>
          <w:b/>
        </w:rPr>
        <w:t>Вимоги до кандидата:</w:t>
      </w:r>
    </w:p>
    <w:p w:rsidR="009A66E1" w:rsidRPr="009A66E1" w:rsidRDefault="00A920D1" w:rsidP="009A66E1">
      <w:pPr>
        <w:pStyle w:val="a7"/>
        <w:numPr>
          <w:ilvl w:val="0"/>
          <w:numId w:val="31"/>
        </w:numPr>
        <w:shd w:val="clear" w:color="auto" w:fill="FFFFFF"/>
        <w:spacing w:before="0" w:beforeAutospacing="0" w:after="0" w:afterAutospacing="0"/>
        <w:ind w:left="0" w:firstLine="0"/>
        <w:textAlignment w:val="baseline"/>
        <w:rPr>
          <w:rStyle w:val="w-text-content"/>
          <w:color w:val="000000"/>
          <w:spacing w:val="4"/>
          <w:bdr w:val="none" w:sz="0" w:space="0" w:color="auto" w:frame="1"/>
        </w:rPr>
      </w:pPr>
      <w:r w:rsidRPr="009A66E1">
        <w:rPr>
          <w:rStyle w:val="w-text-content"/>
          <w:color w:val="000000"/>
          <w:spacing w:val="4"/>
          <w:bdr w:val="none" w:sz="0" w:space="0" w:color="auto" w:frame="1"/>
        </w:rPr>
        <w:t xml:space="preserve">Письмова англійська на рівні </w:t>
      </w:r>
      <w:proofErr w:type="spellStart"/>
      <w:r w:rsidRPr="009A66E1">
        <w:rPr>
          <w:rStyle w:val="w-text-content"/>
          <w:color w:val="000000"/>
          <w:spacing w:val="4"/>
          <w:bdr w:val="none" w:sz="0" w:space="0" w:color="auto" w:frame="1"/>
        </w:rPr>
        <w:t>Upper-Intermediate</w:t>
      </w:r>
      <w:proofErr w:type="spellEnd"/>
    </w:p>
    <w:p w:rsidR="009A66E1" w:rsidRPr="009A66E1" w:rsidRDefault="00A920D1" w:rsidP="009A66E1">
      <w:pPr>
        <w:pStyle w:val="a7"/>
        <w:numPr>
          <w:ilvl w:val="0"/>
          <w:numId w:val="31"/>
        </w:numPr>
        <w:shd w:val="clear" w:color="auto" w:fill="FFFFFF"/>
        <w:spacing w:before="0" w:beforeAutospacing="0" w:after="0" w:afterAutospacing="0"/>
        <w:ind w:left="0" w:firstLine="0"/>
        <w:textAlignment w:val="baseline"/>
        <w:rPr>
          <w:rStyle w:val="w-text-content"/>
          <w:color w:val="000000"/>
          <w:spacing w:val="4"/>
          <w:bdr w:val="none" w:sz="0" w:space="0" w:color="auto" w:frame="1"/>
        </w:rPr>
      </w:pPr>
      <w:r w:rsidRPr="009A66E1">
        <w:rPr>
          <w:rStyle w:val="w-text-content"/>
          <w:color w:val="000000"/>
          <w:spacing w:val="4"/>
          <w:bdr w:val="none" w:sz="0" w:space="0" w:color="auto" w:frame="1"/>
        </w:rPr>
        <w:t>Уважність та грамотність </w:t>
      </w:r>
      <w:r w:rsidRPr="009A66E1">
        <w:rPr>
          <w:color w:val="000000"/>
          <w:spacing w:val="4"/>
        </w:rPr>
        <w:br/>
      </w: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до Тендерної документації</w:t>
      </w:r>
    </w:p>
    <w:p w:rsidR="00AE4FC2" w:rsidRDefault="00AE4FC2" w:rsidP="00AE4FC2">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5"/>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158" w:rsidRDefault="00BC6158">
      <w:r>
        <w:separator/>
      </w:r>
    </w:p>
  </w:endnote>
  <w:endnote w:type="continuationSeparator" w:id="0">
    <w:p w:rsidR="00BC6158" w:rsidRDefault="00BC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E64" w:rsidRDefault="00BC6158">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496E64" w:rsidRDefault="00496E64">
                <w:pPr>
                  <w:spacing w:before="20"/>
                  <w:ind w:left="60"/>
                  <w:rPr>
                    <w:rFonts w:ascii="Cambria"/>
                    <w:sz w:val="24"/>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E64" w:rsidRDefault="00496E64">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158" w:rsidRDefault="00BC6158">
      <w:r>
        <w:separator/>
      </w:r>
    </w:p>
  </w:footnote>
  <w:footnote w:type="continuationSeparator" w:id="0">
    <w:p w:rsidR="00BC6158" w:rsidRDefault="00BC6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1"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1"/>
  </w:num>
  <w:num w:numId="2">
    <w:abstractNumId w:val="5"/>
  </w:num>
  <w:num w:numId="3">
    <w:abstractNumId w:val="20"/>
  </w:num>
  <w:num w:numId="4">
    <w:abstractNumId w:val="1"/>
  </w:num>
  <w:num w:numId="5">
    <w:abstractNumId w:val="2"/>
  </w:num>
  <w:num w:numId="6">
    <w:abstractNumId w:val="24"/>
  </w:num>
  <w:num w:numId="7">
    <w:abstractNumId w:val="15"/>
  </w:num>
  <w:num w:numId="8">
    <w:abstractNumId w:val="6"/>
  </w:num>
  <w:num w:numId="9">
    <w:abstractNumId w:val="9"/>
    <w:lvlOverride w:ilvl="0">
      <w:lvl w:ilvl="0">
        <w:numFmt w:val="decimal"/>
        <w:lvlText w:val="%1."/>
        <w:lvlJc w:val="left"/>
      </w:lvl>
    </w:lvlOverride>
  </w:num>
  <w:num w:numId="10">
    <w:abstractNumId w:val="16"/>
    <w:lvlOverride w:ilvl="0">
      <w:lvl w:ilvl="0">
        <w:numFmt w:val="decimal"/>
        <w:lvlText w:val="%1."/>
        <w:lvlJc w:val="left"/>
      </w:lvl>
    </w:lvlOverride>
  </w:num>
  <w:num w:numId="11">
    <w:abstractNumId w:val="25"/>
    <w:lvlOverride w:ilvl="0">
      <w:lvl w:ilvl="0">
        <w:numFmt w:val="decimal"/>
        <w:lvlText w:val="%1."/>
        <w:lvlJc w:val="left"/>
      </w:lvl>
    </w:lvlOverride>
  </w:num>
  <w:num w:numId="12">
    <w:abstractNumId w:val="27"/>
    <w:lvlOverride w:ilvl="0">
      <w:lvl w:ilvl="0">
        <w:numFmt w:val="decimal"/>
        <w:lvlText w:val="%1."/>
        <w:lvlJc w:val="left"/>
      </w:lvl>
    </w:lvlOverride>
  </w:num>
  <w:num w:numId="13">
    <w:abstractNumId w:val="26"/>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1"/>
  </w:num>
  <w:num w:numId="17">
    <w:abstractNumId w:val="22"/>
    <w:lvlOverride w:ilvl="0">
      <w:lvl w:ilvl="0">
        <w:numFmt w:val="decimal"/>
        <w:lvlText w:val="%1."/>
        <w:lvlJc w:val="left"/>
      </w:lvl>
    </w:lvlOverride>
  </w:num>
  <w:num w:numId="18">
    <w:abstractNumId w:val="23"/>
    <w:lvlOverride w:ilvl="0">
      <w:lvl w:ilvl="0">
        <w:numFmt w:val="decimal"/>
        <w:lvlText w:val="%1."/>
        <w:lvlJc w:val="left"/>
      </w:lvl>
    </w:lvlOverride>
  </w:num>
  <w:num w:numId="19">
    <w:abstractNumId w:val="12"/>
    <w:lvlOverride w:ilvl="0">
      <w:lvl w:ilvl="0">
        <w:numFmt w:val="decimal"/>
        <w:lvlText w:val="%1."/>
        <w:lvlJc w:val="left"/>
      </w:lvl>
    </w:lvlOverride>
  </w:num>
  <w:num w:numId="20">
    <w:abstractNumId w:val="28"/>
  </w:num>
  <w:num w:numId="21">
    <w:abstractNumId w:val="17"/>
  </w:num>
  <w:num w:numId="22">
    <w:abstractNumId w:val="3"/>
  </w:num>
  <w:num w:numId="23">
    <w:abstractNumId w:val="18"/>
  </w:num>
  <w:num w:numId="24">
    <w:abstractNumId w:val="10"/>
  </w:num>
  <w:num w:numId="25">
    <w:abstractNumId w:val="13"/>
  </w:num>
  <w:num w:numId="26">
    <w:abstractNumId w:val="7"/>
  </w:num>
  <w:num w:numId="27">
    <w:abstractNumId w:val="11"/>
  </w:num>
  <w:num w:numId="28">
    <w:abstractNumId w:val="30"/>
  </w:num>
  <w:num w:numId="29">
    <w:abstractNumId w:val="19"/>
  </w:num>
  <w:num w:numId="30">
    <w:abstractNumId w:val="14"/>
  </w:num>
  <w:num w:numId="31">
    <w:abstractNumId w:val="4"/>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2429F"/>
    <w:rsid w:val="000315BF"/>
    <w:rsid w:val="00035508"/>
    <w:rsid w:val="000449B8"/>
    <w:rsid w:val="0005307F"/>
    <w:rsid w:val="00057363"/>
    <w:rsid w:val="00062104"/>
    <w:rsid w:val="00063C17"/>
    <w:rsid w:val="0007496D"/>
    <w:rsid w:val="00084396"/>
    <w:rsid w:val="000A343B"/>
    <w:rsid w:val="000B4116"/>
    <w:rsid w:val="000E3FCA"/>
    <w:rsid w:val="000F11F2"/>
    <w:rsid w:val="000F3172"/>
    <w:rsid w:val="000F3E88"/>
    <w:rsid w:val="00101D44"/>
    <w:rsid w:val="001071A8"/>
    <w:rsid w:val="00115E1C"/>
    <w:rsid w:val="00117665"/>
    <w:rsid w:val="00143FCF"/>
    <w:rsid w:val="00163630"/>
    <w:rsid w:val="001722ED"/>
    <w:rsid w:val="001803DE"/>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F78F2"/>
    <w:rsid w:val="00315E8D"/>
    <w:rsid w:val="003360A0"/>
    <w:rsid w:val="00361380"/>
    <w:rsid w:val="00361878"/>
    <w:rsid w:val="00363436"/>
    <w:rsid w:val="0036475C"/>
    <w:rsid w:val="003671AC"/>
    <w:rsid w:val="00370BF5"/>
    <w:rsid w:val="003C13EE"/>
    <w:rsid w:val="003C7E4F"/>
    <w:rsid w:val="003D722C"/>
    <w:rsid w:val="003D79B4"/>
    <w:rsid w:val="003E0140"/>
    <w:rsid w:val="003F4326"/>
    <w:rsid w:val="003F5DDA"/>
    <w:rsid w:val="00413F30"/>
    <w:rsid w:val="0042188B"/>
    <w:rsid w:val="004403D0"/>
    <w:rsid w:val="00454939"/>
    <w:rsid w:val="00466080"/>
    <w:rsid w:val="00481E7E"/>
    <w:rsid w:val="00485979"/>
    <w:rsid w:val="00496E64"/>
    <w:rsid w:val="004B5D1D"/>
    <w:rsid w:val="004B66FB"/>
    <w:rsid w:val="004D7260"/>
    <w:rsid w:val="005007E8"/>
    <w:rsid w:val="00504BE5"/>
    <w:rsid w:val="00514E19"/>
    <w:rsid w:val="00547BE3"/>
    <w:rsid w:val="0056068B"/>
    <w:rsid w:val="00560F30"/>
    <w:rsid w:val="0057597F"/>
    <w:rsid w:val="00577EE8"/>
    <w:rsid w:val="00586514"/>
    <w:rsid w:val="005A4243"/>
    <w:rsid w:val="005A60CD"/>
    <w:rsid w:val="005A610A"/>
    <w:rsid w:val="005B6691"/>
    <w:rsid w:val="005D1495"/>
    <w:rsid w:val="0060561C"/>
    <w:rsid w:val="0061154E"/>
    <w:rsid w:val="00617DE5"/>
    <w:rsid w:val="00621C91"/>
    <w:rsid w:val="00625585"/>
    <w:rsid w:val="00634078"/>
    <w:rsid w:val="006527E8"/>
    <w:rsid w:val="00670A3A"/>
    <w:rsid w:val="006741D6"/>
    <w:rsid w:val="00682523"/>
    <w:rsid w:val="006A67F1"/>
    <w:rsid w:val="006A714F"/>
    <w:rsid w:val="006E1DC3"/>
    <w:rsid w:val="00706CC7"/>
    <w:rsid w:val="0071104F"/>
    <w:rsid w:val="00715671"/>
    <w:rsid w:val="00751018"/>
    <w:rsid w:val="00767625"/>
    <w:rsid w:val="00771B62"/>
    <w:rsid w:val="0077287D"/>
    <w:rsid w:val="007748C7"/>
    <w:rsid w:val="00790D80"/>
    <w:rsid w:val="007A5130"/>
    <w:rsid w:val="007B78AE"/>
    <w:rsid w:val="007C010B"/>
    <w:rsid w:val="007F0CE6"/>
    <w:rsid w:val="0081333D"/>
    <w:rsid w:val="00826848"/>
    <w:rsid w:val="00836450"/>
    <w:rsid w:val="00836CFF"/>
    <w:rsid w:val="008473E2"/>
    <w:rsid w:val="00854792"/>
    <w:rsid w:val="008830AF"/>
    <w:rsid w:val="0088628C"/>
    <w:rsid w:val="008A2B70"/>
    <w:rsid w:val="008D548D"/>
    <w:rsid w:val="008E2857"/>
    <w:rsid w:val="0090238F"/>
    <w:rsid w:val="00906E9C"/>
    <w:rsid w:val="00907EE9"/>
    <w:rsid w:val="00916BCB"/>
    <w:rsid w:val="009267DF"/>
    <w:rsid w:val="00975648"/>
    <w:rsid w:val="00977459"/>
    <w:rsid w:val="00981EEF"/>
    <w:rsid w:val="009A66E1"/>
    <w:rsid w:val="009A7D8A"/>
    <w:rsid w:val="009B4E75"/>
    <w:rsid w:val="009B67DB"/>
    <w:rsid w:val="009B6D71"/>
    <w:rsid w:val="009D3EDE"/>
    <w:rsid w:val="009E5765"/>
    <w:rsid w:val="009F766B"/>
    <w:rsid w:val="00A10F6A"/>
    <w:rsid w:val="00A53B8A"/>
    <w:rsid w:val="00A54F5C"/>
    <w:rsid w:val="00A57F84"/>
    <w:rsid w:val="00A61267"/>
    <w:rsid w:val="00A73C27"/>
    <w:rsid w:val="00A920D1"/>
    <w:rsid w:val="00AB408A"/>
    <w:rsid w:val="00AD1CDE"/>
    <w:rsid w:val="00AD2E93"/>
    <w:rsid w:val="00AD379B"/>
    <w:rsid w:val="00AE4FC2"/>
    <w:rsid w:val="00AF1AB8"/>
    <w:rsid w:val="00B042B0"/>
    <w:rsid w:val="00B15CA5"/>
    <w:rsid w:val="00B44396"/>
    <w:rsid w:val="00BA1D7D"/>
    <w:rsid w:val="00BC6158"/>
    <w:rsid w:val="00BE557B"/>
    <w:rsid w:val="00C25AD0"/>
    <w:rsid w:val="00C351C8"/>
    <w:rsid w:val="00C353D9"/>
    <w:rsid w:val="00C35B27"/>
    <w:rsid w:val="00C61900"/>
    <w:rsid w:val="00C80033"/>
    <w:rsid w:val="00C911DA"/>
    <w:rsid w:val="00CA0CA4"/>
    <w:rsid w:val="00CB7952"/>
    <w:rsid w:val="00CE1BE1"/>
    <w:rsid w:val="00CF07B3"/>
    <w:rsid w:val="00CF24E0"/>
    <w:rsid w:val="00D4454D"/>
    <w:rsid w:val="00D5213C"/>
    <w:rsid w:val="00D53C76"/>
    <w:rsid w:val="00D6100E"/>
    <w:rsid w:val="00D67369"/>
    <w:rsid w:val="00D76A08"/>
    <w:rsid w:val="00D80D21"/>
    <w:rsid w:val="00D82A51"/>
    <w:rsid w:val="00D973E5"/>
    <w:rsid w:val="00DC65E6"/>
    <w:rsid w:val="00DE1EE3"/>
    <w:rsid w:val="00DE432D"/>
    <w:rsid w:val="00E15772"/>
    <w:rsid w:val="00E203DF"/>
    <w:rsid w:val="00E260BC"/>
    <w:rsid w:val="00E36263"/>
    <w:rsid w:val="00E5506B"/>
    <w:rsid w:val="00E70C2C"/>
    <w:rsid w:val="00E76EA3"/>
    <w:rsid w:val="00E82077"/>
    <w:rsid w:val="00E94ADA"/>
    <w:rsid w:val="00EA2F0D"/>
    <w:rsid w:val="00EA5C1F"/>
    <w:rsid w:val="00EB188D"/>
    <w:rsid w:val="00EE178E"/>
    <w:rsid w:val="00EF53CA"/>
    <w:rsid w:val="00F034A0"/>
    <w:rsid w:val="00F03D28"/>
    <w:rsid w:val="00F04E52"/>
    <w:rsid w:val="00F0585A"/>
    <w:rsid w:val="00F7290B"/>
    <w:rsid w:val="00FB2440"/>
    <w:rsid w:val="00FB3650"/>
    <w:rsid w:val="00FB6FA5"/>
    <w:rsid w:val="00FD0B9A"/>
    <w:rsid w:val="00FF1CBF"/>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A77520"/>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mbria" w:eastAsia="Cambria" w:hAnsi="Cambria" w:cs="Cambria"/>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9"/>
    </w:pPr>
  </w:style>
  <w:style w:type="character" w:styleId="a5">
    <w:name w:val="Hyperlink"/>
    <w:basedOn w:val="a0"/>
    <w:uiPriority w:val="99"/>
    <w:unhideWhenUsed/>
    <w:rsid w:val="007748C7"/>
    <w:rPr>
      <w:color w:val="0000FF"/>
      <w:u w:val="single"/>
    </w:rPr>
  </w:style>
  <w:style w:type="character" w:styleId="a6">
    <w:name w:val="Unresolved Mention"/>
    <w:basedOn w:val="a0"/>
    <w:uiPriority w:val="99"/>
    <w:semiHidden/>
    <w:unhideWhenUsed/>
    <w:rsid w:val="000A343B"/>
    <w:rPr>
      <w:color w:val="605E5C"/>
      <w:shd w:val="clear" w:color="auto" w:fill="E1DFDD"/>
    </w:rPr>
  </w:style>
  <w:style w:type="paragraph" w:styleId="a7">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8">
    <w:name w:val="Balloon Text"/>
    <w:basedOn w:val="a"/>
    <w:link w:val="a9"/>
    <w:uiPriority w:val="99"/>
    <w:semiHidden/>
    <w:unhideWhenUsed/>
    <w:rsid w:val="00D67369"/>
    <w:rPr>
      <w:rFonts w:ascii="Segoe UI" w:hAnsi="Segoe UI" w:cs="Segoe UI"/>
      <w:sz w:val="18"/>
      <w:szCs w:val="18"/>
    </w:rPr>
  </w:style>
  <w:style w:type="character" w:customStyle="1" w:styleId="a9">
    <w:name w:val="Текст у виносці Знак"/>
    <w:basedOn w:val="a0"/>
    <w:link w:val="a8"/>
    <w:uiPriority w:val="99"/>
    <w:semiHidden/>
    <w:rsid w:val="00D67369"/>
    <w:rPr>
      <w:rFonts w:ascii="Segoe UI" w:eastAsia="Times New Roman" w:hAnsi="Segoe UI" w:cs="Segoe UI"/>
      <w:sz w:val="18"/>
      <w:szCs w:val="18"/>
      <w:lang w:val="uk-UA"/>
    </w:rPr>
  </w:style>
  <w:style w:type="table" w:styleId="aa">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paragraph" w:styleId="ab">
    <w:name w:val="header"/>
    <w:basedOn w:val="a"/>
    <w:link w:val="ac"/>
    <w:uiPriority w:val="99"/>
    <w:unhideWhenUsed/>
    <w:rsid w:val="00496E64"/>
    <w:pPr>
      <w:tabs>
        <w:tab w:val="center" w:pos="4677"/>
        <w:tab w:val="right" w:pos="9355"/>
      </w:tabs>
    </w:pPr>
  </w:style>
  <w:style w:type="character" w:customStyle="1" w:styleId="ac">
    <w:name w:val="Верхній колонтитул Знак"/>
    <w:basedOn w:val="a0"/>
    <w:link w:val="ab"/>
    <w:uiPriority w:val="99"/>
    <w:rsid w:val="00496E64"/>
    <w:rPr>
      <w:rFonts w:ascii="Times New Roman" w:eastAsia="Times New Roman" w:hAnsi="Times New Roman" w:cs="Times New Roman"/>
      <w:lang w:val="uk-UA"/>
    </w:rPr>
  </w:style>
  <w:style w:type="paragraph" w:styleId="ad">
    <w:name w:val="footer"/>
    <w:basedOn w:val="a"/>
    <w:link w:val="ae"/>
    <w:uiPriority w:val="99"/>
    <w:unhideWhenUsed/>
    <w:rsid w:val="00496E64"/>
    <w:pPr>
      <w:tabs>
        <w:tab w:val="center" w:pos="4677"/>
        <w:tab w:val="right" w:pos="9355"/>
      </w:tabs>
    </w:pPr>
  </w:style>
  <w:style w:type="character" w:customStyle="1" w:styleId="ae">
    <w:name w:val="Нижній колонтитул Знак"/>
    <w:basedOn w:val="a0"/>
    <w:link w:val="ad"/>
    <w:uiPriority w:val="99"/>
    <w:rsid w:val="00496E64"/>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589071302">
      <w:bodyDiv w:val="1"/>
      <w:marLeft w:val="0"/>
      <w:marRight w:val="0"/>
      <w:marTop w:val="0"/>
      <w:marBottom w:val="0"/>
      <w:divBdr>
        <w:top w:val="none" w:sz="0" w:space="0" w:color="auto"/>
        <w:left w:val="none" w:sz="0" w:space="0" w:color="auto"/>
        <w:bottom w:val="none" w:sz="0" w:space="0" w:color="auto"/>
        <w:right w:val="none" w:sz="0" w:space="0" w:color="auto"/>
      </w:divBdr>
    </w:div>
    <w:div w:id="1641691096">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drykovskyy@brave.org.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D2086-29C6-429C-8D2D-7569B709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1686</TotalTime>
  <Pages>21</Pages>
  <Words>27211</Words>
  <Characters>15511</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66</cp:revision>
  <cp:lastPrinted>2024-05-29T12:30:00Z</cp:lastPrinted>
  <dcterms:created xsi:type="dcterms:W3CDTF">2024-02-12T08:12:00Z</dcterms:created>
  <dcterms:modified xsi:type="dcterms:W3CDTF">2024-08-16T08:41:00Z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