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72" w:rsidRDefault="008A324B">
      <w:pPr>
        <w:jc w:val="center"/>
      </w:pPr>
      <w:bookmarkStart w:id="0" w:name="_GoBack"/>
      <w:r w:rsidRPr="008A324B">
        <w:drawing>
          <wp:inline distT="0" distB="0" distL="0" distR="0" wp14:anchorId="12EC6898" wp14:editId="2E2F48F3">
            <wp:extent cx="6106160" cy="96088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6160" cy="9608820"/>
                    </a:xfrm>
                    <a:prstGeom prst="rect">
                      <a:avLst/>
                    </a:prstGeom>
                  </pic:spPr>
                </pic:pic>
              </a:graphicData>
            </a:graphic>
          </wp:inline>
        </w:drawing>
      </w:r>
      <w:bookmarkEnd w:id="0"/>
    </w:p>
    <w:p w:rsidR="00BB4681" w:rsidRDefault="00BB4681">
      <w:pPr>
        <w:jc w:val="center"/>
        <w:sectPr w:rsidR="00BB4681" w:rsidSect="0031005B">
          <w:type w:val="continuous"/>
          <w:pgSz w:w="11910" w:h="16840"/>
          <w:pgMar w:top="600" w:right="1160" w:bottom="567" w:left="1134"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6D2A7D" w:rsidP="007C010B">
            <w:pPr>
              <w:pStyle w:val="TableParagraph"/>
              <w:ind w:right="565"/>
              <w:jc w:val="both"/>
              <w:rPr>
                <w:sz w:val="24"/>
                <w:szCs w:val="24"/>
              </w:rPr>
            </w:pPr>
            <w:r>
              <w:rPr>
                <w:sz w:val="24"/>
                <w:szCs w:val="24"/>
              </w:rPr>
              <w:t>Директор фінансовий</w:t>
            </w:r>
            <w:r w:rsidR="007748C7" w:rsidRPr="00370BF5">
              <w:rPr>
                <w:sz w:val="24"/>
                <w:szCs w:val="24"/>
              </w:rPr>
              <w:t xml:space="preserve"> </w:t>
            </w:r>
            <w:proofErr w:type="spellStart"/>
            <w:r w:rsidR="007748C7" w:rsidRPr="00370BF5">
              <w:rPr>
                <w:sz w:val="24"/>
                <w:szCs w:val="24"/>
              </w:rPr>
              <w:t>Мандриковський</w:t>
            </w:r>
            <w:proofErr w:type="spellEnd"/>
            <w:r w:rsidR="007748C7" w:rsidRPr="00370BF5">
              <w:rPr>
                <w:sz w:val="24"/>
                <w:szCs w:val="24"/>
              </w:rPr>
              <w:t xml:space="preserve"> Михайло, електронна адреса: </w:t>
            </w:r>
            <w:r w:rsidR="000D2DB5">
              <w:rPr>
                <w:rStyle w:val="a6"/>
                <w:sz w:val="24"/>
                <w:szCs w:val="24"/>
                <w:lang w:val="en-US"/>
              </w:rPr>
              <w:fldChar w:fldCharType="begin"/>
            </w:r>
            <w:r w:rsidR="000D2DB5" w:rsidRPr="008A324B">
              <w:rPr>
                <w:rStyle w:val="a6"/>
                <w:sz w:val="24"/>
                <w:szCs w:val="24"/>
                <w:lang w:val="ru-RU"/>
              </w:rPr>
              <w:instrText xml:space="preserve"> </w:instrText>
            </w:r>
            <w:r w:rsidR="000D2DB5">
              <w:rPr>
                <w:rStyle w:val="a6"/>
                <w:sz w:val="24"/>
                <w:szCs w:val="24"/>
                <w:lang w:val="en-US"/>
              </w:rPr>
              <w:instrText>HYPERLINK</w:instrText>
            </w:r>
            <w:r w:rsidR="000D2DB5" w:rsidRPr="008A324B">
              <w:rPr>
                <w:rStyle w:val="a6"/>
                <w:sz w:val="24"/>
                <w:szCs w:val="24"/>
                <w:lang w:val="ru-RU"/>
              </w:rPr>
              <w:instrText xml:space="preserve"> "</w:instrText>
            </w:r>
            <w:r w:rsidR="000D2DB5">
              <w:rPr>
                <w:rStyle w:val="a6"/>
                <w:sz w:val="24"/>
                <w:szCs w:val="24"/>
                <w:lang w:val="en-US"/>
              </w:rPr>
              <w:instrText>mailto</w:instrText>
            </w:r>
            <w:r w:rsidR="000D2DB5" w:rsidRPr="008A324B">
              <w:rPr>
                <w:rStyle w:val="a6"/>
                <w:sz w:val="24"/>
                <w:szCs w:val="24"/>
                <w:lang w:val="ru-RU"/>
              </w:rPr>
              <w:instrText>:</w:instrText>
            </w:r>
            <w:r w:rsidR="000D2DB5">
              <w:rPr>
                <w:rStyle w:val="a6"/>
                <w:sz w:val="24"/>
                <w:szCs w:val="24"/>
                <w:lang w:val="en-US"/>
              </w:rPr>
              <w:instrText>tender</w:instrText>
            </w:r>
            <w:r w:rsidR="000D2DB5" w:rsidRPr="008A324B">
              <w:rPr>
                <w:rStyle w:val="a6"/>
                <w:sz w:val="24"/>
                <w:szCs w:val="24"/>
                <w:lang w:val="ru-RU"/>
              </w:rPr>
              <w:instrText>@</w:instrText>
            </w:r>
            <w:r w:rsidR="000D2DB5">
              <w:rPr>
                <w:rStyle w:val="a6"/>
                <w:sz w:val="24"/>
                <w:szCs w:val="24"/>
                <w:lang w:val="en-US"/>
              </w:rPr>
              <w:instrText>brave</w:instrText>
            </w:r>
            <w:r w:rsidR="000D2DB5" w:rsidRPr="008A324B">
              <w:rPr>
                <w:rStyle w:val="a6"/>
                <w:sz w:val="24"/>
                <w:szCs w:val="24"/>
                <w:lang w:val="ru-RU"/>
              </w:rPr>
              <w:instrText>.</w:instrText>
            </w:r>
            <w:r w:rsidR="000D2DB5">
              <w:rPr>
                <w:rStyle w:val="a6"/>
                <w:sz w:val="24"/>
                <w:szCs w:val="24"/>
                <w:lang w:val="en-US"/>
              </w:rPr>
              <w:instrText>org</w:instrText>
            </w:r>
            <w:r w:rsidR="000D2DB5" w:rsidRPr="008A324B">
              <w:rPr>
                <w:rStyle w:val="a6"/>
                <w:sz w:val="24"/>
                <w:szCs w:val="24"/>
                <w:lang w:val="ru-RU"/>
              </w:rPr>
              <w:instrText>.</w:instrText>
            </w:r>
            <w:r w:rsidR="000D2DB5">
              <w:rPr>
                <w:rStyle w:val="a6"/>
                <w:sz w:val="24"/>
                <w:szCs w:val="24"/>
                <w:lang w:val="en-US"/>
              </w:rPr>
              <w:instrText>ua</w:instrText>
            </w:r>
            <w:r w:rsidR="000D2DB5" w:rsidRPr="008A324B">
              <w:rPr>
                <w:rStyle w:val="a6"/>
                <w:sz w:val="24"/>
                <w:szCs w:val="24"/>
                <w:lang w:val="ru-RU"/>
              </w:rPr>
              <w:instrText xml:space="preserve">" </w:instrText>
            </w:r>
            <w:r w:rsidR="000D2DB5">
              <w:rPr>
                <w:rStyle w:val="a6"/>
                <w:sz w:val="24"/>
                <w:szCs w:val="24"/>
                <w:lang w:val="en-US"/>
              </w:rPr>
              <w:fldChar w:fldCharType="separate"/>
            </w:r>
            <w:r w:rsidRPr="00E203DF">
              <w:rPr>
                <w:rStyle w:val="a6"/>
                <w:sz w:val="24"/>
                <w:szCs w:val="24"/>
                <w:lang w:val="en-US"/>
              </w:rPr>
              <w:t>tender</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r w:rsidR="000D2DB5">
              <w:rPr>
                <w:rStyle w:val="a6"/>
                <w:sz w:val="24"/>
                <w:szCs w:val="24"/>
                <w:lang w:val="en-US"/>
              </w:rPr>
              <w:fldChar w:fldCharType="end"/>
            </w:r>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6"/>
                <w:sz w:val="24"/>
                <w:szCs w:val="24"/>
                <w:lang w:val="en-US"/>
              </w:rPr>
              <w:t>https</w:t>
            </w:r>
            <w:r w:rsidR="007748C7" w:rsidRPr="00A920D1">
              <w:rPr>
                <w:rStyle w:val="a6"/>
                <w:sz w:val="24"/>
                <w:szCs w:val="24"/>
                <w:lang w:val="ru-RU"/>
              </w:rPr>
              <w:t>://</w:t>
            </w:r>
            <w:r w:rsidR="007748C7" w:rsidRPr="00E203DF">
              <w:rPr>
                <w:rStyle w:val="a6"/>
                <w:sz w:val="24"/>
                <w:szCs w:val="24"/>
                <w:lang w:val="en-US"/>
              </w:rPr>
              <w:t>brave</w:t>
            </w:r>
            <w:r w:rsidR="007748C7" w:rsidRPr="00A920D1">
              <w:rPr>
                <w:rStyle w:val="a6"/>
                <w:sz w:val="24"/>
                <w:szCs w:val="24"/>
                <w:lang w:val="ru-RU"/>
              </w:rPr>
              <w:t>.</w:t>
            </w:r>
            <w:r w:rsidR="007748C7" w:rsidRPr="00E203DF">
              <w:rPr>
                <w:rStyle w:val="a6"/>
                <w:sz w:val="24"/>
                <w:szCs w:val="24"/>
                <w:lang w:val="en-US"/>
              </w:rPr>
              <w:t>org</w:t>
            </w:r>
            <w:r w:rsidR="007748C7" w:rsidRPr="00A920D1">
              <w:rPr>
                <w:rStyle w:val="a6"/>
                <w:sz w:val="24"/>
                <w:szCs w:val="24"/>
                <w:lang w:val="ru-RU"/>
              </w:rPr>
              <w:t>.</w:t>
            </w:r>
            <w:proofErr w:type="spellStart"/>
            <w:r w:rsidR="007748C7" w:rsidRPr="00E203DF">
              <w:rPr>
                <w:rStyle w:val="a6"/>
                <w:sz w:val="24"/>
                <w:szCs w:val="24"/>
                <w:lang w:val="en-US"/>
              </w:rPr>
              <w:t>ua</w:t>
            </w:r>
            <w:proofErr w:type="spellEnd"/>
            <w:r w:rsidR="007748C7" w:rsidRPr="00A920D1">
              <w:rPr>
                <w:rStyle w:val="a6"/>
                <w:sz w:val="24"/>
                <w:szCs w:val="24"/>
                <w:lang w:val="ru-RU"/>
              </w:rPr>
              <w:t>/</w:t>
            </w:r>
            <w:proofErr w:type="spellStart"/>
            <w:r w:rsidR="007748C7" w:rsidRPr="00E203DF">
              <w:rPr>
                <w:rStyle w:val="a6"/>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r w:rsidR="000D2DB5">
              <w:rPr>
                <w:rStyle w:val="a6"/>
                <w:sz w:val="24"/>
                <w:szCs w:val="24"/>
                <w:lang w:val="en-US"/>
              </w:rPr>
              <w:fldChar w:fldCharType="begin"/>
            </w:r>
            <w:r w:rsidR="000D2DB5" w:rsidRPr="008A324B">
              <w:rPr>
                <w:rStyle w:val="a6"/>
                <w:sz w:val="24"/>
                <w:szCs w:val="24"/>
                <w:lang w:val="ru-RU"/>
              </w:rPr>
              <w:instrText xml:space="preserve"> </w:instrText>
            </w:r>
            <w:r w:rsidR="000D2DB5">
              <w:rPr>
                <w:rStyle w:val="a6"/>
                <w:sz w:val="24"/>
                <w:szCs w:val="24"/>
                <w:lang w:val="en-US"/>
              </w:rPr>
              <w:instrText>HYPERLINK</w:instrText>
            </w:r>
            <w:r w:rsidR="000D2DB5" w:rsidRPr="008A324B">
              <w:rPr>
                <w:rStyle w:val="a6"/>
                <w:sz w:val="24"/>
                <w:szCs w:val="24"/>
                <w:lang w:val="ru-RU"/>
              </w:rPr>
              <w:instrText xml:space="preserve"> "</w:instrText>
            </w:r>
            <w:r w:rsidR="000D2DB5">
              <w:rPr>
                <w:rStyle w:val="a6"/>
                <w:sz w:val="24"/>
                <w:szCs w:val="24"/>
                <w:lang w:val="en-US"/>
              </w:rPr>
              <w:instrText>mailto</w:instrText>
            </w:r>
            <w:r w:rsidR="000D2DB5" w:rsidRPr="008A324B">
              <w:rPr>
                <w:rStyle w:val="a6"/>
                <w:sz w:val="24"/>
                <w:szCs w:val="24"/>
                <w:lang w:val="ru-RU"/>
              </w:rPr>
              <w:instrText>:</w:instrText>
            </w:r>
            <w:r w:rsidR="000D2DB5">
              <w:rPr>
                <w:rStyle w:val="a6"/>
                <w:sz w:val="24"/>
                <w:szCs w:val="24"/>
                <w:lang w:val="en-US"/>
              </w:rPr>
              <w:instrText>tender</w:instrText>
            </w:r>
            <w:r w:rsidR="000D2DB5" w:rsidRPr="008A324B">
              <w:rPr>
                <w:rStyle w:val="a6"/>
                <w:sz w:val="24"/>
                <w:szCs w:val="24"/>
                <w:lang w:val="ru-RU"/>
              </w:rPr>
              <w:instrText>@</w:instrText>
            </w:r>
            <w:r w:rsidR="000D2DB5">
              <w:rPr>
                <w:rStyle w:val="a6"/>
                <w:sz w:val="24"/>
                <w:szCs w:val="24"/>
                <w:lang w:val="en-US"/>
              </w:rPr>
              <w:instrText>brave</w:instrText>
            </w:r>
            <w:r w:rsidR="000D2DB5" w:rsidRPr="008A324B">
              <w:rPr>
                <w:rStyle w:val="a6"/>
                <w:sz w:val="24"/>
                <w:szCs w:val="24"/>
                <w:lang w:val="ru-RU"/>
              </w:rPr>
              <w:instrText>.</w:instrText>
            </w:r>
            <w:r w:rsidR="000D2DB5">
              <w:rPr>
                <w:rStyle w:val="a6"/>
                <w:sz w:val="24"/>
                <w:szCs w:val="24"/>
                <w:lang w:val="en-US"/>
              </w:rPr>
              <w:instrText>org</w:instrText>
            </w:r>
            <w:r w:rsidR="000D2DB5" w:rsidRPr="008A324B">
              <w:rPr>
                <w:rStyle w:val="a6"/>
                <w:sz w:val="24"/>
                <w:szCs w:val="24"/>
                <w:lang w:val="ru-RU"/>
              </w:rPr>
              <w:instrText>.</w:instrText>
            </w:r>
            <w:r w:rsidR="000D2DB5">
              <w:rPr>
                <w:rStyle w:val="a6"/>
                <w:sz w:val="24"/>
                <w:szCs w:val="24"/>
                <w:lang w:val="en-US"/>
              </w:rPr>
              <w:instrText>ua</w:instrText>
            </w:r>
            <w:r w:rsidR="000D2DB5" w:rsidRPr="008A324B">
              <w:rPr>
                <w:rStyle w:val="a6"/>
                <w:sz w:val="24"/>
                <w:szCs w:val="24"/>
                <w:lang w:val="ru-RU"/>
              </w:rPr>
              <w:instrText xml:space="preserve">" </w:instrText>
            </w:r>
            <w:r w:rsidR="000D2DB5">
              <w:rPr>
                <w:rStyle w:val="a6"/>
                <w:sz w:val="24"/>
                <w:szCs w:val="24"/>
                <w:lang w:val="en-US"/>
              </w:rPr>
              <w:fldChar w:fldCharType="separate"/>
            </w:r>
            <w:r w:rsidR="00E76EA3" w:rsidRPr="00E203DF">
              <w:rPr>
                <w:rStyle w:val="a6"/>
                <w:sz w:val="24"/>
                <w:szCs w:val="24"/>
                <w:lang w:val="en-US"/>
              </w:rPr>
              <w:t>tender</w:t>
            </w:r>
            <w:r w:rsidR="00E76EA3" w:rsidRPr="00A920D1">
              <w:rPr>
                <w:rStyle w:val="a6"/>
                <w:sz w:val="24"/>
                <w:szCs w:val="24"/>
                <w:lang w:val="ru-RU"/>
              </w:rPr>
              <w:t>@</w:t>
            </w:r>
            <w:r w:rsidR="00E76EA3" w:rsidRPr="00E203DF">
              <w:rPr>
                <w:rStyle w:val="a6"/>
                <w:sz w:val="24"/>
                <w:szCs w:val="24"/>
                <w:lang w:val="en-US"/>
              </w:rPr>
              <w:t>brave</w:t>
            </w:r>
            <w:r w:rsidR="00E76EA3" w:rsidRPr="00A920D1">
              <w:rPr>
                <w:rStyle w:val="a6"/>
                <w:sz w:val="24"/>
                <w:szCs w:val="24"/>
                <w:lang w:val="ru-RU"/>
              </w:rPr>
              <w:t>.</w:t>
            </w:r>
            <w:r w:rsidR="00E76EA3" w:rsidRPr="00E203DF">
              <w:rPr>
                <w:rStyle w:val="a6"/>
                <w:sz w:val="24"/>
                <w:szCs w:val="24"/>
                <w:lang w:val="en-US"/>
              </w:rPr>
              <w:t>org</w:t>
            </w:r>
            <w:r w:rsidR="00E76EA3" w:rsidRPr="00A920D1">
              <w:rPr>
                <w:rStyle w:val="a6"/>
                <w:sz w:val="24"/>
                <w:szCs w:val="24"/>
                <w:lang w:val="ru-RU"/>
              </w:rPr>
              <w:t>.</w:t>
            </w:r>
            <w:proofErr w:type="spellStart"/>
            <w:r w:rsidR="00E76EA3" w:rsidRPr="00E203DF">
              <w:rPr>
                <w:rStyle w:val="a6"/>
                <w:sz w:val="24"/>
                <w:szCs w:val="24"/>
                <w:lang w:val="en-US"/>
              </w:rPr>
              <w:t>ua</w:t>
            </w:r>
            <w:proofErr w:type="spellEnd"/>
            <w:r w:rsidR="000D2DB5">
              <w:rPr>
                <w:rStyle w:val="a6"/>
                <w:sz w:val="24"/>
                <w:szCs w:val="24"/>
                <w:lang w:val="en-US"/>
              </w:rPr>
              <w:fldChar w:fldCharType="end"/>
            </w:r>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BB4681" w:rsidP="007C010B">
            <w:pPr>
              <w:pStyle w:val="TableParagraph"/>
              <w:spacing w:line="262" w:lineRule="exact"/>
              <w:jc w:val="both"/>
              <w:rPr>
                <w:sz w:val="24"/>
                <w:szCs w:val="24"/>
              </w:rPr>
            </w:pPr>
            <w:r w:rsidRPr="00137DC0">
              <w:rPr>
                <w:sz w:val="24"/>
                <w:szCs w:val="24"/>
              </w:rPr>
              <w:t xml:space="preserve">Послуги офісного менеджера в рамках </w:t>
            </w:r>
            <w:proofErr w:type="spellStart"/>
            <w:r w:rsidRPr="00137DC0">
              <w:rPr>
                <w:sz w:val="24"/>
                <w:szCs w:val="24"/>
              </w:rPr>
              <w:t>проєкту</w:t>
            </w:r>
            <w:proofErr w:type="spellEnd"/>
            <w:r w:rsidRPr="00137DC0">
              <w:rPr>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31005B">
              <w:rPr>
                <w:sz w:val="24"/>
                <w:szCs w:val="24"/>
              </w:rPr>
              <w:t>01</w:t>
            </w:r>
            <w:r w:rsidR="00E203DF">
              <w:rPr>
                <w:sz w:val="24"/>
                <w:szCs w:val="24"/>
              </w:rPr>
              <w:t>.202</w:t>
            </w:r>
            <w:r w:rsidR="0031005B">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0031005B">
              <w:rPr>
                <w:sz w:val="24"/>
                <w:szCs w:val="24"/>
              </w:rPr>
              <w:t>, юридичні особи</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6"/>
                <w:sz w:val="24"/>
                <w:szCs w:val="24"/>
                <w:lang w:val="en-US"/>
              </w:rPr>
              <w:t>https</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r w:rsidRPr="00A920D1">
              <w:rPr>
                <w:rStyle w:val="a6"/>
                <w:sz w:val="24"/>
                <w:szCs w:val="24"/>
                <w:lang w:val="ru-RU"/>
              </w:rPr>
              <w:t>/</w:t>
            </w:r>
            <w:proofErr w:type="spellStart"/>
            <w:r w:rsidRPr="00E203DF">
              <w:rPr>
                <w:rStyle w:val="a6"/>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r w:rsidR="000D2DB5">
              <w:rPr>
                <w:rStyle w:val="a6"/>
                <w:sz w:val="24"/>
                <w:szCs w:val="24"/>
                <w:lang w:val="en-US"/>
              </w:rPr>
              <w:fldChar w:fldCharType="begin"/>
            </w:r>
            <w:r w:rsidR="000D2DB5" w:rsidRPr="008A324B">
              <w:rPr>
                <w:rStyle w:val="a6"/>
                <w:sz w:val="24"/>
                <w:szCs w:val="24"/>
                <w:lang w:val="ru-RU"/>
              </w:rPr>
              <w:instrText xml:space="preserve"> </w:instrText>
            </w:r>
            <w:r w:rsidR="000D2DB5">
              <w:rPr>
                <w:rStyle w:val="a6"/>
                <w:sz w:val="24"/>
                <w:szCs w:val="24"/>
                <w:lang w:val="en-US"/>
              </w:rPr>
              <w:instrText>HYPERLINK</w:instrText>
            </w:r>
            <w:r w:rsidR="000D2DB5" w:rsidRPr="008A324B">
              <w:rPr>
                <w:rStyle w:val="a6"/>
                <w:sz w:val="24"/>
                <w:szCs w:val="24"/>
                <w:lang w:val="ru-RU"/>
              </w:rPr>
              <w:instrText xml:space="preserve"> "</w:instrText>
            </w:r>
            <w:r w:rsidR="000D2DB5">
              <w:rPr>
                <w:rStyle w:val="a6"/>
                <w:sz w:val="24"/>
                <w:szCs w:val="24"/>
                <w:lang w:val="en-US"/>
              </w:rPr>
              <w:instrText>mailto</w:instrText>
            </w:r>
            <w:r w:rsidR="000D2DB5" w:rsidRPr="008A324B">
              <w:rPr>
                <w:rStyle w:val="a6"/>
                <w:sz w:val="24"/>
                <w:szCs w:val="24"/>
                <w:lang w:val="ru-RU"/>
              </w:rPr>
              <w:instrText>:</w:instrText>
            </w:r>
            <w:r w:rsidR="000D2DB5">
              <w:rPr>
                <w:rStyle w:val="a6"/>
                <w:sz w:val="24"/>
                <w:szCs w:val="24"/>
                <w:lang w:val="en-US"/>
              </w:rPr>
              <w:instrText>tender</w:instrText>
            </w:r>
            <w:r w:rsidR="000D2DB5" w:rsidRPr="008A324B">
              <w:rPr>
                <w:rStyle w:val="a6"/>
                <w:sz w:val="24"/>
                <w:szCs w:val="24"/>
                <w:lang w:val="ru-RU"/>
              </w:rPr>
              <w:instrText>@</w:instrText>
            </w:r>
            <w:r w:rsidR="000D2DB5">
              <w:rPr>
                <w:rStyle w:val="a6"/>
                <w:sz w:val="24"/>
                <w:szCs w:val="24"/>
                <w:lang w:val="en-US"/>
              </w:rPr>
              <w:instrText>brave</w:instrText>
            </w:r>
            <w:r w:rsidR="000D2DB5" w:rsidRPr="008A324B">
              <w:rPr>
                <w:rStyle w:val="a6"/>
                <w:sz w:val="24"/>
                <w:szCs w:val="24"/>
                <w:lang w:val="ru-RU"/>
              </w:rPr>
              <w:instrText>.</w:instrText>
            </w:r>
            <w:r w:rsidR="000D2DB5">
              <w:rPr>
                <w:rStyle w:val="a6"/>
                <w:sz w:val="24"/>
                <w:szCs w:val="24"/>
                <w:lang w:val="en-US"/>
              </w:rPr>
              <w:instrText>org</w:instrText>
            </w:r>
            <w:r w:rsidR="000D2DB5" w:rsidRPr="008A324B">
              <w:rPr>
                <w:rStyle w:val="a6"/>
                <w:sz w:val="24"/>
                <w:szCs w:val="24"/>
                <w:lang w:val="ru-RU"/>
              </w:rPr>
              <w:instrText>.</w:instrText>
            </w:r>
            <w:r w:rsidR="000D2DB5">
              <w:rPr>
                <w:rStyle w:val="a6"/>
                <w:sz w:val="24"/>
                <w:szCs w:val="24"/>
                <w:lang w:val="en-US"/>
              </w:rPr>
              <w:instrText>ua</w:instrText>
            </w:r>
            <w:r w:rsidR="000D2DB5" w:rsidRPr="008A324B">
              <w:rPr>
                <w:rStyle w:val="a6"/>
                <w:sz w:val="24"/>
                <w:szCs w:val="24"/>
                <w:lang w:val="ru-RU"/>
              </w:rPr>
              <w:instrText xml:space="preserve">" </w:instrText>
            </w:r>
            <w:r w:rsidR="000D2DB5">
              <w:rPr>
                <w:rStyle w:val="a6"/>
                <w:sz w:val="24"/>
                <w:szCs w:val="24"/>
                <w:lang w:val="en-US"/>
              </w:rPr>
              <w:fldChar w:fldCharType="separate"/>
            </w:r>
            <w:r w:rsidR="0031005B" w:rsidRPr="00E203DF">
              <w:rPr>
                <w:rStyle w:val="a6"/>
                <w:sz w:val="24"/>
                <w:szCs w:val="24"/>
                <w:lang w:val="en-US"/>
              </w:rPr>
              <w:t>tender</w:t>
            </w:r>
            <w:r w:rsidR="0031005B" w:rsidRPr="00A920D1">
              <w:rPr>
                <w:rStyle w:val="a6"/>
                <w:sz w:val="24"/>
                <w:szCs w:val="24"/>
                <w:lang w:val="ru-RU"/>
              </w:rPr>
              <w:t>@</w:t>
            </w:r>
            <w:r w:rsidR="0031005B" w:rsidRPr="00E203DF">
              <w:rPr>
                <w:rStyle w:val="a6"/>
                <w:sz w:val="24"/>
                <w:szCs w:val="24"/>
                <w:lang w:val="en-US"/>
              </w:rPr>
              <w:t>brave</w:t>
            </w:r>
            <w:r w:rsidR="0031005B" w:rsidRPr="00A920D1">
              <w:rPr>
                <w:rStyle w:val="a6"/>
                <w:sz w:val="24"/>
                <w:szCs w:val="24"/>
                <w:lang w:val="ru-RU"/>
              </w:rPr>
              <w:t>.</w:t>
            </w:r>
            <w:r w:rsidR="0031005B" w:rsidRPr="00E203DF">
              <w:rPr>
                <w:rStyle w:val="a6"/>
                <w:sz w:val="24"/>
                <w:szCs w:val="24"/>
                <w:lang w:val="en-US"/>
              </w:rPr>
              <w:t>org</w:t>
            </w:r>
            <w:r w:rsidR="0031005B" w:rsidRPr="00A920D1">
              <w:rPr>
                <w:rStyle w:val="a6"/>
                <w:sz w:val="24"/>
                <w:szCs w:val="24"/>
                <w:lang w:val="ru-RU"/>
              </w:rPr>
              <w:t>.</w:t>
            </w:r>
            <w:proofErr w:type="spellStart"/>
            <w:r w:rsidR="0031005B" w:rsidRPr="00E203DF">
              <w:rPr>
                <w:rStyle w:val="a6"/>
                <w:sz w:val="24"/>
                <w:szCs w:val="24"/>
                <w:lang w:val="en-US"/>
              </w:rPr>
              <w:t>ua</w:t>
            </w:r>
            <w:proofErr w:type="spellEnd"/>
            <w:r w:rsidR="000D2DB5">
              <w:rPr>
                <w:rStyle w:val="a6"/>
                <w:sz w:val="24"/>
                <w:szCs w:val="24"/>
                <w:lang w:val="en-US"/>
              </w:rPr>
              <w:fldChar w:fldCharType="end"/>
            </w:r>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31005B" w:rsidRDefault="0031005B" w:rsidP="0031005B">
            <w:pPr>
              <w:pStyle w:val="TableParagraph"/>
              <w:spacing w:line="258" w:lineRule="exact"/>
              <w:jc w:val="both"/>
              <w:rPr>
                <w:sz w:val="24"/>
                <w:szCs w:val="24"/>
              </w:rPr>
            </w:pPr>
            <w:r w:rsidRPr="00370BF5">
              <w:rPr>
                <w:sz w:val="24"/>
                <w:szCs w:val="24"/>
              </w:rPr>
              <w:t>Тендерна</w:t>
            </w:r>
            <w:r w:rsidRPr="00370BF5">
              <w:rPr>
                <w:spacing w:val="-3"/>
                <w:sz w:val="24"/>
                <w:szCs w:val="24"/>
              </w:rPr>
              <w:t xml:space="preserve"> </w:t>
            </w:r>
            <w:r w:rsidRPr="00370BF5">
              <w:rPr>
                <w:sz w:val="24"/>
                <w:szCs w:val="24"/>
              </w:rPr>
              <w:t>пропозиція</w:t>
            </w:r>
            <w:r w:rsidRPr="00370BF5">
              <w:rPr>
                <w:spacing w:val="-2"/>
                <w:sz w:val="24"/>
                <w:szCs w:val="24"/>
              </w:rPr>
              <w:t xml:space="preserve"> </w:t>
            </w:r>
            <w:r w:rsidRPr="00370BF5">
              <w:rPr>
                <w:sz w:val="24"/>
                <w:szCs w:val="24"/>
              </w:rPr>
              <w:t>подається</w:t>
            </w:r>
            <w:r w:rsidRPr="00370BF5">
              <w:rPr>
                <w:spacing w:val="-1"/>
                <w:sz w:val="24"/>
                <w:szCs w:val="24"/>
              </w:rPr>
              <w:t xml:space="preserve"> </w:t>
            </w:r>
            <w:r w:rsidRPr="00370BF5">
              <w:rPr>
                <w:sz w:val="24"/>
                <w:szCs w:val="24"/>
              </w:rPr>
              <w:t>в</w:t>
            </w:r>
            <w:r w:rsidRPr="00370BF5">
              <w:rPr>
                <w:spacing w:val="-2"/>
                <w:sz w:val="24"/>
                <w:szCs w:val="24"/>
              </w:rPr>
              <w:t xml:space="preserve"> </w:t>
            </w:r>
            <w:r w:rsidRPr="00370BF5">
              <w:rPr>
                <w:sz w:val="24"/>
                <w:szCs w:val="24"/>
              </w:rPr>
              <w:t>електронному</w:t>
            </w:r>
            <w:r w:rsidRPr="00370BF5">
              <w:rPr>
                <w:spacing w:val="-1"/>
                <w:sz w:val="24"/>
                <w:szCs w:val="24"/>
              </w:rPr>
              <w:t xml:space="preserve"> </w:t>
            </w:r>
            <w:r w:rsidRPr="00370BF5">
              <w:rPr>
                <w:sz w:val="24"/>
                <w:szCs w:val="24"/>
              </w:rPr>
              <w:t xml:space="preserve">вигляді </w:t>
            </w:r>
            <w:proofErr w:type="spellStart"/>
            <w:r>
              <w:rPr>
                <w:sz w:val="24"/>
                <w:szCs w:val="24"/>
              </w:rPr>
              <w:t>відскановані</w:t>
            </w:r>
            <w:proofErr w:type="spellEnd"/>
            <w:r>
              <w:rPr>
                <w:sz w:val="24"/>
                <w:szCs w:val="24"/>
              </w:rPr>
              <w:t xml:space="preserve"> у форматі </w:t>
            </w:r>
            <w:r>
              <w:rPr>
                <w:sz w:val="24"/>
                <w:szCs w:val="24"/>
                <w:lang w:val="en-US"/>
              </w:rPr>
              <w:t>PDF</w:t>
            </w:r>
            <w:r>
              <w:rPr>
                <w:sz w:val="24"/>
                <w:szCs w:val="24"/>
              </w:rPr>
              <w:t xml:space="preserve"> </w:t>
            </w:r>
            <w:r w:rsidRPr="00370BF5">
              <w:rPr>
                <w:sz w:val="24"/>
                <w:szCs w:val="24"/>
              </w:rPr>
              <w:t xml:space="preserve">на </w:t>
            </w:r>
            <w:r w:rsidRPr="00E203DF">
              <w:rPr>
                <w:sz w:val="24"/>
                <w:szCs w:val="24"/>
              </w:rPr>
              <w:t xml:space="preserve">електронну пошту Замовника, а саме </w:t>
            </w:r>
            <w:r w:rsidR="000D2DB5">
              <w:rPr>
                <w:rStyle w:val="a6"/>
                <w:sz w:val="24"/>
                <w:szCs w:val="24"/>
                <w:lang w:val="en-US"/>
              </w:rPr>
              <w:fldChar w:fldCharType="begin"/>
            </w:r>
            <w:r w:rsidR="000D2DB5" w:rsidRPr="008A324B">
              <w:rPr>
                <w:rStyle w:val="a6"/>
                <w:sz w:val="24"/>
                <w:szCs w:val="24"/>
                <w:lang w:val="ru-RU"/>
              </w:rPr>
              <w:instrText xml:space="preserve"> </w:instrText>
            </w:r>
            <w:r w:rsidR="000D2DB5">
              <w:rPr>
                <w:rStyle w:val="a6"/>
                <w:sz w:val="24"/>
                <w:szCs w:val="24"/>
                <w:lang w:val="en-US"/>
              </w:rPr>
              <w:instrText>HYPERLINK</w:instrText>
            </w:r>
            <w:r w:rsidR="000D2DB5" w:rsidRPr="008A324B">
              <w:rPr>
                <w:rStyle w:val="a6"/>
                <w:sz w:val="24"/>
                <w:szCs w:val="24"/>
                <w:lang w:val="ru-RU"/>
              </w:rPr>
              <w:instrText xml:space="preserve"> "</w:instrText>
            </w:r>
            <w:r w:rsidR="000D2DB5">
              <w:rPr>
                <w:rStyle w:val="a6"/>
                <w:sz w:val="24"/>
                <w:szCs w:val="24"/>
                <w:lang w:val="en-US"/>
              </w:rPr>
              <w:instrText>mailto</w:instrText>
            </w:r>
            <w:r w:rsidR="000D2DB5" w:rsidRPr="008A324B">
              <w:rPr>
                <w:rStyle w:val="a6"/>
                <w:sz w:val="24"/>
                <w:szCs w:val="24"/>
                <w:lang w:val="ru-RU"/>
              </w:rPr>
              <w:instrText>:</w:instrText>
            </w:r>
            <w:r w:rsidR="000D2DB5">
              <w:rPr>
                <w:rStyle w:val="a6"/>
                <w:sz w:val="24"/>
                <w:szCs w:val="24"/>
                <w:lang w:val="en-US"/>
              </w:rPr>
              <w:instrText>tender</w:instrText>
            </w:r>
            <w:r w:rsidR="000D2DB5" w:rsidRPr="008A324B">
              <w:rPr>
                <w:rStyle w:val="a6"/>
                <w:sz w:val="24"/>
                <w:szCs w:val="24"/>
                <w:lang w:val="ru-RU"/>
              </w:rPr>
              <w:instrText>@</w:instrText>
            </w:r>
            <w:r w:rsidR="000D2DB5">
              <w:rPr>
                <w:rStyle w:val="a6"/>
                <w:sz w:val="24"/>
                <w:szCs w:val="24"/>
                <w:lang w:val="en-US"/>
              </w:rPr>
              <w:instrText>brave</w:instrText>
            </w:r>
            <w:r w:rsidR="000D2DB5" w:rsidRPr="008A324B">
              <w:rPr>
                <w:rStyle w:val="a6"/>
                <w:sz w:val="24"/>
                <w:szCs w:val="24"/>
                <w:lang w:val="ru-RU"/>
              </w:rPr>
              <w:instrText>.</w:instrText>
            </w:r>
            <w:r w:rsidR="000D2DB5">
              <w:rPr>
                <w:rStyle w:val="a6"/>
                <w:sz w:val="24"/>
                <w:szCs w:val="24"/>
                <w:lang w:val="en-US"/>
              </w:rPr>
              <w:instrText>org</w:instrText>
            </w:r>
            <w:r w:rsidR="000D2DB5" w:rsidRPr="008A324B">
              <w:rPr>
                <w:rStyle w:val="a6"/>
                <w:sz w:val="24"/>
                <w:szCs w:val="24"/>
                <w:lang w:val="ru-RU"/>
              </w:rPr>
              <w:instrText>.</w:instrText>
            </w:r>
            <w:r w:rsidR="000D2DB5">
              <w:rPr>
                <w:rStyle w:val="a6"/>
                <w:sz w:val="24"/>
                <w:szCs w:val="24"/>
                <w:lang w:val="en-US"/>
              </w:rPr>
              <w:instrText>ua</w:instrText>
            </w:r>
            <w:r w:rsidR="000D2DB5" w:rsidRPr="008A324B">
              <w:rPr>
                <w:rStyle w:val="a6"/>
                <w:sz w:val="24"/>
                <w:szCs w:val="24"/>
                <w:lang w:val="ru-RU"/>
              </w:rPr>
              <w:instrText xml:space="preserve">" </w:instrText>
            </w:r>
            <w:r w:rsidR="000D2DB5">
              <w:rPr>
                <w:rStyle w:val="a6"/>
                <w:sz w:val="24"/>
                <w:szCs w:val="24"/>
                <w:lang w:val="en-US"/>
              </w:rPr>
              <w:fldChar w:fldCharType="separate"/>
            </w:r>
            <w:r w:rsidRPr="00E203DF">
              <w:rPr>
                <w:rStyle w:val="a6"/>
                <w:sz w:val="24"/>
                <w:szCs w:val="24"/>
                <w:lang w:val="en-US"/>
              </w:rPr>
              <w:t>tender</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r w:rsidR="000D2DB5">
              <w:rPr>
                <w:rStyle w:val="a6"/>
                <w:sz w:val="24"/>
                <w:szCs w:val="24"/>
                <w:lang w:val="en-US"/>
              </w:rPr>
              <w:fldChar w:fldCharType="end"/>
            </w:r>
            <w:r>
              <w:t xml:space="preserve"> </w:t>
            </w:r>
            <w:r>
              <w:rPr>
                <w:color w:val="161515"/>
                <w:sz w:val="24"/>
                <w:szCs w:val="24"/>
                <w:lang w:eastAsia="uk-UA"/>
              </w:rPr>
              <w:t xml:space="preserve">або </w:t>
            </w:r>
            <w:r>
              <w:rPr>
                <w:color w:val="000000"/>
                <w:sz w:val="24"/>
                <w:szCs w:val="24"/>
                <w:lang w:eastAsia="uk-UA"/>
              </w:rPr>
              <w:t xml:space="preserve">за допомогою кур’єрської/поштової служби у друкованому вигляді в запечатаному конверті із позначенням ідентифікатора, назви предмета закупівлі та повної назви учасника, його контактні дані за </w:t>
            </w:r>
            <w:proofErr w:type="spellStart"/>
            <w:r>
              <w:rPr>
                <w:color w:val="000000"/>
                <w:sz w:val="24"/>
                <w:szCs w:val="24"/>
                <w:lang w:eastAsia="uk-UA"/>
              </w:rPr>
              <w:t>адресою</w:t>
            </w:r>
            <w:proofErr w:type="spellEnd"/>
            <w:r>
              <w:rPr>
                <w:color w:val="000000"/>
                <w:sz w:val="24"/>
                <w:szCs w:val="24"/>
                <w:lang w:eastAsia="uk-UA"/>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lastRenderedPageBreak/>
              <w:t>Інформації та документи, які підтверджують 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31005B">
              <w:rPr>
                <w:b/>
                <w:sz w:val="24"/>
                <w:szCs w:val="24"/>
              </w:rPr>
              <w:t>1</w:t>
            </w:r>
            <w:r w:rsidR="00BB4681">
              <w:rPr>
                <w:b/>
                <w:sz w:val="24"/>
                <w:szCs w:val="24"/>
              </w:rPr>
              <w:t>2</w:t>
            </w:r>
            <w:r w:rsidRPr="000B4116">
              <w:rPr>
                <w:b/>
                <w:sz w:val="24"/>
                <w:szCs w:val="24"/>
              </w:rPr>
              <w:t>.</w:t>
            </w:r>
            <w:r w:rsidR="000B4116" w:rsidRPr="000B4116">
              <w:rPr>
                <w:b/>
                <w:sz w:val="24"/>
                <w:szCs w:val="24"/>
              </w:rPr>
              <w:t>0</w:t>
            </w:r>
            <w:r w:rsidR="00765B97">
              <w:rPr>
                <w:b/>
                <w:sz w:val="24"/>
                <w:szCs w:val="24"/>
              </w:rPr>
              <w:t>7</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Pr="002D1130" w:rsidRDefault="00600466" w:rsidP="003D722C">
            <w:pPr>
              <w:pStyle w:val="TableParagraph"/>
              <w:ind w:right="96"/>
              <w:jc w:val="both"/>
              <w:rPr>
                <w:sz w:val="24"/>
                <w:szCs w:val="24"/>
                <w:lang w:val="ru-RU"/>
              </w:rPr>
            </w:pPr>
            <w:r>
              <w:rPr>
                <w:sz w:val="24"/>
                <w:szCs w:val="24"/>
              </w:rPr>
              <w:t>3</w:t>
            </w:r>
            <w:r w:rsidR="003D722C">
              <w:rPr>
                <w:sz w:val="24"/>
                <w:szCs w:val="24"/>
              </w:rPr>
              <w:t>0</w:t>
            </w:r>
            <w:r w:rsidR="000405F7">
              <w:rPr>
                <w:sz w:val="24"/>
                <w:szCs w:val="24"/>
              </w:rPr>
              <w:t>0</w:t>
            </w:r>
            <w:r w:rsidR="003D722C">
              <w:rPr>
                <w:sz w:val="24"/>
                <w:szCs w:val="24"/>
              </w:rPr>
              <w:t xml:space="preserve"> тис. грн. - 5 бали; </w:t>
            </w:r>
            <w:r w:rsidR="00E13732">
              <w:rPr>
                <w:sz w:val="24"/>
                <w:szCs w:val="24"/>
              </w:rPr>
              <w:t>600 тис</w:t>
            </w:r>
            <w:r w:rsidR="003D722C">
              <w:rPr>
                <w:sz w:val="24"/>
                <w:szCs w:val="24"/>
              </w:rPr>
              <w:t xml:space="preserve">. грн. - 10 балів; </w:t>
            </w:r>
            <w:r w:rsidR="00E13732">
              <w:rPr>
                <w:sz w:val="24"/>
                <w:szCs w:val="24"/>
              </w:rPr>
              <w:t>1</w:t>
            </w:r>
            <w:r w:rsidR="000405F7">
              <w:rPr>
                <w:sz w:val="24"/>
                <w:szCs w:val="24"/>
              </w:rPr>
              <w:t xml:space="preserve"> млн</w:t>
            </w:r>
            <w:r w:rsidR="003D722C">
              <w:rPr>
                <w:sz w:val="24"/>
                <w:szCs w:val="24"/>
              </w:rPr>
              <w:t xml:space="preserve">. грн. - </w:t>
            </w:r>
            <w:r w:rsidR="00504BE5">
              <w:rPr>
                <w:sz w:val="24"/>
                <w:szCs w:val="24"/>
              </w:rPr>
              <w:t>20</w:t>
            </w:r>
            <w:r w:rsidR="003D722C">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принаймні 1 договір</w:t>
            </w:r>
            <w:r w:rsidR="00BB360E">
              <w:rPr>
                <w:sz w:val="24"/>
                <w:szCs w:val="24"/>
              </w:rPr>
              <w:t xml:space="preserve"> або </w:t>
            </w:r>
            <w:r w:rsidR="00082C84">
              <w:rPr>
                <w:sz w:val="24"/>
                <w:szCs w:val="24"/>
              </w:rPr>
              <w:t>2 роки керівного досвіду</w:t>
            </w:r>
            <w:r>
              <w:rPr>
                <w:sz w:val="24"/>
                <w:szCs w:val="24"/>
              </w:rPr>
              <w:t xml:space="preserve"> за останні 4-5 років - </w:t>
            </w:r>
            <w:r w:rsidR="00504BE5">
              <w:rPr>
                <w:sz w:val="24"/>
                <w:szCs w:val="24"/>
              </w:rPr>
              <w:t>10</w:t>
            </w:r>
            <w:r>
              <w:rPr>
                <w:sz w:val="24"/>
                <w:szCs w:val="24"/>
              </w:rPr>
              <w:t xml:space="preserve"> балів; 2 і більше договорів за останні 3 роки</w:t>
            </w:r>
            <w:r w:rsidR="00082C84">
              <w:rPr>
                <w:sz w:val="24"/>
                <w:szCs w:val="24"/>
              </w:rPr>
              <w:t xml:space="preserve"> або 6 років керівного досвіду</w:t>
            </w:r>
            <w:r>
              <w:rPr>
                <w:sz w:val="24"/>
                <w:szCs w:val="24"/>
              </w:rPr>
              <w:t xml:space="preserve">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 xml:space="preserve">/Республіки </w:t>
            </w:r>
            <w:r w:rsidR="00E260BC">
              <w:rPr>
                <w:sz w:val="24"/>
                <w:szCs w:val="24"/>
              </w:rPr>
              <w:lastRenderedPageBreak/>
              <w:t>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31005B">
        <w:trPr>
          <w:trHeight w:val="274"/>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w:t>
            </w:r>
            <w:r w:rsidRPr="008D71DC">
              <w:rPr>
                <w:color w:val="000000"/>
                <w:sz w:val="24"/>
                <w:szCs w:val="24"/>
                <w:lang w:eastAsia="uk-UA"/>
              </w:rPr>
              <w:lastRenderedPageBreak/>
              <w:t xml:space="preserve">резервним учасником та не несе відповідальності за 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А3 – Лист-згода.</w:t>
      </w:r>
    </w:p>
    <w:p w:rsidR="003E0140" w:rsidRDefault="003E0140" w:rsidP="003E0140">
      <w:pPr>
        <w:pStyle w:val="a5"/>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5"/>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5"/>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9"/>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або копію трудової книжки, тощо</w:t>
      </w:r>
      <w:bookmarkEnd w:id="1"/>
      <w:r w:rsidR="00D81247">
        <w:rPr>
          <w:color w:val="000000"/>
          <w:sz w:val="24"/>
          <w:szCs w:val="24"/>
          <w:lang w:eastAsia="uk-UA"/>
        </w:rPr>
        <w:t xml:space="preserve"> (учасники мають звернути свою увагу на критерії оцінки розділ 4 ТД)</w:t>
      </w:r>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5"/>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5"/>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r w:rsidR="00D47DBB">
        <w:rPr>
          <w:color w:val="000000"/>
          <w:sz w:val="24"/>
          <w:szCs w:val="24"/>
          <w:lang w:eastAsia="uk-UA"/>
        </w:rPr>
        <w:t>, РНОКПП</w:t>
      </w:r>
      <w:r w:rsidRPr="00EE178E">
        <w:rPr>
          <w:color w:val="000000"/>
          <w:sz w:val="24"/>
          <w:szCs w:val="24"/>
          <w:lang w:eastAsia="uk-UA"/>
        </w:rPr>
        <w:t>;</w:t>
      </w:r>
      <w:bookmarkEnd w:id="5"/>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C46695" w:rsidRDefault="003E0140" w:rsidP="003E0140">
      <w:pPr>
        <w:pStyle w:val="a5"/>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7"/>
      <w:r w:rsidR="00C46695">
        <w:rPr>
          <w:color w:val="000000"/>
          <w:sz w:val="24"/>
          <w:szCs w:val="24"/>
          <w:lang w:eastAsia="uk-UA"/>
        </w:rPr>
        <w:t>;</w:t>
      </w:r>
    </w:p>
    <w:p w:rsidR="00BB4681" w:rsidRDefault="00BB4681" w:rsidP="003E0140">
      <w:pPr>
        <w:pStyle w:val="a5"/>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8.1.3 Витяг з державного реєстру санкцій.</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w:t>
      </w:r>
      <w:r w:rsidR="00F86070">
        <w:rPr>
          <w:color w:val="000000"/>
          <w:sz w:val="24"/>
          <w:szCs w:val="24"/>
          <w:lang w:eastAsia="uk-UA"/>
        </w:rPr>
        <w:t>раніше</w:t>
      </w:r>
      <w:r>
        <w:rPr>
          <w:color w:val="000000"/>
          <w:sz w:val="24"/>
          <w:szCs w:val="24"/>
          <w:lang w:eastAsia="uk-UA"/>
        </w:rPr>
        <w:t xml:space="preserve">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8"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8"/>
      <w:r>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p>
    <w:p w:rsidR="003E0140" w:rsidRDefault="003E0140" w:rsidP="003E0140">
      <w:pPr>
        <w:pStyle w:val="a5"/>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bookmarkStart w:id="11" w:name="_Hlk180667718"/>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5"/>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bookmarkEnd w:id="11"/>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5"/>
        <w:widowControl/>
        <w:autoSpaceDE/>
        <w:autoSpaceDN/>
        <w:jc w:val="both"/>
        <w:rPr>
          <w:color w:val="000000"/>
          <w:sz w:val="24"/>
          <w:szCs w:val="24"/>
          <w:lang w:eastAsia="uk-UA"/>
        </w:rPr>
      </w:pPr>
    </w:p>
    <w:p w:rsidR="00A920D1" w:rsidRDefault="00A920D1" w:rsidP="00A920D1">
      <w:pPr>
        <w:pStyle w:val="a5"/>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0D2DB5" w:rsidP="00DE1EE3">
            <w:pPr>
              <w:rPr>
                <w:sz w:val="24"/>
                <w:szCs w:val="24"/>
                <w:lang w:eastAsia="uk-UA"/>
              </w:rPr>
            </w:pPr>
            <w:hyperlink r:id="rId10"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both"/>
        <w:rPr>
          <w:color w:val="000000"/>
          <w:sz w:val="24"/>
          <w:szCs w:val="24"/>
          <w:lang w:eastAsia="uk-UA"/>
        </w:rPr>
      </w:pP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2" w:name="_Hlk180667737"/>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bookmarkStart w:id="13"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5"/>
        <w:widowControl/>
        <w:autoSpaceDE/>
        <w:autoSpaceDN/>
        <w:jc w:val="both"/>
        <w:rPr>
          <w:color w:val="000000"/>
          <w:sz w:val="24"/>
          <w:szCs w:val="24"/>
          <w:lang w:eastAsia="uk-UA"/>
        </w:rPr>
      </w:pPr>
    </w:p>
    <w:p w:rsidR="003E0140" w:rsidRPr="00C25AD0" w:rsidRDefault="003E0140" w:rsidP="003E0140">
      <w:pPr>
        <w:pStyle w:val="a5"/>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5"/>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5"/>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5"/>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5"/>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5"/>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5"/>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2"/>
    <w:bookmarkEnd w:id="13"/>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5"/>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3E0140" w:rsidRDefault="003E0140" w:rsidP="003E0140">
      <w:pPr>
        <w:ind w:right="108"/>
        <w:jc w:val="both"/>
        <w:rPr>
          <w:color w:val="000000"/>
          <w:sz w:val="24"/>
          <w:szCs w:val="24"/>
          <w:lang w:eastAsia="uk-UA"/>
        </w:rPr>
      </w:pPr>
      <w:r>
        <w:rPr>
          <w:rFonts w:eastAsia="Cambria"/>
          <w:bCs/>
          <w:sz w:val="24"/>
          <w:szCs w:val="24"/>
        </w:rPr>
        <w:tab/>
        <w:t>Ми/я __________________________________________________ (назва учасника закупівлі повністю), ознайомились/вся та погоджуємося/</w:t>
      </w:r>
      <w:proofErr w:type="spellStart"/>
      <w:r>
        <w:rPr>
          <w:rFonts w:eastAsia="Cambria"/>
          <w:bCs/>
          <w:sz w:val="24"/>
          <w:szCs w:val="24"/>
        </w:rPr>
        <w:t>юсь</w:t>
      </w:r>
      <w:proofErr w:type="spellEnd"/>
      <w:r>
        <w:rPr>
          <w:rFonts w:eastAsia="Cambria"/>
          <w:bCs/>
          <w:sz w:val="24"/>
          <w:szCs w:val="24"/>
        </w:rPr>
        <w:t xml:space="preserve"> зі </w:t>
      </w:r>
      <w:r>
        <w:rPr>
          <w:color w:val="000000"/>
          <w:sz w:val="24"/>
          <w:szCs w:val="24"/>
          <w:lang w:eastAsia="uk-UA"/>
        </w:rPr>
        <w:t>змістом та умовами викладеними у</w:t>
      </w:r>
      <w:r w:rsidR="00916BCB" w:rsidRPr="00A920D1">
        <w:rPr>
          <w:rFonts w:eastAsia="Cambria"/>
          <w:bCs/>
          <w:sz w:val="24"/>
          <w:szCs w:val="24"/>
          <w:lang w:val="ru-RU"/>
        </w:rPr>
        <w:t xml:space="preserve"> </w:t>
      </w:r>
      <w:r w:rsidR="00916BCB">
        <w:rPr>
          <w:rFonts w:eastAsia="Cambria"/>
          <w:bCs/>
          <w:sz w:val="24"/>
          <w:szCs w:val="24"/>
        </w:rPr>
        <w:t>«</w:t>
      </w:r>
      <w:r w:rsidRPr="004C4ED0">
        <w:rPr>
          <w:color w:val="000000"/>
          <w:sz w:val="24"/>
          <w:szCs w:val="24"/>
          <w:lang w:eastAsia="uk-UA"/>
        </w:rPr>
        <w:t>К</w:t>
      </w:r>
      <w:r>
        <w:rPr>
          <w:color w:val="000000"/>
          <w:sz w:val="24"/>
          <w:szCs w:val="24"/>
          <w:lang w:eastAsia="uk-UA"/>
        </w:rPr>
        <w:t>одексі</w:t>
      </w:r>
      <w:r w:rsidRPr="004C4ED0">
        <w:rPr>
          <w:color w:val="000000"/>
          <w:sz w:val="24"/>
          <w:szCs w:val="24"/>
          <w:lang w:eastAsia="uk-UA"/>
        </w:rPr>
        <w:t xml:space="preserve"> </w:t>
      </w:r>
      <w:r>
        <w:rPr>
          <w:color w:val="000000"/>
          <w:sz w:val="24"/>
          <w:szCs w:val="24"/>
          <w:lang w:eastAsia="uk-UA"/>
        </w:rPr>
        <w:t>постачальника</w:t>
      </w:r>
      <w:r w:rsidR="00916BCB">
        <w:rPr>
          <w:color w:val="000000"/>
          <w:sz w:val="24"/>
          <w:szCs w:val="24"/>
          <w:lang w:eastAsia="uk-UA"/>
        </w:rPr>
        <w:t>»</w:t>
      </w:r>
      <w:r>
        <w:rPr>
          <w:color w:val="000000"/>
          <w:sz w:val="24"/>
          <w:szCs w:val="24"/>
          <w:lang w:eastAsia="uk-UA"/>
        </w:rPr>
        <w:t xml:space="preserve"> </w:t>
      </w:r>
      <w:r w:rsidR="00916BCB">
        <w:rPr>
          <w:color w:val="000000"/>
          <w:sz w:val="24"/>
          <w:szCs w:val="24"/>
          <w:lang w:eastAsia="uk-UA"/>
        </w:rPr>
        <w:t>(</w:t>
      </w:r>
      <w:r>
        <w:rPr>
          <w:color w:val="000000"/>
          <w:sz w:val="24"/>
          <w:szCs w:val="24"/>
          <w:lang w:eastAsia="uk-UA"/>
        </w:rPr>
        <w:t xml:space="preserve">Додаток </w:t>
      </w:r>
      <w:r w:rsidR="00916BCB">
        <w:rPr>
          <w:color w:val="000000"/>
          <w:sz w:val="24"/>
          <w:szCs w:val="24"/>
          <w:lang w:val="en-US" w:eastAsia="uk-UA"/>
        </w:rPr>
        <w:t>D</w:t>
      </w:r>
      <w:r>
        <w:rPr>
          <w:color w:val="000000"/>
          <w:sz w:val="24"/>
          <w:szCs w:val="24"/>
          <w:lang w:eastAsia="uk-UA"/>
        </w:rPr>
        <w:t xml:space="preserve"> до тендерної документаціями</w:t>
      </w:r>
      <w:r w:rsidR="00916BCB" w:rsidRPr="00A920D1">
        <w:rPr>
          <w:color w:val="000000"/>
          <w:sz w:val="24"/>
          <w:szCs w:val="24"/>
          <w:lang w:val="ru-RU" w:eastAsia="uk-UA"/>
        </w:rPr>
        <w:t>)</w:t>
      </w:r>
      <w:r w:rsidR="00916BCB">
        <w:rPr>
          <w:color w:val="000000"/>
          <w:sz w:val="24"/>
          <w:szCs w:val="24"/>
          <w:lang w:eastAsia="uk-UA"/>
        </w:rPr>
        <w:t xml:space="preserve">, </w:t>
      </w:r>
      <w:r>
        <w:rPr>
          <w:color w:val="000000"/>
          <w:sz w:val="24"/>
          <w:szCs w:val="24"/>
          <w:lang w:eastAsia="uk-UA"/>
        </w:rPr>
        <w:t>а також з умовами оплати та строками виконання робіт/надання послуг/товарів, які викладені Замовником у цій тендерній документації.</w:t>
      </w:r>
    </w:p>
    <w:p w:rsidR="003E0140" w:rsidRDefault="003E0140" w:rsidP="003E0140">
      <w:pPr>
        <w:ind w:right="108"/>
        <w:jc w:val="both"/>
        <w:rPr>
          <w:rFonts w:eastAsia="Cambria"/>
          <w:bCs/>
          <w:sz w:val="24"/>
          <w:szCs w:val="24"/>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5"/>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23B23" w:rsidRPr="000332D9" w:rsidRDefault="00D23B23" w:rsidP="00D23B23">
      <w:pPr>
        <w:pStyle w:val="a5"/>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23B23" w:rsidRPr="000332D9" w:rsidRDefault="00D23B23" w:rsidP="00D23B23">
      <w:pPr>
        <w:pStyle w:val="a5"/>
        <w:ind w:left="142"/>
        <w:jc w:val="both"/>
        <w:rPr>
          <w:color w:val="000000"/>
          <w:sz w:val="24"/>
          <w:szCs w:val="24"/>
          <w:lang w:eastAsia="uk-UA"/>
        </w:rPr>
      </w:pPr>
      <w:r w:rsidRPr="000332D9">
        <w:rPr>
          <w:color w:val="000000"/>
          <w:sz w:val="24"/>
          <w:szCs w:val="24"/>
          <w:lang w:eastAsia="uk-UA"/>
        </w:rPr>
        <w:t xml:space="preserve">Вивчивши тендерну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5"/>
        <w:rPr>
          <w:sz w:val="24"/>
          <w:szCs w:val="24"/>
          <w:lang w:eastAsia="uk-UA"/>
        </w:rPr>
      </w:pPr>
    </w:p>
    <w:tbl>
      <w:tblPr>
        <w:tblW w:w="10230" w:type="dxa"/>
        <w:tblInd w:w="113" w:type="dxa"/>
        <w:tblLayout w:type="fixed"/>
        <w:tblLook w:val="04A0" w:firstRow="1" w:lastRow="0" w:firstColumn="1" w:lastColumn="0" w:noHBand="0" w:noVBand="1"/>
      </w:tblPr>
      <w:tblGrid>
        <w:gridCol w:w="905"/>
        <w:gridCol w:w="638"/>
        <w:gridCol w:w="1430"/>
        <w:gridCol w:w="1244"/>
        <w:gridCol w:w="1383"/>
        <w:gridCol w:w="635"/>
        <w:gridCol w:w="1419"/>
        <w:gridCol w:w="567"/>
        <w:gridCol w:w="1310"/>
        <w:gridCol w:w="699"/>
      </w:tblGrid>
      <w:tr w:rsidR="00D47DBB" w:rsidTr="00D47DBB">
        <w:trPr>
          <w:gridAfter w:val="1"/>
          <w:wAfter w:w="699" w:type="dxa"/>
          <w:trHeight w:val="312"/>
        </w:trPr>
        <w:tc>
          <w:tcPr>
            <w:tcW w:w="9526" w:type="dxa"/>
            <w:gridSpan w:val="9"/>
            <w:shd w:val="clear" w:color="auto" w:fill="FFFFFF"/>
            <w:vAlign w:val="center"/>
            <w:hideMark/>
          </w:tcPr>
          <w:p w:rsidR="00D47DBB" w:rsidRDefault="00D47DBB" w:rsidP="00D47DBB">
            <w:pPr>
              <w:jc w:val="center"/>
              <w:rPr>
                <w:b/>
                <w:bCs/>
                <w:color w:val="0070C0"/>
                <w:sz w:val="24"/>
                <w:szCs w:val="24"/>
                <w:lang w:eastAsia="uk-UA"/>
              </w:rPr>
            </w:pPr>
            <w:bookmarkStart w:id="14" w:name="_Hlk159924958"/>
            <w:bookmarkStart w:id="15" w:name="_Hlk179201309"/>
            <w:r>
              <w:rPr>
                <w:b/>
                <w:bCs/>
                <w:color w:val="0070C0"/>
                <w:sz w:val="24"/>
                <w:szCs w:val="24"/>
                <w:lang w:eastAsia="uk-UA"/>
              </w:rPr>
              <w:t>Поля, виділені синім, заповнює учасник тендеру!</w:t>
            </w:r>
          </w:p>
        </w:tc>
      </w:tr>
      <w:tr w:rsidR="00D47DBB" w:rsidTr="00D47DBB">
        <w:trPr>
          <w:gridAfter w:val="1"/>
          <w:wAfter w:w="699" w:type="dxa"/>
          <w:trHeight w:val="888"/>
        </w:trPr>
        <w:tc>
          <w:tcPr>
            <w:tcW w:w="1543" w:type="dxa"/>
            <w:gridSpan w:val="2"/>
            <w:shd w:val="clear" w:color="auto" w:fill="FFFFFF"/>
            <w:vAlign w:val="center"/>
            <w:hideMark/>
          </w:tcPr>
          <w:p w:rsidR="00D47DBB" w:rsidRDefault="00D47DBB" w:rsidP="00D47DBB">
            <w:pPr>
              <w:jc w:val="center"/>
              <w:rPr>
                <w:color w:val="4F81BD" w:themeColor="accent1"/>
                <w:sz w:val="24"/>
                <w:szCs w:val="24"/>
                <w:lang w:eastAsia="uk-UA"/>
              </w:rPr>
            </w:pPr>
            <w:r>
              <w:rPr>
                <w:color w:val="4F81BD" w:themeColor="accent1"/>
                <w:sz w:val="24"/>
                <w:szCs w:val="24"/>
                <w:lang w:eastAsia="uk-UA"/>
              </w:rPr>
              <w:t xml:space="preserve">Пропозиція дійсна до      </w:t>
            </w:r>
          </w:p>
        </w:tc>
        <w:tc>
          <w:tcPr>
            <w:tcW w:w="1429" w:type="dxa"/>
            <w:noWrap/>
            <w:vAlign w:val="bottom"/>
            <w:hideMark/>
          </w:tcPr>
          <w:p w:rsidR="00D47DBB" w:rsidRDefault="00D47DBB" w:rsidP="00D47DBB">
            <w:pPr>
              <w:jc w:val="center"/>
              <w:rPr>
                <w:color w:val="4F81BD" w:themeColor="accent1"/>
                <w:sz w:val="24"/>
                <w:szCs w:val="24"/>
                <w:lang w:eastAsia="uk-UA"/>
              </w:rPr>
            </w:pPr>
            <w:r>
              <w:rPr>
                <w:color w:val="4F81BD" w:themeColor="accent1"/>
                <w:sz w:val="24"/>
                <w:szCs w:val="24"/>
                <w:lang w:eastAsia="uk-UA"/>
              </w:rPr>
              <w:t>_________</w:t>
            </w:r>
          </w:p>
        </w:tc>
        <w:tc>
          <w:tcPr>
            <w:tcW w:w="1243" w:type="dxa"/>
            <w:shd w:val="clear" w:color="auto" w:fill="FFFFFF"/>
            <w:noWrap/>
            <w:vAlign w:val="bottom"/>
            <w:hideMark/>
          </w:tcPr>
          <w:p w:rsidR="00D47DBB" w:rsidRDefault="00D47DBB" w:rsidP="00D47DBB">
            <w:pPr>
              <w:rPr>
                <w:color w:val="000000"/>
                <w:sz w:val="20"/>
                <w:szCs w:val="20"/>
                <w:lang w:eastAsia="uk-UA"/>
              </w:rPr>
            </w:pPr>
            <w:r>
              <w:rPr>
                <w:color w:val="000000"/>
                <w:sz w:val="20"/>
                <w:szCs w:val="20"/>
                <w:lang w:eastAsia="uk-UA"/>
              </w:rPr>
              <w:t> </w:t>
            </w:r>
          </w:p>
        </w:tc>
        <w:tc>
          <w:tcPr>
            <w:tcW w:w="1382" w:type="dxa"/>
            <w:shd w:val="clear" w:color="auto" w:fill="FFFFFF"/>
            <w:noWrap/>
            <w:vAlign w:val="bottom"/>
            <w:hideMark/>
          </w:tcPr>
          <w:p w:rsidR="00D47DBB" w:rsidRDefault="00D47DBB" w:rsidP="00D47DBB">
            <w:pPr>
              <w:rPr>
                <w:color w:val="000000"/>
                <w:sz w:val="20"/>
                <w:szCs w:val="20"/>
                <w:lang w:eastAsia="uk-UA"/>
              </w:rPr>
            </w:pPr>
            <w:r>
              <w:rPr>
                <w:color w:val="000000"/>
                <w:sz w:val="20"/>
                <w:szCs w:val="20"/>
                <w:lang w:eastAsia="uk-UA"/>
              </w:rPr>
              <w:t> </w:t>
            </w:r>
          </w:p>
        </w:tc>
        <w:tc>
          <w:tcPr>
            <w:tcW w:w="635" w:type="dxa"/>
            <w:shd w:val="clear" w:color="auto" w:fill="FFFFFF"/>
            <w:noWrap/>
            <w:vAlign w:val="bottom"/>
            <w:hideMark/>
          </w:tcPr>
          <w:p w:rsidR="00D47DBB" w:rsidRDefault="00D47DBB" w:rsidP="00D47DBB">
            <w:pPr>
              <w:rPr>
                <w:color w:val="000000"/>
                <w:lang w:eastAsia="uk-UA"/>
              </w:rPr>
            </w:pPr>
            <w:r>
              <w:rPr>
                <w:color w:val="000000"/>
                <w:lang w:eastAsia="uk-UA"/>
              </w:rPr>
              <w:t> </w:t>
            </w:r>
          </w:p>
        </w:tc>
        <w:tc>
          <w:tcPr>
            <w:tcW w:w="1418" w:type="dxa"/>
            <w:noWrap/>
            <w:vAlign w:val="center"/>
            <w:hideMark/>
          </w:tcPr>
          <w:p w:rsidR="00D47DBB" w:rsidRDefault="00D47DBB" w:rsidP="00D47DBB">
            <w:pPr>
              <w:rPr>
                <w:color w:val="000000"/>
                <w:lang w:eastAsia="uk-UA"/>
              </w:rPr>
            </w:pPr>
          </w:p>
        </w:tc>
        <w:tc>
          <w:tcPr>
            <w:tcW w:w="567" w:type="dxa"/>
            <w:noWrap/>
            <w:vAlign w:val="bottom"/>
            <w:hideMark/>
          </w:tcPr>
          <w:p w:rsidR="00D47DBB" w:rsidRDefault="00D47DBB" w:rsidP="00D47DBB">
            <w:pPr>
              <w:rPr>
                <w:sz w:val="20"/>
                <w:szCs w:val="20"/>
                <w:lang w:eastAsia="uk-UA"/>
              </w:rPr>
            </w:pPr>
          </w:p>
        </w:tc>
        <w:tc>
          <w:tcPr>
            <w:tcW w:w="1309" w:type="dxa"/>
            <w:noWrap/>
            <w:vAlign w:val="bottom"/>
            <w:hideMark/>
          </w:tcPr>
          <w:p w:rsidR="00D47DBB" w:rsidRDefault="00D47DBB" w:rsidP="00D47DBB">
            <w:pPr>
              <w:rPr>
                <w:sz w:val="20"/>
                <w:szCs w:val="20"/>
                <w:lang w:eastAsia="uk-UA"/>
              </w:rPr>
            </w:pPr>
          </w:p>
        </w:tc>
        <w:bookmarkEnd w:id="14"/>
      </w:tr>
      <w:tr w:rsidR="00D47DBB" w:rsidTr="00D47DBB">
        <w:trPr>
          <w:gridAfter w:val="1"/>
          <w:wAfter w:w="699" w:type="dxa"/>
          <w:trHeight w:val="312"/>
        </w:trPr>
        <w:tc>
          <w:tcPr>
            <w:tcW w:w="905" w:type="dxa"/>
            <w:tcBorders>
              <w:top w:val="single" w:sz="8" w:space="0" w:color="000000"/>
              <w:left w:val="single" w:sz="8" w:space="0" w:color="000000"/>
              <w:bottom w:val="nil"/>
              <w:right w:val="single" w:sz="4" w:space="0" w:color="auto"/>
            </w:tcBorders>
            <w:vAlign w:val="center"/>
            <w:hideMark/>
          </w:tcPr>
          <w:p w:rsidR="00D47DBB" w:rsidRDefault="00D47DBB" w:rsidP="00D47DBB">
            <w:pPr>
              <w:jc w:val="center"/>
              <w:rPr>
                <w:b/>
                <w:bCs/>
                <w:sz w:val="24"/>
                <w:szCs w:val="24"/>
                <w:lang w:eastAsia="uk-UA"/>
              </w:rPr>
            </w:pPr>
            <w:r>
              <w:rPr>
                <w:b/>
                <w:bCs/>
                <w:sz w:val="24"/>
                <w:szCs w:val="24"/>
                <w:lang w:eastAsia="uk-UA"/>
              </w:rPr>
              <w:t>Пункт №</w:t>
            </w:r>
          </w:p>
        </w:tc>
        <w:tc>
          <w:tcPr>
            <w:tcW w:w="2067" w:type="dxa"/>
            <w:gridSpan w:val="2"/>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Позиція</w:t>
            </w:r>
          </w:p>
        </w:tc>
        <w:tc>
          <w:tcPr>
            <w:tcW w:w="1243" w:type="dxa"/>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одиниця</w:t>
            </w:r>
          </w:p>
        </w:tc>
        <w:tc>
          <w:tcPr>
            <w:tcW w:w="1382" w:type="dxa"/>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Орієнтовна к-сть год.</w:t>
            </w:r>
          </w:p>
        </w:tc>
        <w:tc>
          <w:tcPr>
            <w:tcW w:w="2053" w:type="dxa"/>
            <w:gridSpan w:val="2"/>
            <w:tcBorders>
              <w:top w:val="single" w:sz="8" w:space="0" w:color="000000"/>
              <w:left w:val="single" w:sz="4" w:space="0" w:color="auto"/>
              <w:bottom w:val="nil"/>
              <w:right w:val="single" w:sz="4" w:space="0" w:color="000000"/>
            </w:tcBorders>
            <w:shd w:val="clear" w:color="auto" w:fill="DDEBF7"/>
            <w:vAlign w:val="center"/>
            <w:hideMark/>
          </w:tcPr>
          <w:p w:rsidR="00D47DBB" w:rsidRDefault="00D47DBB" w:rsidP="00D47DBB">
            <w:pPr>
              <w:jc w:val="center"/>
              <w:rPr>
                <w:b/>
                <w:bCs/>
                <w:sz w:val="24"/>
                <w:szCs w:val="24"/>
                <w:lang w:eastAsia="uk-UA"/>
              </w:rPr>
            </w:pPr>
            <w:r>
              <w:rPr>
                <w:b/>
                <w:bCs/>
                <w:sz w:val="24"/>
                <w:szCs w:val="24"/>
                <w:lang w:eastAsia="uk-UA"/>
              </w:rPr>
              <w:t>Ціна*, UAH за годину</w:t>
            </w:r>
          </w:p>
        </w:tc>
        <w:tc>
          <w:tcPr>
            <w:tcW w:w="1876" w:type="dxa"/>
            <w:gridSpan w:val="2"/>
            <w:tcBorders>
              <w:top w:val="single" w:sz="8" w:space="0" w:color="000000"/>
              <w:left w:val="nil"/>
              <w:bottom w:val="nil"/>
              <w:right w:val="single" w:sz="8" w:space="0" w:color="000000"/>
            </w:tcBorders>
            <w:shd w:val="clear" w:color="auto" w:fill="DDEBF7"/>
            <w:vAlign w:val="center"/>
            <w:hideMark/>
          </w:tcPr>
          <w:p w:rsidR="00D47DBB" w:rsidRDefault="00D47DBB" w:rsidP="00D47DBB">
            <w:pPr>
              <w:jc w:val="center"/>
              <w:rPr>
                <w:b/>
                <w:bCs/>
                <w:sz w:val="24"/>
                <w:szCs w:val="24"/>
                <w:lang w:eastAsia="uk-UA"/>
              </w:rPr>
            </w:pPr>
            <w:r>
              <w:rPr>
                <w:b/>
                <w:bCs/>
                <w:sz w:val="24"/>
                <w:szCs w:val="24"/>
                <w:lang w:eastAsia="uk-UA"/>
              </w:rPr>
              <w:t xml:space="preserve">Загальна сума до, UAH </w:t>
            </w:r>
          </w:p>
        </w:tc>
      </w:tr>
      <w:tr w:rsidR="00D47DBB" w:rsidTr="00D47DBB">
        <w:trPr>
          <w:gridAfter w:val="1"/>
          <w:wAfter w:w="699"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D47DBB" w:rsidRDefault="00D47DBB" w:rsidP="00D47DBB">
            <w:pPr>
              <w:rPr>
                <w:color w:val="000000"/>
                <w:sz w:val="24"/>
                <w:szCs w:val="24"/>
                <w:lang w:eastAsia="uk-UA"/>
              </w:rPr>
            </w:pPr>
            <w:r>
              <w:rPr>
                <w:color w:val="000000"/>
                <w:sz w:val="24"/>
                <w:szCs w:val="24"/>
                <w:lang w:eastAsia="uk-UA"/>
              </w:rPr>
              <w:t>1</w:t>
            </w:r>
          </w:p>
        </w:tc>
        <w:tc>
          <w:tcPr>
            <w:tcW w:w="2067" w:type="dxa"/>
            <w:gridSpan w:val="2"/>
            <w:tcBorders>
              <w:top w:val="single" w:sz="8" w:space="0" w:color="000000"/>
              <w:left w:val="nil"/>
              <w:bottom w:val="single" w:sz="4" w:space="0" w:color="auto"/>
              <w:right w:val="nil"/>
            </w:tcBorders>
            <w:vAlign w:val="center"/>
            <w:hideMark/>
          </w:tcPr>
          <w:p w:rsidR="00D47DBB" w:rsidRDefault="00D47DBB" w:rsidP="00D47DBB">
            <w:pPr>
              <w:jc w:val="center"/>
              <w:rPr>
                <w:color w:val="000000"/>
                <w:sz w:val="24"/>
                <w:szCs w:val="24"/>
                <w:lang w:eastAsia="uk-UA"/>
              </w:rPr>
            </w:pPr>
            <w:r>
              <w:rPr>
                <w:color w:val="000000"/>
                <w:sz w:val="24"/>
                <w:szCs w:val="24"/>
                <w:lang w:eastAsia="uk-UA"/>
              </w:rPr>
              <w:t>Обсяг робіт і завдань описані в</w:t>
            </w:r>
            <w:r>
              <w:rPr>
                <w:b/>
                <w:color w:val="000000"/>
                <w:sz w:val="24"/>
                <w:szCs w:val="24"/>
                <w:lang w:eastAsia="uk-UA"/>
              </w:rPr>
              <w:t xml:space="preserve"> </w:t>
            </w:r>
            <w:r>
              <w:rPr>
                <w:color w:val="000000"/>
                <w:sz w:val="24"/>
                <w:szCs w:val="24"/>
                <w:lang w:eastAsia="uk-UA"/>
              </w:rPr>
              <w:t>додатку С</w:t>
            </w:r>
          </w:p>
        </w:tc>
        <w:tc>
          <w:tcPr>
            <w:tcW w:w="1243" w:type="dxa"/>
            <w:tcBorders>
              <w:top w:val="single" w:sz="8" w:space="0" w:color="000000"/>
              <w:left w:val="single" w:sz="4" w:space="0" w:color="auto"/>
              <w:bottom w:val="single" w:sz="4" w:space="0" w:color="auto"/>
              <w:right w:val="nil"/>
            </w:tcBorders>
            <w:vAlign w:val="center"/>
            <w:hideMark/>
          </w:tcPr>
          <w:p w:rsidR="00D47DBB" w:rsidRDefault="00D47DBB" w:rsidP="00D47DBB">
            <w:pPr>
              <w:jc w:val="center"/>
              <w:rPr>
                <w:color w:val="000000"/>
                <w:sz w:val="24"/>
                <w:szCs w:val="24"/>
                <w:lang w:eastAsia="uk-UA"/>
              </w:rPr>
            </w:pPr>
            <w:r>
              <w:rPr>
                <w:color w:val="000000"/>
                <w:sz w:val="24"/>
                <w:szCs w:val="24"/>
                <w:lang w:eastAsia="uk-UA"/>
              </w:rPr>
              <w:t>Людино-година</w:t>
            </w:r>
          </w:p>
        </w:tc>
        <w:tc>
          <w:tcPr>
            <w:tcW w:w="1382" w:type="dxa"/>
            <w:tcBorders>
              <w:top w:val="single" w:sz="8" w:space="0" w:color="000000"/>
              <w:left w:val="single" w:sz="4" w:space="0" w:color="auto"/>
              <w:bottom w:val="single" w:sz="4" w:space="0" w:color="auto"/>
              <w:right w:val="nil"/>
            </w:tcBorders>
            <w:vAlign w:val="center"/>
            <w:hideMark/>
          </w:tcPr>
          <w:p w:rsidR="00D47DBB" w:rsidRPr="00904EC6" w:rsidRDefault="00904EC6" w:rsidP="00D47DBB">
            <w:pPr>
              <w:jc w:val="center"/>
              <w:rPr>
                <w:color w:val="000000"/>
                <w:sz w:val="24"/>
                <w:szCs w:val="24"/>
                <w:lang w:eastAsia="uk-UA"/>
              </w:rPr>
            </w:pPr>
            <w:r>
              <w:rPr>
                <w:color w:val="000000"/>
                <w:sz w:val="24"/>
                <w:szCs w:val="24"/>
                <w:lang w:eastAsia="uk-UA"/>
              </w:rPr>
              <w:t>70</w:t>
            </w:r>
            <w:r w:rsidR="008A1B01">
              <w:rPr>
                <w:color w:val="000000"/>
                <w:sz w:val="24"/>
                <w:szCs w:val="24"/>
                <w:lang w:eastAsia="uk-UA"/>
              </w:rPr>
              <w:t>8</w:t>
            </w:r>
          </w:p>
        </w:tc>
        <w:tc>
          <w:tcPr>
            <w:tcW w:w="635"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до</w:t>
            </w:r>
          </w:p>
        </w:tc>
        <w:tc>
          <w:tcPr>
            <w:tcW w:w="1418"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0,00</w:t>
            </w:r>
          </w:p>
        </w:tc>
        <w:tc>
          <w:tcPr>
            <w:tcW w:w="567"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до</w:t>
            </w:r>
          </w:p>
        </w:tc>
        <w:tc>
          <w:tcPr>
            <w:tcW w:w="1309"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D47DBB" w:rsidRDefault="00D47DBB" w:rsidP="00D47DBB">
            <w:pPr>
              <w:jc w:val="center"/>
              <w:rPr>
                <w:color w:val="000000"/>
                <w:sz w:val="24"/>
                <w:szCs w:val="24"/>
                <w:lang w:eastAsia="uk-UA"/>
              </w:rPr>
            </w:pPr>
            <w:r>
              <w:rPr>
                <w:color w:val="000000"/>
                <w:sz w:val="24"/>
                <w:szCs w:val="24"/>
                <w:lang w:eastAsia="uk-UA"/>
              </w:rPr>
              <w:t>0,00</w:t>
            </w:r>
          </w:p>
        </w:tc>
      </w:tr>
      <w:tr w:rsidR="00D47DBB" w:rsidTr="00D47DBB">
        <w:trPr>
          <w:gridAfter w:val="1"/>
          <w:wAfter w:w="699" w:type="dxa"/>
          <w:trHeight w:val="393"/>
        </w:trPr>
        <w:tc>
          <w:tcPr>
            <w:tcW w:w="6232" w:type="dxa"/>
            <w:gridSpan w:val="6"/>
            <w:tcBorders>
              <w:top w:val="single" w:sz="8" w:space="0" w:color="auto"/>
              <w:left w:val="single" w:sz="8" w:space="0" w:color="000000"/>
              <w:bottom w:val="single" w:sz="8" w:space="0" w:color="000000"/>
              <w:right w:val="nil"/>
            </w:tcBorders>
            <w:shd w:val="clear" w:color="auto" w:fill="FFFFFF"/>
            <w:noWrap/>
            <w:vAlign w:val="center"/>
            <w:hideMark/>
          </w:tcPr>
          <w:p w:rsidR="00D47DBB" w:rsidRDefault="00D47DBB" w:rsidP="00D47DBB">
            <w:pPr>
              <w:jc w:val="right"/>
              <w:rPr>
                <w:b/>
                <w:bCs/>
                <w:sz w:val="24"/>
                <w:szCs w:val="24"/>
                <w:lang w:eastAsia="uk-UA"/>
              </w:rPr>
            </w:pPr>
            <w:r>
              <w:rPr>
                <w:b/>
                <w:bCs/>
                <w:sz w:val="24"/>
                <w:szCs w:val="24"/>
                <w:lang w:eastAsia="uk-UA"/>
              </w:rPr>
              <w:t>Разом, UAH</w:t>
            </w:r>
          </w:p>
        </w:tc>
        <w:tc>
          <w:tcPr>
            <w:tcW w:w="3294"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D47DBB" w:rsidRDefault="00D47DBB" w:rsidP="00D47DBB">
            <w:pPr>
              <w:jc w:val="center"/>
              <w:rPr>
                <w:b/>
                <w:bCs/>
                <w:sz w:val="24"/>
                <w:szCs w:val="24"/>
                <w:lang w:eastAsia="uk-UA"/>
              </w:rPr>
            </w:pPr>
            <w:r>
              <w:rPr>
                <w:b/>
                <w:bCs/>
                <w:sz w:val="24"/>
                <w:szCs w:val="24"/>
                <w:lang w:eastAsia="uk-UA"/>
              </w:rPr>
              <w:t>0,00</w:t>
            </w:r>
          </w:p>
        </w:tc>
      </w:tr>
      <w:tr w:rsidR="00D47DBB" w:rsidTr="00D47DBB">
        <w:trPr>
          <w:trHeight w:val="312"/>
        </w:trPr>
        <w:tc>
          <w:tcPr>
            <w:tcW w:w="9526" w:type="dxa"/>
            <w:gridSpan w:val="9"/>
            <w:shd w:val="clear" w:color="auto" w:fill="FFFFFF"/>
            <w:noWrap/>
            <w:vAlign w:val="bottom"/>
            <w:hideMark/>
          </w:tcPr>
          <w:p w:rsidR="00D47DBB" w:rsidRDefault="00D47DBB" w:rsidP="00D47DBB">
            <w:pPr>
              <w:jc w:val="center"/>
              <w:rPr>
                <w:b/>
                <w:bCs/>
                <w:sz w:val="24"/>
                <w:szCs w:val="24"/>
                <w:lang w:eastAsia="uk-UA"/>
              </w:rPr>
            </w:pPr>
            <w:r>
              <w:rPr>
                <w:b/>
                <w:bCs/>
                <w:sz w:val="24"/>
                <w:szCs w:val="24"/>
                <w:lang w:eastAsia="uk-UA"/>
              </w:rPr>
              <w:t> </w:t>
            </w:r>
          </w:p>
        </w:tc>
        <w:tc>
          <w:tcPr>
            <w:tcW w:w="699" w:type="dxa"/>
            <w:noWrap/>
            <w:vAlign w:val="bottom"/>
            <w:hideMark/>
          </w:tcPr>
          <w:p w:rsidR="00D47DBB" w:rsidRDefault="00D47DBB" w:rsidP="00D47DBB">
            <w:pPr>
              <w:rPr>
                <w:b/>
                <w:bCs/>
                <w:sz w:val="24"/>
                <w:szCs w:val="24"/>
                <w:lang w:eastAsia="uk-UA"/>
              </w:rPr>
            </w:pPr>
          </w:p>
        </w:tc>
      </w:tr>
    </w:tbl>
    <w:p w:rsidR="00D47DBB" w:rsidRDefault="00D47DBB" w:rsidP="00363A4F">
      <w:pPr>
        <w:pStyle w:val="a5"/>
        <w:widowControl/>
        <w:autoSpaceDE/>
        <w:autoSpaceDN/>
        <w:ind w:left="720"/>
        <w:contextualSpacing/>
      </w:pPr>
    </w:p>
    <w:tbl>
      <w:tblPr>
        <w:tblW w:w="10230" w:type="dxa"/>
        <w:tblInd w:w="113" w:type="dxa"/>
        <w:tblLayout w:type="fixed"/>
        <w:tblLook w:val="04A0" w:firstRow="1" w:lastRow="0" w:firstColumn="1" w:lastColumn="0" w:noHBand="0" w:noVBand="1"/>
      </w:tblPr>
      <w:tblGrid>
        <w:gridCol w:w="1543"/>
        <w:gridCol w:w="1430"/>
        <w:gridCol w:w="1244"/>
        <w:gridCol w:w="1383"/>
        <w:gridCol w:w="635"/>
        <w:gridCol w:w="1419"/>
        <w:gridCol w:w="1877"/>
        <w:gridCol w:w="628"/>
        <w:gridCol w:w="71"/>
      </w:tblGrid>
      <w:tr w:rsidR="00D47DBB" w:rsidTr="00D47DBB">
        <w:trPr>
          <w:trHeight w:val="312"/>
        </w:trPr>
        <w:tc>
          <w:tcPr>
            <w:tcW w:w="10225" w:type="dxa"/>
            <w:gridSpan w:val="9"/>
            <w:noWrap/>
            <w:vAlign w:val="bottom"/>
            <w:hideMark/>
          </w:tcPr>
          <w:p w:rsidR="00D47DBB" w:rsidRDefault="00D47DBB" w:rsidP="00D47DBB">
            <w:pPr>
              <w:jc w:val="both"/>
              <w:rPr>
                <w:color w:val="FF0000"/>
                <w:lang w:eastAsia="uk-UA"/>
              </w:rPr>
            </w:pPr>
            <w:r>
              <w:rPr>
                <w:color w:val="FF0000"/>
                <w:lang w:eastAsia="uk-UA"/>
              </w:rPr>
              <w:t>*Ціна вказується у національній валюті України, гривня.</w:t>
            </w:r>
          </w:p>
          <w:p w:rsidR="00D47DBB" w:rsidRDefault="00D47DBB" w:rsidP="00D47DBB">
            <w:pPr>
              <w:rPr>
                <w:bCs/>
                <w:color w:val="FF0000"/>
                <w:lang w:eastAsia="uk-UA"/>
              </w:rPr>
            </w:pPr>
            <w:r>
              <w:rPr>
                <w:bCs/>
                <w:color w:val="FF0000"/>
                <w:lang w:eastAsia="uk-UA"/>
              </w:rPr>
              <w:t xml:space="preserve">**ціни за одиницю вказуються через 2 цифри після коми </w:t>
            </w:r>
          </w:p>
        </w:tc>
      </w:tr>
      <w:bookmarkEnd w:id="15"/>
      <w:tr w:rsidR="00D47DBB" w:rsidTr="00D47DBB">
        <w:trPr>
          <w:gridAfter w:val="1"/>
          <w:wAfter w:w="71" w:type="dxa"/>
          <w:trHeight w:val="315"/>
        </w:trPr>
        <w:tc>
          <w:tcPr>
            <w:tcW w:w="1543" w:type="dxa"/>
            <w:vAlign w:val="bottom"/>
            <w:hideMark/>
          </w:tcPr>
          <w:p w:rsidR="00D47DBB" w:rsidRDefault="00D47DBB" w:rsidP="00D47DBB">
            <w:pPr>
              <w:rPr>
                <w:bCs/>
                <w:color w:val="FF0000"/>
                <w:lang w:eastAsia="uk-UA"/>
              </w:rPr>
            </w:pPr>
          </w:p>
        </w:tc>
        <w:tc>
          <w:tcPr>
            <w:tcW w:w="1429" w:type="dxa"/>
            <w:vAlign w:val="bottom"/>
            <w:hideMark/>
          </w:tcPr>
          <w:p w:rsidR="00D47DBB" w:rsidRDefault="00D47DBB" w:rsidP="00D47DBB">
            <w:pPr>
              <w:rPr>
                <w:sz w:val="20"/>
                <w:szCs w:val="20"/>
                <w:lang w:eastAsia="uk-UA"/>
              </w:rPr>
            </w:pPr>
          </w:p>
        </w:tc>
        <w:tc>
          <w:tcPr>
            <w:tcW w:w="1243" w:type="dxa"/>
            <w:vAlign w:val="bottom"/>
            <w:hideMark/>
          </w:tcPr>
          <w:p w:rsidR="00D47DBB" w:rsidRDefault="00D47DBB" w:rsidP="00D47DBB">
            <w:pPr>
              <w:rPr>
                <w:sz w:val="20"/>
                <w:szCs w:val="20"/>
                <w:lang w:eastAsia="uk-UA"/>
              </w:rPr>
            </w:pPr>
          </w:p>
        </w:tc>
        <w:tc>
          <w:tcPr>
            <w:tcW w:w="1382" w:type="dxa"/>
            <w:vAlign w:val="bottom"/>
            <w:hideMark/>
          </w:tcPr>
          <w:p w:rsidR="00D47DBB" w:rsidRDefault="00D47DBB" w:rsidP="00D47DBB">
            <w:pPr>
              <w:rPr>
                <w:sz w:val="20"/>
                <w:szCs w:val="20"/>
                <w:lang w:eastAsia="uk-UA"/>
              </w:rPr>
            </w:pPr>
          </w:p>
        </w:tc>
        <w:tc>
          <w:tcPr>
            <w:tcW w:w="635" w:type="dxa"/>
            <w:vAlign w:val="bottom"/>
            <w:hideMark/>
          </w:tcPr>
          <w:p w:rsidR="00D47DBB" w:rsidRDefault="00D47DBB" w:rsidP="00D47DBB">
            <w:pPr>
              <w:rPr>
                <w:sz w:val="20"/>
                <w:szCs w:val="20"/>
                <w:lang w:eastAsia="uk-UA"/>
              </w:rPr>
            </w:pPr>
          </w:p>
        </w:tc>
        <w:tc>
          <w:tcPr>
            <w:tcW w:w="1418" w:type="dxa"/>
            <w:vAlign w:val="bottom"/>
            <w:hideMark/>
          </w:tcPr>
          <w:p w:rsidR="00D47DBB" w:rsidRDefault="00D47DBB" w:rsidP="00D47DBB">
            <w:pPr>
              <w:rPr>
                <w:sz w:val="20"/>
                <w:szCs w:val="20"/>
                <w:lang w:eastAsia="uk-UA"/>
              </w:rPr>
            </w:pPr>
          </w:p>
        </w:tc>
        <w:tc>
          <w:tcPr>
            <w:tcW w:w="1876" w:type="dxa"/>
            <w:vAlign w:val="bottom"/>
            <w:hideMark/>
          </w:tcPr>
          <w:p w:rsidR="00D47DBB" w:rsidRDefault="00D47DBB" w:rsidP="00D47DBB">
            <w:pPr>
              <w:rPr>
                <w:sz w:val="20"/>
                <w:szCs w:val="20"/>
                <w:lang w:eastAsia="uk-UA"/>
              </w:rPr>
            </w:pPr>
          </w:p>
        </w:tc>
        <w:tc>
          <w:tcPr>
            <w:tcW w:w="628" w:type="dxa"/>
            <w:vAlign w:val="bottom"/>
            <w:hideMark/>
          </w:tcPr>
          <w:p w:rsidR="00D47DBB" w:rsidRDefault="00D47DBB" w:rsidP="00D47DBB">
            <w:pPr>
              <w:rPr>
                <w:sz w:val="20"/>
                <w:szCs w:val="20"/>
                <w:lang w:eastAsia="uk-UA"/>
              </w:rPr>
            </w:pPr>
          </w:p>
        </w:tc>
      </w:tr>
      <w:tr w:rsidR="00D47DBB" w:rsidTr="00D47DBB">
        <w:trPr>
          <w:gridAfter w:val="2"/>
          <w:wAfter w:w="699" w:type="dxa"/>
          <w:trHeight w:val="405"/>
        </w:trPr>
        <w:tc>
          <w:tcPr>
            <w:tcW w:w="4215" w:type="dxa"/>
            <w:gridSpan w:val="3"/>
            <w:tcBorders>
              <w:top w:val="single" w:sz="8" w:space="0" w:color="auto"/>
              <w:left w:val="single" w:sz="8" w:space="0" w:color="auto"/>
              <w:bottom w:val="single" w:sz="4" w:space="0" w:color="auto"/>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Умови оплати</w:t>
            </w:r>
          </w:p>
        </w:tc>
        <w:tc>
          <w:tcPr>
            <w:tcW w:w="531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47DBB" w:rsidRDefault="00D47DBB" w:rsidP="00D47DBB">
            <w:pPr>
              <w:jc w:val="center"/>
              <w:rPr>
                <w:color w:val="000000"/>
                <w:sz w:val="24"/>
                <w:szCs w:val="24"/>
                <w:lang w:eastAsia="uk-UA"/>
              </w:rPr>
            </w:pPr>
            <w:r>
              <w:rPr>
                <w:color w:val="000000"/>
                <w:sz w:val="24"/>
                <w:szCs w:val="24"/>
                <w:lang w:eastAsia="uk-UA"/>
              </w:rPr>
              <w:t xml:space="preserve">100% </w:t>
            </w:r>
            <w:proofErr w:type="spellStart"/>
            <w:r>
              <w:rPr>
                <w:color w:val="000000"/>
                <w:sz w:val="24"/>
                <w:szCs w:val="24"/>
                <w:lang w:eastAsia="uk-UA"/>
              </w:rPr>
              <w:t>післяоплата</w:t>
            </w:r>
            <w:proofErr w:type="spellEnd"/>
          </w:p>
        </w:tc>
      </w:tr>
      <w:tr w:rsidR="00D47DBB" w:rsidTr="00D47DBB">
        <w:trPr>
          <w:gridAfter w:val="2"/>
          <w:wAfter w:w="699" w:type="dxa"/>
          <w:trHeight w:val="405"/>
        </w:trPr>
        <w:tc>
          <w:tcPr>
            <w:tcW w:w="4215" w:type="dxa"/>
            <w:gridSpan w:val="3"/>
            <w:tcBorders>
              <w:top w:val="single" w:sz="4" w:space="0" w:color="auto"/>
              <w:left w:val="single" w:sz="8" w:space="0" w:color="auto"/>
              <w:bottom w:val="nil"/>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Терміни оплати</w:t>
            </w:r>
          </w:p>
        </w:tc>
        <w:tc>
          <w:tcPr>
            <w:tcW w:w="531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47DBB" w:rsidRDefault="00D47DBB" w:rsidP="00D47DBB">
            <w:pPr>
              <w:jc w:val="center"/>
              <w:rPr>
                <w:color w:val="000000"/>
                <w:sz w:val="24"/>
                <w:szCs w:val="24"/>
                <w:lang w:eastAsia="uk-UA"/>
              </w:rPr>
            </w:pPr>
            <w:r>
              <w:rPr>
                <w:color w:val="000000"/>
                <w:sz w:val="24"/>
                <w:szCs w:val="24"/>
                <w:lang w:eastAsia="uk-UA"/>
              </w:rPr>
              <w:t>протягом 5 (п’яти) робочих днів з дати підписання Акту виконаних робіт,</w:t>
            </w:r>
          </w:p>
        </w:tc>
      </w:tr>
      <w:tr w:rsidR="00D47DBB" w:rsidTr="00D47DBB">
        <w:trPr>
          <w:gridAfter w:val="2"/>
          <w:wAfter w:w="699" w:type="dxa"/>
          <w:trHeight w:val="660"/>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Ціна повинна включати всі відповідні збори, податки, не включаючи ПДВ</w:t>
            </w:r>
          </w:p>
        </w:tc>
      </w:tr>
    </w:tbl>
    <w:p w:rsidR="00D47DBB" w:rsidRDefault="00D47DBB" w:rsidP="00D47DBB">
      <w:pPr>
        <w:pStyle w:val="a5"/>
        <w:widowControl/>
        <w:numPr>
          <w:ilvl w:val="0"/>
          <w:numId w:val="36"/>
        </w:numPr>
        <w:autoSpaceDE/>
        <w:autoSpaceDN/>
        <w:contextualSpacing/>
        <w:jc w:val="both"/>
        <w:rPr>
          <w:color w:val="000000"/>
          <w:sz w:val="24"/>
          <w:szCs w:val="24"/>
          <w:lang w:eastAsia="uk-UA"/>
        </w:rPr>
      </w:pPr>
    </w:p>
    <w:p w:rsidR="00D47DBB" w:rsidRDefault="00D47DBB" w:rsidP="00D47DBB">
      <w:pPr>
        <w:pStyle w:val="a5"/>
        <w:widowControl/>
        <w:numPr>
          <w:ilvl w:val="0"/>
          <w:numId w:val="36"/>
        </w:numPr>
        <w:autoSpaceDE/>
        <w:autoSpaceDN/>
        <w:contextualSpacing/>
        <w:jc w:val="both"/>
        <w:rPr>
          <w:color w:val="000000"/>
          <w:sz w:val="24"/>
          <w:szCs w:val="24"/>
          <w:lang w:eastAsia="uk-UA"/>
        </w:rPr>
      </w:pPr>
      <w:r>
        <w:rPr>
          <w:color w:val="000000"/>
          <w:sz w:val="24"/>
          <w:szCs w:val="24"/>
          <w:lang w:eastAsia="uk-UA"/>
        </w:rPr>
        <w:tab/>
        <w:t>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47DBB" w:rsidRDefault="00D47DBB" w:rsidP="00D47DBB">
      <w:pPr>
        <w:pStyle w:val="a5"/>
        <w:widowControl/>
        <w:numPr>
          <w:ilvl w:val="0"/>
          <w:numId w:val="36"/>
        </w:numPr>
        <w:autoSpaceDE/>
        <w:autoSpaceDN/>
        <w:contextualSpacing/>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D47DBB" w:rsidRDefault="00D47DBB">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bookmarkStart w:id="16" w:name="_Hlk179201392"/>
      <w:r w:rsidRPr="002165F6">
        <w:rPr>
          <w:rFonts w:ascii="Times New Roman" w:hAnsi="Times New Roman" w:cs="Times New Roman"/>
          <w:color w:val="auto"/>
          <w:sz w:val="24"/>
          <w:szCs w:val="24"/>
        </w:rPr>
        <w:t xml:space="preserve">Опис </w:t>
      </w:r>
    </w:p>
    <w:p w:rsidR="002165F6" w:rsidRPr="002165F6" w:rsidRDefault="002165F6" w:rsidP="002165F6">
      <w:pPr>
        <w:pStyle w:val="a8"/>
        <w:spacing w:before="0" w:beforeAutospacing="0" w:after="0" w:afterAutospacing="0"/>
        <w:jc w:val="both"/>
      </w:pPr>
      <w:r w:rsidRPr="002165F6">
        <w:t>Благодійна організація «Благодійний фонд «Сміливі» шукає в команду</w:t>
      </w:r>
      <w:r>
        <w:t xml:space="preserve"> </w:t>
      </w:r>
      <w:r w:rsidR="00F86070" w:rsidRPr="00137DC0">
        <w:t>офісного менеджера</w:t>
      </w:r>
      <w:r w:rsidRPr="002165F6">
        <w:t xml:space="preserve"> для роботи з</w:t>
      </w:r>
      <w:r w:rsidR="004067A5">
        <w:t>а</w:t>
      </w:r>
      <w:r w:rsidRPr="002165F6">
        <w:t xml:space="preserve"> інституційним грантом</w:t>
      </w:r>
      <w:r>
        <w:t>.</w:t>
      </w:r>
    </w:p>
    <w:p w:rsidR="00C911DA" w:rsidRPr="00C911DA" w:rsidRDefault="00C911DA" w:rsidP="00C911DA">
      <w:pPr>
        <w:pStyle w:val="a8"/>
        <w:spacing w:before="0" w:beforeAutospacing="0" w:after="0" w:afterAutospacing="0"/>
        <w:jc w:val="both"/>
      </w:pPr>
      <w:r w:rsidRPr="00C911DA">
        <w:t xml:space="preserve">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w:t>
      </w:r>
      <w:proofErr w:type="spellStart"/>
      <w:r w:rsidRPr="00C911DA">
        <w:t>про</w:t>
      </w:r>
      <w:r w:rsidR="004067A5">
        <w:t>є</w:t>
      </w:r>
      <w:r w:rsidRPr="00C911DA">
        <w:t>ктів</w:t>
      </w:r>
      <w:proofErr w:type="spellEnd"/>
      <w:r w:rsidRPr="00C911DA">
        <w:t xml:space="preserve">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8"/>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bookmarkEnd w:id="16"/>
    <w:p w:rsidR="00F86070" w:rsidRDefault="00F86070" w:rsidP="00F86070">
      <w:pPr>
        <w:pStyle w:val="a8"/>
        <w:spacing w:before="0" w:beforeAutospacing="0" w:after="0" w:afterAutospacing="0"/>
        <w:jc w:val="both"/>
      </w:pPr>
      <w:r>
        <w:t>Орієнтовний перелік послуг:</w:t>
      </w:r>
    </w:p>
    <w:p w:rsidR="00F86070" w:rsidRDefault="00F86070" w:rsidP="00F86070">
      <w:pPr>
        <w:pStyle w:val="a8"/>
        <w:spacing w:before="0" w:beforeAutospacing="0" w:after="0" w:afterAutospacing="0"/>
        <w:jc w:val="both"/>
      </w:pPr>
      <w:r w:rsidRPr="00F86070">
        <w:t>Організація прибирання офісу:</w:t>
      </w:r>
    </w:p>
    <w:p w:rsidR="00F86070" w:rsidRDefault="00F86070" w:rsidP="00F86070">
      <w:pPr>
        <w:pStyle w:val="a8"/>
        <w:spacing w:before="0" w:beforeAutospacing="0" w:after="0" w:afterAutospacing="0"/>
        <w:jc w:val="both"/>
      </w:pPr>
      <w:r w:rsidRPr="00F86070">
        <w:t>Контроль за чистотою та порядком в офісі.</w:t>
      </w:r>
      <w:r>
        <w:t xml:space="preserve"> </w:t>
      </w:r>
      <w:r w:rsidRPr="00F86070">
        <w:t xml:space="preserve">Координація роботи </w:t>
      </w:r>
      <w:proofErr w:type="spellStart"/>
      <w:r w:rsidRPr="00F86070">
        <w:t>прибирального</w:t>
      </w:r>
      <w:proofErr w:type="spellEnd"/>
      <w:r w:rsidRPr="00F86070">
        <w:t xml:space="preserve"> персоналу або залучення </w:t>
      </w:r>
      <w:proofErr w:type="spellStart"/>
      <w:r w:rsidRPr="00F86070">
        <w:t>клінінгових</w:t>
      </w:r>
      <w:proofErr w:type="spellEnd"/>
      <w:r w:rsidRPr="00F86070">
        <w:t xml:space="preserve"> служб.</w:t>
      </w:r>
      <w:r>
        <w:t xml:space="preserve"> </w:t>
      </w:r>
    </w:p>
    <w:p w:rsidR="00F86070" w:rsidRDefault="00F86070" w:rsidP="00F86070">
      <w:pPr>
        <w:pStyle w:val="a8"/>
        <w:spacing w:before="0" w:beforeAutospacing="0" w:after="0" w:afterAutospacing="0"/>
        <w:jc w:val="both"/>
      </w:pPr>
      <w:r w:rsidRPr="00F86070">
        <w:t>Організація ремонту офісних меблів та техніки, забезпечення технічного обслуговування офісної техніки</w:t>
      </w:r>
      <w:r>
        <w:t>:</w:t>
      </w:r>
    </w:p>
    <w:p w:rsidR="00F86070" w:rsidRDefault="00F86070" w:rsidP="00F86070">
      <w:pPr>
        <w:pStyle w:val="a8"/>
        <w:spacing w:before="0" w:beforeAutospacing="0" w:after="0" w:afterAutospacing="0"/>
        <w:jc w:val="both"/>
      </w:pPr>
      <w:r w:rsidRPr="00F86070">
        <w:t>Виявлення необхідності в ремонті меблів та техніки, залучення фахівців для їх обслуговування.</w:t>
      </w:r>
    </w:p>
    <w:p w:rsidR="00F86070" w:rsidRDefault="00F86070" w:rsidP="00F86070">
      <w:pPr>
        <w:pStyle w:val="a8"/>
        <w:spacing w:before="0" w:beforeAutospacing="0" w:after="0" w:afterAutospacing="0"/>
        <w:jc w:val="both"/>
      </w:pPr>
      <w:r w:rsidRPr="00F86070">
        <w:t>Регулярне технічне обслуговування офісного обладнання для забезпечення його безперебійної роботи.</w:t>
      </w:r>
    </w:p>
    <w:p w:rsidR="00F86070" w:rsidRDefault="00F86070" w:rsidP="00F86070">
      <w:pPr>
        <w:pStyle w:val="a8"/>
        <w:spacing w:before="0" w:beforeAutospacing="0" w:after="0" w:afterAutospacing="0"/>
        <w:jc w:val="both"/>
      </w:pPr>
      <w:r w:rsidRPr="00F86070">
        <w:t>Організація та координація зустрічей, нарад і робочих засідань, підготовка офісу:</w:t>
      </w:r>
    </w:p>
    <w:p w:rsidR="00F86070" w:rsidRDefault="00F86070" w:rsidP="00F86070">
      <w:pPr>
        <w:pStyle w:val="a8"/>
        <w:spacing w:before="0" w:beforeAutospacing="0" w:after="0" w:afterAutospacing="0"/>
        <w:jc w:val="both"/>
      </w:pPr>
      <w:r w:rsidRPr="00F86070">
        <w:t>Підготовка приміщення, технічного обладнання, документів для зустрічей.</w:t>
      </w:r>
      <w:r>
        <w:t xml:space="preserve"> </w:t>
      </w:r>
      <w:r w:rsidRPr="00F86070">
        <w:t>Забезпечення комфортних умов для учасників та підготовка матеріалів.</w:t>
      </w:r>
    </w:p>
    <w:p w:rsidR="00F86070" w:rsidRDefault="00F86070" w:rsidP="00F86070">
      <w:pPr>
        <w:pStyle w:val="a8"/>
        <w:spacing w:before="0" w:beforeAutospacing="0" w:after="0" w:afterAutospacing="0"/>
        <w:jc w:val="both"/>
      </w:pPr>
      <w:r w:rsidRPr="00F86070">
        <w:t xml:space="preserve">Ведення базових </w:t>
      </w:r>
      <w:proofErr w:type="spellStart"/>
      <w:r w:rsidRPr="00F86070">
        <w:t>діловодчих</w:t>
      </w:r>
      <w:proofErr w:type="spellEnd"/>
      <w:r w:rsidRPr="00F86070">
        <w:t xml:space="preserve"> процесів, у тому числі реєстрації кореспонденції та підготовки документації:</w:t>
      </w:r>
    </w:p>
    <w:p w:rsidR="00F86070" w:rsidRDefault="00F86070" w:rsidP="00F86070">
      <w:pPr>
        <w:pStyle w:val="a8"/>
        <w:spacing w:before="0" w:beforeAutospacing="0" w:after="0" w:afterAutospacing="0"/>
        <w:jc w:val="both"/>
      </w:pPr>
      <w:r w:rsidRPr="00F86070">
        <w:t>Реєстрація та обробка вхідної та вихідної кореспонденції.</w:t>
      </w:r>
      <w:r>
        <w:t xml:space="preserve"> </w:t>
      </w:r>
    </w:p>
    <w:p w:rsidR="00F86070" w:rsidRDefault="00F86070" w:rsidP="00F86070">
      <w:pPr>
        <w:pStyle w:val="a8"/>
        <w:spacing w:before="0" w:beforeAutospacing="0" w:after="0" w:afterAutospacing="0"/>
        <w:jc w:val="both"/>
      </w:pPr>
      <w:r w:rsidRPr="00F86070">
        <w:t>Підготовка документації та підтримка її у відповідному стані.</w:t>
      </w:r>
    </w:p>
    <w:p w:rsidR="00F86070" w:rsidRDefault="00F86070" w:rsidP="00F86070">
      <w:pPr>
        <w:pStyle w:val="a8"/>
        <w:spacing w:before="0" w:beforeAutospacing="0" w:after="0" w:afterAutospacing="0"/>
        <w:jc w:val="both"/>
      </w:pPr>
      <w:r w:rsidRPr="00F86070">
        <w:t>Збір, обробка, архівація та зберігання документів, зокрема договорів, звітів, актів прийому-передачі:</w:t>
      </w:r>
    </w:p>
    <w:p w:rsidR="00F86070" w:rsidRDefault="00F86070" w:rsidP="00F86070">
      <w:pPr>
        <w:pStyle w:val="a8"/>
        <w:spacing w:before="0" w:beforeAutospacing="0" w:after="0" w:afterAutospacing="0"/>
        <w:jc w:val="both"/>
      </w:pPr>
      <w:r w:rsidRPr="00F86070">
        <w:t>Систематизація документів для легкого доступу та архівування.</w:t>
      </w:r>
    </w:p>
    <w:p w:rsidR="00F86070" w:rsidRDefault="00F86070" w:rsidP="00F86070">
      <w:pPr>
        <w:pStyle w:val="a8"/>
        <w:spacing w:before="0" w:beforeAutospacing="0" w:after="0" w:afterAutospacing="0"/>
        <w:jc w:val="both"/>
      </w:pPr>
      <w:r w:rsidRPr="00F86070">
        <w:t>Відповідальність за зберігання договорів, актів прийому-передачі та звітів у безпечному місці.</w:t>
      </w:r>
    </w:p>
    <w:p w:rsidR="00F86070" w:rsidRDefault="00F86070" w:rsidP="00F86070">
      <w:pPr>
        <w:pStyle w:val="a8"/>
        <w:spacing w:before="0" w:beforeAutospacing="0" w:after="0" w:afterAutospacing="0"/>
        <w:jc w:val="both"/>
      </w:pPr>
      <w:r w:rsidRPr="00F86070">
        <w:t>Контроль за наявністю необхідних матеріалів і витратних ресурсів в офісі:</w:t>
      </w:r>
    </w:p>
    <w:p w:rsidR="00F86070" w:rsidRDefault="00F86070" w:rsidP="00F86070">
      <w:pPr>
        <w:pStyle w:val="a8"/>
        <w:spacing w:before="0" w:beforeAutospacing="0" w:after="0" w:afterAutospacing="0"/>
        <w:jc w:val="both"/>
      </w:pPr>
      <w:r w:rsidRPr="00F86070">
        <w:t>Закупівля офісних матеріалів та витратних ресурсів.</w:t>
      </w:r>
      <w:r>
        <w:t xml:space="preserve"> </w:t>
      </w:r>
      <w:r w:rsidRPr="00F86070">
        <w:t>Ведення обліку запасів та планування їх поповнення.</w:t>
      </w:r>
    </w:p>
    <w:p w:rsidR="00F86070" w:rsidRDefault="00F86070" w:rsidP="00F86070">
      <w:pPr>
        <w:pStyle w:val="a8"/>
        <w:spacing w:before="0" w:beforeAutospacing="0" w:after="0" w:afterAutospacing="0"/>
        <w:jc w:val="both"/>
      </w:pPr>
      <w:r w:rsidRPr="00F86070">
        <w:t>Збір та перевірка рахунків, контроль витрат, підготовка бюджетів для офісних потреб:</w:t>
      </w:r>
    </w:p>
    <w:p w:rsidR="00F86070" w:rsidRDefault="00F86070" w:rsidP="00F86070">
      <w:pPr>
        <w:pStyle w:val="a8"/>
        <w:spacing w:before="0" w:beforeAutospacing="0" w:after="0" w:afterAutospacing="0"/>
        <w:jc w:val="both"/>
      </w:pPr>
      <w:r w:rsidRPr="00F86070">
        <w:t>Збір рахунків для оплати, перевірка правильності даних.</w:t>
      </w:r>
    </w:p>
    <w:p w:rsidR="00F86070" w:rsidRDefault="00F86070" w:rsidP="00F86070">
      <w:pPr>
        <w:pStyle w:val="a8"/>
        <w:spacing w:before="0" w:beforeAutospacing="0" w:after="0" w:afterAutospacing="0"/>
        <w:jc w:val="both"/>
      </w:pPr>
      <w:r w:rsidRPr="00F86070">
        <w:t>Підготовка офісного бюджету та контроль за витратами.</w:t>
      </w:r>
    </w:p>
    <w:p w:rsidR="00F86070" w:rsidRDefault="00F86070" w:rsidP="00F86070">
      <w:pPr>
        <w:pStyle w:val="a8"/>
        <w:spacing w:before="0" w:beforeAutospacing="0" w:after="0" w:afterAutospacing="0"/>
        <w:jc w:val="both"/>
      </w:pPr>
      <w:r w:rsidRPr="00F86070">
        <w:t>Підтримка внутрішньої комунікації в команді, передача важливої інформації членам фонду:</w:t>
      </w:r>
    </w:p>
    <w:p w:rsidR="00F86070" w:rsidRDefault="00F86070" w:rsidP="00F86070">
      <w:pPr>
        <w:pStyle w:val="a8"/>
        <w:spacing w:before="0" w:beforeAutospacing="0" w:after="0" w:afterAutospacing="0"/>
        <w:jc w:val="both"/>
      </w:pPr>
      <w:r w:rsidRPr="00F86070">
        <w:t>Забезпечення ефективного потоку інформації між відділами.</w:t>
      </w:r>
    </w:p>
    <w:p w:rsidR="00315E8D" w:rsidRPr="009A66E1" w:rsidRDefault="00F86070" w:rsidP="00F86070">
      <w:pPr>
        <w:pStyle w:val="a8"/>
        <w:spacing w:before="0" w:beforeAutospacing="0" w:after="0" w:afterAutospacing="0"/>
        <w:jc w:val="both"/>
      </w:pPr>
      <w:r w:rsidRPr="00F86070">
        <w:t xml:space="preserve">Інформування команди про зміни, нові </w:t>
      </w:r>
      <w:proofErr w:type="spellStart"/>
      <w:r w:rsidRPr="00F86070">
        <w:t>проєкти</w:t>
      </w:r>
      <w:proofErr w:type="spellEnd"/>
      <w:r w:rsidRPr="00F86070">
        <w:t xml:space="preserve"> чи важливі оновлення.</w:t>
      </w: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AE4FC2" w:rsidRDefault="00AE4FC2"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1"/>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B5" w:rsidRDefault="000D2DB5">
      <w:r>
        <w:separator/>
      </w:r>
    </w:p>
  </w:endnote>
  <w:endnote w:type="continuationSeparator" w:id="0">
    <w:p w:rsidR="000D2DB5" w:rsidRDefault="000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66" w:rsidRDefault="000D2DB5">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600466" w:rsidRDefault="00600466">
                <w:pPr>
                  <w:spacing w:before="20"/>
                  <w:ind w:left="60"/>
                  <w:rPr>
                    <w:rFonts w:ascii="Cambria"/>
                    <w:sz w:val="24"/>
                  </w:rPr>
                </w:pPr>
                <w:r>
                  <w:fldChar w:fldCharType="begin"/>
                </w:r>
                <w:r>
                  <w:rPr>
                    <w:rFonts w:ascii="Cambria"/>
                    <w:sz w:val="24"/>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66" w:rsidRDefault="00600466">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B5" w:rsidRDefault="000D2DB5">
      <w:r>
        <w:separator/>
      </w:r>
    </w:p>
  </w:footnote>
  <w:footnote w:type="continuationSeparator" w:id="0">
    <w:p w:rsidR="000D2DB5" w:rsidRDefault="000D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3"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83639"/>
    <w:multiLevelType w:val="multilevel"/>
    <w:tmpl w:val="D17C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6"/>
  </w:num>
  <w:num w:numId="2">
    <w:abstractNumId w:val="5"/>
  </w:num>
  <w:num w:numId="3">
    <w:abstractNumId w:val="22"/>
  </w:num>
  <w:num w:numId="4">
    <w:abstractNumId w:val="1"/>
  </w:num>
  <w:num w:numId="5">
    <w:abstractNumId w:val="2"/>
  </w:num>
  <w:num w:numId="6">
    <w:abstractNumId w:val="26"/>
  </w:num>
  <w:num w:numId="7">
    <w:abstractNumId w:val="17"/>
  </w:num>
  <w:num w:numId="8">
    <w:abstractNumId w:val="6"/>
  </w:num>
  <w:num w:numId="9">
    <w:abstractNumId w:val="9"/>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2"/>
    <w:lvlOverride w:ilvl="0">
      <w:lvl w:ilvl="0">
        <w:numFmt w:val="decimal"/>
        <w:lvlText w:val="%1."/>
        <w:lvlJc w:val="left"/>
      </w:lvl>
    </w:lvlOverride>
  </w:num>
  <w:num w:numId="13">
    <w:abstractNumId w:val="31"/>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3"/>
  </w:num>
  <w:num w:numId="17">
    <w:abstractNumId w:val="24"/>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33"/>
  </w:num>
  <w:num w:numId="21">
    <w:abstractNumId w:val="19"/>
  </w:num>
  <w:num w:numId="22">
    <w:abstractNumId w:val="3"/>
  </w:num>
  <w:num w:numId="23">
    <w:abstractNumId w:val="20"/>
  </w:num>
  <w:num w:numId="24">
    <w:abstractNumId w:val="10"/>
  </w:num>
  <w:num w:numId="25">
    <w:abstractNumId w:val="14"/>
  </w:num>
  <w:num w:numId="26">
    <w:abstractNumId w:val="7"/>
  </w:num>
  <w:num w:numId="27">
    <w:abstractNumId w:val="11"/>
  </w:num>
  <w:num w:numId="28">
    <w:abstractNumId w:val="35"/>
  </w:num>
  <w:num w:numId="29">
    <w:abstractNumId w:val="21"/>
  </w:num>
  <w:num w:numId="30">
    <w:abstractNumId w:val="16"/>
  </w:num>
  <w:num w:numId="31">
    <w:abstractNumId w:val="4"/>
  </w:num>
  <w:num w:numId="32">
    <w:abstractNumId w:val="34"/>
  </w:num>
  <w:num w:numId="33">
    <w:abstractNumId w:val="27"/>
  </w:num>
  <w:num w:numId="34">
    <w:abstractNumId w:val="15"/>
  </w:num>
  <w:num w:numId="35">
    <w:abstractNumId w:val="30"/>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049BB"/>
    <w:rsid w:val="0002429F"/>
    <w:rsid w:val="000315BF"/>
    <w:rsid w:val="00035508"/>
    <w:rsid w:val="000405F7"/>
    <w:rsid w:val="00043B77"/>
    <w:rsid w:val="000449B8"/>
    <w:rsid w:val="00050AF9"/>
    <w:rsid w:val="0005307F"/>
    <w:rsid w:val="00057363"/>
    <w:rsid w:val="00062104"/>
    <w:rsid w:val="00063C17"/>
    <w:rsid w:val="00064DD3"/>
    <w:rsid w:val="0007496D"/>
    <w:rsid w:val="00082C84"/>
    <w:rsid w:val="00084396"/>
    <w:rsid w:val="00093557"/>
    <w:rsid w:val="000A343B"/>
    <w:rsid w:val="000B4116"/>
    <w:rsid w:val="000D2DB5"/>
    <w:rsid w:val="000E32EB"/>
    <w:rsid w:val="000E3FCA"/>
    <w:rsid w:val="000F11F2"/>
    <w:rsid w:val="000F3172"/>
    <w:rsid w:val="000F3E88"/>
    <w:rsid w:val="00101D44"/>
    <w:rsid w:val="001071A8"/>
    <w:rsid w:val="00113089"/>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B161A"/>
    <w:rsid w:val="002D03E4"/>
    <w:rsid w:val="002D1130"/>
    <w:rsid w:val="002D28D5"/>
    <w:rsid w:val="002F78F2"/>
    <w:rsid w:val="0031005B"/>
    <w:rsid w:val="00315501"/>
    <w:rsid w:val="00315E8D"/>
    <w:rsid w:val="003360A0"/>
    <w:rsid w:val="00361380"/>
    <w:rsid w:val="00363436"/>
    <w:rsid w:val="00363A4F"/>
    <w:rsid w:val="0036475C"/>
    <w:rsid w:val="003671AC"/>
    <w:rsid w:val="00370BF5"/>
    <w:rsid w:val="0037371F"/>
    <w:rsid w:val="003B0031"/>
    <w:rsid w:val="003B309C"/>
    <w:rsid w:val="003C13EE"/>
    <w:rsid w:val="003C7E4F"/>
    <w:rsid w:val="003D722C"/>
    <w:rsid w:val="003D79B4"/>
    <w:rsid w:val="003E0140"/>
    <w:rsid w:val="003F1A18"/>
    <w:rsid w:val="003F4326"/>
    <w:rsid w:val="003F5DDA"/>
    <w:rsid w:val="004067A5"/>
    <w:rsid w:val="00413F30"/>
    <w:rsid w:val="0042188B"/>
    <w:rsid w:val="004403D0"/>
    <w:rsid w:val="00454939"/>
    <w:rsid w:val="00466080"/>
    <w:rsid w:val="00481E7E"/>
    <w:rsid w:val="00485979"/>
    <w:rsid w:val="00495944"/>
    <w:rsid w:val="00496435"/>
    <w:rsid w:val="004A3F59"/>
    <w:rsid w:val="004B5D1D"/>
    <w:rsid w:val="004B66FB"/>
    <w:rsid w:val="004C1F01"/>
    <w:rsid w:val="004C5A85"/>
    <w:rsid w:val="005007E8"/>
    <w:rsid w:val="00504BE5"/>
    <w:rsid w:val="00514E19"/>
    <w:rsid w:val="00547BE3"/>
    <w:rsid w:val="0056068B"/>
    <w:rsid w:val="00560F30"/>
    <w:rsid w:val="0057597F"/>
    <w:rsid w:val="00577EE8"/>
    <w:rsid w:val="00586514"/>
    <w:rsid w:val="005928A7"/>
    <w:rsid w:val="005A4243"/>
    <w:rsid w:val="005A60CD"/>
    <w:rsid w:val="005A610A"/>
    <w:rsid w:val="005B6691"/>
    <w:rsid w:val="005D1495"/>
    <w:rsid w:val="00600466"/>
    <w:rsid w:val="0060561C"/>
    <w:rsid w:val="0061154E"/>
    <w:rsid w:val="00617DE5"/>
    <w:rsid w:val="00621C91"/>
    <w:rsid w:val="00634078"/>
    <w:rsid w:val="006527E8"/>
    <w:rsid w:val="00670A3A"/>
    <w:rsid w:val="006741D6"/>
    <w:rsid w:val="00682523"/>
    <w:rsid w:val="006A67F1"/>
    <w:rsid w:val="006A714F"/>
    <w:rsid w:val="006B532C"/>
    <w:rsid w:val="006D2A7D"/>
    <w:rsid w:val="006E1DC3"/>
    <w:rsid w:val="00706CC7"/>
    <w:rsid w:val="0071104F"/>
    <w:rsid w:val="00715671"/>
    <w:rsid w:val="00751018"/>
    <w:rsid w:val="00765B97"/>
    <w:rsid w:val="00767625"/>
    <w:rsid w:val="0077287D"/>
    <w:rsid w:val="007748C7"/>
    <w:rsid w:val="00790D80"/>
    <w:rsid w:val="007A5130"/>
    <w:rsid w:val="007B78AE"/>
    <w:rsid w:val="007C010B"/>
    <w:rsid w:val="007C5688"/>
    <w:rsid w:val="007D7462"/>
    <w:rsid w:val="007F0CE6"/>
    <w:rsid w:val="00823BC0"/>
    <w:rsid w:val="00826848"/>
    <w:rsid w:val="00836450"/>
    <w:rsid w:val="00836CFF"/>
    <w:rsid w:val="008473E2"/>
    <w:rsid w:val="00854792"/>
    <w:rsid w:val="00857AEA"/>
    <w:rsid w:val="008611B1"/>
    <w:rsid w:val="008830AF"/>
    <w:rsid w:val="0088628C"/>
    <w:rsid w:val="008A1B01"/>
    <w:rsid w:val="008A2B70"/>
    <w:rsid w:val="008A324B"/>
    <w:rsid w:val="008D548D"/>
    <w:rsid w:val="008E2857"/>
    <w:rsid w:val="008E35C0"/>
    <w:rsid w:val="008F2EA5"/>
    <w:rsid w:val="0090238F"/>
    <w:rsid w:val="00904EC6"/>
    <w:rsid w:val="00906E9C"/>
    <w:rsid w:val="00907EE9"/>
    <w:rsid w:val="00916BCB"/>
    <w:rsid w:val="009204E7"/>
    <w:rsid w:val="009267DF"/>
    <w:rsid w:val="00975648"/>
    <w:rsid w:val="00977459"/>
    <w:rsid w:val="00981EEF"/>
    <w:rsid w:val="009A66E1"/>
    <w:rsid w:val="009A7D8A"/>
    <w:rsid w:val="009B4E75"/>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AF4B69"/>
    <w:rsid w:val="00B02C3E"/>
    <w:rsid w:val="00B0300D"/>
    <w:rsid w:val="00B1217D"/>
    <w:rsid w:val="00B15CA5"/>
    <w:rsid w:val="00B44396"/>
    <w:rsid w:val="00BA1D7D"/>
    <w:rsid w:val="00BB360E"/>
    <w:rsid w:val="00BB4681"/>
    <w:rsid w:val="00BE557B"/>
    <w:rsid w:val="00C25AD0"/>
    <w:rsid w:val="00C351C8"/>
    <w:rsid w:val="00C353D9"/>
    <w:rsid w:val="00C35B27"/>
    <w:rsid w:val="00C46695"/>
    <w:rsid w:val="00C61900"/>
    <w:rsid w:val="00C80033"/>
    <w:rsid w:val="00C911DA"/>
    <w:rsid w:val="00CA0CA4"/>
    <w:rsid w:val="00CB7952"/>
    <w:rsid w:val="00CD5E21"/>
    <w:rsid w:val="00CE1BE1"/>
    <w:rsid w:val="00CF013C"/>
    <w:rsid w:val="00CF07B3"/>
    <w:rsid w:val="00CF24E0"/>
    <w:rsid w:val="00D23B23"/>
    <w:rsid w:val="00D43244"/>
    <w:rsid w:val="00D4454D"/>
    <w:rsid w:val="00D47DBB"/>
    <w:rsid w:val="00D53C76"/>
    <w:rsid w:val="00D6100E"/>
    <w:rsid w:val="00D67369"/>
    <w:rsid w:val="00D677A2"/>
    <w:rsid w:val="00D76A08"/>
    <w:rsid w:val="00D80D21"/>
    <w:rsid w:val="00D81247"/>
    <w:rsid w:val="00D82A51"/>
    <w:rsid w:val="00D973E5"/>
    <w:rsid w:val="00DC65E6"/>
    <w:rsid w:val="00DC78EC"/>
    <w:rsid w:val="00DE1EE3"/>
    <w:rsid w:val="00DE432D"/>
    <w:rsid w:val="00E13732"/>
    <w:rsid w:val="00E15772"/>
    <w:rsid w:val="00E203DF"/>
    <w:rsid w:val="00E260BC"/>
    <w:rsid w:val="00E36263"/>
    <w:rsid w:val="00E5506B"/>
    <w:rsid w:val="00E70C2C"/>
    <w:rsid w:val="00E76EA3"/>
    <w:rsid w:val="00E82077"/>
    <w:rsid w:val="00E94ADA"/>
    <w:rsid w:val="00EA2F0D"/>
    <w:rsid w:val="00EA5C1F"/>
    <w:rsid w:val="00EB188D"/>
    <w:rsid w:val="00EE178E"/>
    <w:rsid w:val="00EF53CA"/>
    <w:rsid w:val="00F034A0"/>
    <w:rsid w:val="00F03D28"/>
    <w:rsid w:val="00F04E52"/>
    <w:rsid w:val="00F7290B"/>
    <w:rsid w:val="00F86070"/>
    <w:rsid w:val="00F97B79"/>
    <w:rsid w:val="00FB3650"/>
    <w:rsid w:val="00FB6FA5"/>
    <w:rsid w:val="00FD0B9A"/>
    <w:rsid w:val="00FD7F03"/>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Cambria" w:eastAsia="Cambria" w:hAnsi="Cambria" w:cs="Cambria"/>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7748C7"/>
    <w:rPr>
      <w:color w:val="0000FF"/>
      <w:u w:val="single"/>
    </w:rPr>
  </w:style>
  <w:style w:type="character" w:styleId="a7">
    <w:name w:val="Unresolved Mention"/>
    <w:basedOn w:val="a0"/>
    <w:uiPriority w:val="99"/>
    <w:semiHidden/>
    <w:unhideWhenUsed/>
    <w:rsid w:val="000A343B"/>
    <w:rPr>
      <w:color w:val="605E5C"/>
      <w:shd w:val="clear" w:color="auto" w:fill="E1DFDD"/>
    </w:rPr>
  </w:style>
  <w:style w:type="paragraph" w:styleId="a8">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9">
    <w:name w:val="Balloon Text"/>
    <w:basedOn w:val="a"/>
    <w:link w:val="aa"/>
    <w:uiPriority w:val="99"/>
    <w:semiHidden/>
    <w:unhideWhenUsed/>
    <w:rsid w:val="00D67369"/>
    <w:rPr>
      <w:rFonts w:ascii="Segoe UI" w:hAnsi="Segoe UI" w:cs="Segoe UI"/>
      <w:sz w:val="18"/>
      <w:szCs w:val="18"/>
    </w:rPr>
  </w:style>
  <w:style w:type="character" w:customStyle="1" w:styleId="aa">
    <w:name w:val="Текст у виносці Знак"/>
    <w:basedOn w:val="a0"/>
    <w:link w:val="a9"/>
    <w:uiPriority w:val="99"/>
    <w:semiHidden/>
    <w:rsid w:val="00D67369"/>
    <w:rPr>
      <w:rFonts w:ascii="Segoe UI" w:eastAsia="Times New Roman" w:hAnsi="Segoe UI" w:cs="Segoe UI"/>
      <w:sz w:val="18"/>
      <w:szCs w:val="18"/>
      <w:lang w:val="uk-UA"/>
    </w:rPr>
  </w:style>
  <w:style w:type="table" w:styleId="ab">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character" w:customStyle="1" w:styleId="10">
    <w:name w:val="Заголовок 1 Знак"/>
    <w:basedOn w:val="a0"/>
    <w:link w:val="1"/>
    <w:uiPriority w:val="9"/>
    <w:rsid w:val="0031005B"/>
    <w:rPr>
      <w:rFonts w:ascii="Arial" w:eastAsia="Arial" w:hAnsi="Arial" w:cs="Arial"/>
      <w:b/>
      <w:bCs/>
      <w:sz w:val="28"/>
      <w:szCs w:val="28"/>
      <w:lang w:val="uk-UA"/>
    </w:rPr>
  </w:style>
  <w:style w:type="character" w:customStyle="1" w:styleId="a4">
    <w:name w:val="Основний текст Знак"/>
    <w:basedOn w:val="a0"/>
    <w:link w:val="a3"/>
    <w:uiPriority w:val="1"/>
    <w:rsid w:val="0031005B"/>
    <w:rPr>
      <w:rFonts w:ascii="Cambria" w:eastAsia="Cambria" w:hAnsi="Cambria" w:cs="Cambria"/>
      <w:b/>
      <w:bCs/>
      <w:sz w:val="24"/>
      <w:szCs w:val="24"/>
      <w:lang w:val="uk-UA"/>
    </w:rPr>
  </w:style>
  <w:style w:type="character" w:styleId="ac">
    <w:name w:val="Strong"/>
    <w:basedOn w:val="a0"/>
    <w:uiPriority w:val="22"/>
    <w:qFormat/>
    <w:rsid w:val="00F8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755984119">
      <w:bodyDiv w:val="1"/>
      <w:marLeft w:val="0"/>
      <w:marRight w:val="0"/>
      <w:marTop w:val="0"/>
      <w:marBottom w:val="0"/>
      <w:divBdr>
        <w:top w:val="none" w:sz="0" w:space="0" w:color="auto"/>
        <w:left w:val="none" w:sz="0" w:space="0" w:color="auto"/>
        <w:bottom w:val="none" w:sz="0" w:space="0" w:color="auto"/>
        <w:right w:val="none" w:sz="0" w:space="0" w:color="auto"/>
      </w:divBdr>
    </w:div>
    <w:div w:id="800803397">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70377928">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opendatabot.ua/c/kved/F/41.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D27D-9D94-4380-B37B-A031C56D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21</Pages>
  <Words>27978</Words>
  <Characters>15948</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87</cp:revision>
  <cp:lastPrinted>2024-10-04T09:44:00Z</cp:lastPrinted>
  <dcterms:created xsi:type="dcterms:W3CDTF">2024-02-12T08:12:00Z</dcterms:created>
  <dcterms:modified xsi:type="dcterms:W3CDTF">2024-11-14T13:30:00Z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