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C4A05" w14:textId="3F0261B0" w:rsidR="0056675F" w:rsidRPr="00365539" w:rsidRDefault="001947D0" w:rsidP="00911F8D">
      <w:pPr>
        <w:spacing w:after="0" w:line="240" w:lineRule="auto"/>
        <w:rPr>
          <w:rFonts w:ascii="Times New Roman" w:hAnsi="Times New Roman" w:cs="Times New Roman"/>
          <w:b/>
          <w:sz w:val="26"/>
        </w:rPr>
      </w:pPr>
      <w:r w:rsidRPr="001947D0">
        <w:rPr>
          <w:rFonts w:ascii="Times New Roman" w:hAnsi="Times New Roman" w:cs="Times New Roman"/>
          <w:b/>
          <w:sz w:val="26"/>
        </w:rPr>
        <w:drawing>
          <wp:inline distT="0" distB="0" distL="0" distR="0" wp14:anchorId="596A804B" wp14:editId="24343007">
            <wp:extent cx="6015990" cy="868870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15990" cy="8688705"/>
                    </a:xfrm>
                    <a:prstGeom prst="rect">
                      <a:avLst/>
                    </a:prstGeom>
                  </pic:spPr>
                </pic:pic>
              </a:graphicData>
            </a:graphic>
          </wp:inline>
        </w:drawing>
      </w:r>
    </w:p>
    <w:p w14:paraId="575D9E7A" w14:textId="5D85A58B" w:rsidR="00911F8D" w:rsidRDefault="00911F8D" w:rsidP="00911F8D">
      <w:pPr>
        <w:pStyle w:val="a6"/>
        <w:ind w:left="2041" w:right="1502"/>
        <w:jc w:val="center"/>
        <w:rPr>
          <w:rFonts w:ascii="Times New Roman" w:hAnsi="Times New Roman" w:cs="Times New Roman"/>
          <w:b w:val="0"/>
          <w:bCs w:val="0"/>
        </w:rPr>
      </w:pPr>
      <w:r>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07857D56" w:rsidR="00CF5A7F" w:rsidRPr="00877CD8" w:rsidRDefault="00B10B40" w:rsidP="001D26A9">
            <w:pPr>
              <w:pStyle w:val="TableParagraph"/>
              <w:ind w:right="565"/>
              <w:jc w:val="both"/>
              <w:rPr>
                <w:sz w:val="24"/>
                <w:szCs w:val="24"/>
                <w:lang w:val="ru-RU"/>
              </w:rPr>
            </w:pPr>
            <w:r>
              <w:rPr>
                <w:sz w:val="24"/>
                <w:szCs w:val="24"/>
                <w:lang w:val="ru-RU"/>
              </w:rPr>
              <w:t xml:space="preserve">Директор </w:t>
            </w:r>
            <w:r w:rsidR="00CB1AA3">
              <w:rPr>
                <w:sz w:val="24"/>
                <w:szCs w:val="24"/>
                <w:lang w:val="ru-RU"/>
              </w:rPr>
              <w:t>Селик Віталій</w:t>
            </w:r>
            <w:r w:rsidR="00CF5A7F" w:rsidRPr="00877CD8">
              <w:rPr>
                <w:sz w:val="24"/>
                <w:szCs w:val="24"/>
                <w:lang w:val="ru-RU"/>
              </w:rPr>
              <w:t xml:space="preserve">, електронна адреса: </w:t>
            </w:r>
            <w:hyperlink r:id="rId9"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33E785EF" w:rsidR="00CF5A7F" w:rsidRPr="00B10B40" w:rsidRDefault="00306498" w:rsidP="001D26A9">
            <w:pPr>
              <w:pStyle w:val="TableParagraph"/>
              <w:jc w:val="both"/>
              <w:rPr>
                <w:sz w:val="24"/>
                <w:szCs w:val="24"/>
                <w:lang w:val="uk-UA"/>
              </w:rPr>
            </w:pPr>
            <w:r w:rsidRPr="003C0930">
              <w:rPr>
                <w:sz w:val="24"/>
                <w:szCs w:val="24"/>
                <w:lang w:val="ru-RU"/>
              </w:rPr>
              <w:t>«</w:t>
            </w:r>
            <w:bookmarkStart w:id="0" w:name="_Hlk159580445"/>
            <w:bookmarkStart w:id="1" w:name="_Hlk159581722"/>
            <w:bookmarkStart w:id="2" w:name="_Hlk189651032"/>
            <w:r w:rsidR="003C0930" w:rsidRPr="003C0930">
              <w:rPr>
                <w:sz w:val="24"/>
                <w:szCs w:val="24"/>
                <w:lang w:val="ru-RU"/>
              </w:rPr>
              <w:t>Послуги з організації та проведення підсумкового заходу</w:t>
            </w:r>
            <w:r w:rsidR="007F350E" w:rsidRPr="003C0930">
              <w:rPr>
                <w:sz w:val="24"/>
                <w:szCs w:val="24"/>
                <w:lang w:val="ru-RU"/>
              </w:rPr>
              <w:t xml:space="preserve"> </w:t>
            </w:r>
            <w:r w:rsidR="007F350E" w:rsidRPr="00DA381C">
              <w:rPr>
                <w:sz w:val="24"/>
                <w:szCs w:val="24"/>
                <w:lang w:val="ru-RU"/>
              </w:rPr>
              <w:t>в</w:t>
            </w:r>
            <w:r w:rsidR="007F350E" w:rsidRPr="003C0930">
              <w:rPr>
                <w:sz w:val="24"/>
                <w:szCs w:val="24"/>
                <w:lang w:val="ru-RU"/>
              </w:rPr>
              <w:t xml:space="preserve"> </w:t>
            </w:r>
            <w:r w:rsidR="007F350E" w:rsidRPr="00DA381C">
              <w:rPr>
                <w:sz w:val="24"/>
                <w:szCs w:val="24"/>
                <w:lang w:val="ru-RU"/>
              </w:rPr>
              <w:t>рамках</w:t>
            </w:r>
            <w:r w:rsidR="007F350E" w:rsidRPr="003C0930">
              <w:rPr>
                <w:sz w:val="24"/>
                <w:szCs w:val="24"/>
                <w:lang w:val="ru-RU"/>
              </w:rPr>
              <w:t xml:space="preserve"> </w:t>
            </w:r>
            <w:r w:rsidR="007F350E" w:rsidRPr="00DA381C">
              <w:rPr>
                <w:sz w:val="24"/>
                <w:szCs w:val="24"/>
                <w:lang w:val="ru-RU"/>
              </w:rPr>
              <w:t>проєкту</w:t>
            </w:r>
            <w:bookmarkEnd w:id="0"/>
            <w:bookmarkEnd w:id="1"/>
            <w:r w:rsidR="007F350E" w:rsidRPr="003C0930">
              <w:rPr>
                <w:sz w:val="24"/>
                <w:szCs w:val="24"/>
                <w:lang w:val="ru-RU"/>
              </w:rPr>
              <w:t xml:space="preserve"> </w:t>
            </w:r>
            <w:r w:rsidRPr="003C0930">
              <w:rPr>
                <w:sz w:val="24"/>
                <w:szCs w:val="24"/>
                <w:lang w:val="ru-RU"/>
              </w:rPr>
              <w:t>«</w:t>
            </w:r>
            <w:r w:rsidRPr="00DA381C">
              <w:rPr>
                <w:sz w:val="24"/>
                <w:szCs w:val="24"/>
                <w:lang w:val="ru-RU"/>
              </w:rPr>
              <w:t>Відновлення</w:t>
            </w:r>
            <w:r w:rsidRPr="003C0930">
              <w:rPr>
                <w:sz w:val="24"/>
                <w:szCs w:val="24"/>
                <w:lang w:val="ru-RU"/>
              </w:rPr>
              <w:t xml:space="preserve"> </w:t>
            </w:r>
            <w:r w:rsidRPr="00DA381C">
              <w:rPr>
                <w:sz w:val="24"/>
                <w:szCs w:val="24"/>
                <w:lang w:val="ru-RU"/>
              </w:rPr>
              <w:t>об</w:t>
            </w:r>
            <w:r w:rsidRPr="003C0930">
              <w:rPr>
                <w:sz w:val="24"/>
                <w:szCs w:val="24"/>
                <w:lang w:val="ru-RU"/>
              </w:rPr>
              <w:t>'</w:t>
            </w:r>
            <w:r w:rsidRPr="00DA381C">
              <w:rPr>
                <w:sz w:val="24"/>
                <w:szCs w:val="24"/>
                <w:lang w:val="ru-RU"/>
              </w:rPr>
              <w:t>єктів</w:t>
            </w:r>
            <w:r w:rsidRPr="003C0930">
              <w:rPr>
                <w:sz w:val="24"/>
                <w:szCs w:val="24"/>
                <w:lang w:val="ru-RU"/>
              </w:rPr>
              <w:t xml:space="preserve"> </w:t>
            </w:r>
            <w:r w:rsidRPr="00DA381C">
              <w:rPr>
                <w:sz w:val="24"/>
                <w:szCs w:val="24"/>
                <w:lang w:val="ru-RU"/>
              </w:rPr>
              <w:t>соціальної</w:t>
            </w:r>
            <w:r w:rsidRPr="003C0930">
              <w:rPr>
                <w:sz w:val="24"/>
                <w:szCs w:val="24"/>
                <w:lang w:val="ru-RU"/>
              </w:rPr>
              <w:t xml:space="preserve"> </w:t>
            </w:r>
            <w:r w:rsidRPr="00DA381C">
              <w:rPr>
                <w:sz w:val="24"/>
                <w:szCs w:val="24"/>
                <w:lang w:val="ru-RU"/>
              </w:rPr>
              <w:t>інфраструктури</w:t>
            </w:r>
            <w:r w:rsidRPr="003C0930">
              <w:rPr>
                <w:sz w:val="24"/>
                <w:szCs w:val="24"/>
                <w:lang w:val="ru-RU"/>
              </w:rPr>
              <w:t xml:space="preserve"> </w:t>
            </w:r>
            <w:r w:rsidRPr="00DA381C">
              <w:rPr>
                <w:sz w:val="24"/>
                <w:szCs w:val="24"/>
                <w:lang w:val="ru-RU"/>
              </w:rPr>
              <w:t>в</w:t>
            </w:r>
            <w:r w:rsidRPr="003C0930">
              <w:rPr>
                <w:sz w:val="24"/>
                <w:szCs w:val="24"/>
                <w:lang w:val="ru-RU"/>
              </w:rPr>
              <w:t xml:space="preserve"> </w:t>
            </w:r>
            <w:r w:rsidRPr="00DA381C">
              <w:rPr>
                <w:sz w:val="24"/>
                <w:szCs w:val="24"/>
                <w:lang w:val="ru-RU"/>
              </w:rPr>
              <w:t>громадах</w:t>
            </w:r>
            <w:r w:rsidRPr="003C0930">
              <w:rPr>
                <w:sz w:val="24"/>
                <w:szCs w:val="24"/>
                <w:lang w:val="ru-RU"/>
              </w:rPr>
              <w:t>-</w:t>
            </w:r>
            <w:r w:rsidRPr="00DA381C">
              <w:rPr>
                <w:sz w:val="24"/>
                <w:szCs w:val="24"/>
                <w:lang w:val="ru-RU"/>
              </w:rPr>
              <w:t>партнерах</w:t>
            </w:r>
            <w:r w:rsidRPr="003C0930">
              <w:rPr>
                <w:sz w:val="24"/>
                <w:szCs w:val="24"/>
                <w:lang w:val="ru-RU"/>
              </w:rPr>
              <w:t xml:space="preserve"> </w:t>
            </w:r>
            <w:r w:rsidRPr="00DA381C">
              <w:rPr>
                <w:sz w:val="24"/>
                <w:szCs w:val="24"/>
                <w:lang w:val="ru-RU"/>
              </w:rPr>
              <w:t>у</w:t>
            </w:r>
            <w:r w:rsidRPr="003C0930">
              <w:rPr>
                <w:sz w:val="24"/>
                <w:szCs w:val="24"/>
                <w:lang w:val="ru-RU"/>
              </w:rPr>
              <w:t xml:space="preserve"> 3</w:t>
            </w:r>
            <w:r w:rsidRPr="00DA381C">
              <w:rPr>
                <w:sz w:val="24"/>
                <w:szCs w:val="24"/>
                <w:lang w:val="ru-RU"/>
              </w:rPr>
              <w:t>х</w:t>
            </w:r>
            <w:r w:rsidRPr="003C0930">
              <w:rPr>
                <w:sz w:val="24"/>
                <w:szCs w:val="24"/>
                <w:lang w:val="ru-RU"/>
              </w:rPr>
              <w:t xml:space="preserve"> </w:t>
            </w:r>
            <w:r w:rsidRPr="00DA381C">
              <w:rPr>
                <w:sz w:val="24"/>
                <w:szCs w:val="24"/>
                <w:lang w:val="ru-RU"/>
              </w:rPr>
              <w:t>областях</w:t>
            </w:r>
            <w:r w:rsidRPr="003C0930">
              <w:rPr>
                <w:sz w:val="24"/>
                <w:szCs w:val="24"/>
                <w:lang w:val="ru-RU"/>
              </w:rPr>
              <w:t xml:space="preserve">», </w:t>
            </w:r>
            <w:r w:rsidRPr="00DA381C">
              <w:rPr>
                <w:sz w:val="24"/>
                <w:szCs w:val="24"/>
                <w:lang w:val="ru-RU"/>
              </w:rPr>
              <w:t>що</w:t>
            </w:r>
            <w:r w:rsidRPr="003C0930">
              <w:rPr>
                <w:sz w:val="24"/>
                <w:szCs w:val="24"/>
                <w:lang w:val="ru-RU"/>
              </w:rPr>
              <w:t xml:space="preserve"> </w:t>
            </w:r>
            <w:r w:rsidRPr="00DA381C">
              <w:rPr>
                <w:sz w:val="24"/>
                <w:szCs w:val="24"/>
                <w:lang w:val="ru-RU"/>
              </w:rPr>
              <w:t>фінансується</w:t>
            </w:r>
            <w:r w:rsidRPr="003C0930">
              <w:rPr>
                <w:sz w:val="24"/>
                <w:szCs w:val="24"/>
                <w:lang w:val="ru-RU"/>
              </w:rPr>
              <w:t xml:space="preserve"> </w:t>
            </w:r>
            <w:r w:rsidRPr="00DA381C">
              <w:rPr>
                <w:sz w:val="24"/>
                <w:szCs w:val="24"/>
              </w:rPr>
              <w:t>GIZ</w:t>
            </w:r>
            <w:r w:rsidRPr="003C0930">
              <w:rPr>
                <w:sz w:val="24"/>
                <w:szCs w:val="24"/>
                <w:lang w:val="ru-RU"/>
              </w:rPr>
              <w:t xml:space="preserve"> </w:t>
            </w:r>
            <w:r w:rsidRPr="00DA381C">
              <w:rPr>
                <w:sz w:val="24"/>
                <w:szCs w:val="24"/>
                <w:lang w:val="ru-RU"/>
              </w:rPr>
              <w:t>на</w:t>
            </w:r>
            <w:r w:rsidRPr="003C0930">
              <w:rPr>
                <w:sz w:val="24"/>
                <w:szCs w:val="24"/>
                <w:lang w:val="ru-RU"/>
              </w:rPr>
              <w:t xml:space="preserve"> </w:t>
            </w:r>
            <w:r w:rsidRPr="00DA381C">
              <w:rPr>
                <w:sz w:val="24"/>
                <w:szCs w:val="24"/>
                <w:lang w:val="ru-RU"/>
              </w:rPr>
              <w:t>замовлення</w:t>
            </w:r>
            <w:r w:rsidRPr="003C0930">
              <w:rPr>
                <w:sz w:val="24"/>
                <w:szCs w:val="24"/>
                <w:lang w:val="ru-RU"/>
              </w:rPr>
              <w:t xml:space="preserve"> </w:t>
            </w:r>
            <w:r w:rsidRPr="00DA381C">
              <w:rPr>
                <w:sz w:val="24"/>
                <w:szCs w:val="24"/>
                <w:lang w:val="ru-RU"/>
              </w:rPr>
              <w:t>Уряду</w:t>
            </w:r>
            <w:r w:rsidRPr="003C0930">
              <w:rPr>
                <w:sz w:val="24"/>
                <w:szCs w:val="24"/>
                <w:lang w:val="ru-RU"/>
              </w:rPr>
              <w:t xml:space="preserve"> </w:t>
            </w:r>
            <w:r w:rsidRPr="00DA381C">
              <w:rPr>
                <w:sz w:val="24"/>
                <w:szCs w:val="24"/>
                <w:lang w:val="ru-RU"/>
              </w:rPr>
              <w:t>Федеративної</w:t>
            </w:r>
            <w:r w:rsidRPr="003C0930">
              <w:rPr>
                <w:sz w:val="24"/>
                <w:szCs w:val="24"/>
                <w:lang w:val="ru-RU"/>
              </w:rPr>
              <w:t xml:space="preserve"> </w:t>
            </w:r>
            <w:r w:rsidRPr="00DA381C">
              <w:rPr>
                <w:sz w:val="24"/>
                <w:szCs w:val="24"/>
                <w:lang w:val="ru-RU"/>
              </w:rPr>
              <w:t>Республіки</w:t>
            </w:r>
            <w:r w:rsidRPr="003C0930">
              <w:rPr>
                <w:sz w:val="24"/>
                <w:szCs w:val="24"/>
                <w:lang w:val="ru-RU"/>
              </w:rPr>
              <w:t xml:space="preserve"> </w:t>
            </w:r>
            <w:r w:rsidRPr="00DA381C">
              <w:rPr>
                <w:sz w:val="24"/>
                <w:szCs w:val="24"/>
                <w:lang w:val="ru-RU"/>
              </w:rPr>
              <w:t>Німеччина</w:t>
            </w:r>
            <w:bookmarkEnd w:id="2"/>
            <w:r w:rsidRPr="003C0930">
              <w:rPr>
                <w:sz w:val="24"/>
                <w:szCs w:val="24"/>
                <w:lang w:val="ru-RU"/>
              </w:rPr>
              <w:t>»</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6055FC10" w:rsidR="00CF5A7F" w:rsidRPr="00C34DE2" w:rsidRDefault="003C0930" w:rsidP="003C0930">
            <w:pPr>
              <w:pStyle w:val="TableParagraph"/>
              <w:rPr>
                <w:sz w:val="24"/>
                <w:szCs w:val="24"/>
                <w:lang w:val="ru-RU"/>
              </w:rPr>
            </w:pPr>
            <w:r>
              <w:rPr>
                <w:color w:val="000000"/>
                <w:sz w:val="24"/>
                <w:szCs w:val="24"/>
                <w:lang w:val="ru-RU"/>
              </w:rPr>
              <w:t>місто Київ та місто</w:t>
            </w:r>
            <w:r w:rsidR="006E2191" w:rsidRPr="006E2191">
              <w:rPr>
                <w:color w:val="000000"/>
                <w:sz w:val="24"/>
                <w:szCs w:val="24"/>
                <w:lang w:val="ru-RU" w:eastAsia="uk-UA"/>
              </w:rPr>
              <w:t xml:space="preserve"> Роздільна Одеської області, вул. Європейська, 44</w:t>
            </w:r>
            <w:r>
              <w:rPr>
                <w:color w:val="000000"/>
                <w:sz w:val="24"/>
                <w:szCs w:val="24"/>
                <w:lang w:val="ru-RU"/>
              </w:rPr>
              <w:t xml:space="preserve"> (відповідно до «Специфікації щодо предмета закупівлі» Додаток С до Тендерної документації)</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45F56F89" w:rsidR="00CF5A7F" w:rsidRPr="00877CD8" w:rsidRDefault="00CF5A7F" w:rsidP="001D26A9">
            <w:pPr>
              <w:pStyle w:val="TableParagraph"/>
              <w:jc w:val="both"/>
              <w:rPr>
                <w:b/>
                <w:sz w:val="24"/>
                <w:szCs w:val="24"/>
                <w:lang w:val="ru-RU"/>
              </w:rPr>
            </w:pPr>
            <w:r w:rsidRPr="00877CD8">
              <w:rPr>
                <w:sz w:val="24"/>
                <w:szCs w:val="24"/>
                <w:lang w:val="ru-RU"/>
              </w:rPr>
              <w:t xml:space="preserve">Термін </w:t>
            </w:r>
            <w:r w:rsidR="00694322">
              <w:rPr>
                <w:sz w:val="24"/>
                <w:szCs w:val="24"/>
                <w:lang w:val="ru-RU"/>
              </w:rPr>
              <w:t>поставки</w:t>
            </w:r>
            <w:r w:rsidRPr="00877CD8">
              <w:rPr>
                <w:sz w:val="24"/>
                <w:szCs w:val="24"/>
                <w:lang w:val="ru-RU"/>
              </w:rPr>
              <w:t xml:space="preserve">: до </w:t>
            </w:r>
            <w:r w:rsidR="003C0930">
              <w:rPr>
                <w:sz w:val="24"/>
                <w:szCs w:val="24"/>
                <w:lang w:val="ru-RU"/>
              </w:rPr>
              <w:t>31</w:t>
            </w:r>
            <w:r w:rsidRPr="00877CD8">
              <w:rPr>
                <w:sz w:val="24"/>
                <w:szCs w:val="24"/>
                <w:lang w:val="ru-RU"/>
              </w:rPr>
              <w:t>.</w:t>
            </w:r>
            <w:r w:rsidR="004C2939">
              <w:rPr>
                <w:sz w:val="24"/>
                <w:szCs w:val="24"/>
                <w:lang w:val="ru-RU"/>
              </w:rPr>
              <w:t>0</w:t>
            </w:r>
            <w:r w:rsidR="003C0930">
              <w:rPr>
                <w:sz w:val="24"/>
                <w:szCs w:val="24"/>
                <w:lang w:val="ru-RU"/>
              </w:rPr>
              <w:t>3</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D82450">
        <w:trPr>
          <w:trHeight w:val="841"/>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lastRenderedPageBreak/>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2"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w:t>
            </w:r>
            <w:r w:rsidRPr="00877CD8">
              <w:rPr>
                <w:sz w:val="24"/>
                <w:szCs w:val="24"/>
              </w:rPr>
              <w:lastRenderedPageBreak/>
              <w:t>підстав для відхилення тендерної пропозиції, на підставі встановлених в тендерній документації, та шляхом завантаження необхідних документів, що вимагаються 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6A07AF">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6A07AF">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lastRenderedPageBreak/>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298EE49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 xml:space="preserve">менш ніж </w:t>
            </w:r>
            <w:r w:rsidR="007F350E">
              <w:rPr>
                <w:b/>
                <w:sz w:val="24"/>
                <w:szCs w:val="24"/>
                <w:lang w:val="ru-RU"/>
              </w:rPr>
              <w:t>90</w:t>
            </w:r>
            <w:r w:rsidRPr="00877CD8">
              <w:rPr>
                <w:b/>
                <w:sz w:val="24"/>
                <w:szCs w:val="24"/>
                <w:lang w:val="ru-RU"/>
              </w:rPr>
              <w:t xml:space="preserve">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4A9608B6"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F5252C" w:rsidRPr="00F5252C">
              <w:rPr>
                <w:b/>
                <w:sz w:val="24"/>
                <w:szCs w:val="24"/>
                <w:lang w:val="ru-RU"/>
              </w:rPr>
              <w:t>0</w:t>
            </w:r>
            <w:r w:rsidR="003C0930">
              <w:rPr>
                <w:b/>
                <w:sz w:val="24"/>
                <w:szCs w:val="24"/>
                <w:lang w:val="ru-RU"/>
              </w:rPr>
              <w:t>3</w:t>
            </w:r>
            <w:r w:rsidRPr="00F5252C">
              <w:rPr>
                <w:b/>
                <w:sz w:val="24"/>
                <w:szCs w:val="24"/>
                <w:lang w:val="ru-RU"/>
              </w:rPr>
              <w:t>.</w:t>
            </w:r>
            <w:r w:rsidR="00EF19D5" w:rsidRPr="00F5252C">
              <w:rPr>
                <w:b/>
                <w:sz w:val="24"/>
                <w:szCs w:val="24"/>
                <w:lang w:val="ru-RU"/>
              </w:rPr>
              <w:t>0</w:t>
            </w:r>
            <w:r w:rsidR="003C0930">
              <w:rPr>
                <w:b/>
                <w:sz w:val="24"/>
                <w:szCs w:val="24"/>
                <w:lang w:val="ru-RU"/>
              </w:rPr>
              <w:t>3</w:t>
            </w:r>
            <w:r w:rsidRPr="00F5252C">
              <w:rPr>
                <w:b/>
                <w:sz w:val="24"/>
                <w:szCs w:val="24"/>
                <w:lang w:val="ru-RU"/>
              </w:rPr>
              <w:t>.202</w:t>
            </w:r>
            <w:r w:rsidR="00EF19D5" w:rsidRPr="00F5252C">
              <w:rPr>
                <w:b/>
                <w:sz w:val="24"/>
                <w:szCs w:val="24"/>
                <w:lang w:val="ru-RU"/>
              </w:rPr>
              <w:t>5</w:t>
            </w:r>
            <w:r w:rsidRPr="00F5252C">
              <w:rPr>
                <w:b/>
                <w:spacing w:val="-1"/>
                <w:sz w:val="24"/>
                <w:szCs w:val="24"/>
                <w:lang w:val="ru-RU"/>
              </w:rPr>
              <w:t xml:space="preserve"> </w:t>
            </w:r>
            <w:r w:rsidRPr="00F5252C">
              <w:rPr>
                <w:b/>
                <w:sz w:val="24"/>
                <w:szCs w:val="24"/>
                <w:lang w:val="ru-RU"/>
              </w:rPr>
              <w:t>року</w:t>
            </w:r>
            <w:r w:rsidRPr="00F472C2">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172BC818"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r w:rsidR="003C0930">
              <w:rPr>
                <w:sz w:val="24"/>
                <w:szCs w:val="24"/>
                <w:lang w:val="ru-RU"/>
              </w:rPr>
              <w:t>/Ісламська Республіка Іран</w:t>
            </w:r>
            <w:r w:rsidRPr="00877CD8">
              <w:rPr>
                <w:sz w:val="24"/>
                <w:szCs w:val="24"/>
                <w:lang w:val="ru-RU"/>
              </w:rPr>
              <w:t>;</w:t>
            </w:r>
          </w:p>
          <w:p w14:paraId="756C452E" w14:textId="0EAF7C00"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r w:rsidR="003C0930">
              <w:rPr>
                <w:sz w:val="24"/>
                <w:szCs w:val="24"/>
                <w:lang w:val="ru-RU"/>
              </w:rPr>
              <w:t>/Ісламська Республіка Іран</w:t>
            </w:r>
            <w:r w:rsidRPr="00877CD8">
              <w:rPr>
                <w:sz w:val="24"/>
                <w:szCs w:val="24"/>
                <w:lang w:val="ru-RU"/>
              </w:rPr>
              <w:t>;</w:t>
            </w:r>
          </w:p>
          <w:p w14:paraId="55A6F96F" w14:textId="4B2C99BC" w:rsidR="00CF5A7F" w:rsidRPr="00877CD8" w:rsidRDefault="00CF5A7F" w:rsidP="001D26A9">
            <w:pPr>
              <w:pStyle w:val="TableParagraph"/>
              <w:ind w:right="96"/>
              <w:jc w:val="both"/>
              <w:rPr>
                <w:sz w:val="24"/>
                <w:szCs w:val="24"/>
                <w:lang w:val="ru-RU"/>
              </w:rPr>
            </w:pPr>
            <w:r w:rsidRPr="00877CD8">
              <w:rPr>
                <w:sz w:val="24"/>
                <w:szCs w:val="24"/>
                <w:lang w:val="ru-RU"/>
              </w:rPr>
              <w:t xml:space="preserve">-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w:t>
            </w:r>
            <w:r w:rsidRPr="00877CD8">
              <w:rPr>
                <w:sz w:val="24"/>
                <w:szCs w:val="24"/>
                <w:lang w:val="ru-RU"/>
              </w:rPr>
              <w:lastRenderedPageBreak/>
              <w:t>Російська Федерація/Республіка Білорусь</w:t>
            </w:r>
            <w:r w:rsidR="003C0930">
              <w:rPr>
                <w:sz w:val="24"/>
                <w:szCs w:val="24"/>
                <w:lang w:val="ru-RU"/>
              </w:rPr>
              <w:t>/Ісламська Республіка Іран</w:t>
            </w:r>
            <w:r w:rsidRPr="00877CD8">
              <w:rPr>
                <w:sz w:val="24"/>
                <w:szCs w:val="24"/>
                <w:lang w:val="ru-RU"/>
              </w:rPr>
              <w:t>, громадянин Російської Федерації/Республіки Білорусь</w:t>
            </w:r>
            <w:r w:rsidR="003C0930">
              <w:rPr>
                <w:sz w:val="24"/>
                <w:szCs w:val="24"/>
                <w:lang w:val="ru-RU"/>
              </w:rPr>
              <w:t>/Ісламська Республіка Іран</w:t>
            </w:r>
            <w:r w:rsidRPr="00877CD8">
              <w:rPr>
                <w:sz w:val="24"/>
                <w:szCs w:val="24"/>
                <w:lang w:val="ru-RU"/>
              </w:rPr>
              <w:t xml:space="preserve"> або юридична особа, створена та зареєстрована відповідно до законодавства Російської Федерації/Республіки Білорусь</w:t>
            </w:r>
            <w:r w:rsidR="003C0930">
              <w:rPr>
                <w:sz w:val="24"/>
                <w:szCs w:val="24"/>
                <w:lang w:val="ru-RU"/>
              </w:rPr>
              <w:t>/Ісламська Республіка Іран</w:t>
            </w:r>
            <w:r w:rsidRPr="00877CD8">
              <w:rPr>
                <w:sz w:val="24"/>
                <w:szCs w:val="24"/>
                <w:lang w:val="ru-RU"/>
              </w:rPr>
              <w:t>.</w:t>
            </w:r>
          </w:p>
          <w:p w14:paraId="01BBFDC1" w14:textId="0888D2F3" w:rsidR="00CF5A7F" w:rsidRPr="00877CD8" w:rsidRDefault="00CF5A7F" w:rsidP="001D26A9">
            <w:pPr>
              <w:pStyle w:val="TableParagraph"/>
              <w:ind w:right="96"/>
              <w:jc w:val="both"/>
              <w:rPr>
                <w:sz w:val="24"/>
                <w:szCs w:val="24"/>
                <w:lang w:val="ru-RU"/>
              </w:rPr>
            </w:pPr>
            <w:r w:rsidRPr="00877CD8">
              <w:rPr>
                <w:sz w:val="24"/>
                <w:szCs w:val="24"/>
                <w:lang w:val="ru-RU"/>
              </w:rPr>
              <w:t>Зазначене обмеження не застосовується до громадян Російської Федерації/Республіки Білорусь</w:t>
            </w:r>
            <w:r w:rsidR="003C0930">
              <w:rPr>
                <w:sz w:val="24"/>
                <w:szCs w:val="24"/>
                <w:lang w:val="ru-RU"/>
              </w:rPr>
              <w:t>/Ісламська Республіка Іран</w:t>
            </w:r>
            <w:r w:rsidRPr="00877CD8">
              <w:rPr>
                <w:sz w:val="24"/>
                <w:szCs w:val="24"/>
                <w:lang w:val="ru-RU"/>
              </w:rPr>
              <w:t>,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w:t>
            </w:r>
            <w:r w:rsidR="003C0930">
              <w:rPr>
                <w:sz w:val="24"/>
                <w:szCs w:val="24"/>
                <w:lang w:val="ru-RU"/>
              </w:rPr>
              <w:t>/Ісламська Республіка Іран</w:t>
            </w:r>
            <w:r w:rsidRPr="00877CD8">
              <w:rPr>
                <w:sz w:val="24"/>
                <w:szCs w:val="24"/>
                <w:lang w:val="ru-RU"/>
              </w:rPr>
              <w:t>, які проживають на території України на законних підставах, або виключно громадяни України та громадяни Російської Федерації/Республіки Білорусь</w:t>
            </w:r>
            <w:r w:rsidR="003C0930">
              <w:rPr>
                <w:sz w:val="24"/>
                <w:szCs w:val="24"/>
                <w:lang w:val="ru-RU"/>
              </w:rPr>
              <w:t>/Ісламська Республіка Іран</w:t>
            </w:r>
            <w:r w:rsidRPr="00877CD8">
              <w:rPr>
                <w:sz w:val="24"/>
                <w:szCs w:val="24"/>
                <w:lang w:val="ru-RU"/>
              </w:rPr>
              <w:t>, які проживають на території України на законних підставах.</w:t>
            </w:r>
          </w:p>
          <w:p w14:paraId="24029434" w14:textId="041172C6"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w:t>
            </w:r>
            <w:r w:rsidR="003C0930">
              <w:rPr>
                <w:sz w:val="24"/>
                <w:szCs w:val="24"/>
                <w:lang w:val="ru-RU"/>
              </w:rPr>
              <w:t>/Ісламська Республіка Іран</w:t>
            </w:r>
            <w:r w:rsidRPr="00877CD8">
              <w:rPr>
                <w:sz w:val="24"/>
                <w:szCs w:val="24"/>
                <w:lang w:val="ru-RU"/>
              </w:rPr>
              <w:t>,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lastRenderedPageBreak/>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lastRenderedPageBreak/>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lastRenderedPageBreak/>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652389DB" w14:textId="77777777" w:rsidR="006E2191" w:rsidRPr="00877CD8" w:rsidRDefault="006E2191" w:rsidP="006E2191">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29D8A3A9" w14:textId="1203F921" w:rsidR="00CF5A7F" w:rsidRDefault="006E2191" w:rsidP="006E2191">
      <w:pPr>
        <w:spacing w:after="0" w:line="240" w:lineRule="auto"/>
        <w:ind w:firstLine="708"/>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r>
        <w:rPr>
          <w:rFonts w:ascii="Times New Roman" w:hAnsi="Times New Roman" w:cs="Times New Roman"/>
          <w:sz w:val="24"/>
          <w:szCs w:val="24"/>
        </w:rPr>
        <w:t>.</w:t>
      </w:r>
    </w:p>
    <w:p w14:paraId="08F3F4D3" w14:textId="77777777" w:rsidR="006E2191" w:rsidRPr="00877CD8" w:rsidRDefault="006E2191" w:rsidP="006E2191">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3"/>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3"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7768F2FB" w14:textId="36284718"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1</w:t>
      </w:r>
      <w:r w:rsidR="00D82450" w:rsidRPr="00D82450">
        <w:rPr>
          <w:rFonts w:ascii="Times New Roman" w:hAnsi="Times New Roman" w:cs="Times New Roman"/>
          <w:color w:val="000000"/>
          <w:sz w:val="24"/>
          <w:szCs w:val="24"/>
          <w:lang w:eastAsia="uk-UA"/>
        </w:rPr>
        <w:t>.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103E79E7" w14:textId="29AD4578"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1</w:t>
      </w:r>
      <w:r w:rsidR="00D82450" w:rsidRPr="00D82450">
        <w:rPr>
          <w:rFonts w:ascii="Times New Roman" w:hAnsi="Times New Roman" w:cs="Times New Roman"/>
          <w:color w:val="000000"/>
          <w:sz w:val="24"/>
          <w:szCs w:val="24"/>
          <w:lang w:eastAsia="uk-UA"/>
        </w:rPr>
        <w:t xml:space="preserve">.1. </w:t>
      </w:r>
      <w:bookmarkStart w:id="4" w:name="_Hlk159920582"/>
      <w:r w:rsidR="00D82450" w:rsidRPr="00D82450">
        <w:rPr>
          <w:rFonts w:ascii="Times New Roman" w:hAnsi="Times New Roman" w:cs="Times New Roman"/>
          <w:color w:val="000000"/>
          <w:sz w:val="24"/>
          <w:szCs w:val="24"/>
          <w:lang w:eastAsia="uk-UA"/>
        </w:rPr>
        <w:t xml:space="preserve">Сканований оригінал(и) або завірені учасником копія(ії) аналогічного(их) договору(ів) або </w:t>
      </w:r>
      <w:r>
        <w:rPr>
          <w:rFonts w:ascii="Times New Roman" w:hAnsi="Times New Roman" w:cs="Times New Roman"/>
          <w:color w:val="000000"/>
          <w:sz w:val="24"/>
          <w:szCs w:val="24"/>
          <w:lang w:val="ru-RU"/>
        </w:rPr>
        <w:t>видатков</w:t>
      </w:r>
      <w:r>
        <w:rPr>
          <w:rFonts w:ascii="Times New Roman" w:hAnsi="Times New Roman" w:cs="Times New Roman"/>
          <w:color w:val="000000"/>
          <w:sz w:val="24"/>
          <w:szCs w:val="24"/>
        </w:rPr>
        <w:t>ої/</w:t>
      </w:r>
      <w:r>
        <w:rPr>
          <w:rFonts w:ascii="Times New Roman" w:hAnsi="Times New Roman" w:cs="Times New Roman"/>
          <w:color w:val="000000"/>
          <w:sz w:val="24"/>
          <w:szCs w:val="24"/>
          <w:lang w:val="ru-RU"/>
        </w:rPr>
        <w:t>их накладної/их</w:t>
      </w:r>
      <w:r w:rsidRPr="00877CD8">
        <w:rPr>
          <w:rFonts w:ascii="Times New Roman" w:hAnsi="Times New Roman" w:cs="Times New Roman"/>
          <w:color w:val="000000"/>
          <w:sz w:val="24"/>
          <w:szCs w:val="24"/>
        </w:rPr>
        <w:t>, щонайменше 1 договір</w:t>
      </w:r>
      <w:r>
        <w:rPr>
          <w:rFonts w:ascii="Times New Roman" w:hAnsi="Times New Roman" w:cs="Times New Roman"/>
          <w:color w:val="000000"/>
          <w:sz w:val="24"/>
          <w:szCs w:val="24"/>
        </w:rPr>
        <w:t>/видаткова накладна</w:t>
      </w:r>
      <w:r w:rsidR="00D82450" w:rsidRPr="00D82450">
        <w:rPr>
          <w:rFonts w:ascii="Times New Roman" w:hAnsi="Times New Roman" w:cs="Times New Roman"/>
          <w:color w:val="000000"/>
          <w:sz w:val="24"/>
          <w:szCs w:val="24"/>
          <w:lang w:eastAsia="uk-UA"/>
        </w:rPr>
        <w:t>, тощо</w:t>
      </w:r>
      <w:bookmarkEnd w:id="4"/>
      <w:r w:rsidR="00D82450" w:rsidRPr="00D82450">
        <w:rPr>
          <w:rFonts w:ascii="Times New Roman" w:hAnsi="Times New Roman" w:cs="Times New Roman"/>
          <w:color w:val="000000"/>
          <w:sz w:val="24"/>
          <w:szCs w:val="24"/>
          <w:lang w:eastAsia="uk-UA"/>
        </w:rPr>
        <w:t xml:space="preserve"> (учасники мають звернути свою увагу на критерії оцінки розділ 4 ТД).</w:t>
      </w:r>
    </w:p>
    <w:p w14:paraId="47D749FD" w14:textId="362A105B"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*Аналогічним за предметом закупівлі буде вважатись виконаний (завершений) договір на закупівлю</w:t>
      </w:r>
      <w:r w:rsidR="003D7F44">
        <w:rPr>
          <w:rFonts w:ascii="Times New Roman" w:hAnsi="Times New Roman" w:cs="Times New Roman"/>
          <w:color w:val="000000"/>
          <w:sz w:val="24"/>
          <w:szCs w:val="24"/>
          <w:lang w:eastAsia="uk-UA"/>
        </w:rPr>
        <w:t xml:space="preserve"> товарів, робіт або послуг</w:t>
      </w:r>
      <w:r w:rsidRPr="00D82450">
        <w:rPr>
          <w:rFonts w:ascii="Times New Roman" w:hAnsi="Times New Roman" w:cs="Times New Roman"/>
          <w:color w:val="000000"/>
          <w:sz w:val="24"/>
          <w:szCs w:val="24"/>
          <w:lang w:eastAsia="uk-UA"/>
        </w:rPr>
        <w:t>.</w:t>
      </w:r>
    </w:p>
    <w:p w14:paraId="293E5C28" w14:textId="26EB5905"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sidRPr="00F11828">
        <w:rPr>
          <w:rFonts w:ascii="Times New Roman" w:hAnsi="Times New Roman" w:cs="Times New Roman"/>
          <w:color w:val="000000"/>
          <w:sz w:val="24"/>
          <w:szCs w:val="24"/>
          <w:lang w:eastAsia="uk-UA"/>
        </w:rPr>
        <w:t>2</w:t>
      </w:r>
      <w:r w:rsidR="00D82450" w:rsidRPr="00D82450">
        <w:rPr>
          <w:rFonts w:ascii="Times New Roman" w:hAnsi="Times New Roman" w:cs="Times New Roman"/>
          <w:color w:val="000000"/>
          <w:sz w:val="24"/>
          <w:szCs w:val="24"/>
          <w:lang w:eastAsia="uk-UA"/>
        </w:rPr>
        <w:t>.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14:paraId="58623DED" w14:textId="252BAFAD" w:rsidR="00D82450" w:rsidRPr="00D82450" w:rsidRDefault="00F11828" w:rsidP="00D82450">
      <w:pPr>
        <w:spacing w:after="0" w:line="240" w:lineRule="auto"/>
        <w:ind w:firstLine="72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3</w:t>
      </w:r>
      <w:r w:rsidR="00D82450" w:rsidRPr="00D82450">
        <w:rPr>
          <w:rFonts w:ascii="Times New Roman" w:hAnsi="Times New Roman" w:cs="Times New Roman"/>
          <w:color w:val="000000"/>
          <w:sz w:val="24"/>
          <w:szCs w:val="24"/>
          <w:lang w:eastAsia="uk-UA"/>
        </w:rPr>
        <w:t xml:space="preserve">.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4BEE8D4E" w14:textId="39F8486C"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3</w:t>
      </w:r>
      <w:r w:rsidR="00D82450" w:rsidRPr="00D82450">
        <w:rPr>
          <w:rFonts w:ascii="Times New Roman" w:hAnsi="Times New Roman" w:cs="Times New Roman"/>
          <w:color w:val="000000"/>
          <w:sz w:val="24"/>
          <w:szCs w:val="24"/>
          <w:lang w:eastAsia="uk-UA"/>
        </w:rPr>
        <w:t xml:space="preserve">.1 </w:t>
      </w:r>
      <w:bookmarkStart w:id="5" w:name="_Hlk159920675"/>
      <w:r w:rsidR="00D82450" w:rsidRPr="00D82450">
        <w:rPr>
          <w:rFonts w:ascii="Times New Roman" w:hAnsi="Times New Roman" w:cs="Times New Roman"/>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5"/>
    </w:p>
    <w:p w14:paraId="19AFCBDF" w14:textId="4A1F1933"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3</w:t>
      </w:r>
      <w:r w:rsidR="00D82450" w:rsidRPr="00D82450">
        <w:rPr>
          <w:rFonts w:ascii="Times New Roman" w:hAnsi="Times New Roman" w:cs="Times New Roman"/>
          <w:color w:val="000000"/>
          <w:sz w:val="24"/>
          <w:szCs w:val="24"/>
          <w:lang w:eastAsia="uk-UA"/>
        </w:rPr>
        <w:t>.2 Декларація про майновий стан і доходи (для фізичних осіб/самозайнятих осіб);</w:t>
      </w:r>
    </w:p>
    <w:p w14:paraId="082CD805" w14:textId="5B29332A"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6" w:name="_Hlk159920743"/>
      <w:r w:rsidRPr="00D82450">
        <w:rPr>
          <w:rFonts w:ascii="Times New Roman" w:hAnsi="Times New Roman" w:cs="Times New Roman"/>
          <w:color w:val="000000"/>
          <w:sz w:val="24"/>
          <w:szCs w:val="24"/>
          <w:lang w:eastAsia="uk-UA"/>
        </w:rPr>
        <w:t xml:space="preserve">Вищевказана звітність повинна бути подана за 2022 </w:t>
      </w:r>
      <w:r w:rsidR="00F5252C">
        <w:rPr>
          <w:rFonts w:ascii="Times New Roman" w:hAnsi="Times New Roman" w:cs="Times New Roman"/>
          <w:color w:val="000000"/>
          <w:sz w:val="24"/>
          <w:szCs w:val="24"/>
          <w:lang w:eastAsia="uk-UA"/>
        </w:rPr>
        <w:t xml:space="preserve">та </w:t>
      </w:r>
      <w:r w:rsidRPr="00D82450">
        <w:rPr>
          <w:rFonts w:ascii="Times New Roman" w:hAnsi="Times New Roman" w:cs="Times New Roman"/>
          <w:color w:val="000000"/>
          <w:sz w:val="24"/>
          <w:szCs w:val="24"/>
          <w:lang w:eastAsia="uk-UA"/>
        </w:rPr>
        <w:t>2023</w:t>
      </w:r>
      <w:r w:rsidR="00F5252C">
        <w:rPr>
          <w:rFonts w:ascii="Times New Roman" w:hAnsi="Times New Roman" w:cs="Times New Roman"/>
          <w:color w:val="000000"/>
          <w:sz w:val="24"/>
          <w:szCs w:val="24"/>
          <w:lang w:eastAsia="uk-UA"/>
        </w:rPr>
        <w:t xml:space="preserve"> </w:t>
      </w:r>
      <w:r w:rsidRPr="00D82450">
        <w:rPr>
          <w:rFonts w:ascii="Times New Roman" w:hAnsi="Times New Roman" w:cs="Times New Roman"/>
          <w:color w:val="000000"/>
          <w:sz w:val="24"/>
          <w:szCs w:val="24"/>
          <w:lang w:eastAsia="uk-UA"/>
        </w:rPr>
        <w:t>роки (консолідована</w:t>
      </w:r>
      <w:r w:rsidR="00F5252C">
        <w:rPr>
          <w:rFonts w:ascii="Times New Roman" w:hAnsi="Times New Roman" w:cs="Times New Roman"/>
          <w:color w:val="000000"/>
          <w:sz w:val="24"/>
          <w:szCs w:val="24"/>
          <w:lang w:eastAsia="uk-UA"/>
        </w:rPr>
        <w:t>/</w:t>
      </w:r>
      <w:r w:rsidRPr="00D82450">
        <w:rPr>
          <w:rFonts w:ascii="Times New Roman" w:hAnsi="Times New Roman" w:cs="Times New Roman"/>
          <w:color w:val="000000"/>
          <w:sz w:val="24"/>
          <w:szCs w:val="24"/>
          <w:lang w:eastAsia="uk-UA"/>
        </w:rPr>
        <w:t>річна</w:t>
      </w:r>
      <w:r w:rsidR="00CC11CE">
        <w:rPr>
          <w:rFonts w:ascii="Times New Roman" w:hAnsi="Times New Roman" w:cs="Times New Roman"/>
          <w:color w:val="000000"/>
          <w:sz w:val="24"/>
          <w:szCs w:val="24"/>
          <w:lang w:eastAsia="uk-UA"/>
        </w:rPr>
        <w:t>)</w:t>
      </w:r>
      <w:r w:rsidR="00F5252C">
        <w:rPr>
          <w:rFonts w:ascii="Times New Roman" w:hAnsi="Times New Roman" w:cs="Times New Roman"/>
          <w:color w:val="000000"/>
          <w:sz w:val="24"/>
          <w:szCs w:val="24"/>
          <w:lang w:eastAsia="uk-UA"/>
        </w:rPr>
        <w:t xml:space="preserve"> учасник може надати замість звітності за 2022/2023</w:t>
      </w:r>
      <w:r w:rsidR="00CC11CE">
        <w:rPr>
          <w:rFonts w:ascii="Times New Roman" w:hAnsi="Times New Roman" w:cs="Times New Roman"/>
          <w:color w:val="000000"/>
          <w:sz w:val="24"/>
          <w:szCs w:val="24"/>
          <w:lang w:eastAsia="uk-UA"/>
        </w:rPr>
        <w:t xml:space="preserve"> роки</w:t>
      </w:r>
      <w:r w:rsidR="00F5252C">
        <w:rPr>
          <w:rFonts w:ascii="Times New Roman" w:hAnsi="Times New Roman" w:cs="Times New Roman"/>
          <w:color w:val="000000"/>
          <w:sz w:val="24"/>
          <w:szCs w:val="24"/>
          <w:lang w:eastAsia="uk-UA"/>
        </w:rPr>
        <w:t xml:space="preserve"> звітність </w:t>
      </w:r>
      <w:r w:rsidR="00CC11CE">
        <w:rPr>
          <w:rFonts w:ascii="Times New Roman" w:hAnsi="Times New Roman" w:cs="Times New Roman"/>
          <w:color w:val="000000"/>
          <w:sz w:val="24"/>
          <w:szCs w:val="24"/>
          <w:lang w:eastAsia="uk-UA"/>
        </w:rPr>
        <w:t xml:space="preserve">за </w:t>
      </w:r>
      <w:r w:rsidR="00F5252C">
        <w:rPr>
          <w:rFonts w:ascii="Times New Roman" w:hAnsi="Times New Roman" w:cs="Times New Roman"/>
          <w:color w:val="000000"/>
          <w:sz w:val="24"/>
          <w:szCs w:val="24"/>
          <w:lang w:eastAsia="uk-UA"/>
        </w:rPr>
        <w:t xml:space="preserve">2023/2024 роки </w:t>
      </w:r>
      <w:r w:rsidR="00CC11CE" w:rsidRPr="00D82450">
        <w:rPr>
          <w:rFonts w:ascii="Times New Roman" w:hAnsi="Times New Roman" w:cs="Times New Roman"/>
          <w:color w:val="000000"/>
          <w:sz w:val="24"/>
          <w:szCs w:val="24"/>
          <w:lang w:eastAsia="uk-UA"/>
        </w:rPr>
        <w:t>(консолідована</w:t>
      </w:r>
      <w:r w:rsidR="00CC11CE">
        <w:rPr>
          <w:rFonts w:ascii="Times New Roman" w:hAnsi="Times New Roman" w:cs="Times New Roman"/>
          <w:color w:val="000000"/>
          <w:sz w:val="24"/>
          <w:szCs w:val="24"/>
          <w:lang w:eastAsia="uk-UA"/>
        </w:rPr>
        <w:t>/</w:t>
      </w:r>
      <w:r w:rsidR="00CC11CE" w:rsidRPr="00D82450">
        <w:rPr>
          <w:rFonts w:ascii="Times New Roman" w:hAnsi="Times New Roman" w:cs="Times New Roman"/>
          <w:color w:val="000000"/>
          <w:sz w:val="24"/>
          <w:szCs w:val="24"/>
          <w:lang w:eastAsia="uk-UA"/>
        </w:rPr>
        <w:t>річна</w:t>
      </w:r>
      <w:r w:rsidR="00CC11CE">
        <w:rPr>
          <w:rFonts w:ascii="Times New Roman" w:hAnsi="Times New Roman" w:cs="Times New Roman"/>
          <w:color w:val="000000"/>
          <w:sz w:val="24"/>
          <w:szCs w:val="24"/>
          <w:lang w:eastAsia="uk-UA"/>
        </w:rPr>
        <w:t xml:space="preserve">) </w:t>
      </w:r>
      <w:r w:rsidR="00F5252C">
        <w:rPr>
          <w:rFonts w:ascii="Times New Roman" w:hAnsi="Times New Roman" w:cs="Times New Roman"/>
          <w:color w:val="000000"/>
          <w:sz w:val="24"/>
          <w:szCs w:val="24"/>
          <w:lang w:eastAsia="uk-UA"/>
        </w:rPr>
        <w:t xml:space="preserve">в разі </w:t>
      </w:r>
      <w:r w:rsidR="00CC11CE">
        <w:rPr>
          <w:rFonts w:ascii="Times New Roman" w:hAnsi="Times New Roman" w:cs="Times New Roman"/>
          <w:color w:val="000000"/>
          <w:sz w:val="24"/>
          <w:szCs w:val="24"/>
          <w:lang w:eastAsia="uk-UA"/>
        </w:rPr>
        <w:t>якщо звітність за 2024 рік подана до контролюючих органів</w:t>
      </w:r>
      <w:r w:rsidRPr="00D82450">
        <w:rPr>
          <w:rFonts w:ascii="Times New Roman" w:hAnsi="Times New Roman" w:cs="Times New Roman"/>
          <w:color w:val="000000"/>
          <w:sz w:val="24"/>
          <w:szCs w:val="24"/>
          <w:lang w:eastAsia="uk-UA"/>
        </w:rPr>
        <w:t xml:space="preserve"> разом із документами, що підтверджують отримання таких документів відповідними контролюючими органами.</w:t>
      </w:r>
      <w:bookmarkEnd w:id="6"/>
    </w:p>
    <w:p w14:paraId="3B67FF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7" w:name="_Hlk159920770"/>
      <w:r w:rsidRPr="00D82450">
        <w:rPr>
          <w:rFonts w:ascii="Times New Roman" w:hAnsi="Times New Roman" w:cs="Times New Roman"/>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7"/>
    </w:p>
    <w:p w14:paraId="1FC28B01" w14:textId="4AA79440"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4</w:t>
      </w:r>
      <w:r w:rsidR="00D82450" w:rsidRPr="00D82450">
        <w:rPr>
          <w:rFonts w:ascii="Times New Roman" w:hAnsi="Times New Roman" w:cs="Times New Roman"/>
          <w:color w:val="000000"/>
          <w:sz w:val="24"/>
          <w:szCs w:val="24"/>
          <w:lang w:eastAsia="uk-UA"/>
        </w:rPr>
        <w:t>. Учасник в складі тендерної пропозиції повинен надати скановані оригінали або завірені учасником копії установчих документів, а саме:</w:t>
      </w:r>
    </w:p>
    <w:p w14:paraId="055B583E" w14:textId="0BB463EC"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sidRPr="00F11828">
        <w:rPr>
          <w:rFonts w:ascii="Times New Roman" w:hAnsi="Times New Roman" w:cs="Times New Roman"/>
          <w:color w:val="000000"/>
          <w:sz w:val="24"/>
          <w:szCs w:val="24"/>
          <w:lang w:eastAsia="uk-UA"/>
        </w:rPr>
        <w:t>4</w:t>
      </w:r>
      <w:r w:rsidR="00D82450" w:rsidRPr="00D82450">
        <w:rPr>
          <w:rFonts w:ascii="Times New Roman" w:hAnsi="Times New Roman" w:cs="Times New Roman"/>
          <w:color w:val="000000"/>
          <w:sz w:val="24"/>
          <w:szCs w:val="24"/>
          <w:lang w:eastAsia="uk-UA"/>
        </w:rPr>
        <w:t xml:space="preserve">.1 </w:t>
      </w:r>
      <w:bookmarkStart w:id="8" w:name="_Hlk159920847"/>
      <w:r w:rsidR="00D82450" w:rsidRPr="00D82450">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00D82450" w:rsidRPr="00D82450">
        <w:rPr>
          <w:rFonts w:ascii="Times New Roman" w:hAnsi="Times New Roman" w:cs="Times New Roman"/>
          <w:color w:val="000000"/>
          <w:sz w:val="24"/>
          <w:szCs w:val="24"/>
          <w:lang w:val="en-US" w:eastAsia="uk-UA"/>
        </w:rPr>
        <w:t>ID</w:t>
      </w:r>
      <w:r w:rsidR="00D82450" w:rsidRPr="00D82450">
        <w:rPr>
          <w:rFonts w:ascii="Times New Roman" w:hAnsi="Times New Roman" w:cs="Times New Roman"/>
          <w:color w:val="000000"/>
          <w:sz w:val="24"/>
          <w:szCs w:val="24"/>
          <w:lang w:eastAsia="uk-UA"/>
        </w:rPr>
        <w:t xml:space="preserve"> картка для фізичних осіб (для самозайнятих осіб);</w:t>
      </w:r>
    </w:p>
    <w:p w14:paraId="1C5502D0" w14:textId="5B9870F5"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4</w:t>
      </w:r>
      <w:r w:rsidR="00D82450" w:rsidRPr="00D82450">
        <w:rPr>
          <w:rFonts w:ascii="Times New Roman" w:hAnsi="Times New Roman" w:cs="Times New Roman"/>
          <w:color w:val="000000"/>
          <w:sz w:val="24"/>
          <w:szCs w:val="24"/>
          <w:lang w:eastAsia="uk-UA"/>
        </w:rPr>
        <w:t>.2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w:t>
      </w:r>
      <w:bookmarkEnd w:id="8"/>
    </w:p>
    <w:p w14:paraId="0459B990" w14:textId="5DB1E758" w:rsidR="00D82450" w:rsidRPr="00D82450" w:rsidRDefault="00F11828"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4</w:t>
      </w:r>
      <w:r w:rsidR="00D82450" w:rsidRPr="00D82450">
        <w:rPr>
          <w:rFonts w:ascii="Times New Roman" w:hAnsi="Times New Roman" w:cs="Times New Roman"/>
          <w:color w:val="000000"/>
          <w:sz w:val="24"/>
          <w:szCs w:val="24"/>
          <w:lang w:eastAsia="uk-UA"/>
        </w:rPr>
        <w:t>.3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01306E2E" w14:textId="0DEDF7AD" w:rsidR="00D82450" w:rsidRP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5</w:t>
      </w:r>
      <w:r w:rsidR="00D82450" w:rsidRPr="00D82450">
        <w:rPr>
          <w:rFonts w:ascii="Times New Roman" w:hAnsi="Times New Roman" w:cs="Times New Roman"/>
          <w:color w:val="000000"/>
          <w:sz w:val="24"/>
          <w:szCs w:val="24"/>
          <w:lang w:eastAsia="uk-UA"/>
        </w:rPr>
        <w:t>. Заповнену учасниками таблицю «Загальна інформація» Додаток А1.</w:t>
      </w:r>
    </w:p>
    <w:p w14:paraId="39FF9C46" w14:textId="1CF386BD" w:rsidR="00D82450" w:rsidRP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6</w:t>
      </w:r>
      <w:r w:rsidR="00D82450" w:rsidRPr="00D82450">
        <w:rPr>
          <w:rFonts w:ascii="Times New Roman" w:hAnsi="Times New Roman" w:cs="Times New Roman"/>
          <w:color w:val="000000"/>
          <w:sz w:val="24"/>
          <w:szCs w:val="24"/>
          <w:lang w:eastAsia="uk-UA"/>
        </w:rPr>
        <w:t>.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14:paraId="1E1B00CD" w14:textId="12804C0A" w:rsidR="00D82450" w:rsidRP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lastRenderedPageBreak/>
        <w:t>6</w:t>
      </w:r>
      <w:r w:rsidR="00D82450" w:rsidRPr="00D82450">
        <w:rPr>
          <w:rFonts w:ascii="Times New Roman" w:hAnsi="Times New Roman" w:cs="Times New Roman"/>
          <w:color w:val="000000"/>
          <w:sz w:val="24"/>
          <w:szCs w:val="24"/>
          <w:lang w:eastAsia="uk-UA"/>
        </w:rPr>
        <w:t>.1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14:paraId="0CFA6F79" w14:textId="005AD78D"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005311CB">
        <w:rPr>
          <w:rFonts w:ascii="Times New Roman" w:hAnsi="Times New Roman" w:cs="Times New Roman"/>
          <w:color w:val="000000"/>
          <w:sz w:val="24"/>
          <w:szCs w:val="24"/>
          <w:lang w:val="ru-RU" w:eastAsia="uk-UA"/>
        </w:rPr>
        <w:t>6</w:t>
      </w:r>
      <w:r w:rsidRPr="00D82450">
        <w:rPr>
          <w:rFonts w:ascii="Times New Roman" w:hAnsi="Times New Roman" w:cs="Times New Roman"/>
          <w:color w:val="000000"/>
          <w:sz w:val="24"/>
          <w:szCs w:val="24"/>
          <w:lang w:eastAsia="uk-UA"/>
        </w:rPr>
        <w:t xml:space="preserve">.1.1 </w:t>
      </w:r>
      <w:bookmarkStart w:id="9" w:name="_Hlk159921038"/>
      <w:r w:rsidRPr="00D82450">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9"/>
      <w:r w:rsidRPr="00D82450">
        <w:rPr>
          <w:rFonts w:ascii="Times New Roman" w:hAnsi="Times New Roman" w:cs="Times New Roman"/>
          <w:color w:val="000000"/>
          <w:sz w:val="24"/>
          <w:szCs w:val="24"/>
          <w:lang w:eastAsia="uk-UA"/>
        </w:rPr>
        <w:t>;</w:t>
      </w:r>
    </w:p>
    <w:p w14:paraId="7E9334DE" w14:textId="3CEBF838" w:rsid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005311CB" w:rsidRPr="005311CB">
        <w:rPr>
          <w:rFonts w:ascii="Times New Roman" w:hAnsi="Times New Roman" w:cs="Times New Roman"/>
          <w:color w:val="000000"/>
          <w:sz w:val="24"/>
          <w:szCs w:val="24"/>
          <w:lang w:eastAsia="uk-UA"/>
        </w:rPr>
        <w:t>6</w:t>
      </w:r>
      <w:r w:rsidRPr="00D82450">
        <w:rPr>
          <w:rFonts w:ascii="Times New Roman" w:hAnsi="Times New Roman" w:cs="Times New Roman"/>
          <w:color w:val="000000"/>
          <w:sz w:val="24"/>
          <w:szCs w:val="24"/>
          <w:lang w:eastAsia="uk-UA"/>
        </w:rPr>
        <w:t xml:space="preserve">.1.2 </w:t>
      </w:r>
      <w:bookmarkStart w:id="10" w:name="_Hlk159921152"/>
      <w:r w:rsidRPr="00D82450">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10"/>
      <w:r w:rsidRPr="00D82450">
        <w:rPr>
          <w:rFonts w:ascii="Times New Roman" w:hAnsi="Times New Roman" w:cs="Times New Roman"/>
          <w:color w:val="000000"/>
          <w:sz w:val="24"/>
          <w:szCs w:val="24"/>
          <w:lang w:eastAsia="uk-UA"/>
        </w:rPr>
        <w:t>;</w:t>
      </w:r>
    </w:p>
    <w:p w14:paraId="43673D7E" w14:textId="2B2C6875" w:rsidR="00306498" w:rsidRPr="00D82450" w:rsidRDefault="005311CB" w:rsidP="00306498">
      <w:pPr>
        <w:pStyle w:val="a4"/>
        <w:spacing w:after="0" w:line="240" w:lineRule="auto"/>
        <w:ind w:left="0" w:firstLine="708"/>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6</w:t>
      </w:r>
      <w:r w:rsidR="00306498">
        <w:rPr>
          <w:rFonts w:ascii="Times New Roman" w:hAnsi="Times New Roman" w:cs="Times New Roman"/>
          <w:color w:val="000000"/>
          <w:sz w:val="24"/>
          <w:szCs w:val="24"/>
          <w:lang w:eastAsia="uk-UA"/>
        </w:rPr>
        <w:t xml:space="preserve">.1.3 </w:t>
      </w:r>
      <w:r w:rsidR="00306498" w:rsidRPr="00877CD8">
        <w:rPr>
          <w:rFonts w:ascii="Times New Roman" w:hAnsi="Times New Roman" w:cs="Times New Roman"/>
          <w:color w:val="000000"/>
          <w:sz w:val="24"/>
          <w:szCs w:val="24"/>
          <w:lang w:eastAsia="uk-UA"/>
        </w:rPr>
        <w:t>Витяг з державного реєстру санкцій.</w:t>
      </w:r>
    </w:p>
    <w:p w14:paraId="70602686" w14:textId="52283B1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Довідки повинні бути видані не </w:t>
      </w:r>
      <w:r w:rsidR="005311CB">
        <w:rPr>
          <w:rFonts w:ascii="Times New Roman" w:hAnsi="Times New Roman" w:cs="Times New Roman"/>
          <w:color w:val="000000"/>
          <w:sz w:val="24"/>
          <w:szCs w:val="24"/>
          <w:lang w:val="ru-RU" w:eastAsia="uk-UA"/>
        </w:rPr>
        <w:t>ран</w:t>
      </w:r>
      <w:r w:rsidR="006E2191">
        <w:rPr>
          <w:rFonts w:ascii="Times New Roman" w:hAnsi="Times New Roman" w:cs="Times New Roman"/>
          <w:color w:val="000000"/>
          <w:sz w:val="24"/>
          <w:szCs w:val="24"/>
          <w:lang w:val="ru-RU" w:eastAsia="uk-UA"/>
        </w:rPr>
        <w:t>і</w:t>
      </w:r>
      <w:r w:rsidR="005311CB">
        <w:rPr>
          <w:rFonts w:ascii="Times New Roman" w:hAnsi="Times New Roman" w:cs="Times New Roman"/>
          <w:color w:val="000000"/>
          <w:sz w:val="24"/>
          <w:szCs w:val="24"/>
          <w:lang w:val="ru-RU" w:eastAsia="uk-UA"/>
        </w:rPr>
        <w:t>ше</w:t>
      </w:r>
      <w:r w:rsidRPr="00D82450">
        <w:rPr>
          <w:rFonts w:ascii="Times New Roman" w:hAnsi="Times New Roman" w:cs="Times New Roman"/>
          <w:color w:val="000000"/>
          <w:sz w:val="24"/>
          <w:szCs w:val="24"/>
          <w:lang w:eastAsia="uk-UA"/>
        </w:rPr>
        <w:t xml:space="preserve"> ніж за </w:t>
      </w:r>
      <w:r w:rsidR="005311CB">
        <w:rPr>
          <w:rFonts w:ascii="Times New Roman" w:hAnsi="Times New Roman" w:cs="Times New Roman"/>
          <w:color w:val="000000"/>
          <w:sz w:val="24"/>
          <w:szCs w:val="24"/>
          <w:lang w:val="ru-RU" w:eastAsia="uk-UA"/>
        </w:rPr>
        <w:t>3</w:t>
      </w:r>
      <w:r w:rsidRPr="00D82450">
        <w:rPr>
          <w:rFonts w:ascii="Times New Roman" w:hAnsi="Times New Roman" w:cs="Times New Roman"/>
          <w:color w:val="000000"/>
          <w:sz w:val="24"/>
          <w:szCs w:val="24"/>
          <w:lang w:eastAsia="uk-UA"/>
        </w:rPr>
        <w:t>0 календарних днів до кінцевої дати подання тендерних пропозицій.</w:t>
      </w:r>
    </w:p>
    <w:p w14:paraId="33B2E8E1" w14:textId="04E687CC" w:rsidR="00D82450" w:rsidRDefault="005311CB" w:rsidP="00D82450">
      <w:pPr>
        <w:pStyle w:val="a4"/>
        <w:spacing w:after="0" w:line="240" w:lineRule="auto"/>
        <w:ind w:left="0" w:firstLine="56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ru-RU" w:eastAsia="uk-UA"/>
        </w:rPr>
        <w:t>7</w:t>
      </w:r>
      <w:r w:rsidR="00D82450" w:rsidRPr="00D82450">
        <w:rPr>
          <w:rFonts w:ascii="Times New Roman" w:hAnsi="Times New Roman" w:cs="Times New Roman"/>
          <w:color w:val="000000"/>
          <w:sz w:val="24"/>
          <w:szCs w:val="24"/>
          <w:lang w:eastAsia="uk-UA"/>
        </w:rPr>
        <w:t>.</w:t>
      </w:r>
      <w:r w:rsidR="00BA0267" w:rsidRPr="00BA0267">
        <w:rPr>
          <w:rFonts w:ascii="Times New Roman" w:hAnsi="Times New Roman" w:cs="Times New Roman"/>
          <w:color w:val="000000"/>
          <w:sz w:val="24"/>
          <w:szCs w:val="24"/>
          <w:lang w:eastAsia="uk-UA"/>
        </w:rPr>
        <w:t xml:space="preserve"> </w:t>
      </w:r>
      <w:r w:rsidR="00BA0267" w:rsidRPr="00877CD8">
        <w:rPr>
          <w:rFonts w:ascii="Times New Roman" w:hAnsi="Times New Roman" w:cs="Times New Roman"/>
          <w:color w:val="000000"/>
          <w:sz w:val="24"/>
          <w:szCs w:val="24"/>
          <w:lang w:eastAsia="uk-UA"/>
        </w:rPr>
        <w:t xml:space="preserve">Учасник надає </w:t>
      </w:r>
      <w:bookmarkStart w:id="11" w:name="_Hlk159921256"/>
      <w:r w:rsidR="00BA0267" w:rsidRPr="00877CD8">
        <w:rPr>
          <w:rFonts w:ascii="Times New Roman" w:hAnsi="Times New Roman" w:cs="Times New Roman"/>
          <w:color w:val="000000"/>
          <w:sz w:val="24"/>
          <w:szCs w:val="24"/>
          <w:lang w:eastAsia="uk-UA"/>
        </w:rPr>
        <w:t>Лист-згоду (в довільній формі</w:t>
      </w:r>
      <w:r w:rsidR="00BA0267" w:rsidRPr="00877CD8">
        <w:rPr>
          <w:rFonts w:ascii="Times New Roman" w:hAnsi="Times New Roman" w:cs="Times New Roman"/>
          <w:sz w:val="24"/>
          <w:szCs w:val="24"/>
        </w:rPr>
        <w:t xml:space="preserve"> або за формою наведеною у Додатку А3</w:t>
      </w:r>
      <w:r w:rsidR="00BA0267"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00BA0267" w:rsidRPr="00877CD8">
        <w:rPr>
          <w:rFonts w:ascii="Times New Roman" w:hAnsi="Times New Roman" w:cs="Times New Roman"/>
          <w:color w:val="000000"/>
          <w:sz w:val="24"/>
          <w:szCs w:val="24"/>
          <w:lang w:val="en-US" w:eastAsia="uk-UA"/>
        </w:rPr>
        <w:t>D</w:t>
      </w:r>
      <w:r w:rsidR="00BA0267" w:rsidRPr="00877CD8">
        <w:rPr>
          <w:rFonts w:ascii="Times New Roman" w:hAnsi="Times New Roman" w:cs="Times New Roman"/>
          <w:color w:val="000000"/>
          <w:sz w:val="24"/>
          <w:szCs w:val="24"/>
          <w:lang w:val="ru-RU" w:eastAsia="uk-UA"/>
        </w:rPr>
        <w:t xml:space="preserve"> </w:t>
      </w:r>
      <w:r w:rsidR="00BA0267" w:rsidRPr="00877CD8">
        <w:rPr>
          <w:rFonts w:ascii="Times New Roman" w:hAnsi="Times New Roman" w:cs="Times New Roman"/>
          <w:color w:val="000000"/>
          <w:sz w:val="24"/>
          <w:szCs w:val="24"/>
          <w:lang w:eastAsia="uk-UA"/>
        </w:rPr>
        <w:t>та Е до документаці</w:t>
      </w:r>
      <w:bookmarkEnd w:id="11"/>
      <w:r w:rsidR="00BA0267" w:rsidRPr="00877CD8">
        <w:rPr>
          <w:rFonts w:ascii="Times New Roman" w:hAnsi="Times New Roman" w:cs="Times New Roman"/>
          <w:color w:val="000000"/>
          <w:sz w:val="24"/>
          <w:szCs w:val="24"/>
          <w:lang w:eastAsia="uk-UA"/>
        </w:rPr>
        <w:t>ї</w:t>
      </w:r>
      <w:r w:rsidR="00D82450" w:rsidRPr="00D82450">
        <w:rPr>
          <w:rFonts w:ascii="Times New Roman" w:hAnsi="Times New Roman" w:cs="Times New Roman"/>
          <w:color w:val="000000"/>
          <w:sz w:val="24"/>
          <w:szCs w:val="24"/>
          <w:lang w:eastAsia="uk-UA"/>
        </w:rPr>
        <w:t>.</w:t>
      </w:r>
    </w:p>
    <w:p w14:paraId="719CBF80" w14:textId="77777777" w:rsidR="00D82450" w:rsidRPr="00D82450" w:rsidRDefault="00D82450" w:rsidP="009F4719">
      <w:pPr>
        <w:pStyle w:val="a4"/>
        <w:spacing w:after="0" w:line="240" w:lineRule="auto"/>
        <w:ind w:left="0" w:firstLine="567"/>
        <w:jc w:val="both"/>
        <w:rPr>
          <w:rFonts w:ascii="Times New Roman" w:hAnsi="Times New Roman" w:cs="Times New Roman"/>
          <w:color w:val="000000"/>
          <w:sz w:val="24"/>
          <w:szCs w:val="24"/>
          <w:lang w:eastAsia="uk-UA"/>
        </w:rPr>
      </w:pPr>
    </w:p>
    <w:p w14:paraId="14E0F9D1" w14:textId="256B8172" w:rsidR="00CF5A7F"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12" w:name="_Hlk159921820"/>
      <w:r w:rsidRPr="00D82450">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12"/>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3"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4C038822" w:rsidR="00CF5A7F" w:rsidRPr="00877CD8" w:rsidRDefault="005311CB"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bookmarkEnd w:id="3"/>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4" w:name="_Hlk178763664"/>
      <w:bookmarkEnd w:id="13"/>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5"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6A07AF">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3E327B4C"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446837AF" w:rsidR="00CF5A7F" w:rsidRPr="00877CD8" w:rsidRDefault="005311CB"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5"/>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7553EA0A" w14:textId="77777777" w:rsidR="00BA0267" w:rsidRPr="00877CD8" w:rsidRDefault="00CF5A7F" w:rsidP="00BA0267">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00BA0267"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00BA0267" w:rsidRPr="00877CD8">
        <w:rPr>
          <w:rFonts w:ascii="Times New Roman" w:hAnsi="Times New Roman" w:cs="Times New Roman"/>
          <w:color w:val="000000"/>
          <w:sz w:val="24"/>
          <w:szCs w:val="24"/>
        </w:rPr>
        <w:t>змістом та умовами викладеними у</w:t>
      </w:r>
      <w:r w:rsidR="00BA0267" w:rsidRPr="00877CD8">
        <w:rPr>
          <w:rFonts w:ascii="Times New Roman" w:hAnsi="Times New Roman" w:cs="Times New Roman"/>
          <w:sz w:val="24"/>
          <w:szCs w:val="24"/>
        </w:rPr>
        <w:t>:</w:t>
      </w:r>
    </w:p>
    <w:p w14:paraId="2F466D3B" w14:textId="77777777" w:rsidR="00BA0267" w:rsidRPr="00877CD8" w:rsidRDefault="00BA0267" w:rsidP="00BA0267">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3BD943FB" w14:textId="77777777" w:rsidR="00BA0267" w:rsidRPr="00877CD8" w:rsidRDefault="00BA0267" w:rsidP="00BA0267">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1E9311EF" w14:textId="1911BBF8" w:rsidR="00D82450" w:rsidRPr="00D82450" w:rsidRDefault="00BA0267" w:rsidP="00BA0267">
      <w:pPr>
        <w:ind w:right="108"/>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0B23C370" w14:textId="77777777" w:rsidR="00D82450" w:rsidRPr="00D82450" w:rsidRDefault="00D82450" w:rsidP="00D82450">
      <w:pPr>
        <w:ind w:right="108"/>
        <w:jc w:val="both"/>
        <w:rPr>
          <w:rFonts w:ascii="Times New Roman" w:eastAsia="Cambria" w:hAnsi="Times New Roman" w:cs="Times New Roman"/>
          <w:bCs/>
          <w:sz w:val="24"/>
          <w:szCs w:val="24"/>
        </w:rPr>
      </w:pPr>
    </w:p>
    <w:p w14:paraId="760D4958" w14:textId="77777777" w:rsidR="00D82450" w:rsidRPr="00D82450" w:rsidRDefault="00D82450" w:rsidP="00D82450">
      <w:pPr>
        <w:pStyle w:val="a4"/>
        <w:jc w:val="both"/>
        <w:rPr>
          <w:rFonts w:ascii="Times New Roman" w:hAnsi="Times New Roman" w:cs="Times New Roman"/>
          <w:color w:val="000000"/>
          <w:sz w:val="24"/>
          <w:szCs w:val="24"/>
          <w:lang w:eastAsia="uk-UA"/>
        </w:rPr>
      </w:pPr>
    </w:p>
    <w:p w14:paraId="76C3B4DE" w14:textId="73EDD16B" w:rsidR="00D82450" w:rsidRPr="00D82450" w:rsidRDefault="005311CB" w:rsidP="00D82450">
      <w:pPr>
        <w:pStyle w:val="a4"/>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4CFEAB3F"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(підпис, печатка за наявності)</w:t>
      </w:r>
    </w:p>
    <w:p w14:paraId="623D36E1" w14:textId="3597E0AD" w:rsidR="00CF5A7F" w:rsidRPr="00877CD8" w:rsidRDefault="00CF5A7F" w:rsidP="00D82450">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14"/>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63592D66"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 xml:space="preserve">идичної особи/ПІБ, організаційно правова форма фізичної особи - Учасника) надаємо/ю свою тендерну пропозицію щодо участі у </w:t>
      </w:r>
      <w:r w:rsidR="00D7263E">
        <w:rPr>
          <w:rFonts w:ascii="Times New Roman" w:hAnsi="Times New Roman" w:cs="Times New Roman"/>
          <w:color w:val="000000"/>
          <w:sz w:val="24"/>
          <w:szCs w:val="24"/>
          <w:lang w:eastAsia="uk-UA"/>
        </w:rPr>
        <w:t>закупівлі</w:t>
      </w:r>
      <w:r w:rsidRPr="00877CD8">
        <w:rPr>
          <w:rFonts w:ascii="Times New Roman" w:hAnsi="Times New Roman" w:cs="Times New Roman"/>
          <w:color w:val="000000"/>
          <w:sz w:val="24"/>
          <w:szCs w:val="24"/>
          <w:lang w:eastAsia="uk-UA"/>
        </w:rPr>
        <w:t xml:space="preserve"> </w:t>
      </w:r>
      <w:r w:rsidR="00694322">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 xml:space="preserve"> </w:t>
      </w:r>
      <w:r w:rsidR="00694322">
        <w:rPr>
          <w:rFonts w:ascii="Times New Roman" w:hAnsi="Times New Roman" w:cs="Times New Roman"/>
          <w:color w:val="000000"/>
          <w:sz w:val="24"/>
          <w:szCs w:val="24"/>
          <w:lang w:eastAsia="uk-UA"/>
        </w:rPr>
        <w:t>«</w:t>
      </w:r>
      <w:r w:rsidR="006E2191" w:rsidRPr="006E2191">
        <w:rPr>
          <w:rFonts w:ascii="Times New Roman" w:hAnsi="Times New Roman" w:cs="Times New Roman"/>
          <w:color w:val="000000"/>
          <w:sz w:val="24"/>
          <w:szCs w:val="24"/>
          <w:lang w:eastAsia="uk-UA"/>
        </w:rPr>
        <w:t>Послуги з організації та проведення підсумкового заходу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r w:rsidR="00694322" w:rsidRPr="00694322">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w:t>
      </w:r>
    </w:p>
    <w:p w14:paraId="1713C759" w14:textId="69403B3D" w:rsidR="00CF5A7F"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tbl>
      <w:tblPr>
        <w:tblW w:w="10230" w:type="dxa"/>
        <w:tblInd w:w="113" w:type="dxa"/>
        <w:tblLayout w:type="fixed"/>
        <w:tblLook w:val="04A0" w:firstRow="1" w:lastRow="0" w:firstColumn="1" w:lastColumn="0" w:noHBand="0" w:noVBand="1"/>
      </w:tblPr>
      <w:tblGrid>
        <w:gridCol w:w="905"/>
        <w:gridCol w:w="638"/>
        <w:gridCol w:w="2880"/>
        <w:gridCol w:w="142"/>
        <w:gridCol w:w="1276"/>
        <w:gridCol w:w="1417"/>
        <w:gridCol w:w="426"/>
        <w:gridCol w:w="1559"/>
        <w:gridCol w:w="987"/>
      </w:tblGrid>
      <w:tr w:rsidR="00D82450" w14:paraId="27AEFC93" w14:textId="77777777" w:rsidTr="00430841">
        <w:trPr>
          <w:gridAfter w:val="1"/>
          <w:wAfter w:w="987" w:type="dxa"/>
          <w:trHeight w:val="312"/>
        </w:trPr>
        <w:tc>
          <w:tcPr>
            <w:tcW w:w="9243" w:type="dxa"/>
            <w:gridSpan w:val="8"/>
            <w:shd w:val="clear" w:color="auto" w:fill="FFFFFF"/>
            <w:vAlign w:val="center"/>
            <w:hideMark/>
          </w:tcPr>
          <w:p w14:paraId="4CBDC803" w14:textId="25FDE804" w:rsidR="00D82450" w:rsidRDefault="00D82450" w:rsidP="00D82450">
            <w:pPr>
              <w:jc w:val="center"/>
              <w:rPr>
                <w:b/>
                <w:bCs/>
                <w:color w:val="0070C0"/>
                <w:sz w:val="24"/>
                <w:szCs w:val="24"/>
                <w:lang w:eastAsia="uk-UA"/>
              </w:rPr>
            </w:pPr>
            <w:bookmarkStart w:id="16" w:name="_Hlk159924958"/>
            <w:r>
              <w:rPr>
                <w:b/>
                <w:bCs/>
                <w:color w:val="0070C0"/>
                <w:sz w:val="24"/>
                <w:szCs w:val="24"/>
                <w:lang w:eastAsia="uk-UA"/>
              </w:rPr>
              <w:t xml:space="preserve">Поля, виділені синім, заповнює учасник </w:t>
            </w:r>
            <w:r w:rsidR="00D7263E">
              <w:rPr>
                <w:b/>
                <w:bCs/>
                <w:color w:val="0070C0"/>
                <w:sz w:val="24"/>
                <w:szCs w:val="24"/>
                <w:lang w:eastAsia="uk-UA"/>
              </w:rPr>
              <w:t>закупівлі</w:t>
            </w:r>
            <w:r>
              <w:rPr>
                <w:b/>
                <w:bCs/>
                <w:color w:val="0070C0"/>
                <w:sz w:val="24"/>
                <w:szCs w:val="24"/>
                <w:lang w:eastAsia="uk-UA"/>
              </w:rPr>
              <w:t>!</w:t>
            </w:r>
          </w:p>
        </w:tc>
      </w:tr>
      <w:bookmarkEnd w:id="16"/>
      <w:tr w:rsidR="005311CB" w14:paraId="3A5A58D9" w14:textId="77777777" w:rsidTr="00430841">
        <w:trPr>
          <w:gridAfter w:val="1"/>
          <w:wAfter w:w="987" w:type="dxa"/>
          <w:trHeight w:val="888"/>
        </w:trPr>
        <w:tc>
          <w:tcPr>
            <w:tcW w:w="1543" w:type="dxa"/>
            <w:gridSpan w:val="2"/>
            <w:shd w:val="clear" w:color="auto" w:fill="FFFFFF"/>
            <w:vAlign w:val="center"/>
            <w:hideMark/>
          </w:tcPr>
          <w:p w14:paraId="7F1C52F0" w14:textId="4362ED5C" w:rsidR="005311CB" w:rsidRPr="00D82450" w:rsidRDefault="005311CB" w:rsidP="00D82450">
            <w:pPr>
              <w:jc w:val="center"/>
              <w:rPr>
                <w:rFonts w:ascii="Times New Roman" w:hAnsi="Times New Roman" w:cs="Times New Roman"/>
                <w:color w:val="4472C4" w:themeColor="accent1"/>
                <w:sz w:val="24"/>
                <w:szCs w:val="24"/>
                <w:lang w:eastAsia="uk-UA"/>
              </w:rPr>
            </w:pPr>
            <w:r w:rsidRPr="005311CB">
              <w:rPr>
                <w:rFonts w:ascii="Times New Roman" w:hAnsi="Times New Roman" w:cs="Times New Roman"/>
                <w:color w:val="FF0000"/>
                <w:sz w:val="24"/>
                <w:szCs w:val="24"/>
                <w:lang w:eastAsia="uk-UA"/>
              </w:rPr>
              <w:t>Пропозиція дійсна</w:t>
            </w:r>
          </w:p>
        </w:tc>
        <w:tc>
          <w:tcPr>
            <w:tcW w:w="7700" w:type="dxa"/>
            <w:gridSpan w:val="6"/>
            <w:noWrap/>
            <w:vAlign w:val="bottom"/>
            <w:hideMark/>
          </w:tcPr>
          <w:p w14:paraId="5B111B8A" w14:textId="2D5E5E25" w:rsidR="005311CB" w:rsidRPr="005311CB" w:rsidRDefault="005311CB" w:rsidP="00D7263E">
            <w:pPr>
              <w:spacing w:before="240" w:line="480" w:lineRule="auto"/>
              <w:jc w:val="both"/>
              <w:rPr>
                <w:rFonts w:ascii="Times New Roman" w:hAnsi="Times New Roman" w:cs="Times New Roman"/>
                <w:color w:val="4472C4" w:themeColor="accent1"/>
                <w:sz w:val="24"/>
                <w:szCs w:val="24"/>
                <w:lang w:eastAsia="uk-UA"/>
              </w:rPr>
            </w:pPr>
            <w:r w:rsidRPr="005311CB">
              <w:rPr>
                <w:rFonts w:ascii="Times New Roman" w:hAnsi="Times New Roman" w:cs="Times New Roman"/>
                <w:color w:val="FF0000"/>
                <w:sz w:val="24"/>
                <w:szCs w:val="24"/>
                <w:lang w:eastAsia="uk-UA"/>
              </w:rPr>
              <w:t>90 календарних днів з кінцевої дати розкриття пропозицій</w:t>
            </w:r>
          </w:p>
        </w:tc>
      </w:tr>
      <w:tr w:rsidR="006E2191" w14:paraId="363AE9C8" w14:textId="77777777" w:rsidTr="00430841">
        <w:trPr>
          <w:gridAfter w:val="1"/>
          <w:wAfter w:w="987" w:type="dxa"/>
          <w:trHeight w:val="312"/>
        </w:trPr>
        <w:tc>
          <w:tcPr>
            <w:tcW w:w="905" w:type="dxa"/>
            <w:tcBorders>
              <w:top w:val="single" w:sz="8" w:space="0" w:color="000000"/>
              <w:left w:val="single" w:sz="8" w:space="0" w:color="000000"/>
              <w:bottom w:val="nil"/>
              <w:right w:val="single" w:sz="4" w:space="0" w:color="auto"/>
            </w:tcBorders>
            <w:vAlign w:val="center"/>
            <w:hideMark/>
          </w:tcPr>
          <w:p w14:paraId="370F3CE6" w14:textId="77777777" w:rsidR="006E2191" w:rsidRPr="00D82450" w:rsidRDefault="006E2191"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Пункт №</w:t>
            </w:r>
          </w:p>
        </w:tc>
        <w:tc>
          <w:tcPr>
            <w:tcW w:w="3660" w:type="dxa"/>
            <w:gridSpan w:val="3"/>
            <w:tcBorders>
              <w:top w:val="single" w:sz="8" w:space="0" w:color="000000"/>
              <w:left w:val="nil"/>
              <w:bottom w:val="nil"/>
              <w:right w:val="single" w:sz="4" w:space="0" w:color="auto"/>
            </w:tcBorders>
            <w:noWrap/>
            <w:vAlign w:val="center"/>
            <w:hideMark/>
          </w:tcPr>
          <w:p w14:paraId="5EA002A5" w14:textId="77777777" w:rsidR="006E2191" w:rsidRPr="00D82450" w:rsidRDefault="006E2191"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Позиція</w:t>
            </w:r>
          </w:p>
        </w:tc>
        <w:tc>
          <w:tcPr>
            <w:tcW w:w="1276" w:type="dxa"/>
            <w:tcBorders>
              <w:top w:val="single" w:sz="8" w:space="0" w:color="000000"/>
              <w:left w:val="nil"/>
              <w:bottom w:val="nil"/>
              <w:right w:val="single" w:sz="4" w:space="0" w:color="auto"/>
            </w:tcBorders>
            <w:noWrap/>
            <w:vAlign w:val="center"/>
            <w:hideMark/>
          </w:tcPr>
          <w:p w14:paraId="3B924B88" w14:textId="2991BFBA" w:rsidR="006E2191" w:rsidRPr="005311CB" w:rsidRDefault="006E2191" w:rsidP="00D82450">
            <w:pPr>
              <w:jc w:val="center"/>
              <w:rPr>
                <w:rFonts w:ascii="Times New Roman" w:hAnsi="Times New Roman" w:cs="Times New Roman"/>
                <w:b/>
                <w:bCs/>
                <w:sz w:val="24"/>
                <w:szCs w:val="24"/>
                <w:lang w:val="ru-RU" w:eastAsia="uk-UA"/>
              </w:rPr>
            </w:pPr>
            <w:r w:rsidRPr="00D82450">
              <w:rPr>
                <w:rFonts w:ascii="Times New Roman" w:hAnsi="Times New Roman" w:cs="Times New Roman"/>
                <w:b/>
                <w:bCs/>
                <w:sz w:val="24"/>
                <w:szCs w:val="24"/>
                <w:lang w:eastAsia="uk-UA"/>
              </w:rPr>
              <w:t>Одиниця</w:t>
            </w:r>
            <w:r>
              <w:rPr>
                <w:rFonts w:ascii="Times New Roman" w:hAnsi="Times New Roman" w:cs="Times New Roman"/>
                <w:b/>
                <w:bCs/>
                <w:sz w:val="24"/>
                <w:szCs w:val="24"/>
                <w:lang w:val="ru-RU" w:eastAsia="uk-UA"/>
              </w:rPr>
              <w:t xml:space="preserve"> виміру</w:t>
            </w:r>
          </w:p>
        </w:tc>
        <w:tc>
          <w:tcPr>
            <w:tcW w:w="1417" w:type="dxa"/>
            <w:tcBorders>
              <w:top w:val="single" w:sz="8" w:space="0" w:color="000000"/>
              <w:left w:val="nil"/>
              <w:bottom w:val="nil"/>
              <w:right w:val="single" w:sz="4" w:space="0" w:color="auto"/>
            </w:tcBorders>
            <w:noWrap/>
            <w:vAlign w:val="center"/>
            <w:hideMark/>
          </w:tcPr>
          <w:p w14:paraId="76688734" w14:textId="35E9CDF5" w:rsidR="006E2191" w:rsidRPr="00D82450" w:rsidRDefault="006E2191" w:rsidP="00D82450">
            <w:pPr>
              <w:jc w:val="center"/>
              <w:rPr>
                <w:rFonts w:ascii="Times New Roman" w:hAnsi="Times New Roman" w:cs="Times New Roman"/>
                <w:b/>
                <w:bCs/>
                <w:sz w:val="24"/>
                <w:szCs w:val="24"/>
                <w:lang w:eastAsia="uk-UA"/>
              </w:rPr>
            </w:pPr>
            <w:r>
              <w:rPr>
                <w:rFonts w:ascii="Times New Roman" w:hAnsi="Times New Roman" w:cs="Times New Roman"/>
                <w:b/>
                <w:bCs/>
                <w:sz w:val="24"/>
                <w:szCs w:val="24"/>
                <w:lang w:eastAsia="uk-UA"/>
              </w:rPr>
              <w:t>Кількість</w:t>
            </w:r>
          </w:p>
        </w:tc>
        <w:tc>
          <w:tcPr>
            <w:tcW w:w="1985" w:type="dxa"/>
            <w:gridSpan w:val="2"/>
            <w:tcBorders>
              <w:top w:val="single" w:sz="8" w:space="0" w:color="000000"/>
              <w:left w:val="single" w:sz="4" w:space="0" w:color="auto"/>
              <w:bottom w:val="nil"/>
              <w:right w:val="single" w:sz="8" w:space="0" w:color="000000"/>
            </w:tcBorders>
            <w:shd w:val="clear" w:color="auto" w:fill="DDEBF7"/>
            <w:vAlign w:val="center"/>
          </w:tcPr>
          <w:p w14:paraId="65B39A7F" w14:textId="15892674" w:rsidR="006E2191" w:rsidRPr="00D82450" w:rsidRDefault="006E2191"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 xml:space="preserve">Загальна </w:t>
            </w:r>
            <w:r>
              <w:rPr>
                <w:rFonts w:ascii="Times New Roman" w:hAnsi="Times New Roman" w:cs="Times New Roman"/>
                <w:b/>
                <w:bCs/>
                <w:sz w:val="24"/>
                <w:szCs w:val="24"/>
                <w:lang w:eastAsia="uk-UA"/>
              </w:rPr>
              <w:t>вартість</w:t>
            </w:r>
            <w:r w:rsidRPr="00D82450">
              <w:rPr>
                <w:rFonts w:ascii="Times New Roman" w:hAnsi="Times New Roman" w:cs="Times New Roman"/>
                <w:b/>
                <w:bCs/>
                <w:sz w:val="24"/>
                <w:szCs w:val="24"/>
                <w:lang w:eastAsia="uk-UA"/>
              </w:rPr>
              <w:t xml:space="preserve"> UAH </w:t>
            </w:r>
          </w:p>
        </w:tc>
      </w:tr>
      <w:tr w:rsidR="006E2191" w14:paraId="1ACBB418" w14:textId="77777777" w:rsidTr="00430841">
        <w:trPr>
          <w:gridAfter w:val="1"/>
          <w:wAfter w:w="987" w:type="dxa"/>
          <w:trHeight w:val="312"/>
        </w:trPr>
        <w:tc>
          <w:tcPr>
            <w:tcW w:w="905" w:type="dxa"/>
            <w:tcBorders>
              <w:top w:val="single" w:sz="8" w:space="0" w:color="000000"/>
              <w:left w:val="single" w:sz="8" w:space="0" w:color="000000"/>
              <w:bottom w:val="single" w:sz="4" w:space="0" w:color="auto"/>
              <w:right w:val="single" w:sz="4" w:space="0" w:color="auto"/>
            </w:tcBorders>
            <w:hideMark/>
          </w:tcPr>
          <w:p w14:paraId="0D2769DD" w14:textId="77777777" w:rsidR="006E2191" w:rsidRPr="00D82450" w:rsidRDefault="006E2191" w:rsidP="00D82450">
            <w:pP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1</w:t>
            </w:r>
          </w:p>
        </w:tc>
        <w:tc>
          <w:tcPr>
            <w:tcW w:w="3660" w:type="dxa"/>
            <w:gridSpan w:val="3"/>
            <w:tcBorders>
              <w:top w:val="single" w:sz="8" w:space="0" w:color="000000"/>
              <w:left w:val="nil"/>
              <w:bottom w:val="single" w:sz="4" w:space="0" w:color="auto"/>
              <w:right w:val="nil"/>
            </w:tcBorders>
            <w:vAlign w:val="center"/>
            <w:hideMark/>
          </w:tcPr>
          <w:p w14:paraId="3C14EC59" w14:textId="2304DC38" w:rsidR="006E2191" w:rsidRPr="00D82450" w:rsidRDefault="00D161E1"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Організація та проведення заходу в м. Києві (відповідно до вимог викладених у Додатку С)</w:t>
            </w:r>
          </w:p>
        </w:tc>
        <w:tc>
          <w:tcPr>
            <w:tcW w:w="1276" w:type="dxa"/>
            <w:tcBorders>
              <w:top w:val="single" w:sz="8" w:space="0" w:color="000000"/>
              <w:left w:val="single" w:sz="4" w:space="0" w:color="auto"/>
              <w:bottom w:val="single" w:sz="4" w:space="0" w:color="auto"/>
              <w:right w:val="nil"/>
            </w:tcBorders>
            <w:vAlign w:val="center"/>
            <w:hideMark/>
          </w:tcPr>
          <w:p w14:paraId="09BBDA7E" w14:textId="343FBC7D" w:rsidR="006E2191" w:rsidRPr="00D82450" w:rsidRDefault="006E2191"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послуга</w:t>
            </w:r>
          </w:p>
        </w:tc>
        <w:tc>
          <w:tcPr>
            <w:tcW w:w="1417" w:type="dxa"/>
            <w:tcBorders>
              <w:top w:val="single" w:sz="8" w:space="0" w:color="000000"/>
              <w:left w:val="single" w:sz="4" w:space="0" w:color="auto"/>
              <w:bottom w:val="single" w:sz="4" w:space="0" w:color="auto"/>
              <w:right w:val="nil"/>
            </w:tcBorders>
            <w:vAlign w:val="center"/>
            <w:hideMark/>
          </w:tcPr>
          <w:p w14:paraId="06B9C42E" w14:textId="19FA1B26" w:rsidR="006E2191" w:rsidRPr="00D82450" w:rsidRDefault="006E2191"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1</w:t>
            </w:r>
          </w:p>
        </w:tc>
        <w:tc>
          <w:tcPr>
            <w:tcW w:w="1985" w:type="dxa"/>
            <w:gridSpan w:val="2"/>
            <w:tcBorders>
              <w:top w:val="single" w:sz="8" w:space="0" w:color="000000"/>
              <w:left w:val="single" w:sz="4" w:space="0" w:color="auto"/>
              <w:bottom w:val="single" w:sz="4" w:space="0" w:color="auto"/>
              <w:right w:val="single" w:sz="8" w:space="0" w:color="000000"/>
            </w:tcBorders>
            <w:shd w:val="clear" w:color="auto" w:fill="DDEBF7"/>
            <w:vAlign w:val="center"/>
          </w:tcPr>
          <w:p w14:paraId="55683BD1" w14:textId="0F908327" w:rsidR="006E2191" w:rsidRPr="00D82450" w:rsidRDefault="006E2191" w:rsidP="00D7263E">
            <w:pPr>
              <w:jc w:val="right"/>
              <w:rPr>
                <w:rFonts w:ascii="Times New Roman" w:hAnsi="Times New Roman" w:cs="Times New Roman"/>
                <w:color w:val="000000"/>
                <w:sz w:val="24"/>
                <w:szCs w:val="24"/>
                <w:lang w:eastAsia="uk-UA"/>
              </w:rPr>
            </w:pPr>
            <w:r w:rsidRPr="005311CB">
              <w:rPr>
                <w:rFonts w:ascii="Times New Roman" w:hAnsi="Times New Roman" w:cs="Times New Roman"/>
                <w:color w:val="4472C4" w:themeColor="accent1"/>
                <w:sz w:val="24"/>
                <w:szCs w:val="24"/>
                <w:lang w:eastAsia="uk-UA"/>
              </w:rPr>
              <w:t>0,00</w:t>
            </w:r>
          </w:p>
        </w:tc>
      </w:tr>
      <w:tr w:rsidR="006E2191" w14:paraId="6295FD12" w14:textId="77777777" w:rsidTr="00430841">
        <w:trPr>
          <w:gridAfter w:val="1"/>
          <w:wAfter w:w="987" w:type="dxa"/>
          <w:trHeight w:val="312"/>
        </w:trPr>
        <w:tc>
          <w:tcPr>
            <w:tcW w:w="905" w:type="dxa"/>
            <w:tcBorders>
              <w:top w:val="single" w:sz="8" w:space="0" w:color="000000"/>
              <w:left w:val="single" w:sz="8" w:space="0" w:color="000000"/>
              <w:bottom w:val="single" w:sz="4" w:space="0" w:color="auto"/>
              <w:right w:val="single" w:sz="4" w:space="0" w:color="auto"/>
            </w:tcBorders>
          </w:tcPr>
          <w:p w14:paraId="41275178" w14:textId="5A071108" w:rsidR="006E2191" w:rsidRPr="00D82450" w:rsidRDefault="006E2191" w:rsidP="00D82450">
            <w:pP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2</w:t>
            </w:r>
          </w:p>
        </w:tc>
        <w:tc>
          <w:tcPr>
            <w:tcW w:w="3660" w:type="dxa"/>
            <w:gridSpan w:val="3"/>
            <w:tcBorders>
              <w:top w:val="single" w:sz="8" w:space="0" w:color="000000"/>
              <w:left w:val="nil"/>
              <w:bottom w:val="single" w:sz="4" w:space="0" w:color="auto"/>
              <w:right w:val="nil"/>
            </w:tcBorders>
            <w:vAlign w:val="center"/>
          </w:tcPr>
          <w:p w14:paraId="1C6D3BEB" w14:textId="202FA201" w:rsidR="006E2191" w:rsidRPr="00D82450" w:rsidRDefault="00D161E1"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Організація та проведення заходу в </w:t>
            </w:r>
            <w:r w:rsidRPr="006E2191">
              <w:rPr>
                <w:rFonts w:ascii="Times New Roman" w:eastAsia="Times New Roman" w:hAnsi="Times New Roman" w:cs="Times New Roman"/>
                <w:color w:val="000000"/>
                <w:sz w:val="24"/>
                <w:szCs w:val="24"/>
                <w:lang w:eastAsia="uk-UA"/>
              </w:rPr>
              <w:t>м. Роздільна Одеської області, вул. Європейська, 44</w:t>
            </w:r>
            <w:bookmarkStart w:id="17" w:name="_GoBack"/>
            <w:bookmarkEnd w:id="17"/>
            <w:r>
              <w:rPr>
                <w:rFonts w:ascii="Times New Roman" w:eastAsia="Times New Roman" w:hAnsi="Times New Roman" w:cs="Times New Roman"/>
                <w:color w:val="000000"/>
                <w:sz w:val="24"/>
                <w:szCs w:val="24"/>
                <w:lang w:eastAsia="uk-UA"/>
              </w:rPr>
              <w:t xml:space="preserve">. </w:t>
            </w:r>
            <w:r>
              <w:rPr>
                <w:rFonts w:ascii="Times New Roman" w:hAnsi="Times New Roman" w:cs="Times New Roman"/>
                <w:color w:val="000000"/>
                <w:sz w:val="24"/>
                <w:szCs w:val="24"/>
                <w:lang w:eastAsia="uk-UA"/>
              </w:rPr>
              <w:t>(відповідно до вимог викладених у Додатку С)</w:t>
            </w:r>
          </w:p>
        </w:tc>
        <w:tc>
          <w:tcPr>
            <w:tcW w:w="1276" w:type="dxa"/>
            <w:tcBorders>
              <w:top w:val="single" w:sz="8" w:space="0" w:color="000000"/>
              <w:left w:val="single" w:sz="4" w:space="0" w:color="auto"/>
              <w:bottom w:val="single" w:sz="4" w:space="0" w:color="auto"/>
              <w:right w:val="nil"/>
            </w:tcBorders>
            <w:vAlign w:val="center"/>
          </w:tcPr>
          <w:p w14:paraId="25A05940" w14:textId="19F66F06" w:rsidR="006E2191" w:rsidRPr="00D82450" w:rsidRDefault="006E2191"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послуга</w:t>
            </w:r>
          </w:p>
        </w:tc>
        <w:tc>
          <w:tcPr>
            <w:tcW w:w="1417" w:type="dxa"/>
            <w:tcBorders>
              <w:top w:val="single" w:sz="8" w:space="0" w:color="000000"/>
              <w:left w:val="single" w:sz="4" w:space="0" w:color="auto"/>
              <w:bottom w:val="single" w:sz="4" w:space="0" w:color="auto"/>
              <w:right w:val="nil"/>
            </w:tcBorders>
            <w:vAlign w:val="center"/>
          </w:tcPr>
          <w:p w14:paraId="138CAC8B" w14:textId="608A8C5B" w:rsidR="006E2191" w:rsidRDefault="006E2191"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1</w:t>
            </w:r>
          </w:p>
        </w:tc>
        <w:tc>
          <w:tcPr>
            <w:tcW w:w="1985" w:type="dxa"/>
            <w:gridSpan w:val="2"/>
            <w:tcBorders>
              <w:top w:val="single" w:sz="8" w:space="0" w:color="000000"/>
              <w:left w:val="single" w:sz="4" w:space="0" w:color="auto"/>
              <w:bottom w:val="single" w:sz="4" w:space="0" w:color="auto"/>
              <w:right w:val="single" w:sz="8" w:space="0" w:color="000000"/>
            </w:tcBorders>
            <w:shd w:val="clear" w:color="auto" w:fill="DDEBF7"/>
            <w:vAlign w:val="center"/>
          </w:tcPr>
          <w:p w14:paraId="5C1667B9" w14:textId="643ABFC7" w:rsidR="006E2191" w:rsidRPr="005311CB" w:rsidRDefault="006E2191" w:rsidP="00D7263E">
            <w:pPr>
              <w:jc w:val="right"/>
              <w:rPr>
                <w:rFonts w:ascii="Times New Roman" w:hAnsi="Times New Roman" w:cs="Times New Roman"/>
                <w:color w:val="4472C4" w:themeColor="accent1"/>
                <w:sz w:val="24"/>
                <w:szCs w:val="24"/>
                <w:lang w:eastAsia="uk-UA"/>
              </w:rPr>
            </w:pPr>
            <w:r w:rsidRPr="005311CB">
              <w:rPr>
                <w:rFonts w:ascii="Times New Roman" w:hAnsi="Times New Roman" w:cs="Times New Roman"/>
                <w:color w:val="4472C4" w:themeColor="accent1"/>
                <w:sz w:val="24"/>
                <w:szCs w:val="24"/>
                <w:lang w:eastAsia="uk-UA"/>
              </w:rPr>
              <w:t>0,00</w:t>
            </w:r>
          </w:p>
        </w:tc>
      </w:tr>
      <w:tr w:rsidR="00D82450" w14:paraId="075E45F8" w14:textId="77777777" w:rsidTr="00430841">
        <w:trPr>
          <w:gridAfter w:val="1"/>
          <w:wAfter w:w="987" w:type="dxa"/>
          <w:trHeight w:val="393"/>
        </w:trPr>
        <w:tc>
          <w:tcPr>
            <w:tcW w:w="7684" w:type="dxa"/>
            <w:gridSpan w:val="7"/>
            <w:tcBorders>
              <w:top w:val="single" w:sz="8" w:space="0" w:color="auto"/>
              <w:left w:val="single" w:sz="8" w:space="0" w:color="000000"/>
              <w:bottom w:val="single" w:sz="8" w:space="0" w:color="000000"/>
              <w:right w:val="nil"/>
            </w:tcBorders>
            <w:shd w:val="clear" w:color="auto" w:fill="FFFFFF"/>
            <w:noWrap/>
            <w:vAlign w:val="center"/>
            <w:hideMark/>
          </w:tcPr>
          <w:p w14:paraId="13C8B72A" w14:textId="77777777" w:rsidR="00D82450" w:rsidRPr="00D82450" w:rsidRDefault="00D82450" w:rsidP="00D82450">
            <w:pPr>
              <w:jc w:val="right"/>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Разом, UAH</w:t>
            </w:r>
          </w:p>
        </w:tc>
        <w:tc>
          <w:tcPr>
            <w:tcW w:w="1559"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162793D0" w14:textId="77777777" w:rsidR="00D82450" w:rsidRPr="00D82450" w:rsidRDefault="00D82450" w:rsidP="00D7263E">
            <w:pPr>
              <w:jc w:val="right"/>
              <w:rPr>
                <w:rFonts w:ascii="Times New Roman" w:hAnsi="Times New Roman" w:cs="Times New Roman"/>
                <w:b/>
                <w:bCs/>
                <w:sz w:val="24"/>
                <w:szCs w:val="24"/>
                <w:lang w:eastAsia="uk-UA"/>
              </w:rPr>
            </w:pPr>
            <w:r w:rsidRPr="005311CB">
              <w:rPr>
                <w:rFonts w:ascii="Times New Roman" w:hAnsi="Times New Roman" w:cs="Times New Roman"/>
                <w:b/>
                <w:bCs/>
                <w:color w:val="4472C4" w:themeColor="accent1"/>
                <w:sz w:val="24"/>
                <w:szCs w:val="24"/>
                <w:lang w:eastAsia="uk-UA"/>
              </w:rPr>
              <w:t>0,00</w:t>
            </w:r>
          </w:p>
        </w:tc>
      </w:tr>
      <w:tr w:rsidR="00D82450" w14:paraId="6039554D" w14:textId="77777777" w:rsidTr="00D7263E">
        <w:trPr>
          <w:trHeight w:val="312"/>
        </w:trPr>
        <w:tc>
          <w:tcPr>
            <w:tcW w:w="10230" w:type="dxa"/>
            <w:gridSpan w:val="9"/>
            <w:noWrap/>
            <w:vAlign w:val="bottom"/>
            <w:hideMark/>
          </w:tcPr>
          <w:p w14:paraId="4777E15B" w14:textId="77777777" w:rsidR="00D82450" w:rsidRPr="00D82450" w:rsidRDefault="00D82450" w:rsidP="00D82450">
            <w:pPr>
              <w:jc w:val="both"/>
              <w:rPr>
                <w:rFonts w:ascii="Times New Roman" w:hAnsi="Times New Roman" w:cs="Times New Roman"/>
                <w:color w:val="FF0000"/>
                <w:lang w:eastAsia="uk-UA"/>
              </w:rPr>
            </w:pPr>
            <w:r w:rsidRPr="00D82450">
              <w:rPr>
                <w:rFonts w:ascii="Times New Roman" w:hAnsi="Times New Roman" w:cs="Times New Roman"/>
                <w:color w:val="FF0000"/>
                <w:lang w:eastAsia="uk-UA"/>
              </w:rPr>
              <w:t>*Ціна вказується у національній валюті України, гривня.</w:t>
            </w:r>
          </w:p>
          <w:p w14:paraId="5D0D3F11" w14:textId="30CB15C5" w:rsidR="00D82450" w:rsidRPr="00D82450" w:rsidRDefault="00D82450" w:rsidP="00D82450">
            <w:pPr>
              <w:rPr>
                <w:rFonts w:ascii="Times New Roman" w:hAnsi="Times New Roman" w:cs="Times New Roman"/>
                <w:bCs/>
                <w:color w:val="FF0000"/>
                <w:lang w:eastAsia="uk-UA"/>
              </w:rPr>
            </w:pPr>
            <w:r w:rsidRPr="00D82450">
              <w:rPr>
                <w:rFonts w:ascii="Times New Roman" w:hAnsi="Times New Roman" w:cs="Times New Roman"/>
                <w:bCs/>
                <w:color w:val="FF0000"/>
                <w:lang w:eastAsia="uk-UA"/>
              </w:rPr>
              <w:t>**ціни вказуються з 2 цифр</w:t>
            </w:r>
            <w:r w:rsidR="00D7263E">
              <w:rPr>
                <w:rFonts w:ascii="Times New Roman" w:hAnsi="Times New Roman" w:cs="Times New Roman"/>
                <w:bCs/>
                <w:color w:val="FF0000"/>
                <w:lang w:eastAsia="uk-UA"/>
              </w:rPr>
              <w:t>ами</w:t>
            </w:r>
            <w:r w:rsidRPr="00D82450">
              <w:rPr>
                <w:rFonts w:ascii="Times New Roman" w:hAnsi="Times New Roman" w:cs="Times New Roman"/>
                <w:bCs/>
                <w:color w:val="FF0000"/>
                <w:lang w:eastAsia="uk-UA"/>
              </w:rPr>
              <w:t xml:space="preserve"> після коми </w:t>
            </w:r>
          </w:p>
        </w:tc>
      </w:tr>
      <w:tr w:rsidR="005311CB" w:rsidRPr="00877CD8" w14:paraId="787A254A" w14:textId="5AA875BB" w:rsidTr="00D7263E">
        <w:trPr>
          <w:gridAfter w:val="1"/>
          <w:wAfter w:w="987" w:type="dxa"/>
          <w:trHeight w:val="405"/>
        </w:trPr>
        <w:tc>
          <w:tcPr>
            <w:tcW w:w="4423"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5311CB" w:rsidRPr="00877CD8" w:rsidRDefault="005311CB" w:rsidP="005311CB">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4820"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BB96DD0" w14:textId="430B0104" w:rsidR="005311CB" w:rsidRPr="00D60944" w:rsidRDefault="005311CB" w:rsidP="005311CB">
            <w:pPr>
              <w:spacing w:after="0" w:line="240" w:lineRule="auto"/>
              <w:jc w:val="center"/>
              <w:rPr>
                <w:rFonts w:ascii="Arial" w:hAnsi="Arial" w:cs="Arial"/>
                <w:color w:val="000000"/>
                <w:sz w:val="24"/>
                <w:szCs w:val="24"/>
              </w:rPr>
            </w:pPr>
            <w:r w:rsidRPr="003550D9">
              <w:rPr>
                <w:rFonts w:ascii="Times New Roman" w:hAnsi="Times New Roman" w:cs="Times New Roman"/>
                <w:color w:val="4472C4" w:themeColor="accent1"/>
                <w:sz w:val="24"/>
                <w:szCs w:val="24"/>
                <w:lang w:eastAsia="uk-UA"/>
              </w:rPr>
              <w:t>Заповнюється учасником тендеру</w:t>
            </w:r>
          </w:p>
        </w:tc>
      </w:tr>
      <w:tr w:rsidR="005311CB" w:rsidRPr="00877CD8" w14:paraId="41418278" w14:textId="63B68719" w:rsidTr="00D7263E">
        <w:trPr>
          <w:gridAfter w:val="1"/>
          <w:wAfter w:w="987" w:type="dxa"/>
          <w:trHeight w:val="405"/>
        </w:trPr>
        <w:tc>
          <w:tcPr>
            <w:tcW w:w="4423" w:type="dxa"/>
            <w:gridSpan w:val="3"/>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5311CB" w:rsidRPr="00877CD8" w:rsidRDefault="005311CB" w:rsidP="005311CB">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C69AF4F" w14:textId="700EC32F" w:rsidR="005311CB" w:rsidRPr="00D60944" w:rsidRDefault="005311CB" w:rsidP="005311CB">
            <w:pPr>
              <w:spacing w:after="0" w:line="240" w:lineRule="auto"/>
              <w:jc w:val="center"/>
              <w:rPr>
                <w:rFonts w:ascii="Arial" w:hAnsi="Arial" w:cs="Arial"/>
                <w:color w:val="000000"/>
                <w:sz w:val="24"/>
                <w:szCs w:val="24"/>
              </w:rPr>
            </w:pPr>
            <w:r w:rsidRPr="003550D9">
              <w:rPr>
                <w:rFonts w:ascii="Times New Roman" w:hAnsi="Times New Roman" w:cs="Times New Roman"/>
                <w:color w:val="4472C4" w:themeColor="accent1"/>
                <w:sz w:val="24"/>
                <w:szCs w:val="24"/>
                <w:lang w:eastAsia="uk-UA"/>
              </w:rPr>
              <w:t>Заповнюється учасником тендеру</w:t>
            </w:r>
          </w:p>
        </w:tc>
      </w:tr>
      <w:tr w:rsidR="00E14227" w:rsidRPr="00877CD8" w14:paraId="1D472A4E" w14:textId="2D7752C0" w:rsidTr="00D7263E">
        <w:trPr>
          <w:gridAfter w:val="1"/>
          <w:wAfter w:w="987" w:type="dxa"/>
          <w:trHeight w:val="660"/>
        </w:trPr>
        <w:tc>
          <w:tcPr>
            <w:tcW w:w="924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Pr="00D7263E" w:rsidRDefault="00E14227" w:rsidP="00D7263E">
            <w:pPr>
              <w:spacing w:after="0" w:line="240" w:lineRule="auto"/>
              <w:jc w:val="center"/>
              <w:rPr>
                <w:rFonts w:ascii="Times New Roman" w:hAnsi="Times New Roman" w:cs="Times New Roman"/>
                <w:color w:val="000000"/>
                <w:sz w:val="24"/>
                <w:szCs w:val="24"/>
                <w:lang w:eastAsia="uk-UA"/>
              </w:rPr>
            </w:pPr>
            <w:r w:rsidRPr="00D7263E">
              <w:rPr>
                <w:rFonts w:ascii="Times New Roman" w:hAnsi="Times New Roman" w:cs="Times New Roman"/>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3E26E159"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Посада</w:t>
      </w:r>
      <w:r w:rsidR="005311CB">
        <w:rPr>
          <w:rFonts w:ascii="Times New Roman" w:hAnsi="Times New Roman" w:cs="Times New Roman"/>
          <w:color w:val="000000"/>
          <w:sz w:val="24"/>
          <w:szCs w:val="24"/>
          <w:lang w:eastAsia="uk-UA"/>
        </w:rPr>
        <w:t xml:space="preserve"> підписанта</w:t>
      </w:r>
      <w:r w:rsidRPr="00877CD8">
        <w:rPr>
          <w:rFonts w:ascii="Times New Roman" w:hAnsi="Times New Roman" w:cs="Times New Roman"/>
          <w:color w:val="000000"/>
          <w:sz w:val="24"/>
          <w:szCs w:val="24"/>
          <w:lang w:eastAsia="uk-UA"/>
        </w:rPr>
        <w:t>, назва учасника</w:t>
      </w:r>
      <w:r w:rsidRPr="00877CD8">
        <w:rPr>
          <w:rFonts w:ascii="Times New Roman" w:hAnsi="Times New Roman" w:cs="Times New Roman"/>
          <w:color w:val="000000"/>
          <w:sz w:val="24"/>
          <w:szCs w:val="24"/>
          <w:lang w:eastAsia="uk-UA"/>
        </w:rPr>
        <w:tab/>
      </w:r>
      <w:r w:rsidR="005311CB">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87A52E3" w14:textId="6FB96142" w:rsidR="00694322" w:rsidRDefault="00694322" w:rsidP="00694322">
      <w:pPr>
        <w:pStyle w:val="a3"/>
        <w:spacing w:before="0" w:beforeAutospacing="0" w:after="0" w:afterAutospacing="0"/>
        <w:jc w:val="both"/>
        <w:rPr>
          <w:rFonts w:ascii="Arial" w:hAnsi="Arial" w:cs="Arial"/>
          <w:color w:val="221F1F"/>
          <w:sz w:val="27"/>
          <w:szCs w:val="27"/>
        </w:rPr>
      </w:pP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3FE258D4" w14:textId="77777777" w:rsidR="00306498" w:rsidRPr="00D52986" w:rsidRDefault="00306498" w:rsidP="00306498">
      <w:pPr>
        <w:pStyle w:val="2"/>
        <w:spacing w:before="0"/>
        <w:rPr>
          <w:rFonts w:ascii="Times New Roman" w:hAnsi="Times New Roman" w:cs="Times New Roman"/>
          <w:color w:val="auto"/>
          <w:sz w:val="24"/>
          <w:szCs w:val="24"/>
        </w:rPr>
      </w:pPr>
      <w:r w:rsidRPr="00D52986">
        <w:rPr>
          <w:rFonts w:ascii="Times New Roman" w:hAnsi="Times New Roman" w:cs="Times New Roman"/>
          <w:color w:val="auto"/>
          <w:sz w:val="24"/>
          <w:szCs w:val="24"/>
        </w:rPr>
        <w:t xml:space="preserve">Опис </w:t>
      </w:r>
    </w:p>
    <w:p w14:paraId="06D951F9" w14:textId="77777777" w:rsidR="00306498" w:rsidRPr="00D52986" w:rsidRDefault="00306498" w:rsidP="00306498">
      <w:pPr>
        <w:pStyle w:val="a3"/>
        <w:spacing w:before="0" w:beforeAutospacing="0" w:after="0" w:afterAutospacing="0"/>
        <w:jc w:val="both"/>
      </w:pPr>
      <w:r w:rsidRPr="00D52986">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D52986">
        <w:t>ктів здійснюється за рахунок коштів Фонду, які надаються йому благодійниками та донорами в тому числі – з-за кордону.</w:t>
      </w:r>
    </w:p>
    <w:p w14:paraId="5A2A7CEC" w14:textId="77777777" w:rsidR="00306498" w:rsidRPr="00D52986" w:rsidRDefault="00306498" w:rsidP="00306498">
      <w:pPr>
        <w:pStyle w:val="a3"/>
        <w:spacing w:before="0" w:beforeAutospacing="0" w:after="0" w:afterAutospacing="0"/>
        <w:jc w:val="both"/>
      </w:pPr>
      <w:r w:rsidRPr="00D52986">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34846919" w14:textId="77777777" w:rsidR="00694322" w:rsidRDefault="00694322" w:rsidP="00306498">
      <w:pPr>
        <w:pStyle w:val="a3"/>
        <w:spacing w:before="0" w:beforeAutospacing="0" w:after="0" w:afterAutospacing="0"/>
        <w:rPr>
          <w:b/>
          <w:bCs/>
        </w:rPr>
      </w:pPr>
    </w:p>
    <w:p w14:paraId="23ABFD1D"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b/>
          <w:bCs/>
          <w:color w:val="000000"/>
          <w:sz w:val="24"/>
          <w:szCs w:val="24"/>
          <w:lang w:eastAsia="uk-UA"/>
        </w:rPr>
        <w:t>1. Організація проведення фінального заходу в Києві</w:t>
      </w:r>
    </w:p>
    <w:p w14:paraId="181A0B31"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p>
    <w:p w14:paraId="3A2C1F7B" w14:textId="0B44F6B6"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Дата проведення - 27 березня 202</w:t>
      </w:r>
      <w:r>
        <w:rPr>
          <w:rFonts w:ascii="Times New Roman" w:eastAsia="Times New Roman" w:hAnsi="Times New Roman" w:cs="Times New Roman"/>
          <w:color w:val="000000"/>
          <w:sz w:val="24"/>
          <w:szCs w:val="24"/>
          <w:lang w:eastAsia="uk-UA"/>
        </w:rPr>
        <w:t>5</w:t>
      </w:r>
      <w:r w:rsidRPr="006E2191">
        <w:rPr>
          <w:rFonts w:ascii="Times New Roman" w:eastAsia="Times New Roman" w:hAnsi="Times New Roman" w:cs="Times New Roman"/>
          <w:color w:val="000000"/>
          <w:sz w:val="24"/>
          <w:szCs w:val="24"/>
          <w:lang w:eastAsia="uk-UA"/>
        </w:rPr>
        <w:t xml:space="preserve"> року (четвер)</w:t>
      </w:r>
      <w:r>
        <w:rPr>
          <w:rFonts w:ascii="Times New Roman" w:eastAsia="Times New Roman" w:hAnsi="Times New Roman" w:cs="Times New Roman"/>
          <w:color w:val="000000"/>
          <w:sz w:val="24"/>
          <w:szCs w:val="24"/>
          <w:lang w:eastAsia="uk-UA"/>
        </w:rPr>
        <w:t>.</w:t>
      </w:r>
    </w:p>
    <w:p w14:paraId="49C092DE" w14:textId="35D50335"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Кількість учасників заходу: 50</w:t>
      </w:r>
      <w:r>
        <w:rPr>
          <w:rFonts w:ascii="Times New Roman" w:eastAsia="Times New Roman" w:hAnsi="Times New Roman" w:cs="Times New Roman"/>
          <w:color w:val="000000"/>
          <w:sz w:val="24"/>
          <w:szCs w:val="24"/>
          <w:lang w:eastAsia="uk-UA"/>
        </w:rPr>
        <w:t>.</w:t>
      </w:r>
    </w:p>
    <w:p w14:paraId="7BCF18AD"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p>
    <w:p w14:paraId="52F2905E"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Запропонувати на погодження для БФ Сміливі варіанти з 3х локацій у центрі Києва (Шевченківський район) з такими параметрами:</w:t>
      </w:r>
    </w:p>
    <w:p w14:paraId="3E99592A" w14:textId="47E8E730"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 Приміщення має обовʼязково мати укриття в будівлі проведення заходу, або проводитись в укритті</w:t>
      </w:r>
      <w:r>
        <w:rPr>
          <w:rFonts w:ascii="Times New Roman" w:eastAsia="Times New Roman" w:hAnsi="Times New Roman" w:cs="Times New Roman"/>
          <w:color w:val="000000"/>
          <w:sz w:val="24"/>
          <w:szCs w:val="24"/>
          <w:lang w:eastAsia="uk-UA"/>
        </w:rPr>
        <w:t>;</w:t>
      </w:r>
    </w:p>
    <w:p w14:paraId="1BFE7322" w14:textId="4CF9FB99"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Має бути гардероб</w:t>
      </w:r>
      <w:r>
        <w:rPr>
          <w:rFonts w:ascii="Times New Roman" w:eastAsia="Times New Roman" w:hAnsi="Times New Roman" w:cs="Times New Roman"/>
          <w:color w:val="000000"/>
          <w:sz w:val="24"/>
          <w:szCs w:val="24"/>
          <w:lang w:eastAsia="uk-UA"/>
        </w:rPr>
        <w:t>;</w:t>
      </w:r>
    </w:p>
    <w:p w14:paraId="0B938EC9" w14:textId="0869B3DC"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Має бути окреме місце для здійснення реєстрації</w:t>
      </w:r>
      <w:r>
        <w:rPr>
          <w:rFonts w:ascii="Times New Roman" w:eastAsia="Times New Roman" w:hAnsi="Times New Roman" w:cs="Times New Roman"/>
          <w:color w:val="000000"/>
          <w:sz w:val="24"/>
          <w:szCs w:val="24"/>
          <w:lang w:eastAsia="uk-UA"/>
        </w:rPr>
        <w:t>;</w:t>
      </w:r>
    </w:p>
    <w:p w14:paraId="36D967AC" w14:textId="5A25C162"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Має бути окреме приміщення для проведення кейтерінгу</w:t>
      </w:r>
      <w:r>
        <w:rPr>
          <w:rFonts w:ascii="Times New Roman" w:eastAsia="Times New Roman" w:hAnsi="Times New Roman" w:cs="Times New Roman"/>
          <w:color w:val="000000"/>
          <w:sz w:val="24"/>
          <w:szCs w:val="24"/>
          <w:lang w:eastAsia="uk-UA"/>
        </w:rPr>
        <w:t>;</w:t>
      </w:r>
    </w:p>
    <w:p w14:paraId="4D6B033B" w14:textId="7578AADC"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Наявність не менше 2 безкоштовних місць для паркування</w:t>
      </w:r>
      <w:r>
        <w:rPr>
          <w:rFonts w:ascii="Times New Roman" w:eastAsia="Times New Roman" w:hAnsi="Times New Roman" w:cs="Times New Roman"/>
          <w:color w:val="000000"/>
          <w:sz w:val="24"/>
          <w:szCs w:val="24"/>
          <w:lang w:eastAsia="uk-UA"/>
        </w:rPr>
        <w:t>;</w:t>
      </w:r>
    </w:p>
    <w:p w14:paraId="1D67CECB" w14:textId="313FA718" w:rsidR="006E2191" w:rsidRPr="006E2191" w:rsidRDefault="006E2191" w:rsidP="006E2191">
      <w:pPr>
        <w:numPr>
          <w:ilvl w:val="0"/>
          <w:numId w:val="31"/>
        </w:numPr>
        <w:spacing w:after="0" w:line="240" w:lineRule="auto"/>
        <w:textAlignment w:val="baseline"/>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Можливість безперебійного живлення заходу на випадок відключення електропостачання</w:t>
      </w:r>
      <w:r>
        <w:rPr>
          <w:rFonts w:ascii="Times New Roman" w:eastAsia="Times New Roman" w:hAnsi="Times New Roman" w:cs="Times New Roman"/>
          <w:color w:val="000000"/>
          <w:sz w:val="24"/>
          <w:szCs w:val="24"/>
          <w:lang w:eastAsia="uk-UA"/>
        </w:rPr>
        <w:t>;</w:t>
      </w:r>
    </w:p>
    <w:p w14:paraId="32750BDA" w14:textId="71FA1038"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кейтерингу: вітальний кавабрейк, завершальний обід з вином</w:t>
      </w:r>
      <w:r>
        <w:rPr>
          <w:rFonts w:ascii="Times New Roman" w:eastAsia="Times New Roman" w:hAnsi="Times New Roman" w:cs="Times New Roman"/>
          <w:color w:val="000000"/>
          <w:sz w:val="24"/>
          <w:szCs w:val="24"/>
          <w:lang w:eastAsia="uk-UA"/>
        </w:rPr>
        <w:t>.</w:t>
      </w:r>
    </w:p>
    <w:p w14:paraId="4F547652" w14:textId="214D1FA5"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запрошень гостей заходу за списками, наданими від БФ Сміливі</w:t>
      </w:r>
      <w:r>
        <w:rPr>
          <w:rFonts w:ascii="Times New Roman" w:eastAsia="Times New Roman" w:hAnsi="Times New Roman" w:cs="Times New Roman"/>
          <w:color w:val="000000"/>
          <w:sz w:val="24"/>
          <w:szCs w:val="24"/>
          <w:lang w:eastAsia="uk-UA"/>
        </w:rPr>
        <w:t>.</w:t>
      </w:r>
    </w:p>
    <w:p w14:paraId="764C169B" w14:textId="26C3B49D" w:rsidR="006E2191" w:rsidRPr="006E2191" w:rsidRDefault="006E2191" w:rsidP="006E2191">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техніки на заході та послуги технічого супроводу: Проектор з екраном, звуковий супровід, радіомікрофони(від 4х штук), можливість приєднання онлайн гостей з виведенням на екран</w:t>
      </w:r>
      <w:r>
        <w:rPr>
          <w:rFonts w:ascii="Times New Roman" w:eastAsia="Times New Roman" w:hAnsi="Times New Roman" w:cs="Times New Roman"/>
          <w:color w:val="000000"/>
          <w:sz w:val="24"/>
          <w:szCs w:val="24"/>
          <w:lang w:eastAsia="uk-UA"/>
        </w:rPr>
        <w:t>.</w:t>
      </w:r>
    </w:p>
    <w:p w14:paraId="600C2AF2" w14:textId="3FDCDB7E" w:rsidR="006E2191" w:rsidRPr="006E2191" w:rsidRDefault="004306EF" w:rsidP="004306EF">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 xml:space="preserve">Організація синхронного перекладу з англійської на українську мову </w:t>
      </w:r>
      <w:r w:rsidR="006E2191" w:rsidRPr="006E2191">
        <w:rPr>
          <w:rFonts w:ascii="Times New Roman" w:eastAsia="Times New Roman" w:hAnsi="Times New Roman" w:cs="Times New Roman"/>
          <w:color w:val="000000"/>
          <w:sz w:val="24"/>
          <w:szCs w:val="24"/>
          <w:lang w:eastAsia="uk-UA"/>
        </w:rPr>
        <w:t>(перекладачі, перекладацька будка, навушники)</w:t>
      </w:r>
      <w:r>
        <w:rPr>
          <w:rFonts w:ascii="Times New Roman" w:eastAsia="Times New Roman" w:hAnsi="Times New Roman" w:cs="Times New Roman"/>
          <w:color w:val="000000"/>
          <w:sz w:val="24"/>
          <w:szCs w:val="24"/>
          <w:lang w:eastAsia="uk-UA"/>
        </w:rPr>
        <w:t>.</w:t>
      </w:r>
    </w:p>
    <w:p w14:paraId="4DD882D2" w14:textId="3F903CB8"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Технічний супровід спікерів заходу</w:t>
      </w:r>
      <w:r w:rsidR="004306EF">
        <w:rPr>
          <w:rFonts w:ascii="Times New Roman" w:eastAsia="Times New Roman" w:hAnsi="Times New Roman" w:cs="Times New Roman"/>
          <w:color w:val="000000"/>
          <w:sz w:val="24"/>
          <w:szCs w:val="24"/>
          <w:lang w:eastAsia="uk-UA"/>
        </w:rPr>
        <w:t>.</w:t>
      </w:r>
      <w:r w:rsidRPr="006E2191">
        <w:rPr>
          <w:rFonts w:ascii="Times New Roman" w:eastAsia="Times New Roman" w:hAnsi="Times New Roman" w:cs="Times New Roman"/>
          <w:color w:val="000000"/>
          <w:sz w:val="24"/>
          <w:szCs w:val="24"/>
          <w:lang w:eastAsia="uk-UA"/>
        </w:rPr>
        <w:br/>
        <w:t>Організація покриття квитків запрошених представників громад</w:t>
      </w:r>
      <w:r w:rsidR="004306EF">
        <w:rPr>
          <w:rFonts w:ascii="Times New Roman" w:eastAsia="Times New Roman" w:hAnsi="Times New Roman" w:cs="Times New Roman"/>
          <w:color w:val="000000"/>
          <w:sz w:val="24"/>
          <w:szCs w:val="24"/>
          <w:lang w:eastAsia="uk-UA"/>
        </w:rPr>
        <w:t>.</w:t>
      </w:r>
    </w:p>
    <w:p w14:paraId="061F8444"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супроводжуючого персоналу для здійснення реєстрації, допомоги учасникам у залі.</w:t>
      </w:r>
    </w:p>
    <w:p w14:paraId="0221CD3E" w14:textId="1B7641E7"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друку необхідної поліграфії для заходу: 2 банери, галерея обʼєктів “До/після” - 8 плакатів формату А0, друк 100 примірників брошури про проєкт (20 сторінок - формат 210*210мм)</w:t>
      </w:r>
      <w:r w:rsidR="004306EF">
        <w:rPr>
          <w:rFonts w:ascii="Times New Roman" w:eastAsia="Times New Roman" w:hAnsi="Times New Roman" w:cs="Times New Roman"/>
          <w:color w:val="000000"/>
          <w:sz w:val="24"/>
          <w:szCs w:val="24"/>
          <w:lang w:eastAsia="uk-UA"/>
        </w:rPr>
        <w:t>.</w:t>
      </w:r>
    </w:p>
    <w:p w14:paraId="65CB8143" w14:textId="77777777" w:rsidR="006E2191" w:rsidRPr="006E2191" w:rsidRDefault="006E2191" w:rsidP="004306EF">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50 пакетів для учасників: програма заходу, брендована сумка-шопер, брендована ручка, брендований блокнот, брелок з тканини.</w:t>
      </w:r>
    </w:p>
    <w:p w14:paraId="4B2ADAF5" w14:textId="22CAF357"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фото та відеозйомки заходу</w:t>
      </w:r>
      <w:r w:rsidR="004306EF">
        <w:rPr>
          <w:rFonts w:ascii="Times New Roman" w:eastAsia="Times New Roman" w:hAnsi="Times New Roman" w:cs="Times New Roman"/>
          <w:color w:val="000000"/>
          <w:sz w:val="24"/>
          <w:szCs w:val="24"/>
          <w:lang w:eastAsia="uk-UA"/>
        </w:rPr>
        <w:t>.</w:t>
      </w:r>
    </w:p>
    <w:p w14:paraId="461EBDE6" w14:textId="5EE621D4"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Підготовка айдентики заходу та презентації для співкерів</w:t>
      </w:r>
      <w:r w:rsidR="004306EF">
        <w:rPr>
          <w:rFonts w:ascii="Times New Roman" w:eastAsia="Times New Roman" w:hAnsi="Times New Roman" w:cs="Times New Roman"/>
          <w:color w:val="000000"/>
          <w:sz w:val="24"/>
          <w:szCs w:val="24"/>
          <w:lang w:eastAsia="uk-UA"/>
        </w:rPr>
        <w:t>.</w:t>
      </w:r>
    </w:p>
    <w:p w14:paraId="2467F2AE"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p>
    <w:p w14:paraId="42D5B3AF"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b/>
          <w:bCs/>
          <w:color w:val="000000"/>
          <w:sz w:val="24"/>
          <w:szCs w:val="24"/>
          <w:lang w:eastAsia="uk-UA"/>
        </w:rPr>
        <w:t>2. Організація фінального презентаційного заходу-відкриття в м.Роздільна, Одеська область</w:t>
      </w:r>
    </w:p>
    <w:p w14:paraId="1B5B1C70" w14:textId="77777777" w:rsidR="006E2191" w:rsidRPr="006E2191" w:rsidRDefault="006E2191" w:rsidP="006E2191">
      <w:pPr>
        <w:spacing w:after="0" w:line="240" w:lineRule="auto"/>
        <w:rPr>
          <w:rFonts w:ascii="Times New Roman" w:eastAsia="Times New Roman" w:hAnsi="Times New Roman" w:cs="Times New Roman"/>
          <w:sz w:val="24"/>
          <w:szCs w:val="24"/>
          <w:lang w:eastAsia="uk-UA"/>
        </w:rPr>
      </w:pPr>
    </w:p>
    <w:p w14:paraId="115EC2B1" w14:textId="3DAC97F5"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Дата проведення - 22 березня 202</w:t>
      </w:r>
      <w:r>
        <w:rPr>
          <w:rFonts w:ascii="Times New Roman" w:eastAsia="Times New Roman" w:hAnsi="Times New Roman" w:cs="Times New Roman"/>
          <w:color w:val="000000"/>
          <w:sz w:val="24"/>
          <w:szCs w:val="24"/>
          <w:lang w:eastAsia="uk-UA"/>
        </w:rPr>
        <w:t>5</w:t>
      </w:r>
      <w:r w:rsidRPr="006E2191">
        <w:rPr>
          <w:rFonts w:ascii="Times New Roman" w:eastAsia="Times New Roman" w:hAnsi="Times New Roman" w:cs="Times New Roman"/>
          <w:color w:val="000000"/>
          <w:sz w:val="24"/>
          <w:szCs w:val="24"/>
          <w:lang w:eastAsia="uk-UA"/>
        </w:rPr>
        <w:t xml:space="preserve"> року (субота)</w:t>
      </w:r>
      <w:r w:rsidR="004306EF">
        <w:rPr>
          <w:rFonts w:ascii="Times New Roman" w:eastAsia="Times New Roman" w:hAnsi="Times New Roman" w:cs="Times New Roman"/>
          <w:color w:val="000000"/>
          <w:sz w:val="24"/>
          <w:szCs w:val="24"/>
          <w:lang w:eastAsia="uk-UA"/>
        </w:rPr>
        <w:t>.</w:t>
      </w:r>
    </w:p>
    <w:p w14:paraId="7B5FB725" w14:textId="214E78F5" w:rsidR="006E2191" w:rsidRPr="006E2191" w:rsidRDefault="006E2191" w:rsidP="006E2191">
      <w:pPr>
        <w:spacing w:after="0" w:line="240" w:lineRule="auto"/>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Кількість учасників заходу: 30</w:t>
      </w:r>
      <w:r w:rsidR="004306EF">
        <w:rPr>
          <w:rFonts w:ascii="Times New Roman" w:eastAsia="Times New Roman" w:hAnsi="Times New Roman" w:cs="Times New Roman"/>
          <w:color w:val="000000"/>
          <w:sz w:val="24"/>
          <w:szCs w:val="24"/>
          <w:lang w:eastAsia="uk-UA"/>
        </w:rPr>
        <w:t>.</w:t>
      </w:r>
    </w:p>
    <w:p w14:paraId="22020526" w14:textId="5A831882"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lastRenderedPageBreak/>
        <w:t>Локація - ЦНАП Роздільнянської громади - м. Роздільна Одеської області, вул. Європейська, 44</w:t>
      </w:r>
      <w:r>
        <w:rPr>
          <w:rFonts w:ascii="Times New Roman" w:eastAsia="Times New Roman" w:hAnsi="Times New Roman" w:cs="Times New Roman"/>
          <w:color w:val="000000"/>
          <w:sz w:val="24"/>
          <w:szCs w:val="24"/>
          <w:lang w:eastAsia="uk-UA"/>
        </w:rPr>
        <w:t>.</w:t>
      </w:r>
      <w:r w:rsidRPr="006E2191">
        <w:rPr>
          <w:rFonts w:ascii="Times New Roman" w:eastAsia="Times New Roman" w:hAnsi="Times New Roman" w:cs="Times New Roman"/>
          <w:color w:val="000000"/>
          <w:sz w:val="24"/>
          <w:szCs w:val="24"/>
          <w:lang w:eastAsia="uk-UA"/>
        </w:rPr>
        <w:br/>
      </w:r>
    </w:p>
    <w:p w14:paraId="30E676DD" w14:textId="77777777" w:rsidR="004306EF" w:rsidRDefault="006E2191" w:rsidP="006E2191">
      <w:pPr>
        <w:spacing w:after="0" w:line="240" w:lineRule="auto"/>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Підготовка локації до проведення заходу</w:t>
      </w:r>
      <w:r w:rsidR="004306EF">
        <w:rPr>
          <w:rFonts w:ascii="Times New Roman" w:eastAsia="Times New Roman" w:hAnsi="Times New Roman" w:cs="Times New Roman"/>
          <w:color w:val="000000"/>
          <w:sz w:val="24"/>
          <w:szCs w:val="24"/>
          <w:lang w:eastAsia="uk-UA"/>
        </w:rPr>
        <w:t>.</w:t>
      </w:r>
    </w:p>
    <w:p w14:paraId="428C3C46" w14:textId="146ACC63" w:rsidR="006E2191" w:rsidRPr="006E2191" w:rsidRDefault="006E2191" w:rsidP="004306EF">
      <w:pPr>
        <w:spacing w:after="0" w:line="240" w:lineRule="auto"/>
        <w:jc w:val="both"/>
        <w:rPr>
          <w:rFonts w:ascii="Times New Roman" w:eastAsia="Times New Roman" w:hAnsi="Times New Roman" w:cs="Times New Roman"/>
          <w:color w:val="000000"/>
          <w:sz w:val="24"/>
          <w:szCs w:val="24"/>
          <w:lang w:eastAsia="uk-UA"/>
        </w:rPr>
      </w:pPr>
      <w:r w:rsidRPr="006E2191">
        <w:rPr>
          <w:rFonts w:ascii="Times New Roman" w:eastAsia="Times New Roman" w:hAnsi="Times New Roman" w:cs="Times New Roman"/>
          <w:color w:val="000000"/>
          <w:sz w:val="24"/>
          <w:szCs w:val="24"/>
          <w:lang w:eastAsia="uk-UA"/>
        </w:rPr>
        <w:t>Організація синхронного перекладу з англійської на українську мову (перекладачі, перекладацька будка, навушники)</w:t>
      </w:r>
      <w:r w:rsidR="004306EF">
        <w:rPr>
          <w:rFonts w:ascii="Times New Roman" w:eastAsia="Times New Roman" w:hAnsi="Times New Roman" w:cs="Times New Roman"/>
          <w:color w:val="000000"/>
          <w:sz w:val="24"/>
          <w:szCs w:val="24"/>
          <w:lang w:eastAsia="uk-UA"/>
        </w:rPr>
        <w:t>.</w:t>
      </w:r>
    </w:p>
    <w:p w14:paraId="18F12F7C" w14:textId="602FAC1C" w:rsidR="006E2191" w:rsidRPr="006E2191" w:rsidRDefault="006E2191" w:rsidP="004306EF">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техніки на заході та послуги технічого супроводу: Проектор з екраном, звуковий супровід, радіомікрофони (від 2х штук), можливість приєднання гостей онлайн</w:t>
      </w:r>
      <w:r w:rsidR="004306EF">
        <w:rPr>
          <w:rFonts w:ascii="Times New Roman" w:eastAsia="Times New Roman" w:hAnsi="Times New Roman" w:cs="Times New Roman"/>
          <w:color w:val="000000"/>
          <w:sz w:val="24"/>
          <w:szCs w:val="24"/>
          <w:lang w:eastAsia="uk-UA"/>
        </w:rPr>
        <w:t>.</w:t>
      </w:r>
    </w:p>
    <w:p w14:paraId="77B76AA8" w14:textId="3E06A0DB"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кейтерингу: вітальний кавабрейк, завершальний обід з вином.</w:t>
      </w:r>
      <w:r w:rsidRPr="006E2191">
        <w:rPr>
          <w:rFonts w:ascii="Times New Roman" w:eastAsia="Times New Roman" w:hAnsi="Times New Roman" w:cs="Times New Roman"/>
          <w:color w:val="000000"/>
          <w:sz w:val="24"/>
          <w:szCs w:val="24"/>
          <w:lang w:eastAsia="uk-UA"/>
        </w:rPr>
        <w:br/>
        <w:t>Організація запрошень гостей заходу за списками, наданими від БФ Сміливі</w:t>
      </w:r>
      <w:r w:rsidR="004306EF">
        <w:rPr>
          <w:rFonts w:ascii="Times New Roman" w:eastAsia="Times New Roman" w:hAnsi="Times New Roman" w:cs="Times New Roman"/>
          <w:color w:val="000000"/>
          <w:sz w:val="24"/>
          <w:szCs w:val="24"/>
          <w:lang w:eastAsia="uk-UA"/>
        </w:rPr>
        <w:t>.</w:t>
      </w:r>
      <w:r w:rsidRPr="006E2191">
        <w:rPr>
          <w:rFonts w:ascii="Times New Roman" w:eastAsia="Times New Roman" w:hAnsi="Times New Roman" w:cs="Times New Roman"/>
          <w:color w:val="000000"/>
          <w:sz w:val="24"/>
          <w:szCs w:val="24"/>
          <w:lang w:eastAsia="uk-UA"/>
        </w:rPr>
        <w:br/>
        <w:t>Обовʼязковим є здійснення підготовчих візитів до проведення заходу</w:t>
      </w:r>
      <w:r w:rsidR="004306EF">
        <w:rPr>
          <w:rFonts w:ascii="Times New Roman" w:eastAsia="Times New Roman" w:hAnsi="Times New Roman" w:cs="Times New Roman"/>
          <w:color w:val="000000"/>
          <w:sz w:val="24"/>
          <w:szCs w:val="24"/>
          <w:lang w:eastAsia="uk-UA"/>
        </w:rPr>
        <w:t>.</w:t>
      </w:r>
    </w:p>
    <w:p w14:paraId="52839B3A" w14:textId="3652744C"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супроводжуючого персоналу для здійснення реєстрації</w:t>
      </w:r>
      <w:r w:rsidR="004306EF">
        <w:rPr>
          <w:rFonts w:ascii="Times New Roman" w:eastAsia="Times New Roman" w:hAnsi="Times New Roman" w:cs="Times New Roman"/>
          <w:color w:val="000000"/>
          <w:sz w:val="24"/>
          <w:szCs w:val="24"/>
          <w:lang w:eastAsia="uk-UA"/>
        </w:rPr>
        <w:t>.</w:t>
      </w:r>
    </w:p>
    <w:p w14:paraId="1DE6E500" w14:textId="14444654" w:rsidR="006E2191" w:rsidRPr="006E2191" w:rsidRDefault="006E2191" w:rsidP="004306EF">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друку необхідної поліграфії для заходу: галерея ЦНАПу “До/після” - 8 фотографій у форматі А0</w:t>
      </w:r>
      <w:r w:rsidR="004306EF">
        <w:rPr>
          <w:rFonts w:ascii="Times New Roman" w:eastAsia="Times New Roman" w:hAnsi="Times New Roman" w:cs="Times New Roman"/>
          <w:color w:val="000000"/>
          <w:sz w:val="24"/>
          <w:szCs w:val="24"/>
          <w:lang w:eastAsia="uk-UA"/>
        </w:rPr>
        <w:t>.</w:t>
      </w:r>
    </w:p>
    <w:p w14:paraId="3DEBFE2D" w14:textId="1A4AB945" w:rsidR="006E2191" w:rsidRPr="006E2191" w:rsidRDefault="006E2191" w:rsidP="004306EF">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пакету учасника: сумка-шопер, брендована ручка, брендований блокнот, брелок з тканини</w:t>
      </w:r>
      <w:r w:rsidR="004306EF">
        <w:rPr>
          <w:rFonts w:ascii="Times New Roman" w:eastAsia="Times New Roman" w:hAnsi="Times New Roman" w:cs="Times New Roman"/>
          <w:color w:val="000000"/>
          <w:sz w:val="24"/>
          <w:szCs w:val="24"/>
          <w:lang w:eastAsia="uk-UA"/>
        </w:rPr>
        <w:t>.</w:t>
      </w:r>
    </w:p>
    <w:p w14:paraId="2182E1A3" w14:textId="3FB23ABF" w:rsidR="006E2191" w:rsidRPr="006E2191" w:rsidRDefault="006E2191" w:rsidP="006E2191">
      <w:pPr>
        <w:spacing w:after="0" w:line="240" w:lineRule="auto"/>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Організація фото та відеозйомки заходу</w:t>
      </w:r>
      <w:r w:rsidR="004306EF">
        <w:rPr>
          <w:rFonts w:ascii="Times New Roman" w:eastAsia="Times New Roman" w:hAnsi="Times New Roman" w:cs="Times New Roman"/>
          <w:color w:val="000000"/>
          <w:sz w:val="24"/>
          <w:szCs w:val="24"/>
          <w:lang w:eastAsia="uk-UA"/>
        </w:rPr>
        <w:t>.</w:t>
      </w:r>
    </w:p>
    <w:p w14:paraId="3516E329" w14:textId="33849172" w:rsidR="006E2191" w:rsidRPr="006E2191" w:rsidRDefault="006E2191" w:rsidP="004306EF">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Підготовка презенаційного фільму про проєкт відновлення ЦНАПу</w:t>
      </w:r>
      <w:r w:rsidR="004306EF">
        <w:rPr>
          <w:rFonts w:ascii="Times New Roman" w:eastAsia="Times New Roman" w:hAnsi="Times New Roman" w:cs="Times New Roman"/>
          <w:color w:val="000000"/>
          <w:sz w:val="24"/>
          <w:szCs w:val="24"/>
          <w:lang w:eastAsia="uk-UA"/>
        </w:rPr>
        <w:t>.</w:t>
      </w:r>
    </w:p>
    <w:p w14:paraId="4A157788" w14:textId="7FCC9701" w:rsidR="006E2191" w:rsidRPr="006E2191" w:rsidRDefault="006E2191" w:rsidP="004306EF">
      <w:pPr>
        <w:spacing w:after="0" w:line="240" w:lineRule="auto"/>
        <w:jc w:val="both"/>
        <w:rPr>
          <w:rFonts w:ascii="Times New Roman" w:eastAsia="Times New Roman" w:hAnsi="Times New Roman" w:cs="Times New Roman"/>
          <w:sz w:val="24"/>
          <w:szCs w:val="24"/>
          <w:lang w:eastAsia="uk-UA"/>
        </w:rPr>
      </w:pPr>
      <w:r w:rsidRPr="006E2191">
        <w:rPr>
          <w:rFonts w:ascii="Times New Roman" w:eastAsia="Times New Roman" w:hAnsi="Times New Roman" w:cs="Times New Roman"/>
          <w:color w:val="000000"/>
          <w:sz w:val="24"/>
          <w:szCs w:val="24"/>
          <w:lang w:eastAsia="uk-UA"/>
        </w:rPr>
        <w:t>Забезпечення безперебійного живлення заходу на випадок відключення електропостачання</w:t>
      </w:r>
      <w:r w:rsidR="004306EF">
        <w:rPr>
          <w:rFonts w:ascii="Times New Roman" w:eastAsia="Times New Roman" w:hAnsi="Times New Roman" w:cs="Times New Roman"/>
          <w:color w:val="000000"/>
          <w:sz w:val="24"/>
          <w:szCs w:val="24"/>
          <w:lang w:eastAsia="uk-UA"/>
        </w:rPr>
        <w:t>.</w:t>
      </w:r>
    </w:p>
    <w:p w14:paraId="41F37EB1" w14:textId="77777777" w:rsidR="007A760E" w:rsidRPr="00B30751" w:rsidRDefault="007A760E" w:rsidP="00B30751">
      <w:pPr>
        <w:pStyle w:val="a3"/>
        <w:spacing w:before="0" w:beforeAutospacing="0" w:after="0" w:afterAutospacing="0"/>
        <w:ind w:firstLine="708"/>
        <w:jc w:val="both"/>
      </w:pPr>
    </w:p>
    <w:p w14:paraId="59377C8B" w14:textId="77777777" w:rsidR="00CF5A7F" w:rsidRPr="00877CD8" w:rsidRDefault="00CF5A7F" w:rsidP="00CF5A7F">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877CD8" w:rsidRDefault="00CF5A7F" w:rsidP="00CF5A7F">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00DE1D89" w14:textId="5821F0D6" w:rsidR="00CF5A7F"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29211EF4" w14:textId="76AD4EFA" w:rsidR="00CF374F" w:rsidRDefault="00CF374F" w:rsidP="00CF5A7F">
      <w:pPr>
        <w:spacing w:after="0" w:line="240" w:lineRule="auto"/>
        <w:ind w:right="108"/>
        <w:jc w:val="right"/>
        <w:rPr>
          <w:rFonts w:ascii="Times New Roman" w:hAnsi="Times New Roman" w:cs="Times New Roman"/>
          <w:b/>
          <w:sz w:val="24"/>
          <w:szCs w:val="24"/>
        </w:rPr>
      </w:pPr>
    </w:p>
    <w:p w14:paraId="71BBD2F0" w14:textId="4581E2D7" w:rsidR="00CF374F" w:rsidRDefault="00CF374F" w:rsidP="00CF374F">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Проект договору</w:t>
      </w:r>
    </w:p>
    <w:p w14:paraId="64A27A91" w14:textId="77777777" w:rsidR="00712A22" w:rsidRPr="00090536" w:rsidRDefault="00712A22" w:rsidP="00712A22">
      <w:pPr>
        <w:widowControl w:val="0"/>
        <w:spacing w:after="0" w:line="240" w:lineRule="auto"/>
        <w:rPr>
          <w:rFonts w:ascii="Times New Roman" w:hAnsi="Times New Roman" w:cs="Times New Roman"/>
          <w:sz w:val="24"/>
          <w:szCs w:val="24"/>
          <w:lang w:eastAsia="uk-UA"/>
        </w:rPr>
      </w:pPr>
      <w:r w:rsidRPr="00090536">
        <w:rPr>
          <w:rFonts w:ascii="Times New Roman" w:hAnsi="Times New Roman" w:cs="Times New Roman"/>
          <w:sz w:val="24"/>
          <w:szCs w:val="24"/>
          <w:lang w:eastAsia="uk-UA"/>
        </w:rPr>
        <w:t xml:space="preserve">м. </w:t>
      </w:r>
      <w:r>
        <w:rPr>
          <w:rFonts w:ascii="Times New Roman" w:hAnsi="Times New Roman" w:cs="Times New Roman"/>
          <w:sz w:val="24"/>
          <w:szCs w:val="24"/>
          <w:lang w:eastAsia="uk-UA"/>
        </w:rPr>
        <w:t>Київ</w:t>
      </w:r>
      <w:r w:rsidRPr="00090536">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 xml:space="preserve">              </w:t>
      </w:r>
      <w:r w:rsidRPr="00090536">
        <w:rPr>
          <w:rFonts w:ascii="Times New Roman" w:hAnsi="Times New Roman" w:cs="Times New Roman"/>
          <w:sz w:val="24"/>
          <w:szCs w:val="24"/>
          <w:lang w:eastAsia="uk-UA"/>
        </w:rPr>
        <w:t xml:space="preserve">                                  ____ ___________20__ року</w:t>
      </w:r>
    </w:p>
    <w:p w14:paraId="484500AA" w14:textId="77777777" w:rsidR="00712A22" w:rsidRDefault="00712A22" w:rsidP="00712A22">
      <w:pPr>
        <w:pBdr>
          <w:top w:val="nil"/>
          <w:left w:val="nil"/>
          <w:bottom w:val="nil"/>
          <w:right w:val="nil"/>
          <w:between w:val="nil"/>
        </w:pBdr>
        <w:spacing w:line="240" w:lineRule="auto"/>
        <w:ind w:hanging="2"/>
        <w:jc w:val="both"/>
        <w:rPr>
          <w:rFonts w:ascii="Times New Roman" w:eastAsia="Times New Roman" w:hAnsi="Times New Roman" w:cs="Times New Roman"/>
          <w:b/>
          <w:color w:val="000000"/>
        </w:rPr>
      </w:pPr>
    </w:p>
    <w:p w14:paraId="1A375A7E" w14:textId="77777777" w:rsidR="00712A22" w:rsidRDefault="00712A22" w:rsidP="00712A22">
      <w:pPr>
        <w:pBdr>
          <w:top w:val="nil"/>
          <w:left w:val="nil"/>
          <w:bottom w:val="nil"/>
          <w:right w:val="nil"/>
          <w:between w:val="nil"/>
        </w:pBdr>
        <w:spacing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БЛАГОДІЙНА ОРГАНІЗАЦІЯ «БЛАГОДІЙНИЙ ФОНД «СМІЛИВІ»,</w:t>
      </w:r>
      <w:r>
        <w:rPr>
          <w:rFonts w:ascii="Times New Roman" w:eastAsia="Times New Roman" w:hAnsi="Times New Roman" w:cs="Times New Roman"/>
          <w:color w:val="000000"/>
        </w:rPr>
        <w:t xml:space="preserve">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одної сторони, та</w:t>
      </w:r>
    </w:p>
    <w:p w14:paraId="58975A5B" w14:textId="77777777" w:rsidR="00712A22"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b/>
          <w:bCs/>
          <w:sz w:val="24"/>
          <w:szCs w:val="24"/>
          <w:shd w:val="clear" w:color="auto" w:fill="FFFFFF"/>
          <w:lang w:eastAsia="ru-RU"/>
        </w:rPr>
        <w:t>_________________________________________________________________________</w:t>
      </w:r>
      <w:r w:rsidRPr="000C162C">
        <w:rPr>
          <w:rFonts w:ascii="Times New Roman" w:eastAsia="Calibri" w:hAnsi="Times New Roman" w:cs="Times New Roman"/>
          <w:sz w:val="24"/>
          <w:szCs w:val="24"/>
          <w:lang w:eastAsia="ru-RU"/>
        </w:rPr>
        <w:t xml:space="preserve"> (далі – </w:t>
      </w:r>
      <w:r>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в особі ___________________________________________________., що діє на підставі ___________________________, з іншої сторони, разом - Сторони, уклали цей договір про таке (далі - Договір):</w:t>
      </w:r>
    </w:p>
    <w:p w14:paraId="417232F2" w14:textId="77777777" w:rsidR="00712A22" w:rsidRDefault="00712A22" w:rsidP="00712A22">
      <w:pPr>
        <w:pBdr>
          <w:top w:val="nil"/>
          <w:left w:val="nil"/>
          <w:bottom w:val="nil"/>
          <w:right w:val="nil"/>
          <w:between w:val="nil"/>
        </w:pBdr>
        <w:spacing w:line="240" w:lineRule="auto"/>
        <w:ind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надалі разом іменовані «Сторони», а кожна окремо – «Сторона», уклали даний договір про нижченаведене:</w:t>
      </w:r>
    </w:p>
    <w:p w14:paraId="5519383E" w14:textId="77777777" w:rsidR="00712A22" w:rsidRPr="000C162C" w:rsidRDefault="00712A22" w:rsidP="00712A22">
      <w:pPr>
        <w:tabs>
          <w:tab w:val="left" w:pos="567"/>
        </w:tab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r w:rsidRPr="000C162C">
        <w:rPr>
          <w:rFonts w:ascii="Times New Roman" w:eastAsia="Calibri" w:hAnsi="Times New Roman" w:cs="Times New Roman"/>
          <w:b/>
          <w:sz w:val="24"/>
          <w:szCs w:val="24"/>
          <w:lang w:eastAsia="ru-RU"/>
        </w:rPr>
        <w:t>. Предмет договору</w:t>
      </w:r>
    </w:p>
    <w:p w14:paraId="438F838E" w14:textId="0AD754C8" w:rsidR="00712A22" w:rsidRDefault="00712A22" w:rsidP="00712A22">
      <w:pPr>
        <w:widowControl w:val="0"/>
        <w:tabs>
          <w:tab w:val="left" w:pos="2245"/>
        </w:tabs>
        <w:autoSpaceDE w:val="0"/>
        <w:autoSpaceDN w:val="0"/>
        <w:spacing w:before="2" w:after="0" w:line="230" w:lineRule="auto"/>
        <w:ind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1.1.Постачальник</w:t>
      </w:r>
      <w:r w:rsidRPr="005910C3">
        <w:rPr>
          <w:rFonts w:ascii="Times New Roman" w:eastAsia="Calibri" w:hAnsi="Times New Roman" w:cs="Times New Roman"/>
          <w:sz w:val="24"/>
          <w:szCs w:val="24"/>
          <w:lang w:eastAsia="ru-RU"/>
        </w:rPr>
        <w:t xml:space="preserve"> зобов’язується поставит</w:t>
      </w:r>
      <w:r>
        <w:rPr>
          <w:rFonts w:ascii="Times New Roman" w:eastAsia="Calibri" w:hAnsi="Times New Roman" w:cs="Times New Roman"/>
          <w:sz w:val="24"/>
          <w:szCs w:val="24"/>
          <w:lang w:eastAsia="ru-RU"/>
        </w:rPr>
        <w:t>и</w:t>
      </w:r>
      <w:r w:rsidRPr="005910C3">
        <w:rPr>
          <w:rFonts w:ascii="Times New Roman" w:eastAsia="Calibri" w:hAnsi="Times New Roman" w:cs="Times New Roman"/>
          <w:sz w:val="24"/>
          <w:szCs w:val="24"/>
          <w:lang w:eastAsia="ru-RU"/>
        </w:rPr>
        <w:t xml:space="preserve"> Замовник</w:t>
      </w:r>
      <w:r>
        <w:rPr>
          <w:rFonts w:ascii="Times New Roman" w:eastAsia="Calibri" w:hAnsi="Times New Roman" w:cs="Times New Roman"/>
          <w:sz w:val="24"/>
          <w:szCs w:val="24"/>
          <w:lang w:eastAsia="ru-RU"/>
        </w:rPr>
        <w:t>у</w:t>
      </w:r>
      <w:r w:rsidRPr="005910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r w:rsidRPr="00F97C10">
        <w:rPr>
          <w:rFonts w:ascii="Times New Roman" w:eastAsia="Calibri" w:hAnsi="Times New Roman" w:cs="Times New Roman"/>
          <w:sz w:val="24"/>
          <w:szCs w:val="24"/>
          <w:lang w:eastAsia="ru-RU"/>
        </w:rPr>
        <w:t xml:space="preserve"> (в подальшому обладнання</w:t>
      </w:r>
      <w:r>
        <w:rPr>
          <w:rFonts w:ascii="Times New Roman" w:eastAsia="Calibri" w:hAnsi="Times New Roman" w:cs="Times New Roman"/>
          <w:sz w:val="24"/>
          <w:szCs w:val="24"/>
          <w:lang w:eastAsia="ru-RU"/>
        </w:rPr>
        <w:t>)</w:t>
      </w:r>
      <w:r w:rsidRPr="00F97C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w:t>
      </w:r>
      <w:r w:rsidRPr="00F97C1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код </w:t>
      </w:r>
      <w:r w:rsidRPr="00712A22">
        <w:rPr>
          <w:rFonts w:ascii="Times New Roman" w:eastAsia="Calibri" w:hAnsi="Times New Roman" w:cs="Times New Roman"/>
          <w:sz w:val="24"/>
          <w:szCs w:val="24"/>
          <w:lang w:eastAsia="ru-RU"/>
        </w:rPr>
        <w:t xml:space="preserve">ДК 021:2015 </w:t>
      </w:r>
      <w:r w:rsidR="006E2191">
        <w:rPr>
          <w:rFonts w:ascii="Times New Roman" w:eastAsia="Calibri" w:hAnsi="Times New Roman" w:cs="Times New Roman"/>
          <w:sz w:val="24"/>
          <w:szCs w:val="24"/>
          <w:lang w:eastAsia="ru-RU"/>
        </w:rPr>
        <w:t xml:space="preserve">____________________________________________ </w:t>
      </w:r>
      <w:r w:rsidRPr="005910C3">
        <w:rPr>
          <w:rFonts w:ascii="Times New Roman" w:eastAsia="Calibri" w:hAnsi="Times New Roman" w:cs="Times New Roman"/>
          <w:sz w:val="24"/>
          <w:szCs w:val="24"/>
          <w:lang w:eastAsia="ru-RU"/>
        </w:rPr>
        <w:t>(зазначені в специфікації, яка містить вказівку на найменування, одиницю виміру, кількість, ціну за одиницю та з</w:t>
      </w:r>
      <w:r>
        <w:rPr>
          <w:rFonts w:ascii="Times New Roman" w:eastAsia="Calibri" w:hAnsi="Times New Roman" w:cs="Times New Roman"/>
          <w:sz w:val="24"/>
          <w:szCs w:val="24"/>
          <w:lang w:eastAsia="ru-RU"/>
        </w:rPr>
        <w:t xml:space="preserve">агальну суму </w:t>
      </w:r>
      <w:r w:rsidRPr="004C0696">
        <w:rPr>
          <w:rFonts w:ascii="Times New Roman" w:hAnsi="Times New Roman" w:cs="Times New Roman"/>
          <w:color w:val="313131"/>
          <w:sz w:val="24"/>
          <w:szCs w:val="24"/>
        </w:rPr>
        <w:t>i</w:t>
      </w:r>
      <w:r w:rsidRPr="004C0696">
        <w:rPr>
          <w:rFonts w:ascii="Times New Roman" w:hAnsi="Times New Roman" w:cs="Times New Roman"/>
          <w:color w:val="313131"/>
          <w:spacing w:val="-8"/>
          <w:sz w:val="24"/>
          <w:szCs w:val="24"/>
        </w:rPr>
        <w:t xml:space="preserve"> </w:t>
      </w:r>
      <w:r>
        <w:rPr>
          <w:rFonts w:ascii="Times New Roman" w:hAnsi="Times New Roman" w:cs="Times New Roman"/>
          <w:color w:val="313131"/>
          <w:spacing w:val="-8"/>
          <w:sz w:val="24"/>
          <w:szCs w:val="24"/>
        </w:rPr>
        <w:t>є</w:t>
      </w:r>
      <w:r w:rsidRPr="004C0696">
        <w:rPr>
          <w:rFonts w:ascii="Times New Roman" w:hAnsi="Times New Roman" w:cs="Times New Roman"/>
          <w:color w:val="313131"/>
          <w:spacing w:val="-8"/>
          <w:sz w:val="24"/>
          <w:szCs w:val="24"/>
        </w:rPr>
        <w:t xml:space="preserve"> </w:t>
      </w:r>
      <w:r w:rsidRPr="004C0696">
        <w:rPr>
          <w:rFonts w:ascii="Times New Roman" w:hAnsi="Times New Roman" w:cs="Times New Roman"/>
          <w:color w:val="313131"/>
          <w:sz w:val="24"/>
          <w:szCs w:val="24"/>
        </w:rPr>
        <w:t xml:space="preserve">невід’ємною частиною </w:t>
      </w:r>
      <w:r>
        <w:rPr>
          <w:rFonts w:ascii="Times New Roman" w:hAnsi="Times New Roman" w:cs="Times New Roman"/>
          <w:color w:val="313131"/>
          <w:sz w:val="24"/>
          <w:szCs w:val="24"/>
        </w:rPr>
        <w:t xml:space="preserve">даного </w:t>
      </w:r>
      <w:r w:rsidRPr="004C0696">
        <w:rPr>
          <w:rFonts w:ascii="Times New Roman" w:hAnsi="Times New Roman" w:cs="Times New Roman"/>
          <w:color w:val="313131"/>
          <w:sz w:val="24"/>
          <w:szCs w:val="24"/>
        </w:rPr>
        <w:t>Договору</w:t>
      </w:r>
      <w:r w:rsidRPr="00BC4B76">
        <w:rPr>
          <w:rFonts w:ascii="Times New Roman" w:hAnsi="Times New Roman" w:cs="Times New Roman"/>
          <w:color w:val="313131"/>
          <w:sz w:val="24"/>
          <w:szCs w:val="24"/>
        </w:rPr>
        <w:t>)</w:t>
      </w:r>
      <w:r w:rsidRPr="004C0696">
        <w:rPr>
          <w:rFonts w:ascii="Times New Roman" w:hAnsi="Times New Roman" w:cs="Times New Roman"/>
          <w:color w:val="313131"/>
          <w:sz w:val="24"/>
          <w:szCs w:val="24"/>
        </w:rPr>
        <w:t>, а</w:t>
      </w:r>
      <w:r w:rsidRPr="004C0696">
        <w:rPr>
          <w:rFonts w:ascii="Times New Roman" w:hAnsi="Times New Roman" w:cs="Times New Roman"/>
          <w:color w:val="313131"/>
          <w:spacing w:val="-3"/>
          <w:sz w:val="24"/>
          <w:szCs w:val="24"/>
        </w:rPr>
        <w:t xml:space="preserve"> </w:t>
      </w:r>
      <w:r w:rsidRPr="004C0696">
        <w:rPr>
          <w:rFonts w:ascii="Times New Roman" w:hAnsi="Times New Roman" w:cs="Times New Roman"/>
          <w:color w:val="313131"/>
          <w:sz w:val="24"/>
          <w:szCs w:val="24"/>
        </w:rPr>
        <w:t>Замовник -</w:t>
      </w:r>
      <w:r w:rsidRPr="004C0696">
        <w:rPr>
          <w:rFonts w:ascii="Times New Roman" w:hAnsi="Times New Roman" w:cs="Times New Roman"/>
          <w:color w:val="313131"/>
          <w:spacing w:val="-10"/>
          <w:sz w:val="24"/>
          <w:szCs w:val="24"/>
        </w:rPr>
        <w:t xml:space="preserve"> </w:t>
      </w:r>
      <w:r w:rsidRPr="004C0696">
        <w:rPr>
          <w:rFonts w:ascii="Times New Roman" w:hAnsi="Times New Roman" w:cs="Times New Roman"/>
          <w:color w:val="313131"/>
          <w:sz w:val="24"/>
          <w:szCs w:val="24"/>
        </w:rPr>
        <w:t xml:space="preserve">прийняти i </w:t>
      </w:r>
      <w:r w:rsidRPr="004C0696">
        <w:rPr>
          <w:rFonts w:ascii="Times New Roman" w:hAnsi="Times New Roman" w:cs="Times New Roman"/>
          <w:color w:val="313131"/>
          <w:spacing w:val="-2"/>
          <w:sz w:val="24"/>
          <w:szCs w:val="24"/>
        </w:rPr>
        <w:t>оплатить</w:t>
      </w:r>
      <w:r w:rsidRPr="004C0696">
        <w:rPr>
          <w:rFonts w:ascii="Times New Roman" w:hAnsi="Times New Roman" w:cs="Times New Roman"/>
          <w:color w:val="313131"/>
          <w:spacing w:val="-9"/>
          <w:sz w:val="24"/>
          <w:szCs w:val="24"/>
        </w:rPr>
        <w:t xml:space="preserve"> </w:t>
      </w:r>
      <w:r>
        <w:rPr>
          <w:rFonts w:ascii="Times New Roman" w:hAnsi="Times New Roman" w:cs="Times New Roman"/>
          <w:color w:val="313131"/>
          <w:spacing w:val="-2"/>
          <w:sz w:val="24"/>
          <w:szCs w:val="24"/>
        </w:rPr>
        <w:t>таке обладнання</w:t>
      </w:r>
      <w:r w:rsidRPr="004C0696">
        <w:rPr>
          <w:rFonts w:ascii="Times New Roman" w:eastAsia="Calibri" w:hAnsi="Times New Roman" w:cs="Times New Roman"/>
          <w:b/>
          <w:bCs/>
          <w:sz w:val="24"/>
          <w:szCs w:val="24"/>
          <w:shd w:val="clear" w:color="auto" w:fill="FFFFFF"/>
          <w:lang w:eastAsia="ru-RU"/>
        </w:rPr>
        <w:t xml:space="preserve"> </w:t>
      </w:r>
      <w:r w:rsidRPr="005910C3">
        <w:rPr>
          <w:rFonts w:ascii="Times New Roman" w:eastAsia="Calibri" w:hAnsi="Times New Roman" w:cs="Times New Roman"/>
          <w:bCs/>
          <w:sz w:val="24"/>
          <w:szCs w:val="24"/>
          <w:shd w:val="clear" w:color="auto" w:fill="FFFFFF"/>
          <w:lang w:eastAsia="ru-RU"/>
        </w:rPr>
        <w:t>протягом с</w:t>
      </w:r>
      <w:r>
        <w:rPr>
          <w:rFonts w:ascii="Times New Roman" w:eastAsia="Calibri" w:hAnsi="Times New Roman" w:cs="Times New Roman"/>
          <w:bCs/>
          <w:sz w:val="24"/>
          <w:szCs w:val="24"/>
          <w:shd w:val="clear" w:color="auto" w:fill="FFFFFF"/>
          <w:lang w:eastAsia="ru-RU"/>
        </w:rPr>
        <w:t>т</w:t>
      </w:r>
      <w:r w:rsidRPr="005910C3">
        <w:rPr>
          <w:rFonts w:ascii="Times New Roman" w:eastAsia="Calibri" w:hAnsi="Times New Roman" w:cs="Times New Roman"/>
          <w:bCs/>
          <w:sz w:val="24"/>
          <w:szCs w:val="24"/>
          <w:shd w:val="clear" w:color="auto" w:fill="FFFFFF"/>
          <w:lang w:eastAsia="ru-RU"/>
        </w:rPr>
        <w:t>року</w:t>
      </w:r>
      <w:r>
        <w:rPr>
          <w:rFonts w:ascii="Times New Roman" w:eastAsia="Calibri" w:hAnsi="Times New Roman" w:cs="Times New Roman"/>
          <w:b/>
          <w:bCs/>
          <w:sz w:val="24"/>
          <w:szCs w:val="24"/>
          <w:shd w:val="clear" w:color="auto" w:fill="FFFFFF"/>
          <w:lang w:eastAsia="ru-RU"/>
        </w:rPr>
        <w:t xml:space="preserve"> </w:t>
      </w:r>
      <w:r>
        <w:rPr>
          <w:rFonts w:ascii="Times New Roman" w:eastAsia="Times New Roman" w:hAnsi="Times New Roman" w:cs="Times New Roman"/>
          <w:color w:val="000000"/>
        </w:rPr>
        <w:t>дії цього Договору</w:t>
      </w:r>
      <w:r w:rsidRPr="000C162C">
        <w:rPr>
          <w:rFonts w:ascii="Times New Roman" w:eastAsia="Calibri" w:hAnsi="Times New Roman" w:cs="Times New Roman"/>
          <w:sz w:val="24"/>
          <w:szCs w:val="24"/>
          <w:lang w:eastAsia="ru-RU"/>
        </w:rPr>
        <w:t>.</w:t>
      </w:r>
    </w:p>
    <w:p w14:paraId="73B6C10A" w14:textId="77777777" w:rsidR="00712A22" w:rsidRPr="005910C3" w:rsidRDefault="00712A22" w:rsidP="00712A22">
      <w:pPr>
        <w:widowControl w:val="0"/>
        <w:tabs>
          <w:tab w:val="left" w:pos="2245"/>
        </w:tabs>
        <w:autoSpaceDE w:val="0"/>
        <w:autoSpaceDN w:val="0"/>
        <w:spacing w:before="2" w:after="0" w:line="230" w:lineRule="auto"/>
        <w:ind w:right="-1"/>
        <w:jc w:val="both"/>
        <w:rPr>
          <w:rFonts w:ascii="Times New Roman" w:eastAsia="Calibri" w:hAnsi="Times New Roman" w:cs="Times New Roman"/>
          <w:b/>
          <w:sz w:val="24"/>
          <w:szCs w:val="24"/>
          <w:lang w:eastAsia="ru-RU"/>
        </w:rPr>
      </w:pPr>
      <w:r w:rsidRPr="005910C3">
        <w:rPr>
          <w:rFonts w:ascii="Times New Roman" w:hAnsi="Times New Roman" w:cs="Times New Roman"/>
          <w:color w:val="313131"/>
          <w:spacing w:val="-4"/>
          <w:sz w:val="24"/>
          <w:szCs w:val="24"/>
        </w:rPr>
        <w:t>1.2. Кількість</w:t>
      </w:r>
      <w:r>
        <w:rPr>
          <w:rFonts w:ascii="Times New Roman" w:hAnsi="Times New Roman" w:cs="Times New Roman"/>
          <w:color w:val="313131"/>
          <w:spacing w:val="-4"/>
          <w:sz w:val="24"/>
          <w:szCs w:val="24"/>
        </w:rPr>
        <w:t xml:space="preserve"> та модель</w:t>
      </w:r>
      <w:r w:rsidRPr="005910C3">
        <w:rPr>
          <w:rFonts w:ascii="Times New Roman" w:hAnsi="Times New Roman" w:cs="Times New Roman"/>
          <w:color w:val="313131"/>
          <w:spacing w:val="-7"/>
          <w:sz w:val="24"/>
          <w:szCs w:val="24"/>
        </w:rPr>
        <w:t xml:space="preserve"> </w:t>
      </w:r>
      <w:r>
        <w:rPr>
          <w:rFonts w:ascii="Times New Roman" w:hAnsi="Times New Roman" w:cs="Times New Roman"/>
          <w:color w:val="313131"/>
          <w:spacing w:val="-7"/>
          <w:sz w:val="24"/>
          <w:szCs w:val="24"/>
        </w:rPr>
        <w:t xml:space="preserve">обладнання </w:t>
      </w:r>
      <w:r>
        <w:rPr>
          <w:rFonts w:ascii="Times New Roman" w:hAnsi="Times New Roman" w:cs="Times New Roman"/>
          <w:color w:val="313131"/>
          <w:spacing w:val="6"/>
          <w:sz w:val="24"/>
          <w:szCs w:val="24"/>
        </w:rPr>
        <w:t xml:space="preserve">визначається у </w:t>
      </w:r>
      <w:r w:rsidRPr="005910C3">
        <w:rPr>
          <w:rFonts w:ascii="Times New Roman" w:hAnsi="Times New Roman" w:cs="Times New Roman"/>
          <w:b/>
          <w:color w:val="313131"/>
          <w:spacing w:val="-4"/>
          <w:sz w:val="24"/>
          <w:szCs w:val="24"/>
        </w:rPr>
        <w:t>Специфікації</w:t>
      </w:r>
      <w:r w:rsidRPr="005910C3">
        <w:rPr>
          <w:rFonts w:ascii="Times New Roman" w:hAnsi="Times New Roman" w:cs="Times New Roman"/>
          <w:b/>
          <w:color w:val="313131"/>
          <w:spacing w:val="1"/>
          <w:sz w:val="24"/>
          <w:szCs w:val="24"/>
        </w:rPr>
        <w:t xml:space="preserve"> </w:t>
      </w:r>
      <w:r w:rsidRPr="005910C3">
        <w:rPr>
          <w:rFonts w:ascii="Times New Roman" w:hAnsi="Times New Roman" w:cs="Times New Roman"/>
          <w:color w:val="313131"/>
          <w:spacing w:val="-4"/>
          <w:sz w:val="24"/>
          <w:szCs w:val="24"/>
        </w:rPr>
        <w:t>(Додаток</w:t>
      </w:r>
      <w:r w:rsidRPr="005910C3">
        <w:rPr>
          <w:rFonts w:ascii="Times New Roman" w:hAnsi="Times New Roman" w:cs="Times New Roman"/>
          <w:color w:val="313131"/>
          <w:spacing w:val="-1"/>
          <w:sz w:val="24"/>
          <w:szCs w:val="24"/>
        </w:rPr>
        <w:t xml:space="preserve"> </w:t>
      </w:r>
      <w:r w:rsidRPr="005910C3">
        <w:rPr>
          <w:rFonts w:ascii="Times New Roman" w:hAnsi="Times New Roman" w:cs="Times New Roman"/>
          <w:color w:val="313131"/>
          <w:spacing w:val="-4"/>
          <w:sz w:val="24"/>
          <w:szCs w:val="24"/>
        </w:rPr>
        <w:t>№1)</w:t>
      </w:r>
      <w:r>
        <w:rPr>
          <w:rFonts w:ascii="Times New Roman" w:hAnsi="Times New Roman" w:cs="Times New Roman"/>
          <w:color w:val="313131"/>
          <w:spacing w:val="-4"/>
          <w:sz w:val="24"/>
          <w:szCs w:val="24"/>
        </w:rPr>
        <w:t>.</w:t>
      </w:r>
    </w:p>
    <w:p w14:paraId="45189066" w14:textId="77777777" w:rsidR="00712A22" w:rsidRDefault="00712A22" w:rsidP="00712A22">
      <w:pPr>
        <w:keepNext/>
        <w:keepLines/>
        <w:tabs>
          <w:tab w:val="left" w:pos="567"/>
        </w:tabs>
        <w:spacing w:after="0" w:line="240" w:lineRule="auto"/>
        <w:jc w:val="center"/>
        <w:outlineLvl w:val="1"/>
        <w:rPr>
          <w:rFonts w:ascii="Times New Roman" w:eastAsia="Calibri" w:hAnsi="Times New Roman" w:cs="Times New Roman"/>
          <w:sz w:val="24"/>
          <w:szCs w:val="24"/>
          <w:lang w:eastAsia="ru-RU"/>
        </w:rPr>
      </w:pPr>
      <w:bookmarkStart w:id="18" w:name="bookmark1"/>
    </w:p>
    <w:p w14:paraId="5A6864F5"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r w:rsidRPr="000C162C">
        <w:rPr>
          <w:rFonts w:ascii="Times New Roman" w:eastAsia="Calibri" w:hAnsi="Times New Roman" w:cs="Times New Roman"/>
          <w:b/>
          <w:sz w:val="24"/>
          <w:szCs w:val="24"/>
          <w:lang w:eastAsia="ru-RU"/>
        </w:rPr>
        <w:t xml:space="preserve">. Якість </w:t>
      </w:r>
      <w:bookmarkEnd w:id="18"/>
      <w:r>
        <w:rPr>
          <w:rFonts w:ascii="Times New Roman" w:eastAsia="Calibri" w:hAnsi="Times New Roman" w:cs="Times New Roman"/>
          <w:b/>
          <w:sz w:val="24"/>
          <w:szCs w:val="24"/>
          <w:lang w:eastAsia="ru-RU"/>
        </w:rPr>
        <w:t>обладнання</w:t>
      </w:r>
    </w:p>
    <w:p w14:paraId="71F5E4EA" w14:textId="77C4D34C" w:rsidR="00712A22" w:rsidRPr="000C162C" w:rsidRDefault="00712A22" w:rsidP="00712A22">
      <w:pPr>
        <w:widowControl w:val="0"/>
        <w:numPr>
          <w:ilvl w:val="0"/>
          <w:numId w:val="18"/>
        </w:numPr>
        <w:tabs>
          <w:tab w:val="left" w:pos="567"/>
          <w:tab w:val="left" w:pos="790"/>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xml:space="preserve"> повинен передати (поставити) </w:t>
      </w:r>
      <w:r>
        <w:rPr>
          <w:rFonts w:ascii="Times New Roman" w:eastAsia="Calibri" w:hAnsi="Times New Roman" w:cs="Times New Roman"/>
          <w:sz w:val="24"/>
          <w:szCs w:val="24"/>
          <w:lang w:eastAsia="ru-RU"/>
        </w:rPr>
        <w:t>Замовнику обладнання - зарядні станції,</w:t>
      </w:r>
      <w:r w:rsidRPr="000C162C">
        <w:rPr>
          <w:rFonts w:ascii="Times New Roman" w:eastAsia="Calibri" w:hAnsi="Times New Roman" w:cs="Times New Roman"/>
          <w:sz w:val="24"/>
          <w:szCs w:val="24"/>
          <w:lang w:eastAsia="ru-RU"/>
        </w:rPr>
        <w:t xml:space="preserve"> якість яких повинна відповідати вимогам нормативно-технічної документації, затверджен</w:t>
      </w:r>
      <w:r>
        <w:rPr>
          <w:rFonts w:ascii="Times New Roman" w:eastAsia="Calibri" w:hAnsi="Times New Roman" w:cs="Times New Roman"/>
          <w:sz w:val="24"/>
          <w:szCs w:val="24"/>
          <w:lang w:eastAsia="ru-RU"/>
        </w:rPr>
        <w:t>им</w:t>
      </w:r>
      <w:r w:rsidRPr="000C162C">
        <w:rPr>
          <w:rFonts w:ascii="Times New Roman" w:eastAsia="Calibri" w:hAnsi="Times New Roman" w:cs="Times New Roman"/>
          <w:sz w:val="24"/>
          <w:szCs w:val="24"/>
          <w:lang w:eastAsia="ru-RU"/>
        </w:rPr>
        <w:t xml:space="preserve"> у встановленому порядку стандартам.</w:t>
      </w:r>
    </w:p>
    <w:p w14:paraId="015BE404" w14:textId="77777777" w:rsidR="00712A22" w:rsidRPr="000C162C" w:rsidRDefault="00712A22" w:rsidP="00712A22">
      <w:pPr>
        <w:widowControl w:val="0"/>
        <w:numPr>
          <w:ilvl w:val="0"/>
          <w:numId w:val="18"/>
        </w:numPr>
        <w:tabs>
          <w:tab w:val="left" w:pos="567"/>
          <w:tab w:val="left" w:pos="794"/>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Зарядні станції</w:t>
      </w:r>
      <w:r w:rsidRPr="000C162C">
        <w:rPr>
          <w:rFonts w:ascii="Times New Roman" w:eastAsia="Calibri" w:hAnsi="Times New Roman" w:cs="Times New Roman"/>
          <w:sz w:val="24"/>
          <w:szCs w:val="24"/>
          <w:lang w:eastAsia="ru-RU"/>
        </w:rPr>
        <w:t xml:space="preserve"> поставляється в упаковці виробника з відповідним маркуванням, чи у тарі, яка виключає його пошкодження чи псування при транспортуванні.</w:t>
      </w:r>
    </w:p>
    <w:p w14:paraId="3D471C6F" w14:textId="77777777" w:rsidR="00712A22" w:rsidRPr="000C162C" w:rsidRDefault="00712A22" w:rsidP="00712A22">
      <w:pPr>
        <w:numPr>
          <w:ilvl w:val="0"/>
          <w:numId w:val="18"/>
        </w:numPr>
        <w:tabs>
          <w:tab w:val="left" w:pos="567"/>
        </w:tabs>
        <w:spacing w:after="0" w:line="240" w:lineRule="auto"/>
        <w:contextualSpacing/>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Доставка </w:t>
      </w:r>
      <w:r>
        <w:rPr>
          <w:rFonts w:ascii="Times New Roman" w:eastAsia="Calibri" w:hAnsi="Times New Roman" w:cs="Times New Roman"/>
          <w:sz w:val="24"/>
          <w:szCs w:val="24"/>
          <w:lang w:eastAsia="ru-RU"/>
        </w:rPr>
        <w:t>зарядних станцій</w:t>
      </w:r>
      <w:r w:rsidRPr="000C162C">
        <w:rPr>
          <w:rFonts w:ascii="Times New Roman" w:eastAsia="Calibri" w:hAnsi="Times New Roman" w:cs="Times New Roman"/>
          <w:sz w:val="24"/>
          <w:szCs w:val="24"/>
          <w:lang w:eastAsia="ru-RU"/>
        </w:rPr>
        <w:t xml:space="preserve">  здійсн</w:t>
      </w:r>
      <w:r>
        <w:rPr>
          <w:rFonts w:ascii="Times New Roman" w:eastAsia="Calibri" w:hAnsi="Times New Roman" w:cs="Times New Roman"/>
          <w:sz w:val="24"/>
          <w:szCs w:val="24"/>
          <w:lang w:eastAsia="ru-RU"/>
        </w:rPr>
        <w:t>юється за рахунок Постачальника</w:t>
      </w:r>
      <w:r w:rsidRPr="000C162C">
        <w:rPr>
          <w:rFonts w:ascii="Times New Roman" w:eastAsia="Calibri" w:hAnsi="Times New Roman" w:cs="Times New Roman"/>
          <w:sz w:val="24"/>
          <w:szCs w:val="24"/>
          <w:lang w:eastAsia="ru-RU"/>
        </w:rPr>
        <w:t>.</w:t>
      </w:r>
    </w:p>
    <w:p w14:paraId="6C1AA3E4" w14:textId="77777777" w:rsidR="00712A22" w:rsidRDefault="00712A22" w:rsidP="00712A22">
      <w:pPr>
        <w:numPr>
          <w:ilvl w:val="0"/>
          <w:numId w:val="18"/>
        </w:numPr>
        <w:tabs>
          <w:tab w:val="left" w:pos="284"/>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Гарантійний термін (строк) </w:t>
      </w:r>
      <w:r>
        <w:rPr>
          <w:rFonts w:ascii="Times New Roman" w:eastAsia="Calibri" w:hAnsi="Times New Roman" w:cs="Times New Roman"/>
          <w:sz w:val="24"/>
          <w:szCs w:val="24"/>
          <w:lang w:eastAsia="ru-RU"/>
        </w:rPr>
        <w:t>зарядних станцій</w:t>
      </w:r>
      <w:r w:rsidRPr="000C162C">
        <w:rPr>
          <w:rFonts w:ascii="Times New Roman" w:eastAsia="Calibri" w:hAnsi="Times New Roman" w:cs="Times New Roman"/>
          <w:sz w:val="24"/>
          <w:szCs w:val="24"/>
          <w:lang w:eastAsia="ru-RU"/>
        </w:rPr>
        <w:t>, запропонован</w:t>
      </w:r>
      <w:r>
        <w:rPr>
          <w:rFonts w:ascii="Times New Roman" w:eastAsia="Calibri" w:hAnsi="Times New Roman" w:cs="Times New Roman"/>
          <w:sz w:val="24"/>
          <w:szCs w:val="24"/>
          <w:lang w:eastAsia="ru-RU"/>
        </w:rPr>
        <w:t>их</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Постачальником</w:t>
      </w:r>
      <w:r w:rsidRPr="000C162C">
        <w:rPr>
          <w:rFonts w:ascii="Times New Roman" w:eastAsia="Calibri" w:hAnsi="Times New Roman" w:cs="Times New Roman"/>
          <w:sz w:val="24"/>
          <w:szCs w:val="24"/>
          <w:lang w:eastAsia="ru-RU"/>
        </w:rPr>
        <w:t xml:space="preserve"> повинен становити не менше </w:t>
      </w:r>
      <w:r>
        <w:rPr>
          <w:rFonts w:ascii="Times New Roman" w:eastAsia="Calibri" w:hAnsi="Times New Roman" w:cs="Times New Roman"/>
          <w:sz w:val="24"/>
          <w:szCs w:val="24"/>
          <w:lang w:eastAsia="ru-RU"/>
        </w:rPr>
        <w:t>12</w:t>
      </w:r>
      <w:r w:rsidRPr="000C162C">
        <w:rPr>
          <w:rFonts w:ascii="Times New Roman" w:eastAsia="Calibri" w:hAnsi="Times New Roman" w:cs="Times New Roman"/>
          <w:sz w:val="24"/>
          <w:szCs w:val="24"/>
          <w:lang w:eastAsia="ru-RU"/>
        </w:rPr>
        <w:t xml:space="preserve"> місяців </w:t>
      </w:r>
      <w:r w:rsidRPr="006A2831">
        <w:rPr>
          <w:rFonts w:ascii="Times New Roman" w:eastAsia="Calibri" w:hAnsi="Times New Roman" w:cs="Times New Roman"/>
          <w:sz w:val="24"/>
          <w:szCs w:val="24"/>
          <w:lang w:eastAsia="ru-RU"/>
        </w:rPr>
        <w:t xml:space="preserve">гарантії від виробника </w:t>
      </w:r>
      <w:r w:rsidRPr="000C162C">
        <w:rPr>
          <w:rFonts w:ascii="Times New Roman" w:eastAsia="Calibri" w:hAnsi="Times New Roman" w:cs="Times New Roman"/>
          <w:sz w:val="24"/>
          <w:szCs w:val="24"/>
          <w:lang w:eastAsia="ru-RU"/>
        </w:rPr>
        <w:t xml:space="preserve">дати введення в експлуатацію, а також він повинен бути новим, та таким, що раніше не експлуатувався та не використовувався. При цьому, у випадку неналежного використання обладнання,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знімається з гарантійного обслуговування та може бути поставлен</w:t>
      </w:r>
      <w:r>
        <w:rPr>
          <w:rFonts w:ascii="Times New Roman" w:eastAsia="Calibri" w:hAnsi="Times New Roman" w:cs="Times New Roman"/>
          <w:sz w:val="24"/>
          <w:szCs w:val="24"/>
          <w:lang w:eastAsia="ru-RU"/>
        </w:rPr>
        <w:t>о</w:t>
      </w:r>
      <w:r w:rsidRPr="000C162C">
        <w:rPr>
          <w:rFonts w:ascii="Times New Roman" w:eastAsia="Calibri" w:hAnsi="Times New Roman" w:cs="Times New Roman"/>
          <w:sz w:val="24"/>
          <w:szCs w:val="24"/>
          <w:lang w:eastAsia="ru-RU"/>
        </w:rPr>
        <w:t xml:space="preserve"> на гарантійне обслуговування тільки згідно додаткової сервісної угоди. Гарантійне обслуговування полягає у виконанні робіт, пов'язаних із забезпеченням використання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за призначенням, усуненням недоліків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для забезпечення його функціонування за призначенням (що включає зобов'язання здійснювати заміну чи ремонт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чи окремих складових, крім витратних матеріалів (комплектуючі, які зношуються, псуються), а також регулювальні роботи).</w:t>
      </w:r>
    </w:p>
    <w:p w14:paraId="550E57C4" w14:textId="77777777" w:rsidR="00712A22" w:rsidRPr="009F54E1" w:rsidRDefault="00712A22" w:rsidP="00712A22">
      <w:pPr>
        <w:numPr>
          <w:ilvl w:val="0"/>
          <w:numId w:val="18"/>
        </w:numPr>
        <w:tabs>
          <w:tab w:val="left" w:pos="284"/>
          <w:tab w:val="left" w:pos="567"/>
        </w:tabs>
        <w:spacing w:after="0" w:line="240" w:lineRule="auto"/>
        <w:jc w:val="both"/>
        <w:rPr>
          <w:rFonts w:ascii="Times New Roman" w:eastAsia="Calibri" w:hAnsi="Times New Roman" w:cs="Times New Roman"/>
          <w:sz w:val="24"/>
          <w:szCs w:val="24"/>
          <w:lang w:eastAsia="ru-RU"/>
        </w:rPr>
      </w:pPr>
      <w:r w:rsidRPr="009F54E1">
        <w:rPr>
          <w:rFonts w:ascii="Times New Roman" w:eastAsia="Calibri" w:hAnsi="Times New Roman" w:cs="Times New Roman"/>
          <w:sz w:val="24"/>
          <w:szCs w:val="24"/>
          <w:lang w:eastAsia="ru-RU"/>
        </w:rPr>
        <w:t>Поставка, вартість доставки та супутні витрати, розвантаження та монтаж (налагоджувальні роботи) Комплекту здійснюється транспортом, за рахунок і силами Постачальника.</w:t>
      </w:r>
    </w:p>
    <w:p w14:paraId="2249D073"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повинні надаватись </w:t>
      </w:r>
      <w:r w:rsidRPr="000C162C">
        <w:rPr>
          <w:rFonts w:ascii="Times New Roman" w:eastAsia="Calibri" w:hAnsi="Times New Roman" w:cs="Times New Roman"/>
          <w:color w:val="000000"/>
          <w:sz w:val="24"/>
          <w:szCs w:val="24"/>
          <w:lang w:eastAsia="ru-RU"/>
        </w:rPr>
        <w:t xml:space="preserve">паспорт </w:t>
      </w:r>
      <w:r w:rsidRPr="000C162C">
        <w:rPr>
          <w:rFonts w:ascii="Times New Roman" w:eastAsia="Calibri" w:hAnsi="Times New Roman" w:cs="Times New Roman"/>
          <w:sz w:val="24"/>
          <w:szCs w:val="24"/>
          <w:lang w:eastAsia="ru-RU"/>
        </w:rPr>
        <w:t>та\або інструкція з екс</w:t>
      </w:r>
      <w:r>
        <w:rPr>
          <w:rFonts w:ascii="Times New Roman" w:eastAsia="Calibri" w:hAnsi="Times New Roman" w:cs="Times New Roman"/>
          <w:sz w:val="24"/>
          <w:szCs w:val="24"/>
          <w:lang w:eastAsia="ru-RU"/>
        </w:rPr>
        <w:t>плуатації, гарантійні документи.</w:t>
      </w:r>
    </w:p>
    <w:p w14:paraId="04CE81E1"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Якщо протягом гарантійного строку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виявиться дефектним або таким, що не відповідає умовам цього Договору, </w:t>
      </w:r>
      <w:r w:rsidRPr="00D82E37">
        <w:rPr>
          <w:rFonts w:ascii="Times New Roman" w:eastAsia="Calibri" w:hAnsi="Times New Roman" w:cs="Times New Roman"/>
          <w:sz w:val="24"/>
          <w:szCs w:val="24"/>
          <w:lang w:eastAsia="ru-RU"/>
        </w:rPr>
        <w:t>Постачальник</w:t>
      </w:r>
      <w:r w:rsidRPr="000C162C">
        <w:rPr>
          <w:rFonts w:ascii="Times New Roman" w:eastAsia="Calibri" w:hAnsi="Times New Roman" w:cs="Times New Roman"/>
          <w:sz w:val="24"/>
          <w:szCs w:val="24"/>
          <w:lang w:eastAsia="ru-RU"/>
        </w:rPr>
        <w:t xml:space="preserve"> зобов’язаний замінити дефект</w:t>
      </w:r>
      <w:r>
        <w:rPr>
          <w:rFonts w:ascii="Times New Roman" w:eastAsia="Calibri" w:hAnsi="Times New Roman" w:cs="Times New Roman"/>
          <w:sz w:val="24"/>
          <w:szCs w:val="24"/>
          <w:lang w:eastAsia="ru-RU"/>
        </w:rPr>
        <w:t>ивне</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Всі витрати, пов’язані із заміною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неналежної якості, несе </w:t>
      </w:r>
      <w:r w:rsidRPr="00D82E37">
        <w:rPr>
          <w:rFonts w:ascii="Times New Roman" w:eastAsia="Calibri" w:hAnsi="Times New Roman" w:cs="Times New Roman"/>
          <w:sz w:val="24"/>
          <w:szCs w:val="24"/>
          <w:lang w:eastAsia="ru-RU"/>
        </w:rPr>
        <w:lastRenderedPageBreak/>
        <w:t>Постачальник</w:t>
      </w:r>
      <w:r w:rsidRPr="000C162C">
        <w:rPr>
          <w:rFonts w:ascii="Times New Roman" w:eastAsia="Calibri" w:hAnsi="Times New Roman" w:cs="Times New Roman"/>
          <w:sz w:val="24"/>
          <w:szCs w:val="24"/>
          <w:lang w:eastAsia="ru-RU"/>
        </w:rPr>
        <w:t>.</w:t>
      </w:r>
    </w:p>
    <w:p w14:paraId="01594DC3"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Пакування та маркування повинно бути у відповідності до стандартів та бути таким, що забезпечує можливість завантаження, розвантаження та приймання.</w:t>
      </w:r>
    </w:p>
    <w:p w14:paraId="5A08EE15" w14:textId="77777777" w:rsidR="00712A22" w:rsidRPr="000C162C" w:rsidRDefault="00712A22" w:rsidP="00712A22">
      <w:pPr>
        <w:widowControl w:val="0"/>
        <w:numPr>
          <w:ilvl w:val="0"/>
          <w:numId w:val="18"/>
        </w:numPr>
        <w:tabs>
          <w:tab w:val="left" w:pos="567"/>
          <w:tab w:val="left" w:pos="780"/>
        </w:tabs>
        <w:spacing w:after="0" w:line="240" w:lineRule="auto"/>
        <w:jc w:val="both"/>
        <w:rPr>
          <w:rFonts w:ascii="Times New Roman" w:eastAsia="Calibri" w:hAnsi="Times New Roman" w:cs="Times New Roman"/>
          <w:strike/>
          <w:sz w:val="24"/>
          <w:szCs w:val="24"/>
          <w:lang w:eastAsia="ru-RU"/>
        </w:rPr>
      </w:pPr>
      <w:r w:rsidRPr="000C162C">
        <w:rPr>
          <w:rFonts w:ascii="Times New Roman" w:eastAsia="Calibri" w:hAnsi="Times New Roman" w:cs="Times New Roman"/>
          <w:sz w:val="24"/>
          <w:szCs w:val="24"/>
          <w:lang w:eastAsia="ru-RU"/>
        </w:rPr>
        <w:t xml:space="preserve">Гарантії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не поширюється на пошкодження або інші дефекти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що виникли внаслідок аварій з вини </w:t>
      </w:r>
      <w:r>
        <w:rPr>
          <w:rFonts w:ascii="Times New Roman" w:eastAsia="Calibri" w:hAnsi="Times New Roman" w:cs="Times New Roman"/>
          <w:sz w:val="24"/>
          <w:szCs w:val="24"/>
          <w:lang w:eastAsia="ru-RU"/>
        </w:rPr>
        <w:t>Замовника</w:t>
      </w:r>
      <w:r w:rsidRPr="000C162C">
        <w:rPr>
          <w:rFonts w:ascii="Times New Roman" w:eastAsia="Calibri" w:hAnsi="Times New Roman" w:cs="Times New Roman"/>
          <w:sz w:val="24"/>
          <w:szCs w:val="24"/>
          <w:lang w:eastAsia="ru-RU"/>
        </w:rPr>
        <w:t>, неправильного використання, недбалості, халатності, або неправильного зберігання.</w:t>
      </w:r>
    </w:p>
    <w:p w14:paraId="23A276F8"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bookmarkStart w:id="19" w:name="bookmark2"/>
    </w:p>
    <w:p w14:paraId="2ABAD725"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r w:rsidRPr="000C162C">
        <w:rPr>
          <w:rFonts w:ascii="Times New Roman" w:eastAsia="Calibri" w:hAnsi="Times New Roman" w:cs="Times New Roman"/>
          <w:b/>
          <w:sz w:val="24"/>
          <w:szCs w:val="24"/>
          <w:lang w:eastAsia="ru-RU"/>
        </w:rPr>
        <w:t>. Ціна договору</w:t>
      </w:r>
      <w:bookmarkEnd w:id="19"/>
    </w:p>
    <w:p w14:paraId="5CDC721E" w14:textId="77777777" w:rsidR="00712A22" w:rsidRDefault="00712A22" w:rsidP="00712A22">
      <w:pPr>
        <w:tabs>
          <w:tab w:val="left" w:pos="567"/>
        </w:tabs>
        <w:spacing w:after="0" w:line="240" w:lineRule="auto"/>
        <w:jc w:val="both"/>
        <w:rPr>
          <w:rFonts w:ascii="Times New Roman" w:eastAsia="Arial Unicode MS" w:hAnsi="Times New Roman"/>
          <w:kern w:val="2"/>
          <w:sz w:val="24"/>
          <w:szCs w:val="24"/>
          <w:lang w:eastAsia="hi-IN" w:bidi="hi-IN"/>
        </w:rPr>
      </w:pPr>
      <w:bookmarkStart w:id="20" w:name="bookmark3"/>
      <w:r>
        <w:rPr>
          <w:rFonts w:ascii="Times New Roman" w:eastAsia="Arial Unicode MS" w:hAnsi="Times New Roman"/>
          <w:kern w:val="2"/>
          <w:lang w:eastAsia="hi-IN" w:bidi="hi-IN"/>
        </w:rPr>
        <w:t>3</w:t>
      </w:r>
      <w:r w:rsidRPr="00B51907">
        <w:rPr>
          <w:rFonts w:ascii="Times New Roman" w:eastAsia="Arial Unicode MS" w:hAnsi="Times New Roman"/>
          <w:kern w:val="2"/>
          <w:lang w:eastAsia="hi-IN" w:bidi="hi-IN"/>
        </w:rPr>
        <w:t>.1</w:t>
      </w:r>
      <w:r w:rsidRPr="004C7013">
        <w:rPr>
          <w:rFonts w:ascii="Times New Roman" w:eastAsia="Arial Unicode MS" w:hAnsi="Times New Roman"/>
          <w:kern w:val="2"/>
          <w:sz w:val="24"/>
          <w:szCs w:val="24"/>
          <w:lang w:eastAsia="hi-IN" w:bidi="hi-IN"/>
        </w:rPr>
        <w:t xml:space="preserve">. </w:t>
      </w:r>
      <w:r>
        <w:rPr>
          <w:rFonts w:ascii="Times New Roman" w:eastAsia="Arial Unicode MS" w:hAnsi="Times New Roman"/>
          <w:kern w:val="2"/>
          <w:sz w:val="24"/>
          <w:szCs w:val="24"/>
          <w:lang w:eastAsia="hi-IN" w:bidi="hi-IN"/>
        </w:rPr>
        <w:t xml:space="preserve">Ціна </w:t>
      </w:r>
      <w:r w:rsidRPr="009F54E1">
        <w:rPr>
          <w:rFonts w:ascii="Times New Roman" w:eastAsia="Arial Unicode MS" w:hAnsi="Times New Roman"/>
          <w:kern w:val="2"/>
          <w:sz w:val="24"/>
          <w:szCs w:val="24"/>
          <w:lang w:eastAsia="hi-IN" w:bidi="hi-IN"/>
        </w:rPr>
        <w:t>Договору складає _____________________грн. (_________________ гривень ______ копійок). Дана сума включає всі податки і збори. (заповнюється на стадії укладання договору з учасником-переможцем за результатами аукціону)</w:t>
      </w:r>
    </w:p>
    <w:p w14:paraId="1012D446" w14:textId="77777777" w:rsidR="00712A22" w:rsidRDefault="00712A22" w:rsidP="00712A22">
      <w:pPr>
        <w:tabs>
          <w:tab w:val="left" w:pos="567"/>
        </w:tabs>
        <w:spacing w:after="0" w:line="240" w:lineRule="auto"/>
        <w:jc w:val="both"/>
        <w:rPr>
          <w:rFonts w:ascii="Times New Roman" w:eastAsia="Times New Roman" w:hAnsi="Times New Roman"/>
          <w:sz w:val="24"/>
          <w:szCs w:val="24"/>
          <w:lang w:eastAsia="ru-RU"/>
        </w:rPr>
      </w:pPr>
      <w:r w:rsidRPr="004C7013">
        <w:rPr>
          <w:rFonts w:ascii="Times New Roman" w:eastAsia="Times New Roman" w:hAnsi="Times New Roman"/>
          <w:sz w:val="24"/>
          <w:szCs w:val="24"/>
          <w:lang w:eastAsia="ru-RU"/>
        </w:rPr>
        <w:t>3</w:t>
      </w:r>
      <w:r>
        <w:rPr>
          <w:rFonts w:ascii="Times New Roman" w:eastAsia="Times New Roman" w:hAnsi="Times New Roman"/>
          <w:sz w:val="24"/>
          <w:szCs w:val="24"/>
          <w:lang w:eastAsia="ru-RU"/>
        </w:rPr>
        <w:t>.2</w:t>
      </w:r>
      <w:r w:rsidRPr="004C701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4C7013">
        <w:rPr>
          <w:rFonts w:ascii="Times New Roman" w:eastAsia="Times New Roman" w:hAnsi="Times New Roman"/>
          <w:sz w:val="24"/>
          <w:szCs w:val="24"/>
          <w:lang w:eastAsia="ru-RU"/>
        </w:rPr>
        <w:t>Ціни встановлюються у національній валюті України.</w:t>
      </w:r>
    </w:p>
    <w:p w14:paraId="3D664012" w14:textId="77777777" w:rsidR="00712A22" w:rsidRDefault="00712A22" w:rsidP="00712A22">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9F54E1">
        <w:rPr>
          <w:rFonts w:ascii="Times New Roman" w:eastAsia="Times New Roman" w:hAnsi="Times New Roman"/>
          <w:sz w:val="24"/>
          <w:szCs w:val="24"/>
          <w:lang w:eastAsia="ru-RU"/>
        </w:rPr>
        <w:tab/>
        <w:t>Оплата проводиться Фондом на підставі рахунку Постачальника у національній грошовій одиниці – гривні, шляхом перерахування коштів на поточний рахунок Постачальника</w:t>
      </w:r>
      <w:r>
        <w:rPr>
          <w:rFonts w:ascii="Times New Roman" w:eastAsia="Times New Roman" w:hAnsi="Times New Roman"/>
          <w:sz w:val="24"/>
          <w:szCs w:val="24"/>
          <w:lang w:eastAsia="ru-RU"/>
        </w:rPr>
        <w:t>.</w:t>
      </w:r>
    </w:p>
    <w:p w14:paraId="16B4C6B0" w14:textId="77777777" w:rsidR="00712A22" w:rsidRPr="00F002AD" w:rsidRDefault="00712A22" w:rsidP="00712A22">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r w:rsidRPr="00F002AD">
        <w:rPr>
          <w:rFonts w:ascii="Times New Roman" w:eastAsia="Times New Roman" w:hAnsi="Times New Roman"/>
          <w:sz w:val="24"/>
          <w:szCs w:val="24"/>
          <w:lang w:eastAsia="ru-RU"/>
        </w:rPr>
        <w:t>.</w:t>
      </w:r>
      <w:r w:rsidRPr="00F002AD">
        <w:rPr>
          <w:rFonts w:ascii="Times New Roman" w:eastAsia="Times New Roman" w:hAnsi="Times New Roman"/>
          <w:sz w:val="24"/>
          <w:szCs w:val="24"/>
          <w:lang w:eastAsia="ru-RU"/>
        </w:rPr>
        <w:tab/>
        <w:t>Датою оплати вважається дата надходження коштів на поточний рахунок Постачальника.</w:t>
      </w:r>
    </w:p>
    <w:p w14:paraId="303700BD" w14:textId="77777777" w:rsidR="00712A22" w:rsidRPr="00F002AD" w:rsidRDefault="00712A22" w:rsidP="00712A22">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r w:rsidRPr="00F002AD">
        <w:rPr>
          <w:rFonts w:ascii="Times New Roman" w:eastAsia="Times New Roman" w:hAnsi="Times New Roman"/>
          <w:sz w:val="24"/>
          <w:szCs w:val="24"/>
          <w:lang w:eastAsia="ru-RU"/>
        </w:rPr>
        <w:t>.</w:t>
      </w:r>
      <w:r w:rsidRPr="00F002AD">
        <w:rPr>
          <w:rFonts w:ascii="Times New Roman" w:eastAsia="Times New Roman" w:hAnsi="Times New Roman"/>
          <w:sz w:val="24"/>
          <w:szCs w:val="24"/>
          <w:lang w:eastAsia="ru-RU"/>
        </w:rPr>
        <w:tab/>
        <w:t>Платежі виконуються в національній валюті України. Форма оплати – безготівковий розрахунок.</w:t>
      </w:r>
    </w:p>
    <w:p w14:paraId="49243258" w14:textId="77777777" w:rsidR="00712A22" w:rsidRPr="004C7013" w:rsidRDefault="00712A22" w:rsidP="00712A22">
      <w:pPr>
        <w:tabs>
          <w:tab w:val="left" w:pos="540"/>
          <w:tab w:val="left" w:pos="567"/>
          <w:tab w:val="left" w:pos="851"/>
          <w:tab w:val="left" w:pos="1260"/>
        </w:tabs>
        <w:autoSpaceDE w:val="0"/>
        <w:autoSpaceDN w:val="0"/>
        <w:adjustRightInd w:val="0"/>
        <w:spacing w:after="0" w:line="240" w:lineRule="auto"/>
        <w:jc w:val="both"/>
        <w:rPr>
          <w:rFonts w:ascii="Times New Roman" w:eastAsia="Times New Roman" w:hAnsi="Times New Roman"/>
          <w:sz w:val="24"/>
          <w:szCs w:val="24"/>
          <w:lang w:eastAsia="ru-RU"/>
        </w:rPr>
      </w:pPr>
      <w:r w:rsidRPr="004C7013">
        <w:rPr>
          <w:rFonts w:ascii="Times New Roman" w:eastAsia="Times New Roman" w:hAnsi="Times New Roman"/>
          <w:sz w:val="24"/>
          <w:szCs w:val="24"/>
          <w:lang w:eastAsia="ru-RU"/>
        </w:rPr>
        <w:t>3.6.</w:t>
      </w:r>
      <w:r>
        <w:rPr>
          <w:rFonts w:ascii="Times New Roman" w:eastAsia="Times New Roman" w:hAnsi="Times New Roman"/>
          <w:sz w:val="24"/>
          <w:szCs w:val="24"/>
          <w:lang w:eastAsia="ru-RU"/>
        </w:rPr>
        <w:t xml:space="preserve"> </w:t>
      </w:r>
      <w:r w:rsidRPr="004C7013">
        <w:rPr>
          <w:rFonts w:ascii="Times New Roman" w:eastAsia="Times New Roman" w:hAnsi="Times New Roman"/>
          <w:sz w:val="24"/>
          <w:szCs w:val="24"/>
          <w:lang w:eastAsia="ru-RU"/>
        </w:rPr>
        <w:t xml:space="preserve">Покращення якості </w:t>
      </w:r>
      <w:r>
        <w:rPr>
          <w:rFonts w:ascii="Times New Roman" w:eastAsia="Times New Roman" w:hAnsi="Times New Roman"/>
          <w:sz w:val="24"/>
          <w:szCs w:val="24"/>
          <w:lang w:eastAsia="ru-RU"/>
        </w:rPr>
        <w:t>обладнання</w:t>
      </w:r>
      <w:r w:rsidRPr="004C7013">
        <w:rPr>
          <w:rFonts w:ascii="Times New Roman" w:eastAsia="Times New Roman" w:hAnsi="Times New Roman"/>
          <w:sz w:val="24"/>
          <w:szCs w:val="24"/>
          <w:lang w:eastAsia="ru-RU"/>
        </w:rPr>
        <w:t xml:space="preserve"> не є підставою для збільшення ціни</w:t>
      </w:r>
      <w:r>
        <w:rPr>
          <w:rFonts w:ascii="Times New Roman" w:eastAsia="Times New Roman" w:hAnsi="Times New Roman"/>
          <w:sz w:val="24"/>
          <w:szCs w:val="24"/>
          <w:lang w:eastAsia="ru-RU"/>
        </w:rPr>
        <w:t xml:space="preserve"> Договору.</w:t>
      </w:r>
      <w:r w:rsidRPr="004C7013">
        <w:rPr>
          <w:rFonts w:ascii="Times New Roman" w:eastAsia="Times New Roman" w:hAnsi="Times New Roman"/>
          <w:sz w:val="24"/>
          <w:szCs w:val="24"/>
          <w:lang w:eastAsia="ru-RU"/>
        </w:rPr>
        <w:t xml:space="preserve"> </w:t>
      </w:r>
    </w:p>
    <w:p w14:paraId="0CAC3216" w14:textId="77777777" w:rsidR="00712A22" w:rsidRPr="004C7013"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p>
    <w:p w14:paraId="450A40D8" w14:textId="77777777" w:rsidR="00712A22" w:rsidRPr="004C7013"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r w:rsidRPr="004C7013">
        <w:rPr>
          <w:rFonts w:ascii="Times New Roman" w:eastAsia="Calibri" w:hAnsi="Times New Roman" w:cs="Times New Roman"/>
          <w:b/>
          <w:sz w:val="24"/>
          <w:szCs w:val="24"/>
          <w:lang w:eastAsia="ru-RU"/>
        </w:rPr>
        <w:t>. Порядок здійснення оплати</w:t>
      </w:r>
      <w:bookmarkEnd w:id="20"/>
    </w:p>
    <w:p w14:paraId="356689EB" w14:textId="77777777" w:rsidR="00712A22" w:rsidRPr="004C7013" w:rsidRDefault="00712A22" w:rsidP="00712A22">
      <w:pPr>
        <w:pStyle w:val="a4"/>
        <w:numPr>
          <w:ilvl w:val="1"/>
          <w:numId w:val="23"/>
        </w:numPr>
        <w:tabs>
          <w:tab w:val="left" w:pos="567"/>
        </w:tabs>
        <w:autoSpaceDE w:val="0"/>
        <w:autoSpaceDN w:val="0"/>
        <w:adjustRightInd w:val="0"/>
        <w:spacing w:after="0" w:line="240" w:lineRule="auto"/>
        <w:jc w:val="both"/>
        <w:rPr>
          <w:rFonts w:ascii="Times New Roman" w:eastAsia="Times New Roman" w:hAnsi="Times New Roman"/>
          <w:spacing w:val="-3"/>
          <w:sz w:val="24"/>
          <w:szCs w:val="24"/>
          <w:lang w:eastAsia="ru-RU"/>
        </w:rPr>
      </w:pPr>
      <w:r>
        <w:rPr>
          <w:rFonts w:ascii="Times New Roman" w:eastAsia="Times New Roman" w:hAnsi="Times New Roman"/>
          <w:spacing w:val="-3"/>
          <w:sz w:val="24"/>
          <w:szCs w:val="24"/>
          <w:lang w:eastAsia="ru-RU"/>
        </w:rPr>
        <w:t xml:space="preserve"> </w:t>
      </w:r>
      <w:r w:rsidRPr="004C7013">
        <w:rPr>
          <w:rFonts w:ascii="Times New Roman" w:eastAsia="Times New Roman" w:hAnsi="Times New Roman"/>
          <w:spacing w:val="-3"/>
          <w:sz w:val="24"/>
          <w:szCs w:val="24"/>
          <w:lang w:eastAsia="ru-RU"/>
        </w:rPr>
        <w:t>Замовник сплачує  вартість поставки за вс</w:t>
      </w:r>
      <w:r>
        <w:rPr>
          <w:rFonts w:ascii="Times New Roman" w:eastAsia="Times New Roman" w:hAnsi="Times New Roman"/>
          <w:spacing w:val="-3"/>
          <w:sz w:val="24"/>
          <w:szCs w:val="24"/>
          <w:lang w:eastAsia="ru-RU"/>
        </w:rPr>
        <w:t xml:space="preserve">ю партію обладнання. </w:t>
      </w:r>
      <w:r w:rsidRPr="00F002AD">
        <w:rPr>
          <w:rFonts w:ascii="Times New Roman" w:eastAsia="Times New Roman" w:hAnsi="Times New Roman"/>
          <w:spacing w:val="-3"/>
          <w:sz w:val="24"/>
          <w:szCs w:val="24"/>
          <w:lang w:eastAsia="ru-RU"/>
        </w:rPr>
        <w:t>Замовник здійснює оплату н</w:t>
      </w:r>
      <w:r>
        <w:rPr>
          <w:rFonts w:ascii="Times New Roman" w:eastAsia="Times New Roman" w:hAnsi="Times New Roman"/>
          <w:spacing w:val="-3"/>
          <w:sz w:val="24"/>
          <w:szCs w:val="24"/>
          <w:lang w:eastAsia="ru-RU"/>
        </w:rPr>
        <w:t>а підставі виставленого Постачальником рахунку.</w:t>
      </w:r>
    </w:p>
    <w:p w14:paraId="39C5C1FB" w14:textId="77777777" w:rsidR="00712A22" w:rsidRPr="004C7013" w:rsidRDefault="00712A22" w:rsidP="00712A22">
      <w:pPr>
        <w:pStyle w:val="a4"/>
        <w:numPr>
          <w:ilvl w:val="1"/>
          <w:numId w:val="23"/>
        </w:numPr>
        <w:tabs>
          <w:tab w:val="left" w:pos="567"/>
        </w:tabs>
        <w:autoSpaceDE w:val="0"/>
        <w:autoSpaceDN w:val="0"/>
        <w:adjustRightInd w:val="0"/>
        <w:spacing w:after="0" w:line="240" w:lineRule="auto"/>
        <w:jc w:val="both"/>
        <w:rPr>
          <w:rFonts w:ascii="Times New Roman" w:eastAsia="Times New Roman" w:hAnsi="Times New Roman"/>
          <w:spacing w:val="-3"/>
          <w:sz w:val="24"/>
          <w:szCs w:val="24"/>
          <w:lang w:eastAsia="ru-RU"/>
        </w:rPr>
      </w:pPr>
      <w:r w:rsidRPr="004C7013">
        <w:rPr>
          <w:rFonts w:ascii="Times New Roman" w:eastAsia="Times New Roman" w:hAnsi="Times New Roman"/>
          <w:spacing w:val="-3"/>
          <w:sz w:val="24"/>
          <w:szCs w:val="24"/>
          <w:lang w:eastAsia="ru-RU"/>
        </w:rPr>
        <w:t xml:space="preserve">Оплата здійснюється шляхом безготівкового переказу на поточний рахунок Постачальника, зазначений у реквізитах Постачальника в </w:t>
      </w:r>
      <w:r>
        <w:rPr>
          <w:rFonts w:ascii="Times New Roman" w:eastAsia="Times New Roman" w:hAnsi="Times New Roman"/>
          <w:spacing w:val="-3"/>
          <w:sz w:val="24"/>
          <w:szCs w:val="24"/>
          <w:lang w:eastAsia="ru-RU"/>
        </w:rPr>
        <w:t>Договорі на підставі підписаного</w:t>
      </w:r>
      <w:r w:rsidRPr="004C7013">
        <w:rPr>
          <w:rFonts w:ascii="Times New Roman" w:eastAsia="Times New Roman" w:hAnsi="Times New Roman"/>
          <w:spacing w:val="-3"/>
          <w:sz w:val="24"/>
          <w:szCs w:val="24"/>
          <w:lang w:eastAsia="ru-RU"/>
        </w:rPr>
        <w:t xml:space="preserve"> сторонами договору протягом </w:t>
      </w:r>
      <w:r w:rsidRPr="005E2ADC">
        <w:rPr>
          <w:rFonts w:ascii="Times New Roman" w:eastAsia="Times New Roman" w:hAnsi="Times New Roman"/>
          <w:spacing w:val="-3"/>
          <w:sz w:val="24"/>
          <w:szCs w:val="24"/>
          <w:lang w:eastAsia="ru-RU"/>
        </w:rPr>
        <w:t>45</w:t>
      </w:r>
      <w:r w:rsidRPr="004C7013">
        <w:rPr>
          <w:rFonts w:ascii="Times New Roman" w:eastAsia="Times New Roman" w:hAnsi="Times New Roman"/>
          <w:spacing w:val="-3"/>
          <w:sz w:val="24"/>
          <w:szCs w:val="24"/>
          <w:lang w:eastAsia="ru-RU"/>
        </w:rPr>
        <w:t xml:space="preserve"> календарних днів. </w:t>
      </w:r>
    </w:p>
    <w:p w14:paraId="72AF8A34" w14:textId="77777777" w:rsidR="00712A22"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bookmarkStart w:id="21" w:name="bookmark4"/>
    </w:p>
    <w:p w14:paraId="5355ECCB" w14:textId="77777777" w:rsidR="00712A22" w:rsidRPr="000C162C" w:rsidRDefault="00712A22" w:rsidP="00712A22">
      <w:pPr>
        <w:keepNext/>
        <w:keepLines/>
        <w:tabs>
          <w:tab w:val="left" w:pos="567"/>
        </w:tabs>
        <w:spacing w:after="0" w:line="240" w:lineRule="auto"/>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r w:rsidRPr="000C162C">
        <w:rPr>
          <w:rFonts w:ascii="Times New Roman" w:eastAsia="Calibri" w:hAnsi="Times New Roman" w:cs="Times New Roman"/>
          <w:b/>
          <w:sz w:val="24"/>
          <w:szCs w:val="24"/>
          <w:lang w:eastAsia="ru-RU"/>
        </w:rPr>
        <w:t>. Поставка товарів</w:t>
      </w:r>
      <w:bookmarkEnd w:id="21"/>
    </w:p>
    <w:p w14:paraId="226A03FC" w14:textId="3B81F926" w:rsidR="00712A22" w:rsidRPr="00D67655" w:rsidRDefault="00712A22" w:rsidP="00712A22">
      <w:pPr>
        <w:widowControl w:val="0"/>
        <w:numPr>
          <w:ilvl w:val="0"/>
          <w:numId w:val="19"/>
        </w:numPr>
        <w:tabs>
          <w:tab w:val="left" w:pos="567"/>
        </w:tabs>
        <w:spacing w:after="0" w:line="240" w:lineRule="auto"/>
        <w:jc w:val="both"/>
        <w:rPr>
          <w:rFonts w:ascii="Times New Roman" w:eastAsia="Calibri" w:hAnsi="Times New Roman" w:cs="Times New Roman"/>
          <w:sz w:val="24"/>
          <w:szCs w:val="24"/>
          <w:lang w:eastAsia="ru-RU"/>
        </w:rPr>
      </w:pPr>
      <w:r w:rsidRPr="00D67655">
        <w:rPr>
          <w:rFonts w:ascii="Times New Roman" w:eastAsia="Calibri" w:hAnsi="Times New Roman" w:cs="Times New Roman"/>
          <w:bCs/>
          <w:sz w:val="24"/>
          <w:szCs w:val="24"/>
          <w:shd w:val="clear" w:color="auto" w:fill="FFFFFF"/>
          <w:lang w:eastAsia="ru-RU"/>
        </w:rPr>
        <w:t>Строк (термін) поставки (передачі) товару</w:t>
      </w:r>
      <w:r>
        <w:rPr>
          <w:rFonts w:ascii="Times New Roman" w:eastAsia="Calibri" w:hAnsi="Times New Roman" w:cs="Times New Roman"/>
          <w:bCs/>
          <w:sz w:val="24"/>
          <w:szCs w:val="24"/>
          <w:shd w:val="clear" w:color="auto" w:fill="FFFFFF"/>
          <w:lang w:eastAsia="ru-RU"/>
        </w:rPr>
        <w:t xml:space="preserve"> Замовнику</w:t>
      </w:r>
      <w:r w:rsidRPr="00D6765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до</w:t>
      </w:r>
      <w:r w:rsidRPr="00D6765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28.02.2025 року</w:t>
      </w:r>
      <w:r w:rsidRPr="00D67655">
        <w:rPr>
          <w:rFonts w:ascii="Times New Roman" w:eastAsia="Calibri" w:hAnsi="Times New Roman" w:cs="Times New Roman"/>
          <w:sz w:val="24"/>
          <w:szCs w:val="24"/>
          <w:lang w:eastAsia="ru-RU"/>
        </w:rPr>
        <w:t>.</w:t>
      </w:r>
    </w:p>
    <w:p w14:paraId="5827A506" w14:textId="77777777" w:rsidR="00712A22" w:rsidRPr="000C162C" w:rsidRDefault="00712A22" w:rsidP="00712A22">
      <w:pPr>
        <w:tabs>
          <w:tab w:val="left" w:pos="567"/>
        </w:tabs>
        <w:spacing w:after="0" w:line="240" w:lineRule="auto"/>
        <w:jc w:val="both"/>
        <w:rPr>
          <w:rFonts w:ascii="Times New Roman" w:eastAsia="Calibri" w:hAnsi="Times New Roman" w:cs="Times New Roman"/>
          <w:color w:val="000000"/>
          <w:sz w:val="24"/>
          <w:szCs w:val="24"/>
          <w:lang w:eastAsia="ru-RU"/>
        </w:rPr>
      </w:pPr>
      <w:r w:rsidRPr="000C162C">
        <w:rPr>
          <w:rFonts w:ascii="Times New Roman" w:eastAsia="Calibri" w:hAnsi="Times New Roman" w:cs="Times New Roman"/>
          <w:sz w:val="24"/>
          <w:szCs w:val="24"/>
          <w:lang w:eastAsia="ru-RU"/>
        </w:rPr>
        <w:t>5.2.</w:t>
      </w:r>
      <w:r w:rsidRPr="000C162C">
        <w:rPr>
          <w:rFonts w:ascii="Times New Roman" w:eastAsia="Calibri" w:hAnsi="Times New Roman" w:cs="Times New Roman"/>
          <w:sz w:val="24"/>
          <w:szCs w:val="24"/>
          <w:lang w:eastAsia="ru-RU"/>
        </w:rPr>
        <w:tab/>
        <w:t xml:space="preserve">Приймання-передача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проводиться </w:t>
      </w:r>
      <w:r>
        <w:rPr>
          <w:rFonts w:ascii="Times New Roman" w:eastAsia="Calibri" w:hAnsi="Times New Roman" w:cs="Times New Roman"/>
          <w:sz w:val="24"/>
          <w:szCs w:val="24"/>
          <w:lang w:eastAsia="ru-RU"/>
        </w:rPr>
        <w:t>Замовником</w:t>
      </w:r>
      <w:r w:rsidRPr="000C162C">
        <w:rPr>
          <w:rFonts w:ascii="Times New Roman" w:eastAsia="Calibri" w:hAnsi="Times New Roman" w:cs="Times New Roman"/>
          <w:sz w:val="24"/>
          <w:szCs w:val="24"/>
          <w:lang w:eastAsia="ru-RU"/>
        </w:rPr>
        <w:t xml:space="preserve"> (або його представником) в день приймання, що підтверджується підписанням матеріально-відповідальними особами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та </w:t>
      </w:r>
      <w:r>
        <w:rPr>
          <w:rFonts w:ascii="Times New Roman" w:eastAsia="Calibri" w:hAnsi="Times New Roman" w:cs="Times New Roman"/>
          <w:sz w:val="24"/>
          <w:szCs w:val="24"/>
          <w:lang w:eastAsia="ru-RU"/>
        </w:rPr>
        <w:t>Замовника</w:t>
      </w:r>
      <w:r w:rsidRPr="000C162C">
        <w:rPr>
          <w:rFonts w:ascii="Times New Roman" w:eastAsia="Calibri" w:hAnsi="Times New Roman" w:cs="Times New Roman"/>
          <w:sz w:val="24"/>
          <w:szCs w:val="24"/>
          <w:lang w:eastAsia="ru-RU"/>
        </w:rPr>
        <w:t xml:space="preserve">, видаткової накладної. </w:t>
      </w:r>
    </w:p>
    <w:p w14:paraId="03F2C627" w14:textId="77777777" w:rsidR="00712A22" w:rsidRPr="000C162C" w:rsidRDefault="00712A22" w:rsidP="00712A22">
      <w:pPr>
        <w:widowControl w:val="0"/>
        <w:tabs>
          <w:tab w:val="left" w:pos="567"/>
          <w:tab w:val="left" w:pos="838"/>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lang w:eastAsia="ru-RU"/>
        </w:rPr>
        <w:t>Замовник</w:t>
      </w:r>
      <w:r w:rsidRPr="000C162C">
        <w:rPr>
          <w:rFonts w:ascii="Times New Roman" w:eastAsia="Calibri" w:hAnsi="Times New Roman" w:cs="Times New Roman"/>
          <w:color w:val="000000"/>
          <w:sz w:val="24"/>
          <w:szCs w:val="24"/>
          <w:lang w:eastAsia="ru-RU"/>
        </w:rPr>
        <w:t xml:space="preserve"> має право пред’явити претензію щодо некомпле</w:t>
      </w:r>
      <w:r>
        <w:rPr>
          <w:rFonts w:ascii="Times New Roman" w:eastAsia="Calibri" w:hAnsi="Times New Roman" w:cs="Times New Roman"/>
          <w:color w:val="000000"/>
          <w:sz w:val="24"/>
          <w:szCs w:val="24"/>
          <w:lang w:eastAsia="ru-RU"/>
        </w:rPr>
        <w:t>к</w:t>
      </w:r>
      <w:r w:rsidRPr="000C162C">
        <w:rPr>
          <w:rFonts w:ascii="Times New Roman" w:eastAsia="Calibri" w:hAnsi="Times New Roman" w:cs="Times New Roman"/>
          <w:color w:val="000000"/>
          <w:sz w:val="24"/>
          <w:szCs w:val="24"/>
          <w:lang w:eastAsia="ru-RU"/>
        </w:rPr>
        <w:t xml:space="preserve">тності поставленого товару в строк до введення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в експлуатацію, а </w:t>
      </w:r>
      <w:r>
        <w:rPr>
          <w:rFonts w:ascii="Times New Roman" w:eastAsia="Calibri" w:hAnsi="Times New Roman" w:cs="Times New Roman"/>
          <w:color w:val="000000"/>
          <w:sz w:val="24"/>
          <w:szCs w:val="24"/>
          <w:lang w:eastAsia="ru-RU"/>
        </w:rPr>
        <w:t>Постачальник</w:t>
      </w:r>
      <w:r w:rsidRPr="000C162C">
        <w:rPr>
          <w:rFonts w:ascii="Times New Roman" w:eastAsia="Calibri" w:hAnsi="Times New Roman" w:cs="Times New Roman"/>
          <w:color w:val="000000"/>
          <w:sz w:val="24"/>
          <w:szCs w:val="24"/>
          <w:lang w:eastAsia="ru-RU"/>
        </w:rPr>
        <w:t xml:space="preserve"> зобов’язується до укомплектувати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протягом </w:t>
      </w:r>
      <w:r>
        <w:rPr>
          <w:rFonts w:ascii="Times New Roman" w:eastAsia="Calibri" w:hAnsi="Times New Roman" w:cs="Times New Roman"/>
          <w:color w:val="000000"/>
          <w:sz w:val="24"/>
          <w:szCs w:val="24"/>
          <w:lang w:eastAsia="ru-RU"/>
        </w:rPr>
        <w:t>2</w:t>
      </w:r>
      <w:r w:rsidRPr="000C162C">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двох</w:t>
      </w:r>
      <w:r w:rsidRPr="000C162C">
        <w:rPr>
          <w:rFonts w:ascii="Times New Roman" w:eastAsia="Calibri" w:hAnsi="Times New Roman" w:cs="Times New Roman"/>
          <w:color w:val="000000"/>
          <w:sz w:val="24"/>
          <w:szCs w:val="24"/>
          <w:lang w:eastAsia="ru-RU"/>
        </w:rPr>
        <w:t>) календарних днів з дня отримання такої претензії.</w:t>
      </w:r>
    </w:p>
    <w:p w14:paraId="13A87A05" w14:textId="77777777" w:rsidR="00712A22"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5.3</w:t>
      </w:r>
      <w:r w:rsidRPr="000C162C">
        <w:rPr>
          <w:rFonts w:ascii="Times New Roman" w:eastAsia="Calibri" w:hAnsi="Times New Roman" w:cs="Times New Roman"/>
          <w:sz w:val="24"/>
          <w:szCs w:val="24"/>
          <w:lang w:eastAsia="ru-RU"/>
        </w:rPr>
        <w:t>.</w:t>
      </w:r>
      <w:r w:rsidRPr="000C162C">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 xml:space="preserve">Постачальник </w:t>
      </w:r>
      <w:r w:rsidRPr="000C162C">
        <w:rPr>
          <w:rFonts w:ascii="Times New Roman" w:eastAsia="Calibri" w:hAnsi="Times New Roman" w:cs="Times New Roman"/>
          <w:sz w:val="24"/>
          <w:szCs w:val="24"/>
          <w:lang w:eastAsia="ru-RU"/>
        </w:rPr>
        <w:t xml:space="preserve">відповідає за збереження цілісності та якості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при транспортуванні.</w:t>
      </w:r>
      <w:r>
        <w:rPr>
          <w:rFonts w:ascii="Times New Roman" w:eastAsia="Calibri" w:hAnsi="Times New Roman" w:cs="Times New Roman"/>
          <w:sz w:val="24"/>
          <w:szCs w:val="24"/>
          <w:lang w:eastAsia="ru-RU"/>
        </w:rPr>
        <w:t xml:space="preserve"> Постачання здійснюється транспортом та за рахунок Постачальника.</w:t>
      </w:r>
    </w:p>
    <w:p w14:paraId="415DDFF8" w14:textId="77777777" w:rsidR="00712A22" w:rsidRPr="00787803"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5.4</w:t>
      </w:r>
      <w:r w:rsidRPr="00787803">
        <w:rPr>
          <w:rFonts w:ascii="Times New Roman" w:eastAsia="Calibri" w:hAnsi="Times New Roman" w:cs="Times New Roman"/>
          <w:sz w:val="24"/>
          <w:szCs w:val="24"/>
          <w:lang w:eastAsia="ru-RU"/>
        </w:rPr>
        <w:t>.</w:t>
      </w:r>
      <w:r w:rsidRPr="00787803">
        <w:rPr>
          <w:rFonts w:ascii="Times New Roman" w:eastAsia="Calibri" w:hAnsi="Times New Roman" w:cs="Times New Roman"/>
          <w:sz w:val="24"/>
          <w:szCs w:val="24"/>
          <w:lang w:eastAsia="ru-RU"/>
        </w:rPr>
        <w:tab/>
        <w:t>Місце</w:t>
      </w:r>
      <w:r>
        <w:rPr>
          <w:rFonts w:ascii="Times New Roman" w:eastAsia="Calibri" w:hAnsi="Times New Roman" w:cs="Times New Roman"/>
          <w:sz w:val="24"/>
          <w:szCs w:val="24"/>
          <w:lang w:eastAsia="ru-RU"/>
        </w:rPr>
        <w:t xml:space="preserve"> (адрес)</w:t>
      </w:r>
      <w:r w:rsidRPr="00787803">
        <w:rPr>
          <w:rFonts w:ascii="Times New Roman" w:eastAsia="Calibri" w:hAnsi="Times New Roman" w:cs="Times New Roman"/>
          <w:sz w:val="24"/>
          <w:szCs w:val="24"/>
          <w:lang w:eastAsia="ru-RU"/>
        </w:rPr>
        <w:t xml:space="preserve"> поставки</w:t>
      </w:r>
      <w:r>
        <w:rPr>
          <w:rFonts w:ascii="Times New Roman" w:eastAsia="Calibri" w:hAnsi="Times New Roman" w:cs="Times New Roman"/>
          <w:sz w:val="24"/>
          <w:szCs w:val="24"/>
          <w:lang w:eastAsia="ru-RU"/>
        </w:rPr>
        <w:t>: 01135, м. Київ, вул. Сковороди, 6</w:t>
      </w:r>
    </w:p>
    <w:p w14:paraId="4965F1E1" w14:textId="77777777" w:rsidR="00712A22" w:rsidRPr="000C162C"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5.</w:t>
      </w:r>
      <w:r>
        <w:rPr>
          <w:rFonts w:ascii="Times New Roman" w:eastAsia="Calibri" w:hAnsi="Times New Roman" w:cs="Times New Roman"/>
          <w:sz w:val="24"/>
          <w:szCs w:val="24"/>
          <w:lang w:eastAsia="ru-RU"/>
        </w:rPr>
        <w:t>5</w:t>
      </w:r>
      <w:r w:rsidRPr="000C162C">
        <w:rPr>
          <w:rFonts w:ascii="Times New Roman" w:eastAsia="Calibri" w:hAnsi="Times New Roman" w:cs="Times New Roman"/>
          <w:sz w:val="24"/>
          <w:szCs w:val="24"/>
          <w:lang w:eastAsia="ru-RU"/>
        </w:rPr>
        <w:t>.</w:t>
      </w:r>
      <w:r w:rsidRPr="000C162C">
        <w:rPr>
          <w:rFonts w:ascii="Times New Roman" w:eastAsia="Calibri" w:hAnsi="Times New Roman" w:cs="Times New Roman"/>
          <w:sz w:val="24"/>
          <w:szCs w:val="24"/>
          <w:lang w:eastAsia="ru-RU"/>
        </w:rPr>
        <w:tab/>
        <w:t xml:space="preserve">Для проведення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 xml:space="preserve">ом </w:t>
      </w:r>
      <w:r w:rsidRPr="000C162C">
        <w:rPr>
          <w:rFonts w:ascii="Times New Roman" w:eastAsia="Calibri" w:hAnsi="Times New Roman" w:cs="Times New Roman"/>
          <w:sz w:val="24"/>
          <w:szCs w:val="24"/>
          <w:lang w:eastAsia="ru-RU"/>
        </w:rPr>
        <w:t xml:space="preserve">робіт із введення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в експлуатацію, </w:t>
      </w:r>
      <w:r>
        <w:rPr>
          <w:rFonts w:ascii="Times New Roman" w:eastAsia="Calibri" w:hAnsi="Times New Roman" w:cs="Times New Roman"/>
          <w:sz w:val="24"/>
          <w:szCs w:val="24"/>
          <w:lang w:eastAsia="ru-RU"/>
        </w:rPr>
        <w:t>Замовник</w:t>
      </w:r>
      <w:r w:rsidRPr="000C162C">
        <w:rPr>
          <w:rFonts w:ascii="Times New Roman" w:eastAsia="Calibri" w:hAnsi="Times New Roman" w:cs="Times New Roman"/>
          <w:sz w:val="24"/>
          <w:szCs w:val="24"/>
          <w:lang w:eastAsia="ru-RU"/>
        </w:rPr>
        <w:t xml:space="preserve"> зобов’язується вчинити наступні дії:</w:t>
      </w:r>
    </w:p>
    <w:p w14:paraId="66FD14D6" w14:textId="77777777" w:rsidR="00712A22" w:rsidRPr="000C162C" w:rsidRDefault="00712A22" w:rsidP="00712A22">
      <w:pPr>
        <w:keepNext/>
        <w:keepLines/>
        <w:widowControl w:val="0"/>
        <w:tabs>
          <w:tab w:val="left" w:pos="284"/>
          <w:tab w:val="left" w:pos="567"/>
        </w:tabs>
        <w:spacing w:after="0" w:line="240" w:lineRule="auto"/>
        <w:contextualSpacing/>
        <w:jc w:val="both"/>
        <w:outlineLvl w:val="1"/>
        <w:rPr>
          <w:rFonts w:ascii="Times New Roman" w:eastAsia="Calibri" w:hAnsi="Times New Roman" w:cs="Times New Roman"/>
          <w:b/>
          <w:sz w:val="24"/>
          <w:szCs w:val="24"/>
          <w:lang w:eastAsia="ru-RU"/>
        </w:rPr>
      </w:pPr>
      <w:bookmarkStart w:id="22" w:name="bookmark5"/>
      <w:r>
        <w:rPr>
          <w:rFonts w:ascii="Times New Roman" w:eastAsia="Calibri" w:hAnsi="Times New Roman" w:cs="Times New Roman"/>
          <w:color w:val="000000"/>
          <w:sz w:val="24"/>
          <w:szCs w:val="24"/>
          <w:lang w:eastAsia="ru-RU"/>
        </w:rPr>
        <w:t>5.5</w:t>
      </w:r>
      <w:r w:rsidRPr="000C162C">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 xml:space="preserve">  </w:t>
      </w:r>
      <w:r w:rsidRPr="000C162C">
        <w:rPr>
          <w:rFonts w:ascii="Times New Roman" w:eastAsia="Calibri" w:hAnsi="Times New Roman" w:cs="Times New Roman"/>
          <w:color w:val="000000"/>
          <w:sz w:val="24"/>
          <w:szCs w:val="24"/>
          <w:lang w:eastAsia="ru-RU"/>
        </w:rPr>
        <w:t xml:space="preserve">Право власності на </w:t>
      </w:r>
      <w:r>
        <w:rPr>
          <w:rFonts w:ascii="Times New Roman" w:eastAsia="Calibri" w:hAnsi="Times New Roman" w:cs="Times New Roman"/>
          <w:color w:val="000000"/>
          <w:sz w:val="24"/>
          <w:szCs w:val="24"/>
          <w:lang w:eastAsia="ru-RU"/>
        </w:rPr>
        <w:t>обладнання</w:t>
      </w:r>
      <w:r w:rsidRPr="000C162C">
        <w:rPr>
          <w:rFonts w:ascii="Times New Roman" w:eastAsia="Calibri" w:hAnsi="Times New Roman" w:cs="Times New Roman"/>
          <w:color w:val="000000"/>
          <w:sz w:val="24"/>
          <w:szCs w:val="24"/>
          <w:lang w:eastAsia="ru-RU"/>
        </w:rPr>
        <w:t xml:space="preserve"> зберігається за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 xml:space="preserve">ом </w:t>
      </w:r>
      <w:r w:rsidRPr="000C162C">
        <w:rPr>
          <w:rFonts w:ascii="Times New Roman" w:eastAsia="Calibri" w:hAnsi="Times New Roman" w:cs="Times New Roman"/>
          <w:color w:val="000000"/>
          <w:sz w:val="24"/>
          <w:szCs w:val="24"/>
          <w:lang w:eastAsia="ru-RU"/>
        </w:rPr>
        <w:t xml:space="preserve">до повної його оплати, при цьому, до повної його оплати </w:t>
      </w:r>
      <w:r>
        <w:rPr>
          <w:rFonts w:ascii="Times New Roman" w:eastAsia="Calibri" w:hAnsi="Times New Roman" w:cs="Times New Roman"/>
          <w:color w:val="000000"/>
          <w:sz w:val="24"/>
          <w:szCs w:val="24"/>
          <w:lang w:eastAsia="ru-RU"/>
        </w:rPr>
        <w:t>Замовник</w:t>
      </w:r>
      <w:r w:rsidRPr="000C162C">
        <w:rPr>
          <w:rFonts w:ascii="Times New Roman" w:eastAsia="Calibri" w:hAnsi="Times New Roman" w:cs="Times New Roman"/>
          <w:color w:val="000000"/>
          <w:sz w:val="24"/>
          <w:szCs w:val="24"/>
          <w:lang w:eastAsia="ru-RU"/>
        </w:rPr>
        <w:t xml:space="preserve"> не має права розпоряджатися </w:t>
      </w:r>
      <w:r>
        <w:rPr>
          <w:rFonts w:ascii="Times New Roman" w:eastAsia="Calibri" w:hAnsi="Times New Roman" w:cs="Times New Roman"/>
          <w:color w:val="000000"/>
          <w:sz w:val="24"/>
          <w:szCs w:val="24"/>
          <w:lang w:eastAsia="ru-RU"/>
        </w:rPr>
        <w:t>обладнанням</w:t>
      </w:r>
      <w:r w:rsidRPr="000C162C">
        <w:rPr>
          <w:rFonts w:ascii="Times New Roman" w:eastAsia="Calibri" w:hAnsi="Times New Roman" w:cs="Times New Roman"/>
          <w:color w:val="000000"/>
          <w:sz w:val="24"/>
          <w:szCs w:val="24"/>
          <w:lang w:eastAsia="ru-RU"/>
        </w:rPr>
        <w:t>.</w:t>
      </w:r>
    </w:p>
    <w:p w14:paraId="16153641" w14:textId="77777777" w:rsidR="00712A22" w:rsidRPr="000C162C" w:rsidRDefault="00712A22" w:rsidP="00712A22">
      <w:pPr>
        <w:keepNext/>
        <w:keepLines/>
        <w:widowControl w:val="0"/>
        <w:tabs>
          <w:tab w:val="left" w:pos="567"/>
          <w:tab w:val="left" w:pos="838"/>
        </w:tabs>
        <w:spacing w:after="0" w:line="240" w:lineRule="auto"/>
        <w:contextualSpacing/>
        <w:jc w:val="center"/>
        <w:outlineLvl w:val="1"/>
        <w:rPr>
          <w:rFonts w:ascii="Times New Roman" w:eastAsia="Calibri" w:hAnsi="Times New Roman" w:cs="Times New Roman"/>
          <w:b/>
          <w:sz w:val="24"/>
          <w:szCs w:val="24"/>
          <w:lang w:eastAsia="ru-RU"/>
        </w:rPr>
      </w:pPr>
    </w:p>
    <w:p w14:paraId="46CF0D4A" w14:textId="77777777" w:rsidR="00712A22" w:rsidRPr="000C162C" w:rsidRDefault="00712A22" w:rsidP="00712A22">
      <w:pPr>
        <w:keepNext/>
        <w:keepLines/>
        <w:widowControl w:val="0"/>
        <w:tabs>
          <w:tab w:val="left" w:pos="567"/>
          <w:tab w:val="left" w:pos="838"/>
        </w:tabs>
        <w:spacing w:after="0" w:line="240" w:lineRule="auto"/>
        <w:contextualSpacing/>
        <w:jc w:val="center"/>
        <w:outlineLvl w:val="1"/>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Pr="000C162C">
        <w:rPr>
          <w:rFonts w:ascii="Times New Roman" w:eastAsia="Calibri" w:hAnsi="Times New Roman" w:cs="Times New Roman"/>
          <w:b/>
          <w:sz w:val="24"/>
          <w:szCs w:val="24"/>
          <w:lang w:eastAsia="ru-RU"/>
        </w:rPr>
        <w:t>. Права та обов'язки сторін</w:t>
      </w:r>
      <w:bookmarkEnd w:id="22"/>
    </w:p>
    <w:p w14:paraId="103DBA22" w14:textId="77777777" w:rsidR="00712A22" w:rsidRPr="000C162C"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6.1. </w:t>
      </w:r>
      <w:r>
        <w:rPr>
          <w:rFonts w:ascii="Times New Roman" w:eastAsia="Calibri" w:hAnsi="Times New Roman" w:cs="Times New Roman"/>
          <w:sz w:val="24"/>
          <w:szCs w:val="24"/>
          <w:lang w:eastAsia="ru-RU"/>
        </w:rPr>
        <w:t xml:space="preserve">   </w:t>
      </w:r>
      <w:r>
        <w:rPr>
          <w:rFonts w:ascii="Times New Roman" w:eastAsia="Calibri" w:hAnsi="Times New Roman" w:cs="Times New Roman"/>
          <w:b/>
          <w:sz w:val="24"/>
          <w:szCs w:val="24"/>
          <w:lang w:eastAsia="ru-RU"/>
        </w:rPr>
        <w:t>Замовник</w:t>
      </w:r>
      <w:r w:rsidRPr="004C7013">
        <w:rPr>
          <w:rFonts w:ascii="Times New Roman" w:eastAsia="Calibri" w:hAnsi="Times New Roman" w:cs="Times New Roman"/>
          <w:b/>
          <w:sz w:val="24"/>
          <w:szCs w:val="24"/>
          <w:lang w:eastAsia="ru-RU"/>
        </w:rPr>
        <w:t xml:space="preserve"> зобов'язаний</w:t>
      </w:r>
      <w:r w:rsidRPr="000C162C">
        <w:rPr>
          <w:rFonts w:ascii="Times New Roman" w:eastAsia="Calibri" w:hAnsi="Times New Roman" w:cs="Times New Roman"/>
          <w:sz w:val="24"/>
          <w:szCs w:val="24"/>
          <w:lang w:eastAsia="ru-RU"/>
        </w:rPr>
        <w:t>:</w:t>
      </w:r>
    </w:p>
    <w:p w14:paraId="2B1A738F" w14:textId="77777777" w:rsidR="00712A22" w:rsidRPr="000C162C"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6.1.1. Своєчасно та в повному обсязі спла</w:t>
      </w:r>
      <w:r>
        <w:rPr>
          <w:rFonts w:ascii="Times New Roman" w:eastAsia="Calibri" w:hAnsi="Times New Roman" w:cs="Times New Roman"/>
          <w:sz w:val="24"/>
          <w:szCs w:val="24"/>
          <w:lang w:eastAsia="ru-RU"/>
        </w:rPr>
        <w:t>тити за поставлене обладнання у відповідності до умов цього Договору</w:t>
      </w:r>
      <w:r w:rsidRPr="000C162C">
        <w:rPr>
          <w:rFonts w:ascii="Times New Roman" w:eastAsia="Calibri" w:hAnsi="Times New Roman" w:cs="Times New Roman"/>
          <w:sz w:val="24"/>
          <w:szCs w:val="24"/>
          <w:lang w:eastAsia="ru-RU"/>
        </w:rPr>
        <w:t>;</w:t>
      </w:r>
    </w:p>
    <w:p w14:paraId="30CFFA2F" w14:textId="77777777" w:rsidR="00712A22" w:rsidRPr="000C162C" w:rsidRDefault="00712A22" w:rsidP="00712A22">
      <w:p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6.1.2. Прийняти поставлене обладнання</w:t>
      </w:r>
      <w:r w:rsidRPr="000C162C">
        <w:rPr>
          <w:rFonts w:ascii="Times New Roman" w:eastAsia="Calibri" w:hAnsi="Times New Roman" w:cs="Times New Roman"/>
          <w:sz w:val="24"/>
          <w:szCs w:val="24"/>
          <w:lang w:eastAsia="ru-RU"/>
        </w:rPr>
        <w:t xml:space="preserve"> по кількості відповідно до супровідних документів, по якості - відповідно до документів, що засвідчують якість товару.</w:t>
      </w:r>
    </w:p>
    <w:p w14:paraId="35BDB09F" w14:textId="77777777" w:rsidR="00712A22" w:rsidRPr="004C7013" w:rsidRDefault="00712A22" w:rsidP="00712A22">
      <w:pPr>
        <w:widowControl w:val="0"/>
        <w:numPr>
          <w:ilvl w:val="0"/>
          <w:numId w:val="20"/>
        </w:numPr>
        <w:tabs>
          <w:tab w:val="left" w:pos="567"/>
        </w:tabs>
        <w:spacing w:after="0" w:line="240" w:lineRule="auto"/>
        <w:jc w:val="both"/>
        <w:rPr>
          <w:rFonts w:ascii="Times New Roman" w:eastAsia="Calibri" w:hAnsi="Times New Roman" w:cs="Times New Roman"/>
          <w:b/>
          <w:sz w:val="24"/>
          <w:szCs w:val="24"/>
          <w:lang w:eastAsia="ru-RU"/>
        </w:rPr>
      </w:pPr>
      <w:r w:rsidRPr="009222C1">
        <w:rPr>
          <w:rFonts w:ascii="Times New Roman" w:eastAsia="Calibri" w:hAnsi="Times New Roman" w:cs="Times New Roman"/>
          <w:b/>
          <w:bCs/>
          <w:sz w:val="24"/>
          <w:szCs w:val="24"/>
          <w:lang w:eastAsia="ru-RU"/>
        </w:rPr>
        <w:t>Замовник</w:t>
      </w:r>
      <w:r>
        <w:rPr>
          <w:rFonts w:ascii="Times New Roman" w:eastAsia="Calibri" w:hAnsi="Times New Roman" w:cs="Times New Roman"/>
          <w:sz w:val="24"/>
          <w:szCs w:val="24"/>
          <w:lang w:eastAsia="ru-RU"/>
        </w:rPr>
        <w:t xml:space="preserve"> </w:t>
      </w:r>
      <w:r w:rsidRPr="004C7013">
        <w:rPr>
          <w:rFonts w:ascii="Times New Roman" w:eastAsia="Calibri" w:hAnsi="Times New Roman" w:cs="Times New Roman"/>
          <w:b/>
          <w:sz w:val="24"/>
          <w:szCs w:val="24"/>
          <w:lang w:eastAsia="ru-RU"/>
        </w:rPr>
        <w:t>має право:</w:t>
      </w:r>
    </w:p>
    <w:p w14:paraId="492D8B8B" w14:textId="77777777" w:rsidR="00712A22" w:rsidRPr="000C162C" w:rsidRDefault="00712A22" w:rsidP="00712A22">
      <w:pPr>
        <w:widowControl w:val="0"/>
        <w:tabs>
          <w:tab w:val="left" w:pos="567"/>
          <w:tab w:val="left" w:pos="762"/>
        </w:tabs>
        <w:spacing w:after="0" w:line="240" w:lineRule="auto"/>
        <w:jc w:val="both"/>
        <w:rPr>
          <w:rFonts w:ascii="Times New Roman" w:eastAsia="Calibri" w:hAnsi="Times New Roman" w:cs="Times New Roman"/>
          <w:sz w:val="24"/>
          <w:szCs w:val="24"/>
          <w:lang w:eastAsia="ru-RU"/>
        </w:rPr>
      </w:pPr>
      <w:r w:rsidRPr="00F13ECA">
        <w:rPr>
          <w:rFonts w:ascii="Times New Roman" w:eastAsia="Calibri" w:hAnsi="Times New Roman" w:cs="Times New Roman"/>
          <w:sz w:val="24"/>
          <w:szCs w:val="24"/>
          <w:lang w:eastAsia="ru-RU"/>
        </w:rPr>
        <w:lastRenderedPageBreak/>
        <w:t xml:space="preserve">6.2.1. Достроково в односторонньому порядку розірвати цей Договір у разі невиконання, чи не належного виконання зобов'язань </w:t>
      </w:r>
      <w:r>
        <w:rPr>
          <w:rFonts w:ascii="Times New Roman" w:eastAsia="Calibri" w:hAnsi="Times New Roman" w:cs="Times New Roman"/>
          <w:sz w:val="24"/>
          <w:szCs w:val="24"/>
          <w:lang w:eastAsia="ru-RU"/>
        </w:rPr>
        <w:t xml:space="preserve">Постачальником </w:t>
      </w:r>
      <w:r w:rsidRPr="00F13ECA">
        <w:rPr>
          <w:rFonts w:ascii="Times New Roman" w:eastAsia="Calibri" w:hAnsi="Times New Roman" w:cs="Times New Roman"/>
          <w:sz w:val="24"/>
          <w:szCs w:val="24"/>
          <w:lang w:eastAsia="ru-RU"/>
        </w:rPr>
        <w:t xml:space="preserve">або через одноразове грубе порушення умов договору Постачальником, повідомивши про це Постачальника у строк 10 робочих днів з дня </w:t>
      </w:r>
      <w:r>
        <w:rPr>
          <w:rFonts w:ascii="Times New Roman" w:eastAsia="Calibri" w:hAnsi="Times New Roman" w:cs="Times New Roman"/>
          <w:sz w:val="24"/>
          <w:szCs w:val="24"/>
          <w:lang w:eastAsia="ru-RU"/>
        </w:rPr>
        <w:t>виявлення порушення</w:t>
      </w:r>
      <w:r w:rsidRPr="00F13ECA">
        <w:rPr>
          <w:rFonts w:ascii="Times New Roman" w:eastAsia="Calibri" w:hAnsi="Times New Roman" w:cs="Times New Roman"/>
          <w:sz w:val="24"/>
          <w:szCs w:val="24"/>
          <w:lang w:eastAsia="ru-RU"/>
        </w:rPr>
        <w:t>.</w:t>
      </w:r>
    </w:p>
    <w:p w14:paraId="734F2DC8" w14:textId="77777777" w:rsidR="00712A22" w:rsidRPr="000C162C" w:rsidRDefault="00712A22" w:rsidP="00712A22">
      <w:pPr>
        <w:widowControl w:val="0"/>
        <w:tabs>
          <w:tab w:val="left" w:pos="567"/>
          <w:tab w:val="left" w:pos="1039"/>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val="ru-RU" w:eastAsia="ru-RU"/>
        </w:rPr>
        <w:t xml:space="preserve">6.2.2. </w:t>
      </w:r>
      <w:r w:rsidRPr="000C162C">
        <w:rPr>
          <w:rFonts w:ascii="Times New Roman" w:eastAsia="Calibri" w:hAnsi="Times New Roman" w:cs="Times New Roman"/>
          <w:sz w:val="24"/>
          <w:szCs w:val="24"/>
          <w:lang w:eastAsia="ru-RU"/>
        </w:rPr>
        <w:t xml:space="preserve">Повернути рахунок </w:t>
      </w:r>
      <w:r w:rsidRPr="00382ED0">
        <w:rPr>
          <w:rFonts w:ascii="Times New Roman" w:eastAsia="Calibri" w:hAnsi="Times New Roman" w:cs="Times New Roman"/>
          <w:sz w:val="24"/>
          <w:szCs w:val="24"/>
          <w:lang w:eastAsia="ru-RU"/>
        </w:rPr>
        <w:t>Постачальник</w:t>
      </w:r>
      <w:r>
        <w:rPr>
          <w:rFonts w:ascii="Times New Roman" w:eastAsia="Calibri" w:hAnsi="Times New Roman" w:cs="Times New Roman"/>
          <w:sz w:val="24"/>
          <w:szCs w:val="24"/>
          <w:lang w:eastAsia="ru-RU"/>
        </w:rPr>
        <w:t>а</w:t>
      </w:r>
      <w:r w:rsidRPr="000C162C">
        <w:rPr>
          <w:rFonts w:ascii="Times New Roman" w:eastAsia="Calibri" w:hAnsi="Times New Roman" w:cs="Times New Roman"/>
          <w:sz w:val="24"/>
          <w:szCs w:val="24"/>
          <w:lang w:eastAsia="ru-RU"/>
        </w:rPr>
        <w:t xml:space="preserve"> без здійснення оплати в разі неналежного оформлення документів (відсутність</w:t>
      </w:r>
      <w:r>
        <w:rPr>
          <w:rFonts w:ascii="Times New Roman" w:eastAsia="Calibri" w:hAnsi="Times New Roman" w:cs="Times New Roman"/>
          <w:sz w:val="24"/>
          <w:szCs w:val="24"/>
          <w:lang w:eastAsia="ru-RU"/>
        </w:rPr>
        <w:t xml:space="preserve"> реквізитів чи</w:t>
      </w:r>
      <w:r w:rsidRPr="000C162C">
        <w:rPr>
          <w:rFonts w:ascii="Times New Roman" w:eastAsia="Calibri" w:hAnsi="Times New Roman" w:cs="Times New Roman"/>
          <w:sz w:val="24"/>
          <w:szCs w:val="24"/>
          <w:lang w:eastAsia="ru-RU"/>
        </w:rPr>
        <w:t xml:space="preserve"> печатки, підписів</w:t>
      </w:r>
      <w:r>
        <w:rPr>
          <w:rFonts w:ascii="Times New Roman" w:eastAsia="Calibri" w:hAnsi="Times New Roman" w:cs="Times New Roman"/>
          <w:sz w:val="24"/>
          <w:szCs w:val="24"/>
          <w:lang w:eastAsia="ru-RU"/>
        </w:rPr>
        <w:t xml:space="preserve"> повноважних осіб</w:t>
      </w:r>
      <w:r w:rsidRPr="000C162C">
        <w:rPr>
          <w:rFonts w:ascii="Times New Roman" w:eastAsia="Calibri" w:hAnsi="Times New Roman" w:cs="Times New Roman"/>
          <w:sz w:val="24"/>
          <w:szCs w:val="24"/>
          <w:lang w:eastAsia="ru-RU"/>
        </w:rPr>
        <w:t xml:space="preserve"> тощо)</w:t>
      </w:r>
      <w:r>
        <w:rPr>
          <w:rFonts w:ascii="Times New Roman" w:eastAsia="Calibri" w:hAnsi="Times New Roman" w:cs="Times New Roman"/>
          <w:sz w:val="24"/>
          <w:szCs w:val="24"/>
          <w:lang w:eastAsia="ru-RU"/>
        </w:rPr>
        <w:t>.</w:t>
      </w:r>
    </w:p>
    <w:p w14:paraId="3F9C4D23" w14:textId="77777777" w:rsidR="00712A22" w:rsidRPr="000C162C" w:rsidRDefault="00712A22" w:rsidP="00712A22">
      <w:pPr>
        <w:widowControl w:val="0"/>
        <w:numPr>
          <w:ilvl w:val="0"/>
          <w:numId w:val="20"/>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 xml:space="preserve"> </w:t>
      </w:r>
      <w:r w:rsidRPr="004C7013">
        <w:rPr>
          <w:rFonts w:ascii="Times New Roman" w:eastAsia="Calibri" w:hAnsi="Times New Roman" w:cs="Times New Roman"/>
          <w:b/>
          <w:sz w:val="24"/>
          <w:szCs w:val="24"/>
          <w:lang w:eastAsia="ru-RU"/>
        </w:rPr>
        <w:t>Постачальник зобов'язаний</w:t>
      </w:r>
      <w:r w:rsidRPr="000C162C">
        <w:rPr>
          <w:rFonts w:ascii="Times New Roman" w:eastAsia="Calibri" w:hAnsi="Times New Roman" w:cs="Times New Roman"/>
          <w:sz w:val="24"/>
          <w:szCs w:val="24"/>
          <w:lang w:eastAsia="ru-RU"/>
        </w:rPr>
        <w:t>:</w:t>
      </w:r>
    </w:p>
    <w:p w14:paraId="6A481EBD" w14:textId="77777777" w:rsidR="00712A22" w:rsidRPr="000C162C" w:rsidRDefault="00712A22" w:rsidP="00712A22">
      <w:pPr>
        <w:widowControl w:val="0"/>
        <w:numPr>
          <w:ilvl w:val="0"/>
          <w:numId w:val="21"/>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C162C">
        <w:rPr>
          <w:rFonts w:ascii="Times New Roman" w:eastAsia="Calibri" w:hAnsi="Times New Roman" w:cs="Times New Roman"/>
          <w:sz w:val="24"/>
          <w:szCs w:val="24"/>
          <w:lang w:eastAsia="ru-RU"/>
        </w:rPr>
        <w:t xml:space="preserve">Забезпечити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у строки</w:t>
      </w:r>
      <w:r>
        <w:rPr>
          <w:rFonts w:ascii="Times New Roman" w:eastAsia="Calibri" w:hAnsi="Times New Roman" w:cs="Times New Roman"/>
          <w:sz w:val="24"/>
          <w:szCs w:val="24"/>
          <w:lang w:eastAsia="ru-RU"/>
        </w:rPr>
        <w:t xml:space="preserve"> і в порядку</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що </w:t>
      </w:r>
      <w:r w:rsidRPr="000C162C">
        <w:rPr>
          <w:rFonts w:ascii="Times New Roman" w:eastAsia="Calibri" w:hAnsi="Times New Roman" w:cs="Times New Roman"/>
          <w:sz w:val="24"/>
          <w:szCs w:val="24"/>
          <w:lang w:eastAsia="ru-RU"/>
        </w:rPr>
        <w:t>встановлені цим Договором</w:t>
      </w:r>
      <w:r>
        <w:rPr>
          <w:rFonts w:ascii="Times New Roman" w:eastAsia="Calibri" w:hAnsi="Times New Roman" w:cs="Times New Roman"/>
          <w:sz w:val="24"/>
          <w:szCs w:val="24"/>
          <w:lang w:eastAsia="ru-RU"/>
        </w:rPr>
        <w:t>.</w:t>
      </w:r>
    </w:p>
    <w:p w14:paraId="6BD02F7E" w14:textId="77777777" w:rsidR="00712A22" w:rsidRPr="000C162C" w:rsidRDefault="00712A22" w:rsidP="00712A22">
      <w:pPr>
        <w:widowControl w:val="0"/>
        <w:numPr>
          <w:ilvl w:val="0"/>
          <w:numId w:val="21"/>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C162C">
        <w:rPr>
          <w:rFonts w:ascii="Times New Roman" w:eastAsia="Calibri" w:hAnsi="Times New Roman" w:cs="Times New Roman"/>
          <w:sz w:val="24"/>
          <w:szCs w:val="24"/>
          <w:lang w:eastAsia="ru-RU"/>
        </w:rPr>
        <w:t xml:space="preserve">Забезпечити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якість якого відповідає умовам, установленим </w:t>
      </w:r>
      <w:r>
        <w:rPr>
          <w:rFonts w:ascii="Times New Roman" w:eastAsia="Calibri" w:hAnsi="Times New Roman" w:cs="Times New Roman"/>
          <w:sz w:val="24"/>
          <w:szCs w:val="24"/>
          <w:lang w:eastAsia="ru-RU"/>
        </w:rPr>
        <w:t>цим Договором.</w:t>
      </w:r>
    </w:p>
    <w:p w14:paraId="2CBAF820" w14:textId="77777777" w:rsidR="00712A22" w:rsidRPr="000C162C" w:rsidRDefault="00712A22" w:rsidP="00712A22">
      <w:pPr>
        <w:widowControl w:val="0"/>
        <w:numPr>
          <w:ilvl w:val="0"/>
          <w:numId w:val="20"/>
        </w:numPr>
        <w:tabs>
          <w:tab w:val="left" w:pos="567"/>
        </w:tabs>
        <w:spacing w:after="0" w:line="240" w:lineRule="auto"/>
        <w:jc w:val="both"/>
        <w:rPr>
          <w:rFonts w:ascii="Times New Roman" w:eastAsia="Calibri" w:hAnsi="Times New Roman" w:cs="Times New Roman"/>
          <w:sz w:val="24"/>
          <w:szCs w:val="24"/>
          <w:lang w:eastAsia="ru-RU"/>
        </w:rPr>
      </w:pPr>
      <w:r w:rsidRPr="004C7013">
        <w:rPr>
          <w:rFonts w:ascii="Times New Roman" w:eastAsia="Calibri" w:hAnsi="Times New Roman" w:cs="Times New Roman"/>
          <w:b/>
          <w:sz w:val="24"/>
          <w:szCs w:val="24"/>
          <w:lang w:eastAsia="ru-RU"/>
        </w:rPr>
        <w:t>Постачальник має право</w:t>
      </w:r>
      <w:r w:rsidRPr="000C162C">
        <w:rPr>
          <w:rFonts w:ascii="Times New Roman" w:eastAsia="Calibri" w:hAnsi="Times New Roman" w:cs="Times New Roman"/>
          <w:sz w:val="24"/>
          <w:szCs w:val="24"/>
          <w:lang w:eastAsia="ru-RU"/>
        </w:rPr>
        <w:t>:</w:t>
      </w:r>
    </w:p>
    <w:p w14:paraId="1BCDA723" w14:textId="77777777" w:rsidR="00712A22" w:rsidRPr="000C162C" w:rsidRDefault="00712A22" w:rsidP="00712A22">
      <w:pPr>
        <w:widowControl w:val="0"/>
        <w:numPr>
          <w:ilvl w:val="0"/>
          <w:numId w:val="22"/>
        </w:num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Своєчасно та в повному обсязі отримати </w:t>
      </w:r>
      <w:r>
        <w:rPr>
          <w:rFonts w:ascii="Times New Roman" w:eastAsia="Calibri" w:hAnsi="Times New Roman" w:cs="Times New Roman"/>
          <w:sz w:val="24"/>
          <w:szCs w:val="24"/>
          <w:lang w:eastAsia="ru-RU"/>
        </w:rPr>
        <w:t>о</w:t>
      </w:r>
      <w:r w:rsidRPr="000C162C">
        <w:rPr>
          <w:rFonts w:ascii="Times New Roman" w:eastAsia="Calibri" w:hAnsi="Times New Roman" w:cs="Times New Roman"/>
          <w:sz w:val="24"/>
          <w:szCs w:val="24"/>
          <w:lang w:eastAsia="ru-RU"/>
        </w:rPr>
        <w:t>плату за поставлен</w:t>
      </w:r>
      <w:r>
        <w:rPr>
          <w:rFonts w:ascii="Times New Roman" w:eastAsia="Calibri" w:hAnsi="Times New Roman" w:cs="Times New Roman"/>
          <w:sz w:val="24"/>
          <w:szCs w:val="24"/>
          <w:lang w:eastAsia="ru-RU"/>
        </w:rPr>
        <w:t>е</w:t>
      </w:r>
      <w:r w:rsidRPr="000C162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p>
    <w:p w14:paraId="3B91B671" w14:textId="77777777" w:rsidR="00712A22" w:rsidRDefault="00712A22" w:rsidP="00712A22">
      <w:pPr>
        <w:widowControl w:val="0"/>
        <w:numPr>
          <w:ilvl w:val="0"/>
          <w:numId w:val="22"/>
        </w:numPr>
        <w:tabs>
          <w:tab w:val="left" w:pos="567"/>
        </w:tabs>
        <w:spacing w:after="0" w:line="240" w:lineRule="auto"/>
        <w:jc w:val="both"/>
        <w:rPr>
          <w:rFonts w:ascii="Times New Roman" w:eastAsia="Calibri" w:hAnsi="Times New Roman" w:cs="Times New Roman"/>
          <w:sz w:val="24"/>
          <w:szCs w:val="24"/>
          <w:lang w:eastAsia="ru-RU"/>
        </w:rPr>
      </w:pPr>
      <w:r w:rsidRPr="000C162C">
        <w:rPr>
          <w:rFonts w:ascii="Times New Roman" w:eastAsia="Calibri" w:hAnsi="Times New Roman" w:cs="Times New Roman"/>
          <w:sz w:val="24"/>
          <w:szCs w:val="24"/>
          <w:lang w:eastAsia="ru-RU"/>
        </w:rPr>
        <w:t xml:space="preserve">На дострокову поставку </w:t>
      </w:r>
      <w:r>
        <w:rPr>
          <w:rFonts w:ascii="Times New Roman" w:eastAsia="Calibri" w:hAnsi="Times New Roman" w:cs="Times New Roman"/>
          <w:sz w:val="24"/>
          <w:szCs w:val="24"/>
          <w:lang w:eastAsia="ru-RU"/>
        </w:rPr>
        <w:t>обладнання</w:t>
      </w:r>
      <w:r w:rsidRPr="000C162C">
        <w:rPr>
          <w:rFonts w:ascii="Times New Roman" w:eastAsia="Calibri" w:hAnsi="Times New Roman" w:cs="Times New Roman"/>
          <w:sz w:val="24"/>
          <w:szCs w:val="24"/>
          <w:lang w:eastAsia="ru-RU"/>
        </w:rPr>
        <w:t xml:space="preserve"> з</w:t>
      </w:r>
      <w:r>
        <w:rPr>
          <w:rFonts w:ascii="Times New Roman" w:eastAsia="Calibri" w:hAnsi="Times New Roman" w:cs="Times New Roman"/>
          <w:sz w:val="24"/>
          <w:szCs w:val="24"/>
          <w:lang w:eastAsia="ru-RU"/>
        </w:rPr>
        <w:t>а письмовим погодженням з Замовником.</w:t>
      </w:r>
    </w:p>
    <w:p w14:paraId="6010E6E3" w14:textId="77777777" w:rsidR="00712A22" w:rsidRDefault="00712A22" w:rsidP="00712A22">
      <w:pPr>
        <w:widowControl w:val="0"/>
        <w:tabs>
          <w:tab w:val="left" w:pos="567"/>
        </w:tabs>
        <w:spacing w:after="0" w:line="240" w:lineRule="auto"/>
        <w:jc w:val="both"/>
        <w:rPr>
          <w:rFonts w:ascii="Times New Roman" w:eastAsia="Calibri" w:hAnsi="Times New Roman" w:cs="Times New Roman"/>
          <w:sz w:val="24"/>
          <w:szCs w:val="24"/>
          <w:lang w:eastAsia="ru-RU"/>
        </w:rPr>
      </w:pPr>
    </w:p>
    <w:p w14:paraId="03768A81" w14:textId="77777777" w:rsidR="00712A22" w:rsidRPr="004267EC" w:rsidRDefault="00712A22" w:rsidP="00712A22">
      <w:pPr>
        <w:pStyle w:val="a4"/>
        <w:widowControl w:val="0"/>
        <w:numPr>
          <w:ilvl w:val="0"/>
          <w:numId w:val="24"/>
        </w:numPr>
        <w:tabs>
          <w:tab w:val="left" w:pos="1179"/>
        </w:tabs>
        <w:autoSpaceDE w:val="0"/>
        <w:autoSpaceDN w:val="0"/>
        <w:adjustRightInd w:val="0"/>
        <w:spacing w:after="0" w:line="240" w:lineRule="auto"/>
        <w:jc w:val="center"/>
        <w:rPr>
          <w:rFonts w:ascii="Times New Roman" w:eastAsia="Nimbus Sans L" w:hAnsi="Times New Roman" w:cs="Times New Roman"/>
          <w:b/>
          <w:sz w:val="24"/>
          <w:szCs w:val="24"/>
        </w:rPr>
      </w:pPr>
      <w:r w:rsidRPr="004267EC">
        <w:rPr>
          <w:rFonts w:ascii="Times New Roman" w:eastAsia="Nimbus Sans L" w:hAnsi="Times New Roman" w:cs="Times New Roman"/>
          <w:b/>
          <w:sz w:val="24"/>
          <w:szCs w:val="24"/>
        </w:rPr>
        <w:t>ПОРЯДОК ВИРІШЕННЯ СПОРІВ</w:t>
      </w:r>
    </w:p>
    <w:p w14:paraId="75AC29E3" w14:textId="77777777" w:rsidR="00712A22" w:rsidRPr="004267EC"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7.1.</w:t>
      </w:r>
      <w:r w:rsidRPr="004267EC">
        <w:rPr>
          <w:rFonts w:ascii="Times New Roman" w:eastAsia="Nimbus Sans L" w:hAnsi="Times New Roman" w:cs="Times New Roman"/>
          <w:sz w:val="24"/>
          <w:szCs w:val="24"/>
        </w:rPr>
        <w:t xml:space="preserve">Будь-які питання, прямо не врегульовані Договором, вирішуються у відповідності до чинного законодавства України. </w:t>
      </w:r>
    </w:p>
    <w:p w14:paraId="68CFDE0D" w14:textId="77777777" w:rsidR="00712A22" w:rsidRPr="004267EC"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7.2.</w:t>
      </w:r>
      <w:r w:rsidRPr="004267EC">
        <w:rPr>
          <w:rFonts w:ascii="Times New Roman" w:eastAsia="Nimbus Sans L" w:hAnsi="Times New Roman" w:cs="Times New Roman"/>
          <w:sz w:val="24"/>
          <w:szCs w:val="24"/>
        </w:rPr>
        <w:t>Сторони здійснюють заходи для розв’язання всіх суперечок та розбіжностей, які можуть виникнути щодо Договору або у зв’язку з ним, шляхом переговорів.</w:t>
      </w:r>
    </w:p>
    <w:p w14:paraId="09868AD8" w14:textId="77777777" w:rsidR="00712A22"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r>
        <w:rPr>
          <w:rFonts w:ascii="Times New Roman" w:eastAsia="Nimbus Sans L" w:hAnsi="Times New Roman" w:cs="Times New Roman"/>
          <w:sz w:val="24"/>
          <w:szCs w:val="24"/>
        </w:rPr>
        <w:t xml:space="preserve">7.3. </w:t>
      </w:r>
      <w:r w:rsidRPr="004267EC">
        <w:rPr>
          <w:rFonts w:ascii="Times New Roman" w:eastAsia="Nimbus Sans L" w:hAnsi="Times New Roman" w:cs="Times New Roman"/>
          <w:sz w:val="24"/>
          <w:szCs w:val="24"/>
        </w:rPr>
        <w:t>При неможливості урегулювання всіх суперечок та розбіжностей, що можуть виникнути щодо Договору або в зв’язку з ним шляхом переговорів, спори підлягають розв’язанню в господарському суді згідно з чинним законодавством України.</w:t>
      </w:r>
      <w:bookmarkStart w:id="23" w:name="bookmark7"/>
    </w:p>
    <w:p w14:paraId="09892616" w14:textId="77777777" w:rsidR="00712A22" w:rsidRDefault="00712A22" w:rsidP="00712A22">
      <w:pPr>
        <w:widowControl w:val="0"/>
        <w:autoSpaceDE w:val="0"/>
        <w:autoSpaceDN w:val="0"/>
        <w:adjustRightInd w:val="0"/>
        <w:spacing w:after="0" w:line="240" w:lineRule="auto"/>
        <w:jc w:val="both"/>
        <w:rPr>
          <w:rFonts w:ascii="Times New Roman" w:eastAsia="Nimbus Sans L" w:hAnsi="Times New Roman" w:cs="Times New Roman"/>
          <w:sz w:val="24"/>
          <w:szCs w:val="24"/>
        </w:rPr>
      </w:pPr>
    </w:p>
    <w:p w14:paraId="6D86D482" w14:textId="77777777" w:rsidR="00712A22" w:rsidRDefault="00712A22" w:rsidP="00712A2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Nimbus Sans L" w:hAnsi="Times New Roman" w:cs="Times New Roman"/>
          <w:sz w:val="24"/>
          <w:szCs w:val="24"/>
        </w:rPr>
        <w:t>8.</w:t>
      </w:r>
      <w:r w:rsidRPr="004267EC">
        <w:rPr>
          <w:rFonts w:ascii="Times New Roman" w:eastAsia="Calibri" w:hAnsi="Times New Roman" w:cs="Times New Roman"/>
          <w:b/>
          <w:sz w:val="24"/>
          <w:szCs w:val="24"/>
          <w:lang w:eastAsia="ru-RU"/>
        </w:rPr>
        <w:t>ВІДПОВІДАЛЬНІСТЬ СТОРІН</w:t>
      </w:r>
    </w:p>
    <w:p w14:paraId="68937A1B"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8.1.</w:t>
      </w:r>
      <w:r w:rsidRPr="004267EC">
        <w:rPr>
          <w:rFonts w:ascii="Times New Roman" w:eastAsia="Calibri" w:hAnsi="Times New Roman" w:cs="Times New Roman"/>
          <w:sz w:val="24"/>
          <w:szCs w:val="24"/>
          <w:lang w:eastAsia="ru-RU"/>
        </w:rPr>
        <w:t>Сторони несуть відповідальність за невиконання або неповне виконання обов’язків по Договору згідно чинного законодавства України та умов Договору.</w:t>
      </w:r>
    </w:p>
    <w:p w14:paraId="7CC059D0"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8.2.</w:t>
      </w:r>
      <w:r w:rsidRPr="004267EC">
        <w:rPr>
          <w:rFonts w:ascii="Times New Roman" w:eastAsia="Calibri" w:hAnsi="Times New Roman" w:cs="Times New Roman"/>
          <w:sz w:val="24"/>
          <w:szCs w:val="24"/>
          <w:lang w:eastAsia="ru-RU"/>
        </w:rPr>
        <w:t>У разі невиконання сторонами своїх обов'язків за Договором передбачаються штрафні санкції у розмірі подвійної облікової ставки НБУ за кожен день прострочення виконання зобов'язань.</w:t>
      </w:r>
    </w:p>
    <w:p w14:paraId="7A427200"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8.3.</w:t>
      </w:r>
      <w:r w:rsidRPr="004267EC">
        <w:rPr>
          <w:rFonts w:ascii="Times New Roman" w:eastAsia="Calibri" w:hAnsi="Times New Roman" w:cs="Times New Roman"/>
          <w:sz w:val="24"/>
          <w:szCs w:val="24"/>
          <w:lang w:eastAsia="ru-RU"/>
        </w:rPr>
        <w:t>У разі поставки неякісного</w:t>
      </w:r>
      <w:r>
        <w:rPr>
          <w:rFonts w:ascii="Times New Roman" w:eastAsia="Calibri" w:hAnsi="Times New Roman" w:cs="Times New Roman"/>
          <w:sz w:val="24"/>
          <w:szCs w:val="24"/>
          <w:lang w:eastAsia="ru-RU"/>
        </w:rPr>
        <w:t xml:space="preserve"> чи некомплектного</w:t>
      </w:r>
      <w:r w:rsidRPr="004267E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xml:space="preserve"> Постачальник повинен за власний рахунок замінити його на якісний або на вимогу </w:t>
      </w:r>
      <w:r>
        <w:rPr>
          <w:rFonts w:ascii="Times New Roman" w:eastAsia="Calibri" w:hAnsi="Times New Roman" w:cs="Times New Roman"/>
          <w:sz w:val="24"/>
          <w:szCs w:val="24"/>
          <w:lang w:eastAsia="ru-RU"/>
        </w:rPr>
        <w:t>Замовника</w:t>
      </w:r>
      <w:r w:rsidRPr="004267EC">
        <w:rPr>
          <w:rFonts w:ascii="Times New Roman" w:eastAsia="Calibri" w:hAnsi="Times New Roman" w:cs="Times New Roman"/>
          <w:sz w:val="24"/>
          <w:szCs w:val="24"/>
          <w:lang w:eastAsia="ru-RU"/>
        </w:rPr>
        <w:t xml:space="preserve"> забрати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xml:space="preserve"> і відшкодувати збитки.</w:t>
      </w:r>
      <w:bookmarkStart w:id="24" w:name="bookmark8"/>
      <w:bookmarkEnd w:id="23"/>
    </w:p>
    <w:p w14:paraId="621C6A80"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772E9E1E" w14:textId="77777777" w:rsidR="00712A22" w:rsidRDefault="00712A22" w:rsidP="00712A2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F630F5">
        <w:rPr>
          <w:rFonts w:ascii="Times New Roman" w:eastAsia="Calibri" w:hAnsi="Times New Roman" w:cs="Times New Roman"/>
          <w:b/>
          <w:sz w:val="24"/>
          <w:szCs w:val="24"/>
          <w:lang w:eastAsia="ru-RU"/>
        </w:rPr>
        <w:t>9.ФОРС-МАЖОР</w:t>
      </w:r>
    </w:p>
    <w:p w14:paraId="5274DB22"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9.1.</w:t>
      </w:r>
      <w:r w:rsidRPr="004267EC">
        <w:rPr>
          <w:rFonts w:ascii="Times New Roman" w:eastAsia="Calibri" w:hAnsi="Times New Roman" w:cs="Times New Roman"/>
          <w:sz w:val="24"/>
          <w:szCs w:val="24"/>
          <w:lang w:eastAsia="ru-RU"/>
        </w:rPr>
        <w:t xml:space="preserve">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(форс-мажору), які не існували під час укладення цього Договору та виникли поза волею Сторін (аварія, катастрофа, стихійне лихо, епідемія, епізоотія, війна тощо). </w:t>
      </w:r>
    </w:p>
    <w:p w14:paraId="68079977"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9.2.</w:t>
      </w:r>
      <w:r w:rsidRPr="004267EC">
        <w:rPr>
          <w:rFonts w:ascii="Times New Roman" w:eastAsia="Calibri" w:hAnsi="Times New Roman" w:cs="Times New Roman"/>
          <w:sz w:val="24"/>
          <w:szCs w:val="24"/>
          <w:lang w:eastAsia="ru-RU"/>
        </w:rPr>
        <w:t xml:space="preserve">Сторона, що не може виконувати зобов'язання за цим Договором унаслідок дії обставин непереборної сили (форс-мажору), повинна не пізніше ніж протягом 5 (п’яти) робочих днів з моменту їх виникнення повідомити про це іншу Сторону у письмовій формі. </w:t>
      </w:r>
    </w:p>
    <w:p w14:paraId="06975C93"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9.3.</w:t>
      </w:r>
      <w:r w:rsidRPr="004267EC">
        <w:rPr>
          <w:rFonts w:ascii="Times New Roman" w:eastAsia="Calibri" w:hAnsi="Times New Roman" w:cs="Times New Roman"/>
          <w:sz w:val="24"/>
          <w:szCs w:val="24"/>
          <w:lang w:eastAsia="ru-RU"/>
        </w:rPr>
        <w:t>Доказом виникнення обставин непереборної сили (форс-мажору) та строку їх дії є відповідні документи, які видаються Торгово-Промисловою палатою України</w:t>
      </w:r>
      <w:r>
        <w:rPr>
          <w:rFonts w:ascii="Times New Roman" w:eastAsia="Calibri" w:hAnsi="Times New Roman" w:cs="Times New Roman"/>
          <w:sz w:val="24"/>
          <w:szCs w:val="24"/>
          <w:lang w:eastAsia="ru-RU"/>
        </w:rPr>
        <w:t xml:space="preserve">. </w:t>
      </w:r>
      <w:r w:rsidRPr="004267EC">
        <w:rPr>
          <w:rFonts w:ascii="Times New Roman" w:eastAsia="Calibri" w:hAnsi="Times New Roman" w:cs="Times New Roman"/>
          <w:sz w:val="24"/>
          <w:szCs w:val="24"/>
          <w:lang w:eastAsia="ru-RU"/>
        </w:rPr>
        <w:t>Неповідомлення або невчасне повідомлення позбавляє Сторону права посилатися на будь-яке вищезгадане як на підставу звільнення від відповідальності  за невиконання зобов’язань.</w:t>
      </w:r>
    </w:p>
    <w:p w14:paraId="77C72DEB"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9.4.</w:t>
      </w:r>
      <w:r w:rsidRPr="004267EC">
        <w:rPr>
          <w:rFonts w:ascii="Times New Roman" w:eastAsia="Calibri" w:hAnsi="Times New Roman" w:cs="Times New Roman"/>
          <w:sz w:val="24"/>
          <w:szCs w:val="24"/>
          <w:lang w:eastAsia="ru-RU"/>
        </w:rPr>
        <w:t>У разі коли строк дії обставин непереборної сили (форс-мажору) продовжується більше ніж 5 (п’ять) робочих днів, кожна із Сторін в установленому порядку має право розірвати цей Договір.</w:t>
      </w:r>
      <w:r>
        <w:rPr>
          <w:rFonts w:ascii="Times New Roman" w:eastAsia="Calibri" w:hAnsi="Times New Roman" w:cs="Times New Roman"/>
          <w:sz w:val="24"/>
          <w:szCs w:val="24"/>
          <w:lang w:eastAsia="ru-RU"/>
        </w:rPr>
        <w:t xml:space="preserve"> При цьому Постачальник у випадку отримання коштів від Замовника – має повернути ці кошти Замовнику.</w:t>
      </w:r>
    </w:p>
    <w:p w14:paraId="2F398B41"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4DA01241" w14:textId="77777777" w:rsidR="00712A22" w:rsidRPr="00D82564" w:rsidRDefault="00712A22" w:rsidP="00712A22">
      <w:pPr>
        <w:widowControl w:val="0"/>
        <w:autoSpaceDE w:val="0"/>
        <w:autoSpaceDN w:val="0"/>
        <w:adjustRightInd w:val="0"/>
        <w:spacing w:after="0" w:line="240" w:lineRule="auto"/>
        <w:jc w:val="center"/>
        <w:rPr>
          <w:rFonts w:ascii="Times New Roman" w:eastAsia="Nimbus Sans L" w:hAnsi="Times New Roman" w:cs="Times New Roman"/>
          <w:b/>
          <w:bCs/>
          <w:sz w:val="24"/>
          <w:szCs w:val="24"/>
        </w:rPr>
      </w:pPr>
      <w:bookmarkStart w:id="25" w:name="bookmark10"/>
      <w:bookmarkEnd w:id="24"/>
      <w:r w:rsidRPr="00D82564">
        <w:rPr>
          <w:rFonts w:ascii="Times New Roman" w:eastAsia="Nimbus Sans L" w:hAnsi="Times New Roman" w:cs="Times New Roman"/>
          <w:b/>
          <w:bCs/>
          <w:sz w:val="24"/>
          <w:szCs w:val="24"/>
        </w:rPr>
        <w:t>10.</w:t>
      </w:r>
      <w:r w:rsidRPr="00D82564">
        <w:rPr>
          <w:rFonts w:ascii="Times New Roman" w:eastAsia="Nimbus Sans L" w:hAnsi="Times New Roman" w:cs="Times New Roman"/>
          <w:b/>
          <w:bCs/>
          <w:sz w:val="24"/>
          <w:szCs w:val="24"/>
        </w:rPr>
        <w:tab/>
        <w:t>СТРОК ДІЇ ДОГОВОРУ. УМОВИ ЗМІНИ ДОГОВОРУ</w:t>
      </w:r>
    </w:p>
    <w:p w14:paraId="10E9390F" w14:textId="54225563"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.1.</w:t>
      </w:r>
      <w:r w:rsidRPr="004267EC">
        <w:rPr>
          <w:rFonts w:ascii="Times New Roman" w:eastAsia="Calibri" w:hAnsi="Times New Roman" w:cs="Times New Roman"/>
          <w:sz w:val="24"/>
          <w:szCs w:val="24"/>
          <w:lang w:eastAsia="ru-RU"/>
        </w:rPr>
        <w:tab/>
        <w:t>Цей Договір набуває чинності з дати підписання уповноваженими представниками Сторін і діє до повного виконання обов’язків сторонами</w:t>
      </w:r>
      <w:r>
        <w:rPr>
          <w:rFonts w:ascii="Times New Roman" w:eastAsia="Calibri" w:hAnsi="Times New Roman" w:cs="Times New Roman"/>
          <w:sz w:val="24"/>
          <w:szCs w:val="24"/>
          <w:lang w:eastAsia="ru-RU"/>
        </w:rPr>
        <w:t xml:space="preserve">, але не довше ніж по </w:t>
      </w:r>
      <w:r w:rsidRPr="005E2ADC">
        <w:rPr>
          <w:rFonts w:ascii="Times New Roman" w:eastAsia="Calibri" w:hAnsi="Times New Roman" w:cs="Times New Roman"/>
          <w:sz w:val="24"/>
          <w:szCs w:val="24"/>
          <w:lang w:eastAsia="ru-RU"/>
        </w:rPr>
        <w:t xml:space="preserve">31 </w:t>
      </w:r>
      <w:r>
        <w:rPr>
          <w:rFonts w:ascii="Times New Roman" w:eastAsia="Calibri" w:hAnsi="Times New Roman" w:cs="Times New Roman"/>
          <w:sz w:val="24"/>
          <w:szCs w:val="24"/>
          <w:lang w:eastAsia="ru-RU"/>
        </w:rPr>
        <w:t>травня</w:t>
      </w:r>
      <w:r w:rsidRPr="005E2ADC">
        <w:rPr>
          <w:rFonts w:ascii="Times New Roman" w:eastAsia="Calibri" w:hAnsi="Times New Roman" w:cs="Times New Roman"/>
          <w:sz w:val="24"/>
          <w:szCs w:val="24"/>
          <w:lang w:eastAsia="ru-RU"/>
        </w:rPr>
        <w:t xml:space="preserve"> 202</w:t>
      </w:r>
      <w:r>
        <w:rPr>
          <w:rFonts w:ascii="Times New Roman" w:eastAsia="Calibri" w:hAnsi="Times New Roman" w:cs="Times New Roman"/>
          <w:sz w:val="24"/>
          <w:szCs w:val="24"/>
          <w:lang w:eastAsia="ru-RU"/>
        </w:rPr>
        <w:t>5</w:t>
      </w:r>
      <w:r w:rsidRPr="005E2ADC">
        <w:rPr>
          <w:rFonts w:ascii="Times New Roman" w:eastAsia="Calibri" w:hAnsi="Times New Roman" w:cs="Times New Roman"/>
          <w:sz w:val="24"/>
          <w:szCs w:val="24"/>
          <w:lang w:eastAsia="ru-RU"/>
        </w:rPr>
        <w:t xml:space="preserve"> року.</w:t>
      </w:r>
    </w:p>
    <w:p w14:paraId="5E3EA81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.2.</w:t>
      </w:r>
      <w:r w:rsidRPr="004267EC">
        <w:rPr>
          <w:rFonts w:ascii="Times New Roman" w:eastAsia="Calibri" w:hAnsi="Times New Roman" w:cs="Times New Roman"/>
          <w:sz w:val="24"/>
          <w:szCs w:val="24"/>
          <w:lang w:eastAsia="ru-RU"/>
        </w:rPr>
        <w:tab/>
        <w:t xml:space="preserve">Цей Договір укладається і підписується українською мовою у двох автентичних примірниках, що мають однакову юридичну силу, по одному для кожної із сторін. </w:t>
      </w:r>
    </w:p>
    <w:p w14:paraId="24C2C08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.3.</w:t>
      </w:r>
      <w:r w:rsidRPr="004267EC">
        <w:rPr>
          <w:rFonts w:ascii="Times New Roman" w:eastAsia="Calibri" w:hAnsi="Times New Roman" w:cs="Times New Roman"/>
          <w:sz w:val="24"/>
          <w:szCs w:val="24"/>
          <w:lang w:eastAsia="ru-RU"/>
        </w:rPr>
        <w:tab/>
        <w:t xml:space="preserve">Цей Договір може бути розірваний за взаємною згодою Сторін шляхом укладення додаткової угоди до цього Договору. </w:t>
      </w:r>
    </w:p>
    <w:p w14:paraId="5E6032BC"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w:t>
      </w:r>
      <w:r w:rsidRPr="004267EC">
        <w:rPr>
          <w:rFonts w:ascii="Times New Roman" w:eastAsia="Calibri" w:hAnsi="Times New Roman" w:cs="Times New Roman"/>
          <w:sz w:val="24"/>
          <w:szCs w:val="24"/>
          <w:lang w:eastAsia="ru-RU"/>
        </w:rPr>
        <w:tab/>
        <w:t xml:space="preserve"> Істотні умови цього Договору не можуть змінюватися після його підписання сторонами до виконання зобов’язань сторонами в повному обсязі, крім випадків: </w:t>
      </w:r>
    </w:p>
    <w:p w14:paraId="2B874BA3"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.4.1.</w:t>
      </w:r>
      <w:r w:rsidRPr="004267EC">
        <w:rPr>
          <w:rFonts w:ascii="Times New Roman" w:eastAsia="Calibri" w:hAnsi="Times New Roman" w:cs="Times New Roman"/>
          <w:sz w:val="24"/>
          <w:szCs w:val="24"/>
          <w:lang w:eastAsia="ru-RU"/>
        </w:rPr>
        <w:tab/>
        <w:t>зменшення обсягів закупівлі, зокрема з урахуванням фактичного обсягу видатків Фонду</w:t>
      </w:r>
      <w:r>
        <w:rPr>
          <w:rFonts w:ascii="Times New Roman" w:eastAsia="Calibri" w:hAnsi="Times New Roman" w:cs="Times New Roman"/>
          <w:sz w:val="24"/>
          <w:szCs w:val="24"/>
          <w:lang w:eastAsia="ru-RU"/>
        </w:rPr>
        <w:t>.</w:t>
      </w:r>
    </w:p>
    <w:p w14:paraId="006D70EE"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.4.2.</w:t>
      </w:r>
      <w:r w:rsidRPr="004267EC">
        <w:rPr>
          <w:rFonts w:ascii="Times New Roman" w:eastAsia="Calibri" w:hAnsi="Times New Roman" w:cs="Times New Roman"/>
          <w:sz w:val="24"/>
          <w:szCs w:val="24"/>
          <w:lang w:eastAsia="ru-RU"/>
        </w:rPr>
        <w:tab/>
        <w:t xml:space="preserve"> продовження строку дії договору та строку виконання зобов’язань щодо передачі </w:t>
      </w:r>
      <w:r>
        <w:rPr>
          <w:rFonts w:ascii="Times New Roman" w:eastAsia="Calibri" w:hAnsi="Times New Roman" w:cs="Times New Roman"/>
          <w:sz w:val="24"/>
          <w:szCs w:val="24"/>
          <w:lang w:eastAsia="ru-RU"/>
        </w:rPr>
        <w:t>обладнання</w:t>
      </w:r>
      <w:r w:rsidRPr="004267EC">
        <w:rPr>
          <w:rFonts w:ascii="Times New Roman" w:eastAsia="Calibri" w:hAnsi="Times New Roman" w:cs="Times New Roman"/>
          <w:sz w:val="24"/>
          <w:szCs w:val="24"/>
          <w:lang w:eastAsia="ru-RU"/>
        </w:rPr>
        <w:t>,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Фонду донорами, про що Фонд інформує Постачальника, за умови, що такі зміни не призведуть до збільшення ціни Договору.</w:t>
      </w:r>
    </w:p>
    <w:p w14:paraId="0191FD3B"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Pr="004267EC">
        <w:rPr>
          <w:rFonts w:ascii="Times New Roman" w:eastAsia="Calibri" w:hAnsi="Times New Roman" w:cs="Times New Roman"/>
          <w:sz w:val="24"/>
          <w:szCs w:val="24"/>
          <w:lang w:eastAsia="ru-RU"/>
        </w:rPr>
        <w:t>.4.3.</w:t>
      </w:r>
      <w:r w:rsidRPr="004267EC">
        <w:rPr>
          <w:rFonts w:ascii="Times New Roman" w:eastAsia="Calibri" w:hAnsi="Times New Roman" w:cs="Times New Roman"/>
          <w:sz w:val="24"/>
          <w:szCs w:val="24"/>
          <w:lang w:eastAsia="ru-RU"/>
        </w:rPr>
        <w:tab/>
        <w:t>погодження зміни ціни в Договорі про закупівлю в бік зменшення (без зміни кількості (обсягу) та якості товарів, робіт і послуг).</w:t>
      </w:r>
    </w:p>
    <w:p w14:paraId="58AC7EB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6C857C31" w14:textId="77777777" w:rsidR="00712A22" w:rsidRPr="00D82564" w:rsidRDefault="00712A22" w:rsidP="00712A22">
      <w:pPr>
        <w:widowControl w:val="0"/>
        <w:autoSpaceDE w:val="0"/>
        <w:autoSpaceDN w:val="0"/>
        <w:adjustRightInd w:val="0"/>
        <w:spacing w:after="0" w:line="240" w:lineRule="auto"/>
        <w:jc w:val="center"/>
        <w:rPr>
          <w:rFonts w:ascii="Times New Roman" w:eastAsia="Nimbus Sans L" w:hAnsi="Times New Roman" w:cs="Times New Roman"/>
          <w:b/>
          <w:bCs/>
          <w:sz w:val="24"/>
          <w:szCs w:val="24"/>
        </w:rPr>
      </w:pPr>
      <w:r w:rsidRPr="00D82564">
        <w:rPr>
          <w:rFonts w:ascii="Times New Roman" w:eastAsia="Nimbus Sans L" w:hAnsi="Times New Roman" w:cs="Times New Roman"/>
          <w:b/>
          <w:bCs/>
          <w:sz w:val="24"/>
          <w:szCs w:val="24"/>
        </w:rPr>
        <w:t>11.</w:t>
      </w:r>
      <w:r w:rsidRPr="00D82564">
        <w:rPr>
          <w:rFonts w:ascii="Times New Roman" w:eastAsia="Nimbus Sans L" w:hAnsi="Times New Roman" w:cs="Times New Roman"/>
          <w:b/>
          <w:bCs/>
          <w:sz w:val="24"/>
          <w:szCs w:val="24"/>
        </w:rPr>
        <w:tab/>
        <w:t>КОНФІДЕНЦІЙНІСТЬ ІНФОРМАЦІЇ</w:t>
      </w:r>
    </w:p>
    <w:p w14:paraId="57FA4941"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.1.</w:t>
      </w:r>
      <w:r w:rsidRPr="004267EC">
        <w:rPr>
          <w:rFonts w:ascii="Times New Roman" w:eastAsia="Calibri" w:hAnsi="Times New Roman" w:cs="Times New Roman"/>
          <w:sz w:val="24"/>
          <w:szCs w:val="24"/>
          <w:lang w:eastAsia="ru-RU"/>
        </w:rPr>
        <w:tab/>
        <w:t>Кожна із Сторін зобов'язана забезпечити збереження конфіденційної інформації, отриманої при виконанні цього Договору, і вжити всі належні заходи щодо її нерозголошення з урахуванням чинного законодавства України. Передача вказаної інформації юридичним або фізичним особам, які не мають відношення до цього Договору, її опублікування або розголошення іншими шляхами і засобами можуть мати місце тільки за письмовою згодою Сторін, незалежно від причин і строку припинення дії цього Договору, крім випадків, які передбачені чинним законодавством України. Відповідальність Сторін за порушення положення цього пункту визначається і вирішується згідно з чинним законодавством України.</w:t>
      </w:r>
    </w:p>
    <w:p w14:paraId="37D91A5B"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.2.</w:t>
      </w:r>
      <w:r w:rsidRPr="004267EC">
        <w:rPr>
          <w:rFonts w:ascii="Times New Roman" w:eastAsia="Calibri" w:hAnsi="Times New Roman" w:cs="Times New Roman"/>
          <w:sz w:val="24"/>
          <w:szCs w:val="24"/>
          <w:lang w:eastAsia="ru-RU"/>
        </w:rPr>
        <w:tab/>
        <w:t xml:space="preserve">Сторона договору, яка вважає за необхідне змінити або розірвати договір, повинна надіслати пропозиції про це другій стороні за договором на електронну адресу або на поштову адресу іншої сторони, визначену у реквізитах цього Договору, з повідомленням про отримання. </w:t>
      </w:r>
    </w:p>
    <w:p w14:paraId="1ED4E370"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.3.</w:t>
      </w:r>
      <w:r w:rsidRPr="004267EC">
        <w:rPr>
          <w:rFonts w:ascii="Times New Roman" w:eastAsia="Calibri" w:hAnsi="Times New Roman" w:cs="Times New Roman"/>
          <w:sz w:val="24"/>
          <w:szCs w:val="24"/>
          <w:lang w:eastAsia="ru-RU"/>
        </w:rPr>
        <w:tab/>
        <w:t>Сторона договору, яка одержала пропозицію про зміну чи розірвання договору, у десятиденний строк після одержання пропозиції повідомляє другу сторону про результати її розгляду. Днем одержання пропозиції вважається день отримання на електрону адресу або дата отримання, визначена у повідомлені про отримання.</w:t>
      </w:r>
    </w:p>
    <w:p w14:paraId="6825F30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.4.</w:t>
      </w:r>
      <w:r w:rsidRPr="004267EC">
        <w:rPr>
          <w:rFonts w:ascii="Times New Roman" w:eastAsia="Calibri" w:hAnsi="Times New Roman" w:cs="Times New Roman"/>
          <w:sz w:val="24"/>
          <w:szCs w:val="24"/>
          <w:lang w:eastAsia="ru-RU"/>
        </w:rPr>
        <w:tab/>
        <w:t>У разі якщо сторони не досягли згоди щодо зміни (розірвання) договору або у разі неодержання відповіді у встановлений строк з урахуванням часу поштового обігу, заінтересована сторона має право звернутися до суду. Якщо судовим рішенням договір змінено або розірвано, договір вважається зміненим або розірваним з дня набрання чинності даним рішенням, якщо іншого строку набрання чинності не встановлено рішенням суду.</w:t>
      </w:r>
    </w:p>
    <w:p w14:paraId="12E8A431"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Pr="004267EC">
        <w:rPr>
          <w:rFonts w:ascii="Times New Roman" w:eastAsia="Calibri" w:hAnsi="Times New Roman" w:cs="Times New Roman"/>
          <w:sz w:val="24"/>
          <w:szCs w:val="24"/>
          <w:lang w:eastAsia="ru-RU"/>
        </w:rPr>
        <w:t>.5.</w:t>
      </w:r>
      <w:r w:rsidRPr="004267EC">
        <w:rPr>
          <w:rFonts w:ascii="Times New Roman" w:eastAsia="Calibri" w:hAnsi="Times New Roman" w:cs="Times New Roman"/>
          <w:sz w:val="24"/>
          <w:szCs w:val="24"/>
          <w:lang w:eastAsia="ru-RU"/>
        </w:rPr>
        <w:tab/>
        <w:t>Будь-які зміни або доповнення до цього Договору вносяться виключно в письмовій формі у вигляді додаткових угод.</w:t>
      </w:r>
      <w:bookmarkEnd w:id="25"/>
    </w:p>
    <w:p w14:paraId="01EFA713" w14:textId="77777777" w:rsidR="00712A22"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4267EC">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1.6</w:t>
      </w:r>
      <w:r w:rsidRPr="004267EC">
        <w:rPr>
          <w:rFonts w:ascii="Times New Roman" w:eastAsia="Calibri" w:hAnsi="Times New Roman" w:cs="Times New Roman"/>
          <w:sz w:val="24"/>
          <w:szCs w:val="24"/>
          <w:lang w:eastAsia="ru-RU"/>
        </w:rPr>
        <w:t>.  Невід'ємною частиною цього Договору є: специфікація</w:t>
      </w:r>
      <w:r>
        <w:rPr>
          <w:rFonts w:ascii="Times New Roman" w:eastAsia="Calibri" w:hAnsi="Times New Roman" w:cs="Times New Roman"/>
          <w:sz w:val="24"/>
          <w:szCs w:val="24"/>
          <w:lang w:eastAsia="ru-RU"/>
        </w:rPr>
        <w:t xml:space="preserve"> (додаток №1).</w:t>
      </w:r>
    </w:p>
    <w:p w14:paraId="61E92B03" w14:textId="77777777" w:rsidR="00712A22" w:rsidRPr="004267EC" w:rsidRDefault="00712A22" w:rsidP="00712A2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49240B40" w14:textId="77777777" w:rsidR="00712A22" w:rsidRDefault="00712A22" w:rsidP="00712A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ru-RU"/>
        </w:rPr>
      </w:pPr>
      <w:bookmarkStart w:id="26" w:name="bookmark11"/>
      <w:r>
        <w:rPr>
          <w:rFonts w:ascii="Times New Roman" w:eastAsia="Calibri" w:hAnsi="Times New Roman" w:cs="Times New Roman"/>
          <w:b/>
          <w:sz w:val="24"/>
          <w:szCs w:val="24"/>
          <w:lang w:eastAsia="ru-RU"/>
        </w:rPr>
        <w:t>12</w:t>
      </w:r>
      <w:r w:rsidRPr="000C162C">
        <w:rPr>
          <w:rFonts w:ascii="Times New Roman" w:eastAsia="Calibri" w:hAnsi="Times New Roman" w:cs="Times New Roman"/>
          <w:b/>
          <w:sz w:val="24"/>
          <w:szCs w:val="24"/>
          <w:lang w:eastAsia="ru-RU"/>
        </w:rPr>
        <w:t xml:space="preserve">. Місцезнаходження та банківські реквізити сторін </w:t>
      </w:r>
      <w:bookmarkEnd w:id="26"/>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642"/>
      </w:tblGrid>
      <w:tr w:rsidR="00712A22" w14:paraId="39233571" w14:textId="77777777" w:rsidTr="00694322">
        <w:tc>
          <w:tcPr>
            <w:tcW w:w="4757" w:type="dxa"/>
          </w:tcPr>
          <w:p w14:paraId="06D07C15" w14:textId="77777777" w:rsidR="00712A22" w:rsidRPr="00540920" w:rsidRDefault="00712A22" w:rsidP="00694322">
            <w:pPr>
              <w:rPr>
                <w:rFonts w:ascii="Times New Roman" w:hAnsi="Times New Roman" w:cs="Times New Roman"/>
                <w:b/>
                <w:color w:val="000000"/>
              </w:rPr>
            </w:pPr>
            <w:r w:rsidRPr="00540920">
              <w:rPr>
                <w:rFonts w:ascii="Times New Roman" w:hAnsi="Times New Roman" w:cs="Times New Roman"/>
                <w:b/>
                <w:color w:val="000000"/>
              </w:rPr>
              <w:t>Замовник:</w:t>
            </w:r>
          </w:p>
          <w:p w14:paraId="0734DF57"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lastRenderedPageBreak/>
              <w:t>БЛАГОДІЙНА ОРГАНІЗАЦІЯ «БЛАГОДІЙНИЙ ФОНД «СМІЛИВІ»</w:t>
            </w:r>
          </w:p>
          <w:p w14:paraId="1268B871"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5678847E"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687FAD83"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IBAN UA </w:t>
            </w:r>
            <w:r w:rsidRPr="0076294D">
              <w:rPr>
                <w:rFonts w:ascii="Times New Roman" w:hAnsi="Times New Roman" w:cs="Times New Roman"/>
                <w:lang w:eastAsia="ru-RU"/>
              </w:rPr>
              <w:t>803052990000026005015024767</w:t>
            </w:r>
          </w:p>
          <w:p w14:paraId="05306F55"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МФО 305299</w:t>
            </w:r>
          </w:p>
          <w:p w14:paraId="2E2BC335"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76294D">
              <w:rPr>
                <w:rFonts w:ascii="Times New Roman" w:hAnsi="Times New Roman" w:cs="Times New Roman"/>
                <w:lang w:eastAsia="ru-RU"/>
              </w:rPr>
              <w:t>14360570</w:t>
            </w:r>
          </w:p>
          <w:p w14:paraId="5FEC8BFD"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10C34A8C"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2F0F83F9"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0146BA42" w14:textId="77777777" w:rsidR="00712A22" w:rsidRDefault="00712A22" w:rsidP="00694322">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76294D">
              <w:rPr>
                <w:rFonts w:ascii="Times New Roman" w:hAnsi="Times New Roman" w:cs="Times New Roman"/>
              </w:rPr>
              <w:t xml:space="preserve"> </w:t>
            </w:r>
            <w:hyperlink r:id="rId14" w:history="1">
              <w:r w:rsidRPr="00842B9C">
                <w:rPr>
                  <w:rStyle w:val="a5"/>
                  <w:rFonts w:ascii="Times New Roman" w:hAnsi="Times New Roman" w:cs="Times New Roman"/>
                </w:rPr>
                <w:t>selyk@brave.org.ua</w:t>
              </w:r>
            </w:hyperlink>
          </w:p>
          <w:p w14:paraId="11641E71" w14:textId="77777777" w:rsidR="00712A22" w:rsidRPr="0076294D" w:rsidRDefault="00712A22" w:rsidP="00694322">
            <w:pPr>
              <w:rPr>
                <w:rFonts w:ascii="Times New Roman" w:hAnsi="Times New Roman" w:cs="Times New Roman"/>
                <w:bCs/>
                <w:color w:val="000000"/>
              </w:rPr>
            </w:pPr>
            <w:r>
              <w:rPr>
                <w:rFonts w:ascii="Times New Roman" w:hAnsi="Times New Roman" w:cs="Times New Roman"/>
                <w:bCs/>
                <w:color w:val="000000"/>
              </w:rPr>
              <w:t>Неприбуткова організація</w:t>
            </w:r>
          </w:p>
          <w:p w14:paraId="48F08BD3"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4F30FA86" w14:textId="77777777" w:rsidR="00712A22" w:rsidRDefault="00712A22" w:rsidP="00694322">
            <w:pPr>
              <w:tabs>
                <w:tab w:val="left" w:pos="567"/>
              </w:tabs>
              <w:rPr>
                <w:rFonts w:ascii="Calibri" w:eastAsia="Calibri" w:hAnsi="Calibri" w:cs="Times New Roman"/>
              </w:rPr>
            </w:pPr>
            <w:r w:rsidRPr="0076294D">
              <w:rPr>
                <w:rFonts w:ascii="Times New Roman" w:hAnsi="Times New Roman" w:cs="Times New Roman"/>
                <w:bCs/>
                <w:color w:val="000000"/>
              </w:rPr>
              <w:t>___________________ СЕЛИК Віталій</w:t>
            </w:r>
          </w:p>
        </w:tc>
        <w:tc>
          <w:tcPr>
            <w:tcW w:w="4729" w:type="dxa"/>
          </w:tcPr>
          <w:p w14:paraId="2507D92C" w14:textId="77777777" w:rsidR="00712A22" w:rsidRPr="00540920" w:rsidRDefault="00712A22" w:rsidP="00694322">
            <w:pPr>
              <w:tabs>
                <w:tab w:val="left" w:pos="567"/>
              </w:tabs>
              <w:rPr>
                <w:rFonts w:ascii="Times New Roman" w:eastAsia="Calibri" w:hAnsi="Times New Roman" w:cs="Times New Roman"/>
                <w:b/>
                <w:bCs/>
              </w:rPr>
            </w:pPr>
            <w:r w:rsidRPr="00540920">
              <w:rPr>
                <w:rFonts w:ascii="Times New Roman" w:eastAsia="Calibri" w:hAnsi="Times New Roman" w:cs="Times New Roman"/>
                <w:b/>
                <w:bCs/>
              </w:rPr>
              <w:lastRenderedPageBreak/>
              <w:t>Постачальник</w:t>
            </w:r>
          </w:p>
        </w:tc>
      </w:tr>
    </w:tbl>
    <w:p w14:paraId="16C5FC55" w14:textId="77777777" w:rsidR="00712A22" w:rsidRPr="000C162C" w:rsidRDefault="00712A22" w:rsidP="00712A22">
      <w:pPr>
        <w:tabs>
          <w:tab w:val="left" w:pos="567"/>
        </w:tabs>
        <w:rPr>
          <w:rFonts w:ascii="Calibri" w:eastAsia="Calibri" w:hAnsi="Calibri" w:cs="Times New Roman"/>
        </w:rPr>
      </w:pPr>
    </w:p>
    <w:p w14:paraId="446DF8E8" w14:textId="77777777" w:rsidR="00712A22" w:rsidRDefault="00712A22" w:rsidP="00712A22">
      <w:pPr>
        <w:rPr>
          <w:rFonts w:ascii="Times New Roman" w:eastAsia="Cambria" w:hAnsi="Times New Roman" w:cs="Times New Roman"/>
          <w:b/>
          <w:bCs/>
          <w:sz w:val="24"/>
          <w:szCs w:val="24"/>
        </w:rPr>
      </w:pPr>
      <w:r>
        <w:rPr>
          <w:rFonts w:ascii="Times New Roman" w:eastAsia="Cambria" w:hAnsi="Times New Roman" w:cs="Times New Roman"/>
          <w:b/>
          <w:bCs/>
          <w:sz w:val="24"/>
          <w:szCs w:val="24"/>
        </w:rPr>
        <w:br w:type="page"/>
      </w:r>
    </w:p>
    <w:p w14:paraId="49F2C6AE" w14:textId="77777777" w:rsidR="00712A22" w:rsidRDefault="00712A22" w:rsidP="00712A22">
      <w:pPr>
        <w:spacing w:after="0" w:line="240" w:lineRule="auto"/>
        <w:ind w:right="108"/>
        <w:jc w:val="right"/>
        <w:rPr>
          <w:rFonts w:ascii="Times New Roman" w:eastAsia="Cambria" w:hAnsi="Times New Roman" w:cs="Times New Roman"/>
          <w:b/>
          <w:bCs/>
          <w:sz w:val="24"/>
          <w:szCs w:val="24"/>
        </w:rPr>
      </w:pPr>
      <w:r>
        <w:rPr>
          <w:rFonts w:ascii="Times New Roman" w:eastAsia="Cambria" w:hAnsi="Times New Roman" w:cs="Times New Roman"/>
          <w:b/>
          <w:bCs/>
          <w:sz w:val="24"/>
          <w:szCs w:val="24"/>
        </w:rPr>
        <w:lastRenderedPageBreak/>
        <w:t>Додаток №1 до Договору №________</w:t>
      </w:r>
    </w:p>
    <w:p w14:paraId="01BCD85B" w14:textId="4FE9F205" w:rsidR="00712A22" w:rsidRDefault="00712A22" w:rsidP="00712A22">
      <w:pPr>
        <w:spacing w:after="0" w:line="240" w:lineRule="auto"/>
        <w:ind w:right="108"/>
        <w:jc w:val="right"/>
        <w:rPr>
          <w:rFonts w:ascii="Times New Roman" w:eastAsia="Cambria" w:hAnsi="Times New Roman" w:cs="Times New Roman"/>
          <w:b/>
          <w:bCs/>
          <w:sz w:val="24"/>
          <w:szCs w:val="24"/>
        </w:rPr>
      </w:pPr>
      <w:r>
        <w:rPr>
          <w:rFonts w:ascii="Times New Roman" w:eastAsia="Cambria" w:hAnsi="Times New Roman" w:cs="Times New Roman"/>
          <w:b/>
          <w:bCs/>
          <w:sz w:val="24"/>
          <w:szCs w:val="24"/>
        </w:rPr>
        <w:t>Від «___»________ 2025 р.</w:t>
      </w:r>
    </w:p>
    <w:p w14:paraId="44C4D80D" w14:textId="77777777" w:rsidR="00712A22" w:rsidRDefault="00712A22" w:rsidP="00712A22">
      <w:pPr>
        <w:spacing w:after="0" w:line="240" w:lineRule="auto"/>
        <w:jc w:val="center"/>
        <w:rPr>
          <w:rFonts w:ascii="Times New Roman" w:hAnsi="Times New Roman" w:cs="Times New Roman"/>
          <w:color w:val="000000"/>
          <w:sz w:val="24"/>
          <w:szCs w:val="24"/>
          <w:lang w:eastAsia="uk-UA"/>
        </w:rPr>
      </w:pPr>
      <w:r w:rsidRPr="000C162C">
        <w:rPr>
          <w:rFonts w:ascii="Times New Roman" w:eastAsia="Calibri" w:hAnsi="Times New Roman" w:cs="Times New Roman"/>
          <w:b/>
          <w:sz w:val="24"/>
          <w:szCs w:val="24"/>
          <w:lang w:eastAsia="ru-RU"/>
        </w:rPr>
        <w:t>Місцезнаходження та банківські реквізити сторін</w:t>
      </w:r>
    </w:p>
    <w:tbl>
      <w:tblPr>
        <w:tblpPr w:leftFromText="180" w:rightFromText="180" w:horzAnchor="margin" w:tblpXSpec="center" w:tblpY="780"/>
        <w:tblW w:w="10225" w:type="dxa"/>
        <w:tblLayout w:type="fixed"/>
        <w:tblLook w:val="04A0" w:firstRow="1" w:lastRow="0" w:firstColumn="1" w:lastColumn="0" w:noHBand="0" w:noVBand="1"/>
      </w:tblPr>
      <w:tblGrid>
        <w:gridCol w:w="905"/>
        <w:gridCol w:w="2067"/>
        <w:gridCol w:w="1243"/>
        <w:gridCol w:w="1382"/>
        <w:gridCol w:w="635"/>
        <w:gridCol w:w="1418"/>
        <w:gridCol w:w="2268"/>
        <w:gridCol w:w="307"/>
      </w:tblGrid>
      <w:tr w:rsidR="00712A22" w:rsidRPr="00877CD8" w14:paraId="46351D86" w14:textId="77777777" w:rsidTr="00694322">
        <w:trPr>
          <w:gridAfter w:val="1"/>
          <w:wAfter w:w="307" w:type="dxa"/>
          <w:trHeight w:val="312"/>
        </w:trPr>
        <w:tc>
          <w:tcPr>
            <w:tcW w:w="9918" w:type="dxa"/>
            <w:gridSpan w:val="7"/>
            <w:tcBorders>
              <w:top w:val="nil"/>
              <w:left w:val="nil"/>
              <w:bottom w:val="nil"/>
              <w:right w:val="nil"/>
            </w:tcBorders>
            <w:shd w:val="clear" w:color="000000" w:fill="FFFFFF"/>
            <w:vAlign w:val="center"/>
          </w:tcPr>
          <w:p w14:paraId="4EA13F05" w14:textId="77777777" w:rsidR="00712A22" w:rsidRDefault="00712A22" w:rsidP="00694322">
            <w:pPr>
              <w:spacing w:after="0" w:line="240" w:lineRule="auto"/>
              <w:jc w:val="center"/>
              <w:rPr>
                <w:rFonts w:ascii="Times New Roman" w:hAnsi="Times New Roman" w:cs="Times New Roman"/>
                <w:color w:val="000000"/>
                <w:sz w:val="24"/>
                <w:szCs w:val="24"/>
                <w:lang w:eastAsia="uk-UA"/>
              </w:rPr>
            </w:pPr>
          </w:p>
          <w:p w14:paraId="1AFB7A8F" w14:textId="77777777" w:rsidR="00712A22" w:rsidRDefault="00712A22" w:rsidP="00694322">
            <w:pPr>
              <w:spacing w:after="0" w:line="240" w:lineRule="auto"/>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СПЕЦИФІКАЦІЯ</w:t>
            </w:r>
          </w:p>
          <w:p w14:paraId="3C998E53" w14:textId="77777777" w:rsidR="00712A22" w:rsidRDefault="00712A22" w:rsidP="00694322">
            <w:pPr>
              <w:spacing w:after="0" w:line="240" w:lineRule="auto"/>
              <w:jc w:val="center"/>
              <w:rPr>
                <w:rFonts w:ascii="Times New Roman" w:hAnsi="Times New Roman" w:cs="Times New Roman"/>
                <w:color w:val="000000"/>
                <w:sz w:val="24"/>
                <w:szCs w:val="24"/>
                <w:lang w:eastAsia="uk-UA"/>
              </w:rPr>
            </w:pPr>
          </w:p>
          <w:p w14:paraId="69F5DFD7" w14:textId="08F20B5C" w:rsidR="00712A22" w:rsidRDefault="00712A22" w:rsidP="00694322">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 </w:t>
            </w:r>
            <w:r>
              <w:rPr>
                <w:rFonts w:ascii="Times New Roman" w:hAnsi="Times New Roman" w:cs="Times New Roman"/>
                <w:color w:val="000000"/>
                <w:sz w:val="24"/>
                <w:szCs w:val="24"/>
                <w:lang w:eastAsia="uk-UA"/>
              </w:rPr>
              <w:t xml:space="preserve">м. Київ </w:t>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r>
            <w:r>
              <w:rPr>
                <w:rFonts w:ascii="Times New Roman" w:hAnsi="Times New Roman" w:cs="Times New Roman"/>
                <w:color w:val="000000"/>
                <w:sz w:val="24"/>
                <w:szCs w:val="24"/>
                <w:lang w:eastAsia="uk-UA"/>
              </w:rPr>
              <w:tab/>
              <w:t>___________ 2025 р.</w:t>
            </w:r>
          </w:p>
          <w:p w14:paraId="18992535" w14:textId="77777777" w:rsidR="00712A22" w:rsidRPr="00FA5D2A" w:rsidRDefault="00712A22" w:rsidP="00694322">
            <w:pPr>
              <w:spacing w:after="0" w:line="240" w:lineRule="auto"/>
              <w:jc w:val="center"/>
              <w:rPr>
                <w:rFonts w:ascii="Times New Roman" w:hAnsi="Times New Roman" w:cs="Times New Roman"/>
                <w:bCs/>
                <w:sz w:val="24"/>
                <w:szCs w:val="24"/>
                <w:lang w:eastAsia="uk-UA"/>
              </w:rPr>
            </w:pPr>
          </w:p>
        </w:tc>
      </w:tr>
      <w:tr w:rsidR="00712A22" w:rsidRPr="00877CD8" w14:paraId="537EC244" w14:textId="77777777" w:rsidTr="00694322">
        <w:trPr>
          <w:gridAfter w:val="1"/>
          <w:wAfter w:w="307" w:type="dxa"/>
          <w:trHeight w:val="312"/>
        </w:trPr>
        <w:tc>
          <w:tcPr>
            <w:tcW w:w="905" w:type="dxa"/>
            <w:tcBorders>
              <w:top w:val="single" w:sz="8" w:space="0" w:color="000000"/>
              <w:left w:val="single" w:sz="8" w:space="0" w:color="000000"/>
              <w:bottom w:val="nil"/>
              <w:right w:val="single" w:sz="4" w:space="0" w:color="auto"/>
            </w:tcBorders>
            <w:shd w:val="clear" w:color="auto" w:fill="auto"/>
            <w:vAlign w:val="center"/>
            <w:hideMark/>
          </w:tcPr>
          <w:p w14:paraId="7EBA6B27"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Пункт №</w:t>
            </w:r>
          </w:p>
        </w:tc>
        <w:tc>
          <w:tcPr>
            <w:tcW w:w="2067" w:type="dxa"/>
            <w:tcBorders>
              <w:top w:val="single" w:sz="8" w:space="0" w:color="000000"/>
              <w:left w:val="nil"/>
              <w:bottom w:val="nil"/>
              <w:right w:val="single" w:sz="4" w:space="0" w:color="auto"/>
            </w:tcBorders>
            <w:shd w:val="clear" w:color="auto" w:fill="auto"/>
            <w:noWrap/>
            <w:vAlign w:val="center"/>
            <w:hideMark/>
          </w:tcPr>
          <w:p w14:paraId="50ADB054"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Позиція</w:t>
            </w:r>
          </w:p>
        </w:tc>
        <w:tc>
          <w:tcPr>
            <w:tcW w:w="1243" w:type="dxa"/>
            <w:tcBorders>
              <w:top w:val="single" w:sz="8" w:space="0" w:color="000000"/>
              <w:left w:val="nil"/>
              <w:bottom w:val="nil"/>
              <w:right w:val="single" w:sz="4" w:space="0" w:color="auto"/>
            </w:tcBorders>
            <w:shd w:val="clear" w:color="auto" w:fill="auto"/>
            <w:noWrap/>
            <w:vAlign w:val="center"/>
            <w:hideMark/>
          </w:tcPr>
          <w:p w14:paraId="3252556B" w14:textId="77777777" w:rsidR="00712A22" w:rsidRPr="00C27347"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Одиниця</w:t>
            </w:r>
            <w:r w:rsidRPr="00C27347">
              <w:rPr>
                <w:rFonts w:ascii="Times New Roman" w:hAnsi="Times New Roman" w:cs="Times New Roman"/>
                <w:b/>
                <w:bCs/>
                <w:sz w:val="24"/>
                <w:szCs w:val="24"/>
                <w:lang w:eastAsia="uk-UA"/>
              </w:rPr>
              <w:t xml:space="preserve"> виміру</w:t>
            </w:r>
          </w:p>
        </w:tc>
        <w:tc>
          <w:tcPr>
            <w:tcW w:w="1382" w:type="dxa"/>
            <w:tcBorders>
              <w:top w:val="single" w:sz="8" w:space="0" w:color="000000"/>
              <w:left w:val="nil"/>
              <w:bottom w:val="nil"/>
              <w:right w:val="single" w:sz="4" w:space="0" w:color="auto"/>
            </w:tcBorders>
            <w:shd w:val="clear" w:color="auto" w:fill="auto"/>
            <w:noWrap/>
            <w:vAlign w:val="center"/>
            <w:hideMark/>
          </w:tcPr>
          <w:p w14:paraId="1BA3A79D"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color w:val="000000"/>
              </w:rPr>
              <w:t>Кількість</w:t>
            </w:r>
          </w:p>
        </w:tc>
        <w:tc>
          <w:tcPr>
            <w:tcW w:w="2053" w:type="dxa"/>
            <w:gridSpan w:val="2"/>
            <w:tcBorders>
              <w:top w:val="single" w:sz="8" w:space="0" w:color="000000"/>
              <w:left w:val="single" w:sz="4" w:space="0" w:color="auto"/>
              <w:bottom w:val="nil"/>
              <w:right w:val="single" w:sz="4" w:space="0" w:color="000000"/>
            </w:tcBorders>
            <w:shd w:val="clear" w:color="auto" w:fill="auto"/>
            <w:vAlign w:val="center"/>
            <w:hideMark/>
          </w:tcPr>
          <w:p w14:paraId="7061FF49" w14:textId="77777777" w:rsidR="00712A22" w:rsidRPr="00FA5D2A" w:rsidRDefault="00712A22" w:rsidP="00694322">
            <w:pPr>
              <w:spacing w:after="0" w:line="240" w:lineRule="auto"/>
              <w:jc w:val="center"/>
              <w:rPr>
                <w:rFonts w:ascii="Times New Roman" w:hAnsi="Times New Roman" w:cs="Times New Roman"/>
              </w:rPr>
            </w:pPr>
            <w:r w:rsidRPr="00FA5D2A">
              <w:rPr>
                <w:rFonts w:ascii="Times New Roman" w:hAnsi="Times New Roman" w:cs="Times New Roman"/>
                <w:b/>
                <w:bCs/>
              </w:rPr>
              <w:t>Ціна*, UAH за 1 одиницю</w:t>
            </w:r>
          </w:p>
        </w:tc>
        <w:tc>
          <w:tcPr>
            <w:tcW w:w="2268" w:type="dxa"/>
            <w:tcBorders>
              <w:top w:val="single" w:sz="8" w:space="0" w:color="000000"/>
              <w:left w:val="nil"/>
              <w:bottom w:val="nil"/>
              <w:right w:val="single" w:sz="8" w:space="0" w:color="000000"/>
            </w:tcBorders>
            <w:shd w:val="clear" w:color="auto" w:fill="auto"/>
            <w:vAlign w:val="center"/>
            <w:hideMark/>
          </w:tcPr>
          <w:p w14:paraId="7A8B77C5" w14:textId="77777777" w:rsidR="00712A22" w:rsidRPr="00FA5D2A" w:rsidRDefault="00712A22" w:rsidP="00694322">
            <w:pPr>
              <w:spacing w:after="0" w:line="240" w:lineRule="auto"/>
              <w:jc w:val="center"/>
              <w:rPr>
                <w:rFonts w:ascii="Times New Roman" w:hAnsi="Times New Roman" w:cs="Times New Roman"/>
                <w:b/>
                <w:bCs/>
                <w:sz w:val="24"/>
                <w:szCs w:val="24"/>
                <w:lang w:eastAsia="uk-UA"/>
              </w:rPr>
            </w:pPr>
            <w:r w:rsidRPr="00FA5D2A">
              <w:rPr>
                <w:rFonts w:ascii="Times New Roman" w:hAnsi="Times New Roman" w:cs="Times New Roman"/>
                <w:b/>
                <w:bCs/>
              </w:rPr>
              <w:t xml:space="preserve">Загальна сума UAH </w:t>
            </w:r>
          </w:p>
        </w:tc>
      </w:tr>
      <w:tr w:rsidR="00712A22" w:rsidRPr="00877CD8" w14:paraId="18A10B56" w14:textId="77777777" w:rsidTr="008A5E53">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hideMark/>
          </w:tcPr>
          <w:p w14:paraId="40EF94BA" w14:textId="77777777" w:rsidR="00712A22" w:rsidRPr="00877CD8" w:rsidRDefault="00712A22" w:rsidP="00694322">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1</w:t>
            </w:r>
          </w:p>
        </w:tc>
        <w:tc>
          <w:tcPr>
            <w:tcW w:w="2067" w:type="dxa"/>
            <w:tcBorders>
              <w:top w:val="single" w:sz="8" w:space="0" w:color="000000"/>
              <w:left w:val="nil"/>
              <w:bottom w:val="single" w:sz="4" w:space="0" w:color="auto"/>
              <w:right w:val="nil"/>
            </w:tcBorders>
            <w:shd w:val="clear" w:color="auto" w:fill="auto"/>
            <w:vAlign w:val="center"/>
          </w:tcPr>
          <w:p w14:paraId="42297E3C" w14:textId="6DD3D7D0" w:rsidR="00712A22" w:rsidRPr="00085907" w:rsidRDefault="00712A22"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hideMark/>
          </w:tcPr>
          <w:p w14:paraId="4CDC9565" w14:textId="77777777" w:rsidR="00712A22" w:rsidRPr="00877CD8" w:rsidRDefault="00712A22"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455C161D" w14:textId="010E7CE3" w:rsidR="00712A22" w:rsidRPr="00877CD8" w:rsidRDefault="00712A22"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78C928E1"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5832317A"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r>
      <w:tr w:rsidR="00712A22" w:rsidRPr="00877CD8" w14:paraId="2B0622A9"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1DB632ED" w14:textId="1E384EE1" w:rsidR="00712A22" w:rsidRPr="00877CD8"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2</w:t>
            </w:r>
          </w:p>
        </w:tc>
        <w:tc>
          <w:tcPr>
            <w:tcW w:w="2067" w:type="dxa"/>
            <w:tcBorders>
              <w:top w:val="single" w:sz="8" w:space="0" w:color="000000"/>
              <w:left w:val="nil"/>
              <w:bottom w:val="single" w:sz="4" w:space="0" w:color="auto"/>
              <w:right w:val="nil"/>
            </w:tcBorders>
            <w:shd w:val="clear" w:color="auto" w:fill="auto"/>
            <w:vAlign w:val="center"/>
          </w:tcPr>
          <w:p w14:paraId="71CC63BE" w14:textId="77777777" w:rsidR="00712A22" w:rsidRPr="00085907" w:rsidRDefault="00712A22"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491B7253" w14:textId="3AEA7E93" w:rsidR="00712A22" w:rsidRPr="00877CD8" w:rsidRDefault="00712A22"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3CFDAF32" w14:textId="23D9C3CB" w:rsidR="00712A22" w:rsidRDefault="00712A22"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6B36F138"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35D0EC4D"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r>
      <w:tr w:rsidR="00712A22" w:rsidRPr="00877CD8" w14:paraId="60D7FC11"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3655BC87" w14:textId="7136D3A5" w:rsidR="00712A22" w:rsidRPr="00877CD8"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3</w:t>
            </w:r>
          </w:p>
        </w:tc>
        <w:tc>
          <w:tcPr>
            <w:tcW w:w="2067" w:type="dxa"/>
            <w:tcBorders>
              <w:top w:val="single" w:sz="8" w:space="0" w:color="000000"/>
              <w:left w:val="nil"/>
              <w:bottom w:val="single" w:sz="4" w:space="0" w:color="auto"/>
              <w:right w:val="nil"/>
            </w:tcBorders>
            <w:shd w:val="clear" w:color="auto" w:fill="auto"/>
            <w:vAlign w:val="center"/>
          </w:tcPr>
          <w:p w14:paraId="122E4815" w14:textId="77777777" w:rsidR="00712A22" w:rsidRPr="00085907" w:rsidRDefault="00712A22"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14901A95" w14:textId="5106AE0F" w:rsidR="00712A22" w:rsidRPr="00877CD8" w:rsidRDefault="00712A22"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7588E82" w14:textId="7439067B" w:rsidR="00712A22" w:rsidRDefault="00712A22"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1B5FFCE7"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4C75DE24" w14:textId="77777777" w:rsidR="00712A22" w:rsidRPr="00FA5D2A" w:rsidRDefault="00712A22" w:rsidP="00694322">
            <w:pPr>
              <w:spacing w:after="0" w:line="240" w:lineRule="auto"/>
              <w:jc w:val="center"/>
              <w:rPr>
                <w:rFonts w:ascii="Times New Roman" w:hAnsi="Times New Roman" w:cs="Times New Roman"/>
                <w:sz w:val="24"/>
                <w:szCs w:val="24"/>
                <w:lang w:eastAsia="uk-UA"/>
              </w:rPr>
            </w:pPr>
          </w:p>
        </w:tc>
      </w:tr>
      <w:tr w:rsidR="008A5E53" w:rsidRPr="00877CD8" w14:paraId="245BA163"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31FB95E1" w14:textId="6A4B1A38" w:rsidR="008A5E53"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4</w:t>
            </w:r>
          </w:p>
        </w:tc>
        <w:tc>
          <w:tcPr>
            <w:tcW w:w="2067" w:type="dxa"/>
            <w:tcBorders>
              <w:top w:val="single" w:sz="8" w:space="0" w:color="000000"/>
              <w:left w:val="nil"/>
              <w:bottom w:val="single" w:sz="4" w:space="0" w:color="auto"/>
              <w:right w:val="nil"/>
            </w:tcBorders>
            <w:shd w:val="clear" w:color="auto" w:fill="auto"/>
            <w:vAlign w:val="center"/>
          </w:tcPr>
          <w:p w14:paraId="1BB19F06" w14:textId="77777777" w:rsidR="008A5E53" w:rsidRPr="00085907" w:rsidRDefault="008A5E53"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082E6B32" w14:textId="238E5CBD" w:rsidR="008A5E53" w:rsidRPr="00877CD8" w:rsidRDefault="008A5E53"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7D3119C" w14:textId="77777777" w:rsidR="008A5E53" w:rsidRDefault="008A5E53"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77579391"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75C5124A"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r>
      <w:tr w:rsidR="008A5E53" w:rsidRPr="00877CD8" w14:paraId="7F1A6612"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149E2B01" w14:textId="5E39CC94" w:rsidR="008A5E53"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5</w:t>
            </w:r>
          </w:p>
        </w:tc>
        <w:tc>
          <w:tcPr>
            <w:tcW w:w="2067" w:type="dxa"/>
            <w:tcBorders>
              <w:top w:val="single" w:sz="8" w:space="0" w:color="000000"/>
              <w:left w:val="nil"/>
              <w:bottom w:val="single" w:sz="4" w:space="0" w:color="auto"/>
              <w:right w:val="nil"/>
            </w:tcBorders>
            <w:shd w:val="clear" w:color="auto" w:fill="auto"/>
            <w:vAlign w:val="center"/>
          </w:tcPr>
          <w:p w14:paraId="12E48248" w14:textId="77777777" w:rsidR="008A5E53" w:rsidRPr="00085907" w:rsidRDefault="008A5E53"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6366D17B" w14:textId="2788876B" w:rsidR="008A5E53" w:rsidRPr="00877CD8" w:rsidRDefault="008A5E53"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A7F46E7" w14:textId="77777777" w:rsidR="008A5E53" w:rsidRDefault="008A5E53"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7FD00958"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6B0377DE"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r>
      <w:tr w:rsidR="008A5E53" w:rsidRPr="00877CD8" w14:paraId="5957D49C" w14:textId="77777777" w:rsidTr="00694322">
        <w:trPr>
          <w:gridAfter w:val="1"/>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20BF241F" w14:textId="19843C6A" w:rsidR="008A5E53" w:rsidRDefault="008A5E53" w:rsidP="00694322">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6</w:t>
            </w:r>
          </w:p>
        </w:tc>
        <w:tc>
          <w:tcPr>
            <w:tcW w:w="2067" w:type="dxa"/>
            <w:tcBorders>
              <w:top w:val="single" w:sz="8" w:space="0" w:color="000000"/>
              <w:left w:val="nil"/>
              <w:bottom w:val="single" w:sz="4" w:space="0" w:color="auto"/>
              <w:right w:val="nil"/>
            </w:tcBorders>
            <w:shd w:val="clear" w:color="auto" w:fill="auto"/>
            <w:vAlign w:val="center"/>
          </w:tcPr>
          <w:p w14:paraId="5FD96F6F" w14:textId="77777777" w:rsidR="008A5E53" w:rsidRPr="00085907" w:rsidRDefault="008A5E53" w:rsidP="00694322">
            <w:pPr>
              <w:spacing w:after="0" w:line="240" w:lineRule="auto"/>
              <w:jc w:val="center"/>
              <w:rPr>
                <w:rFonts w:ascii="Times New Roman" w:hAnsi="Times New Roman" w:cs="Times New Roman"/>
                <w:color w:val="000000"/>
                <w:sz w:val="24"/>
                <w:szCs w:val="24"/>
                <w:lang w:eastAsia="uk-UA"/>
              </w:rPr>
            </w:pPr>
          </w:p>
        </w:tc>
        <w:tc>
          <w:tcPr>
            <w:tcW w:w="1243" w:type="dxa"/>
            <w:tcBorders>
              <w:top w:val="single" w:sz="8" w:space="0" w:color="000000"/>
              <w:left w:val="single" w:sz="4" w:space="0" w:color="auto"/>
              <w:bottom w:val="single" w:sz="4" w:space="0" w:color="auto"/>
              <w:right w:val="nil"/>
            </w:tcBorders>
            <w:shd w:val="clear" w:color="auto" w:fill="auto"/>
            <w:vAlign w:val="center"/>
          </w:tcPr>
          <w:p w14:paraId="3394DBAD" w14:textId="3BBFD5A9" w:rsidR="008A5E53" w:rsidRPr="00877CD8" w:rsidRDefault="008A5E53" w:rsidP="00694322">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0BC5A54" w14:textId="77777777" w:rsidR="008A5E53" w:rsidRDefault="008A5E53" w:rsidP="00694322">
            <w:pPr>
              <w:spacing w:after="0" w:line="240" w:lineRule="auto"/>
              <w:jc w:val="center"/>
              <w:rPr>
                <w:rFonts w:ascii="Times New Roman" w:hAnsi="Times New Roman" w:cs="Times New Roman"/>
                <w:color w:val="000000"/>
                <w:sz w:val="24"/>
                <w:szCs w:val="24"/>
                <w:lang w:eastAsia="uk-UA"/>
              </w:rPr>
            </w:pPr>
          </w:p>
        </w:tc>
        <w:tc>
          <w:tcPr>
            <w:tcW w:w="2053" w:type="dxa"/>
            <w:gridSpan w:val="2"/>
            <w:tcBorders>
              <w:top w:val="single" w:sz="8" w:space="0" w:color="000000"/>
              <w:left w:val="single" w:sz="4" w:space="0" w:color="auto"/>
              <w:bottom w:val="single" w:sz="4" w:space="0" w:color="auto"/>
              <w:right w:val="nil"/>
            </w:tcBorders>
            <w:shd w:val="clear" w:color="auto" w:fill="auto"/>
            <w:vAlign w:val="center"/>
          </w:tcPr>
          <w:p w14:paraId="04E24A98"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c>
          <w:tcPr>
            <w:tcW w:w="2268" w:type="dxa"/>
            <w:tcBorders>
              <w:top w:val="single" w:sz="8" w:space="0" w:color="000000"/>
              <w:left w:val="single" w:sz="4" w:space="0" w:color="auto"/>
              <w:bottom w:val="single" w:sz="4" w:space="0" w:color="auto"/>
              <w:right w:val="single" w:sz="8" w:space="0" w:color="000000"/>
            </w:tcBorders>
            <w:shd w:val="clear" w:color="auto" w:fill="auto"/>
            <w:vAlign w:val="center"/>
          </w:tcPr>
          <w:p w14:paraId="78546948" w14:textId="77777777" w:rsidR="008A5E53" w:rsidRPr="00FA5D2A" w:rsidRDefault="008A5E53" w:rsidP="00694322">
            <w:pPr>
              <w:spacing w:after="0" w:line="240" w:lineRule="auto"/>
              <w:jc w:val="center"/>
              <w:rPr>
                <w:rFonts w:ascii="Times New Roman" w:hAnsi="Times New Roman" w:cs="Times New Roman"/>
                <w:sz w:val="24"/>
                <w:szCs w:val="24"/>
                <w:lang w:eastAsia="uk-UA"/>
              </w:rPr>
            </w:pPr>
          </w:p>
        </w:tc>
      </w:tr>
      <w:tr w:rsidR="00712A22" w:rsidRPr="00877CD8" w14:paraId="6F0ABBB7" w14:textId="77777777" w:rsidTr="00694322">
        <w:trPr>
          <w:gridAfter w:val="1"/>
          <w:wAfter w:w="307" w:type="dxa"/>
          <w:trHeight w:val="393"/>
        </w:trPr>
        <w:tc>
          <w:tcPr>
            <w:tcW w:w="6232" w:type="dxa"/>
            <w:gridSpan w:val="5"/>
            <w:tcBorders>
              <w:top w:val="single" w:sz="8" w:space="0" w:color="auto"/>
              <w:left w:val="single" w:sz="8" w:space="0" w:color="000000"/>
              <w:bottom w:val="single" w:sz="8" w:space="0" w:color="000000"/>
              <w:right w:val="nil"/>
            </w:tcBorders>
            <w:shd w:val="clear" w:color="000000" w:fill="FFFFFF"/>
            <w:noWrap/>
            <w:vAlign w:val="center"/>
            <w:hideMark/>
          </w:tcPr>
          <w:p w14:paraId="753C98F0" w14:textId="77777777" w:rsidR="00712A22" w:rsidRPr="00FA5D2A" w:rsidRDefault="00712A22" w:rsidP="00694322">
            <w:pPr>
              <w:spacing w:after="0" w:line="240" w:lineRule="auto"/>
              <w:jc w:val="right"/>
              <w:rPr>
                <w:rFonts w:ascii="Times New Roman" w:hAnsi="Times New Roman" w:cs="Times New Roman"/>
                <w:b/>
                <w:bCs/>
                <w:sz w:val="24"/>
                <w:szCs w:val="24"/>
                <w:lang w:eastAsia="uk-UA"/>
              </w:rPr>
            </w:pPr>
            <w:r w:rsidRPr="00FA5D2A">
              <w:rPr>
                <w:rFonts w:ascii="Times New Roman" w:hAnsi="Times New Roman" w:cs="Times New Roman"/>
                <w:b/>
                <w:bCs/>
                <w:sz w:val="24"/>
                <w:szCs w:val="24"/>
                <w:lang w:eastAsia="uk-UA"/>
              </w:rPr>
              <w:t xml:space="preserve">Всього, </w:t>
            </w:r>
            <w:r w:rsidRPr="00FA5D2A">
              <w:rPr>
                <w:rFonts w:ascii="Times New Roman" w:hAnsi="Times New Roman" w:cs="Times New Roman"/>
                <w:b/>
                <w:bCs/>
              </w:rPr>
              <w:t>UAH без ПДВ</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0C41FF5" w14:textId="77777777" w:rsidR="00712A22" w:rsidRPr="00FA5D2A" w:rsidRDefault="00712A22" w:rsidP="00694322">
            <w:pPr>
              <w:spacing w:after="0" w:line="240" w:lineRule="auto"/>
              <w:jc w:val="center"/>
              <w:rPr>
                <w:rFonts w:ascii="Times New Roman" w:hAnsi="Times New Roman" w:cs="Times New Roman"/>
                <w:b/>
                <w:bCs/>
                <w:sz w:val="24"/>
                <w:szCs w:val="24"/>
                <w:lang w:eastAsia="uk-UA"/>
              </w:rPr>
            </w:pPr>
            <w:r w:rsidRPr="00FA5D2A">
              <w:rPr>
                <w:rFonts w:ascii="Times New Roman" w:hAnsi="Times New Roman" w:cs="Times New Roman"/>
                <w:b/>
                <w:bCs/>
                <w:sz w:val="24"/>
                <w:szCs w:val="24"/>
                <w:lang w:eastAsia="uk-UA"/>
              </w:rPr>
              <w:t>0,00</w:t>
            </w:r>
          </w:p>
        </w:tc>
      </w:tr>
      <w:tr w:rsidR="00712A22" w:rsidRPr="00877CD8" w14:paraId="0BEF3D88" w14:textId="77777777" w:rsidTr="00694322">
        <w:trPr>
          <w:trHeight w:val="312"/>
        </w:trPr>
        <w:tc>
          <w:tcPr>
            <w:tcW w:w="9918" w:type="dxa"/>
            <w:gridSpan w:val="7"/>
            <w:tcBorders>
              <w:top w:val="nil"/>
              <w:left w:val="nil"/>
              <w:bottom w:val="nil"/>
              <w:right w:val="nil"/>
            </w:tcBorders>
            <w:shd w:val="clear" w:color="000000" w:fill="FFFFFF"/>
            <w:noWrap/>
            <w:vAlign w:val="bottom"/>
            <w:hideMark/>
          </w:tcPr>
          <w:p w14:paraId="09D040CA"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 </w:t>
            </w:r>
          </w:p>
        </w:tc>
        <w:tc>
          <w:tcPr>
            <w:tcW w:w="307" w:type="dxa"/>
            <w:tcBorders>
              <w:top w:val="nil"/>
              <w:left w:val="nil"/>
              <w:bottom w:val="nil"/>
              <w:right w:val="nil"/>
            </w:tcBorders>
            <w:shd w:val="clear" w:color="auto" w:fill="auto"/>
            <w:noWrap/>
            <w:vAlign w:val="bottom"/>
            <w:hideMark/>
          </w:tcPr>
          <w:p w14:paraId="155228AD" w14:textId="77777777" w:rsidR="00712A22" w:rsidRPr="00877CD8" w:rsidRDefault="00712A22" w:rsidP="00694322">
            <w:pPr>
              <w:spacing w:after="0" w:line="240" w:lineRule="auto"/>
              <w:jc w:val="center"/>
              <w:rPr>
                <w:rFonts w:ascii="Times New Roman" w:hAnsi="Times New Roman" w:cs="Times New Roman"/>
                <w:b/>
                <w:bCs/>
                <w:sz w:val="24"/>
                <w:szCs w:val="24"/>
                <w:lang w:eastAsia="uk-UA"/>
              </w:rPr>
            </w:pPr>
          </w:p>
        </w:tc>
      </w:tr>
      <w:tr w:rsidR="00712A22" w:rsidRPr="00877CD8" w14:paraId="4E00D410" w14:textId="77777777" w:rsidTr="00694322">
        <w:trPr>
          <w:trHeight w:val="312"/>
        </w:trPr>
        <w:tc>
          <w:tcPr>
            <w:tcW w:w="10225" w:type="dxa"/>
            <w:gridSpan w:val="8"/>
            <w:tcBorders>
              <w:top w:val="nil"/>
              <w:left w:val="nil"/>
              <w:bottom w:val="nil"/>
            </w:tcBorders>
            <w:shd w:val="clear" w:color="auto" w:fill="auto"/>
            <w:noWrap/>
            <w:vAlign w:val="bottom"/>
            <w:hideMark/>
          </w:tcPr>
          <w:p w14:paraId="74184539" w14:textId="77777777" w:rsidR="00712A22" w:rsidRPr="00FA5D2A" w:rsidRDefault="00712A22" w:rsidP="00694322">
            <w:pPr>
              <w:spacing w:after="0" w:line="240" w:lineRule="auto"/>
              <w:jc w:val="both"/>
              <w:rPr>
                <w:rFonts w:ascii="Times New Roman" w:hAnsi="Times New Roman" w:cs="Times New Roman"/>
                <w:lang w:eastAsia="uk-UA"/>
              </w:rPr>
            </w:pPr>
            <w:r w:rsidRPr="00FA5D2A">
              <w:rPr>
                <w:rFonts w:ascii="Times New Roman" w:hAnsi="Times New Roman" w:cs="Times New Roman"/>
                <w:lang w:eastAsia="uk-UA"/>
              </w:rPr>
              <w:t>*Ціна вказується у національній валюті України</w:t>
            </w:r>
            <w:r>
              <w:rPr>
                <w:rFonts w:ascii="Times New Roman" w:hAnsi="Times New Roman" w:cs="Times New Roman"/>
                <w:lang w:eastAsia="uk-UA"/>
              </w:rPr>
              <w:t xml:space="preserve"> -</w:t>
            </w:r>
            <w:r w:rsidRPr="00FA5D2A">
              <w:rPr>
                <w:rFonts w:ascii="Times New Roman" w:hAnsi="Times New Roman" w:cs="Times New Roman"/>
                <w:lang w:eastAsia="uk-UA"/>
              </w:rPr>
              <w:t xml:space="preserve"> гривн</w:t>
            </w:r>
            <w:r>
              <w:rPr>
                <w:rFonts w:ascii="Times New Roman" w:hAnsi="Times New Roman" w:cs="Times New Roman"/>
                <w:lang w:eastAsia="uk-UA"/>
              </w:rPr>
              <w:t>і</w:t>
            </w:r>
            <w:r w:rsidRPr="00FA5D2A">
              <w:rPr>
                <w:rFonts w:ascii="Times New Roman" w:hAnsi="Times New Roman" w:cs="Times New Roman"/>
                <w:lang w:eastAsia="uk-UA"/>
              </w:rPr>
              <w:t>.</w:t>
            </w:r>
            <w:r>
              <w:rPr>
                <w:rFonts w:ascii="Times New Roman" w:hAnsi="Times New Roman" w:cs="Times New Roman"/>
                <w:lang w:eastAsia="uk-UA"/>
              </w:rPr>
              <w:t xml:space="preserve"> Ціна включає всі податки і збори.</w:t>
            </w:r>
          </w:p>
          <w:p w14:paraId="62248C19" w14:textId="1826922C" w:rsidR="00712A22" w:rsidRPr="00FA5D2A" w:rsidRDefault="00712A22" w:rsidP="0069432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**ціни за одиницю вказуються з 2 цифр</w:t>
            </w:r>
            <w:r>
              <w:rPr>
                <w:rFonts w:ascii="Times New Roman" w:hAnsi="Times New Roman" w:cs="Times New Roman"/>
                <w:bCs/>
                <w:lang w:eastAsia="uk-UA"/>
              </w:rPr>
              <w:t>ами</w:t>
            </w:r>
            <w:r w:rsidRPr="00FA5D2A">
              <w:rPr>
                <w:rFonts w:ascii="Times New Roman" w:hAnsi="Times New Roman" w:cs="Times New Roman"/>
                <w:bCs/>
                <w:lang w:eastAsia="uk-UA"/>
              </w:rPr>
              <w:t xml:space="preserve"> після коми.</w:t>
            </w:r>
          </w:p>
          <w:p w14:paraId="2F1F869B" w14:textId="77777777" w:rsidR="00712A22" w:rsidRDefault="00712A22" w:rsidP="0069432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w:t>
            </w:r>
            <w:r w:rsidRPr="00FA5D2A">
              <w:rPr>
                <w:rFonts w:ascii="Times New Roman" w:hAnsi="Times New Roman" w:cs="Times New Roman"/>
                <w:lang w:eastAsia="uk-UA"/>
              </w:rPr>
              <w:t>*</w:t>
            </w:r>
            <w:r w:rsidRPr="00FA5D2A">
              <w:rPr>
                <w:rFonts w:ascii="Times New Roman" w:hAnsi="Times New Roman" w:cs="Times New Roman"/>
                <w:bCs/>
                <w:lang w:eastAsia="uk-UA"/>
              </w:rPr>
              <w:t xml:space="preserve">У вартість пропозиції повинно бути враховано вартість доставки за адресою </w:t>
            </w:r>
            <w:r>
              <w:rPr>
                <w:rFonts w:ascii="Times New Roman" w:hAnsi="Times New Roman" w:cs="Times New Roman"/>
                <w:bCs/>
                <w:lang w:eastAsia="uk-UA"/>
              </w:rPr>
              <w:t>Замовника</w:t>
            </w:r>
            <w:r w:rsidRPr="00FA5D2A">
              <w:rPr>
                <w:rFonts w:ascii="Times New Roman" w:hAnsi="Times New Roman" w:cs="Times New Roman"/>
                <w:bCs/>
                <w:lang w:eastAsia="uk-UA"/>
              </w:rPr>
              <w:t xml:space="preserve">: </w:t>
            </w:r>
          </w:p>
          <w:p w14:paraId="677BB4E2" w14:textId="77777777" w:rsidR="00712A22" w:rsidRDefault="00712A22" w:rsidP="00694322">
            <w:pPr>
              <w:spacing w:after="0" w:line="240" w:lineRule="auto"/>
              <w:rPr>
                <w:rFonts w:ascii="Times New Roman" w:hAnsi="Times New Roman" w:cs="Times New Roman"/>
                <w:bCs/>
                <w:lang w:eastAsia="uk-UA"/>
              </w:rPr>
            </w:pPr>
            <w:r w:rsidRPr="00FA5D2A">
              <w:rPr>
                <w:rFonts w:ascii="Times New Roman" w:hAnsi="Times New Roman" w:cs="Times New Roman"/>
                <w:bCs/>
                <w:lang w:eastAsia="uk-UA"/>
              </w:rPr>
              <w:t>Україна, місто Київ, вулиця Григорія Сковороди, будинок 6.</w:t>
            </w:r>
          </w:p>
          <w:p w14:paraId="0FD7345F" w14:textId="77777777" w:rsidR="00712A22" w:rsidRPr="00FA5D2A" w:rsidRDefault="00712A22" w:rsidP="00694322">
            <w:pPr>
              <w:spacing w:after="0" w:line="240" w:lineRule="auto"/>
              <w:rPr>
                <w:rFonts w:ascii="Times New Roman" w:hAnsi="Times New Roman" w:cs="Times New Roman"/>
                <w:bCs/>
                <w:color w:val="FF0000"/>
                <w:lang w:eastAsia="uk-UA"/>
              </w:rPr>
            </w:pPr>
            <w:r>
              <w:rPr>
                <w:rFonts w:ascii="Times New Roman" w:hAnsi="Times New Roman" w:cs="Times New Roman"/>
                <w:bCs/>
                <w:lang w:eastAsia="uk-UA"/>
              </w:rPr>
              <w:t xml:space="preserve">Технічні характеристики – за замовленням Замовника. </w:t>
            </w:r>
          </w:p>
        </w:tc>
      </w:tr>
    </w:tbl>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712A22" w14:paraId="4D4C6930" w14:textId="77777777" w:rsidTr="00694322">
        <w:tc>
          <w:tcPr>
            <w:tcW w:w="5098" w:type="dxa"/>
          </w:tcPr>
          <w:p w14:paraId="10D44275" w14:textId="77777777" w:rsidR="00712A22" w:rsidRPr="00B56CA5" w:rsidRDefault="00712A22" w:rsidP="00694322">
            <w:pPr>
              <w:rPr>
                <w:rFonts w:ascii="Times New Roman" w:hAnsi="Times New Roman" w:cs="Times New Roman"/>
                <w:b/>
                <w:color w:val="000000"/>
              </w:rPr>
            </w:pPr>
            <w:r w:rsidRPr="00B56CA5">
              <w:rPr>
                <w:rFonts w:ascii="Times New Roman" w:hAnsi="Times New Roman" w:cs="Times New Roman"/>
                <w:b/>
                <w:color w:val="000000"/>
              </w:rPr>
              <w:t>Замовник:</w:t>
            </w:r>
          </w:p>
          <w:p w14:paraId="3A063169"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БЛАГОДІЙНА ОРГАНІЗАЦІЯ «БЛАГОДІЙНИЙ ФОНД «СМІЛИВІ»</w:t>
            </w:r>
          </w:p>
          <w:p w14:paraId="1AA257BF"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610D029E"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4B2A4522"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IBAN UA </w:t>
            </w:r>
            <w:r w:rsidRPr="0076294D">
              <w:rPr>
                <w:rFonts w:ascii="Times New Roman" w:hAnsi="Times New Roman" w:cs="Times New Roman"/>
                <w:lang w:eastAsia="ru-RU"/>
              </w:rPr>
              <w:t>803052990000026005015024767</w:t>
            </w:r>
          </w:p>
          <w:p w14:paraId="2FAB0C1C"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МФО 305299</w:t>
            </w:r>
          </w:p>
          <w:p w14:paraId="4FFC5115"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76294D">
              <w:rPr>
                <w:rFonts w:ascii="Times New Roman" w:hAnsi="Times New Roman" w:cs="Times New Roman"/>
                <w:lang w:eastAsia="ru-RU"/>
              </w:rPr>
              <w:t>14360570</w:t>
            </w:r>
          </w:p>
          <w:p w14:paraId="1DBF7456"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54DEDBAF"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049EBD9E"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58DCFF3C" w14:textId="77777777" w:rsidR="00712A22" w:rsidRDefault="00712A22" w:rsidP="00694322">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76294D">
              <w:rPr>
                <w:rFonts w:ascii="Times New Roman" w:hAnsi="Times New Roman" w:cs="Times New Roman"/>
              </w:rPr>
              <w:t xml:space="preserve"> </w:t>
            </w:r>
            <w:hyperlink r:id="rId15" w:history="1">
              <w:r w:rsidRPr="00842B9C">
                <w:rPr>
                  <w:rStyle w:val="a5"/>
                  <w:rFonts w:ascii="Times New Roman" w:hAnsi="Times New Roman" w:cs="Times New Roman"/>
                </w:rPr>
                <w:t>selyk@brave.org.ua</w:t>
              </w:r>
            </w:hyperlink>
          </w:p>
          <w:p w14:paraId="31387A6A" w14:textId="77777777" w:rsidR="00712A22" w:rsidRPr="0076294D" w:rsidRDefault="00712A22" w:rsidP="00694322">
            <w:pPr>
              <w:rPr>
                <w:rFonts w:ascii="Times New Roman" w:hAnsi="Times New Roman" w:cs="Times New Roman"/>
                <w:bCs/>
                <w:color w:val="000000"/>
              </w:rPr>
            </w:pPr>
            <w:r>
              <w:rPr>
                <w:rFonts w:ascii="Times New Roman" w:hAnsi="Times New Roman" w:cs="Times New Roman"/>
                <w:bCs/>
                <w:color w:val="000000"/>
              </w:rPr>
              <w:t>неприбуткова організація</w:t>
            </w:r>
          </w:p>
          <w:p w14:paraId="5EBCF146" w14:textId="77777777" w:rsidR="00712A22" w:rsidRPr="0076294D" w:rsidRDefault="00712A22" w:rsidP="00694322">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1180F02F" w14:textId="77777777" w:rsidR="00712A22" w:rsidRPr="0076294D" w:rsidRDefault="00712A22" w:rsidP="00694322">
            <w:pPr>
              <w:rPr>
                <w:rFonts w:ascii="Times New Roman" w:hAnsi="Times New Roman" w:cs="Times New Roman"/>
                <w:bCs/>
                <w:color w:val="000000"/>
              </w:rPr>
            </w:pPr>
          </w:p>
          <w:p w14:paraId="1A8B082E" w14:textId="77777777" w:rsidR="00712A22" w:rsidRDefault="00712A22" w:rsidP="00694322">
            <w:pPr>
              <w:tabs>
                <w:tab w:val="left" w:pos="567"/>
              </w:tabs>
              <w:rPr>
                <w:rFonts w:ascii="Calibri" w:eastAsia="Calibri" w:hAnsi="Calibri" w:cs="Times New Roman"/>
              </w:rPr>
            </w:pPr>
            <w:r w:rsidRPr="0076294D">
              <w:rPr>
                <w:rFonts w:ascii="Times New Roman" w:hAnsi="Times New Roman" w:cs="Times New Roman"/>
                <w:bCs/>
                <w:color w:val="000000"/>
              </w:rPr>
              <w:t>___________________ СЕЛИК Віталій</w:t>
            </w:r>
          </w:p>
        </w:tc>
        <w:tc>
          <w:tcPr>
            <w:tcW w:w="4247" w:type="dxa"/>
          </w:tcPr>
          <w:p w14:paraId="62C57CAA" w14:textId="77777777" w:rsidR="00712A22" w:rsidRPr="00B56CA5" w:rsidRDefault="00712A22" w:rsidP="00694322">
            <w:pPr>
              <w:tabs>
                <w:tab w:val="left" w:pos="567"/>
              </w:tabs>
              <w:rPr>
                <w:rFonts w:ascii="Times New Roman" w:eastAsia="Calibri" w:hAnsi="Times New Roman" w:cs="Times New Roman"/>
                <w:b/>
                <w:bCs/>
              </w:rPr>
            </w:pPr>
            <w:r w:rsidRPr="00B56CA5">
              <w:rPr>
                <w:rFonts w:ascii="Times New Roman" w:eastAsia="Calibri" w:hAnsi="Times New Roman" w:cs="Times New Roman"/>
                <w:b/>
                <w:bCs/>
              </w:rPr>
              <w:t>Постачальник:</w:t>
            </w:r>
          </w:p>
        </w:tc>
      </w:tr>
    </w:tbl>
    <w:p w14:paraId="22E83144" w14:textId="77777777" w:rsidR="00CF374F" w:rsidRPr="00877CD8" w:rsidRDefault="00CF374F" w:rsidP="00CF374F">
      <w:pPr>
        <w:spacing w:after="0" w:line="240" w:lineRule="auto"/>
        <w:ind w:right="108"/>
        <w:jc w:val="center"/>
        <w:rPr>
          <w:rFonts w:ascii="Times New Roman" w:hAnsi="Times New Roman" w:cs="Times New Roman"/>
          <w:b/>
          <w:sz w:val="24"/>
          <w:szCs w:val="24"/>
        </w:rPr>
      </w:pPr>
    </w:p>
    <w:p w14:paraId="18BE2144" w14:textId="77777777" w:rsidR="00CF5A7F" w:rsidRPr="00877CD8" w:rsidRDefault="00CF5A7F" w:rsidP="00CF5A7F">
      <w:pPr>
        <w:spacing w:after="0" w:line="240" w:lineRule="auto"/>
        <w:rPr>
          <w:rFonts w:ascii="Times New Roman" w:hAnsi="Times New Roman" w:cs="Times New Roman"/>
          <w:b/>
        </w:rPr>
      </w:pPr>
      <w:r w:rsidRPr="00090536">
        <w:rPr>
          <w:rFonts w:ascii="Times New Roman" w:eastAsia="Calibri" w:hAnsi="Times New Roman" w:cs="Times New Roman"/>
          <w:b/>
          <w:spacing w:val="7"/>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6A07AF">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6A07AF">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6A07AF">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6A07AF">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6A07AF">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6A07AF">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6A07AF">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6A07AF">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6A07AF">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6A07AF">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6A07AF">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6A07AF">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4D2BC" w14:textId="77777777" w:rsidR="000F7003" w:rsidRDefault="000F7003">
      <w:pPr>
        <w:spacing w:after="0" w:line="240" w:lineRule="auto"/>
      </w:pPr>
      <w:r>
        <w:separator/>
      </w:r>
    </w:p>
  </w:endnote>
  <w:endnote w:type="continuationSeparator" w:id="0">
    <w:p w14:paraId="7B570464" w14:textId="77777777" w:rsidR="000F7003" w:rsidRDefault="000F7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Sans L">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Content>
      <w:p w14:paraId="642B3D28" w14:textId="5427525A" w:rsidR="00D161E1" w:rsidRDefault="00D161E1">
        <w:pPr>
          <w:pStyle w:val="ac"/>
          <w:jc w:val="right"/>
        </w:pPr>
        <w:r>
          <w:fldChar w:fldCharType="begin"/>
        </w:r>
        <w:r>
          <w:instrText>PAGE   \* MERGEFORMAT</w:instrText>
        </w:r>
        <w:r>
          <w:fldChar w:fldCharType="separate"/>
        </w:r>
        <w:r>
          <w:t>2</w:t>
        </w:r>
        <w:r>
          <w:fldChar w:fldCharType="end"/>
        </w:r>
      </w:p>
    </w:sdtContent>
  </w:sdt>
  <w:p w14:paraId="0BD66973" w14:textId="5C3E39DA" w:rsidR="00D161E1" w:rsidRDefault="00D161E1">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AFD42" w14:textId="77777777" w:rsidR="000F7003" w:rsidRDefault="000F7003">
      <w:pPr>
        <w:spacing w:after="0" w:line="240" w:lineRule="auto"/>
      </w:pPr>
      <w:r>
        <w:separator/>
      </w:r>
    </w:p>
  </w:footnote>
  <w:footnote w:type="continuationSeparator" w:id="0">
    <w:p w14:paraId="759E6951" w14:textId="77777777" w:rsidR="000F7003" w:rsidRDefault="000F70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27D92"/>
    <w:multiLevelType w:val="multilevel"/>
    <w:tmpl w:val="486A9F04"/>
    <w:lvl w:ilvl="0">
      <w:start w:val="2"/>
      <w:numFmt w:val="decimal"/>
      <w:lvlText w:val="6.%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89F7D62"/>
    <w:multiLevelType w:val="multilevel"/>
    <w:tmpl w:val="BBC0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4157E"/>
    <w:multiLevelType w:val="multilevel"/>
    <w:tmpl w:val="694A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6" w15:restartNumberingAfterBreak="0">
    <w:nsid w:val="14D44E5F"/>
    <w:multiLevelType w:val="multilevel"/>
    <w:tmpl w:val="9084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BD7630"/>
    <w:multiLevelType w:val="multilevel"/>
    <w:tmpl w:val="4DBA6B3C"/>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0"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A27772"/>
    <w:multiLevelType w:val="multilevel"/>
    <w:tmpl w:val="1EAA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812403"/>
    <w:multiLevelType w:val="hybridMultilevel"/>
    <w:tmpl w:val="7E1A52A0"/>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4"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9D4C3B"/>
    <w:multiLevelType w:val="multilevel"/>
    <w:tmpl w:val="85AA4CD6"/>
    <w:lvl w:ilvl="0">
      <w:start w:val="1"/>
      <w:numFmt w:val="decimal"/>
      <w:lvlText w:val="5.%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811772E"/>
    <w:multiLevelType w:val="hybridMultilevel"/>
    <w:tmpl w:val="40044A84"/>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abstractNum w:abstractNumId="17"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EF38A3"/>
    <w:multiLevelType w:val="multilevel"/>
    <w:tmpl w:val="026E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C9482B"/>
    <w:multiLevelType w:val="multilevel"/>
    <w:tmpl w:val="9818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2A38DA"/>
    <w:multiLevelType w:val="hybridMultilevel"/>
    <w:tmpl w:val="4ECC466A"/>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1C51BA"/>
    <w:multiLevelType w:val="multilevel"/>
    <w:tmpl w:val="1506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5C69C7"/>
    <w:multiLevelType w:val="multilevel"/>
    <w:tmpl w:val="A1BAEC66"/>
    <w:lvl w:ilvl="0">
      <w:start w:val="1"/>
      <w:numFmt w:val="decimal"/>
      <w:lvlText w:val="6.3.%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15:restartNumberingAfterBreak="0">
    <w:nsid w:val="62366D08"/>
    <w:multiLevelType w:val="multilevel"/>
    <w:tmpl w:val="14729B68"/>
    <w:lvl w:ilvl="0">
      <w:start w:val="1"/>
      <w:numFmt w:val="decimal"/>
      <w:lvlText w:val="6.4.%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4E2B4D"/>
    <w:multiLevelType w:val="multilevel"/>
    <w:tmpl w:val="BF6AC348"/>
    <w:lvl w:ilvl="0">
      <w:start w:val="1"/>
      <w:numFmt w:val="decimal"/>
      <w:lvlText w:val="2.%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25"/>
  </w:num>
  <w:num w:numId="3">
    <w:abstractNumId w:val="7"/>
  </w:num>
  <w:num w:numId="4">
    <w:abstractNumId w:val="10"/>
    <w:lvlOverride w:ilvl="0">
      <w:lvl w:ilvl="0">
        <w:numFmt w:val="decimal"/>
        <w:lvlText w:val="%1."/>
        <w:lvlJc w:val="left"/>
      </w:lvl>
    </w:lvlOverride>
  </w:num>
  <w:num w:numId="5">
    <w:abstractNumId w:val="14"/>
    <w:lvlOverride w:ilvl="0">
      <w:lvl w:ilvl="0">
        <w:numFmt w:val="decimal"/>
        <w:lvlText w:val="%1."/>
        <w:lvlJc w:val="left"/>
      </w:lvl>
    </w:lvlOverride>
  </w:num>
  <w:num w:numId="6">
    <w:abstractNumId w:val="27"/>
    <w:lvlOverride w:ilvl="0">
      <w:lvl w:ilvl="0">
        <w:numFmt w:val="decimal"/>
        <w:lvlText w:val="%1."/>
        <w:lvlJc w:val="left"/>
      </w:lvl>
    </w:lvlOverride>
  </w:num>
  <w:num w:numId="7">
    <w:abstractNumId w:val="30"/>
    <w:lvlOverride w:ilvl="0">
      <w:lvl w:ilvl="0">
        <w:numFmt w:val="decimal"/>
        <w:lvlText w:val="%1."/>
        <w:lvlJc w:val="left"/>
      </w:lvl>
    </w:lvlOverride>
  </w:num>
  <w:num w:numId="8">
    <w:abstractNumId w:val="29"/>
    <w:lvlOverride w:ilvl="0">
      <w:lvl w:ilvl="0">
        <w:numFmt w:val="decimal"/>
        <w:lvlText w:val="%1."/>
        <w:lvlJc w:val="left"/>
      </w:lvl>
    </w:lvlOverride>
  </w:num>
  <w:num w:numId="9">
    <w:abstractNumId w:val="8"/>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17"/>
  </w:num>
  <w:num w:numId="12">
    <w:abstractNumId w:val="20"/>
    <w:lvlOverride w:ilvl="0">
      <w:lvl w:ilvl="0">
        <w:numFmt w:val="decimal"/>
        <w:lvlText w:val="%1."/>
        <w:lvlJc w:val="left"/>
      </w:lvl>
    </w:lvlOverride>
  </w:num>
  <w:num w:numId="13">
    <w:abstractNumId w:val="22"/>
    <w:lvlOverride w:ilvl="0">
      <w:lvl w:ilvl="0">
        <w:numFmt w:val="decimal"/>
        <w:lvlText w:val="%1."/>
        <w:lvlJc w:val="left"/>
      </w:lvl>
    </w:lvlOverride>
  </w:num>
  <w:num w:numId="14">
    <w:abstractNumId w:val="12"/>
    <w:lvlOverride w:ilvl="0">
      <w:lvl w:ilvl="0">
        <w:numFmt w:val="decimal"/>
        <w:lvlText w:val="%1."/>
        <w:lvlJc w:val="left"/>
      </w:lvl>
    </w:lvlOverride>
  </w:num>
  <w:num w:numId="15">
    <w:abstractNumId w:val="28"/>
  </w:num>
  <w:num w:numId="16">
    <w:abstractNumId w:val="13"/>
  </w:num>
  <w:num w:numId="17">
    <w:abstractNumId w:val="16"/>
  </w:num>
  <w:num w:numId="18">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15"/>
    <w:lvlOverride w:ilvl="0">
      <w:startOverride w:val="1"/>
    </w:lvlOverride>
    <w:lvlOverride w:ilvl="1"/>
    <w:lvlOverride w:ilvl="2"/>
    <w:lvlOverride w:ilvl="3"/>
    <w:lvlOverride w:ilvl="4"/>
    <w:lvlOverride w:ilvl="5"/>
    <w:lvlOverride w:ilvl="6"/>
    <w:lvlOverride w:ilvl="7"/>
    <w:lvlOverride w:ilvl="8"/>
  </w:num>
  <w:num w:numId="20">
    <w:abstractNumId w:val="2"/>
    <w:lvlOverride w:ilvl="0">
      <w:startOverride w:val="2"/>
    </w:lvlOverride>
    <w:lvlOverride w:ilvl="1"/>
    <w:lvlOverride w:ilvl="2"/>
    <w:lvlOverride w:ilvl="3"/>
    <w:lvlOverride w:ilvl="4"/>
    <w:lvlOverride w:ilvl="5"/>
    <w:lvlOverride w:ilvl="6"/>
    <w:lvlOverride w:ilvl="7"/>
    <w:lvlOverride w:ilvl="8"/>
  </w:num>
  <w:num w:numId="21">
    <w:abstractNumId w:val="24"/>
    <w:lvlOverride w:ilvl="0">
      <w:startOverride w:val="1"/>
    </w:lvlOverride>
    <w:lvlOverride w:ilvl="1"/>
    <w:lvlOverride w:ilvl="2"/>
    <w:lvlOverride w:ilvl="3"/>
    <w:lvlOverride w:ilvl="4"/>
    <w:lvlOverride w:ilvl="5"/>
    <w:lvlOverride w:ilvl="6"/>
    <w:lvlOverride w:ilvl="7"/>
    <w:lvlOverride w:ilvl="8"/>
  </w:num>
  <w:num w:numId="22">
    <w:abstractNumId w:val="26"/>
    <w:lvlOverride w:ilvl="0">
      <w:startOverride w:val="1"/>
    </w:lvlOverride>
    <w:lvlOverride w:ilvl="1"/>
    <w:lvlOverride w:ilvl="2"/>
    <w:lvlOverride w:ilvl="3"/>
    <w:lvlOverride w:ilvl="4"/>
    <w:lvlOverride w:ilvl="5"/>
    <w:lvlOverride w:ilvl="6"/>
    <w:lvlOverride w:ilvl="7"/>
    <w:lvlOverride w:ilvl="8"/>
  </w:num>
  <w:num w:numId="23">
    <w:abstractNumId w:val="9"/>
  </w:num>
  <w:num w:numId="24">
    <w:abstractNumId w:val="21"/>
  </w:num>
  <w:num w:numId="25">
    <w:abstractNumId w:val="3"/>
  </w:num>
  <w:num w:numId="26">
    <w:abstractNumId w:val="19"/>
  </w:num>
  <w:num w:numId="27">
    <w:abstractNumId w:val="4"/>
  </w:num>
  <w:num w:numId="28">
    <w:abstractNumId w:val="6"/>
  </w:num>
  <w:num w:numId="29">
    <w:abstractNumId w:val="18"/>
  </w:num>
  <w:num w:numId="30">
    <w:abstractNumId w:val="23"/>
  </w:num>
  <w:num w:numId="31">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B6626"/>
    <w:rsid w:val="000E602F"/>
    <w:rsid w:val="000F2C42"/>
    <w:rsid w:val="000F7003"/>
    <w:rsid w:val="00104574"/>
    <w:rsid w:val="001947D0"/>
    <w:rsid w:val="001A73CC"/>
    <w:rsid w:val="001B61F5"/>
    <w:rsid w:val="001D26A9"/>
    <w:rsid w:val="001E6132"/>
    <w:rsid w:val="002554D5"/>
    <w:rsid w:val="002B26B7"/>
    <w:rsid w:val="002C647E"/>
    <w:rsid w:val="002F47CF"/>
    <w:rsid w:val="00306498"/>
    <w:rsid w:val="00345619"/>
    <w:rsid w:val="00390359"/>
    <w:rsid w:val="003C0930"/>
    <w:rsid w:val="003D25E2"/>
    <w:rsid w:val="003D7F44"/>
    <w:rsid w:val="003F45A6"/>
    <w:rsid w:val="004306EF"/>
    <w:rsid w:val="00430841"/>
    <w:rsid w:val="00436824"/>
    <w:rsid w:val="004C2939"/>
    <w:rsid w:val="004C3CED"/>
    <w:rsid w:val="004E1803"/>
    <w:rsid w:val="00503C6F"/>
    <w:rsid w:val="005311CB"/>
    <w:rsid w:val="00531FA6"/>
    <w:rsid w:val="00540F2C"/>
    <w:rsid w:val="0055131E"/>
    <w:rsid w:val="0056675F"/>
    <w:rsid w:val="005E1B19"/>
    <w:rsid w:val="00694322"/>
    <w:rsid w:val="006A07AF"/>
    <w:rsid w:val="006C7C3F"/>
    <w:rsid w:val="006D4E43"/>
    <w:rsid w:val="006E0632"/>
    <w:rsid w:val="006E2191"/>
    <w:rsid w:val="007075D4"/>
    <w:rsid w:val="00712A22"/>
    <w:rsid w:val="00775078"/>
    <w:rsid w:val="007A6C43"/>
    <w:rsid w:val="007A760E"/>
    <w:rsid w:val="007C0E9B"/>
    <w:rsid w:val="007F350E"/>
    <w:rsid w:val="0086550C"/>
    <w:rsid w:val="008A5E53"/>
    <w:rsid w:val="00904FFC"/>
    <w:rsid w:val="00907991"/>
    <w:rsid w:val="00911F8D"/>
    <w:rsid w:val="00970354"/>
    <w:rsid w:val="00982C73"/>
    <w:rsid w:val="009F4719"/>
    <w:rsid w:val="00A557E1"/>
    <w:rsid w:val="00A57EE8"/>
    <w:rsid w:val="00AA34F7"/>
    <w:rsid w:val="00B10B40"/>
    <w:rsid w:val="00B26704"/>
    <w:rsid w:val="00B30751"/>
    <w:rsid w:val="00B332DE"/>
    <w:rsid w:val="00B47812"/>
    <w:rsid w:val="00BA0267"/>
    <w:rsid w:val="00C51468"/>
    <w:rsid w:val="00C76854"/>
    <w:rsid w:val="00CB1AA3"/>
    <w:rsid w:val="00CC11CE"/>
    <w:rsid w:val="00CF374F"/>
    <w:rsid w:val="00CF5A7F"/>
    <w:rsid w:val="00D161E1"/>
    <w:rsid w:val="00D248EA"/>
    <w:rsid w:val="00D263EF"/>
    <w:rsid w:val="00D7263E"/>
    <w:rsid w:val="00D82450"/>
    <w:rsid w:val="00D8650E"/>
    <w:rsid w:val="00DA381C"/>
    <w:rsid w:val="00E00482"/>
    <w:rsid w:val="00E102B2"/>
    <w:rsid w:val="00E109AC"/>
    <w:rsid w:val="00E14227"/>
    <w:rsid w:val="00E2584B"/>
    <w:rsid w:val="00EF19D5"/>
    <w:rsid w:val="00F03485"/>
    <w:rsid w:val="00F11828"/>
    <w:rsid w:val="00F369FE"/>
    <w:rsid w:val="00F472C2"/>
    <w:rsid w:val="00F5252C"/>
    <w:rsid w:val="00F77C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1"/>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uiPriority w:val="39"/>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k0">
    <w:name w:val="text_1k0"/>
    <w:basedOn w:val="a"/>
    <w:rsid w:val="0030649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utton--link">
    <w:name w:val="button--link"/>
    <w:basedOn w:val="a0"/>
    <w:rsid w:val="00B30751"/>
  </w:style>
  <w:style w:type="paragraph" w:customStyle="1" w:styleId="ng-star-inserted">
    <w:name w:val="ng-star-inserted"/>
    <w:basedOn w:val="a"/>
    <w:rsid w:val="00B3075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9975">
      <w:bodyDiv w:val="1"/>
      <w:marLeft w:val="0"/>
      <w:marRight w:val="0"/>
      <w:marTop w:val="0"/>
      <w:marBottom w:val="0"/>
      <w:divBdr>
        <w:top w:val="none" w:sz="0" w:space="0" w:color="auto"/>
        <w:left w:val="none" w:sz="0" w:space="0" w:color="auto"/>
        <w:bottom w:val="none" w:sz="0" w:space="0" w:color="auto"/>
        <w:right w:val="none" w:sz="0" w:space="0" w:color="auto"/>
      </w:divBdr>
    </w:div>
    <w:div w:id="286547618">
      <w:bodyDiv w:val="1"/>
      <w:marLeft w:val="0"/>
      <w:marRight w:val="0"/>
      <w:marTop w:val="0"/>
      <w:marBottom w:val="0"/>
      <w:divBdr>
        <w:top w:val="none" w:sz="0" w:space="0" w:color="auto"/>
        <w:left w:val="none" w:sz="0" w:space="0" w:color="auto"/>
        <w:bottom w:val="none" w:sz="0" w:space="0" w:color="auto"/>
        <w:right w:val="none" w:sz="0" w:space="0" w:color="auto"/>
      </w:divBdr>
    </w:div>
    <w:div w:id="342244141">
      <w:bodyDiv w:val="1"/>
      <w:marLeft w:val="0"/>
      <w:marRight w:val="0"/>
      <w:marTop w:val="0"/>
      <w:marBottom w:val="0"/>
      <w:divBdr>
        <w:top w:val="none" w:sz="0" w:space="0" w:color="auto"/>
        <w:left w:val="none" w:sz="0" w:space="0" w:color="auto"/>
        <w:bottom w:val="none" w:sz="0" w:space="0" w:color="auto"/>
        <w:right w:val="none" w:sz="0" w:space="0" w:color="auto"/>
      </w:divBdr>
      <w:divsChild>
        <w:div w:id="1104954490">
          <w:marLeft w:val="1"/>
          <w:marRight w:val="0"/>
          <w:marTop w:val="0"/>
          <w:marBottom w:val="0"/>
          <w:divBdr>
            <w:top w:val="none" w:sz="0" w:space="0" w:color="auto"/>
            <w:left w:val="none" w:sz="0" w:space="0" w:color="auto"/>
            <w:bottom w:val="none" w:sz="0" w:space="0" w:color="auto"/>
            <w:right w:val="none" w:sz="0" w:space="0" w:color="auto"/>
          </w:divBdr>
        </w:div>
      </w:divsChild>
    </w:div>
    <w:div w:id="342904691">
      <w:bodyDiv w:val="1"/>
      <w:marLeft w:val="0"/>
      <w:marRight w:val="0"/>
      <w:marTop w:val="0"/>
      <w:marBottom w:val="0"/>
      <w:divBdr>
        <w:top w:val="none" w:sz="0" w:space="0" w:color="auto"/>
        <w:left w:val="none" w:sz="0" w:space="0" w:color="auto"/>
        <w:bottom w:val="none" w:sz="0" w:space="0" w:color="auto"/>
        <w:right w:val="none" w:sz="0" w:space="0" w:color="auto"/>
      </w:divBdr>
    </w:div>
    <w:div w:id="397437467">
      <w:bodyDiv w:val="1"/>
      <w:marLeft w:val="0"/>
      <w:marRight w:val="0"/>
      <w:marTop w:val="0"/>
      <w:marBottom w:val="0"/>
      <w:divBdr>
        <w:top w:val="none" w:sz="0" w:space="0" w:color="auto"/>
        <w:left w:val="none" w:sz="0" w:space="0" w:color="auto"/>
        <w:bottom w:val="none" w:sz="0" w:space="0" w:color="auto"/>
        <w:right w:val="none" w:sz="0" w:space="0" w:color="auto"/>
      </w:divBdr>
    </w:div>
    <w:div w:id="787356702">
      <w:bodyDiv w:val="1"/>
      <w:marLeft w:val="0"/>
      <w:marRight w:val="0"/>
      <w:marTop w:val="0"/>
      <w:marBottom w:val="0"/>
      <w:divBdr>
        <w:top w:val="none" w:sz="0" w:space="0" w:color="auto"/>
        <w:left w:val="none" w:sz="0" w:space="0" w:color="auto"/>
        <w:bottom w:val="none" w:sz="0" w:space="0" w:color="auto"/>
        <w:right w:val="none" w:sz="0" w:space="0" w:color="auto"/>
      </w:divBdr>
    </w:div>
    <w:div w:id="817188741">
      <w:bodyDiv w:val="1"/>
      <w:marLeft w:val="0"/>
      <w:marRight w:val="0"/>
      <w:marTop w:val="0"/>
      <w:marBottom w:val="0"/>
      <w:divBdr>
        <w:top w:val="none" w:sz="0" w:space="0" w:color="auto"/>
        <w:left w:val="none" w:sz="0" w:space="0" w:color="auto"/>
        <w:bottom w:val="none" w:sz="0" w:space="0" w:color="auto"/>
        <w:right w:val="none" w:sz="0" w:space="0" w:color="auto"/>
      </w:divBdr>
    </w:div>
    <w:div w:id="1094668871">
      <w:bodyDiv w:val="1"/>
      <w:marLeft w:val="0"/>
      <w:marRight w:val="0"/>
      <w:marTop w:val="0"/>
      <w:marBottom w:val="0"/>
      <w:divBdr>
        <w:top w:val="none" w:sz="0" w:space="0" w:color="auto"/>
        <w:left w:val="none" w:sz="0" w:space="0" w:color="auto"/>
        <w:bottom w:val="none" w:sz="0" w:space="0" w:color="auto"/>
        <w:right w:val="none" w:sz="0" w:space="0" w:color="auto"/>
      </w:divBdr>
    </w:div>
    <w:div w:id="1153720201">
      <w:bodyDiv w:val="1"/>
      <w:marLeft w:val="0"/>
      <w:marRight w:val="0"/>
      <w:marTop w:val="0"/>
      <w:marBottom w:val="0"/>
      <w:divBdr>
        <w:top w:val="none" w:sz="0" w:space="0" w:color="auto"/>
        <w:left w:val="none" w:sz="0" w:space="0" w:color="auto"/>
        <w:bottom w:val="none" w:sz="0" w:space="0" w:color="auto"/>
        <w:right w:val="none" w:sz="0" w:space="0" w:color="auto"/>
      </w:divBdr>
    </w:div>
    <w:div w:id="1210528182">
      <w:bodyDiv w:val="1"/>
      <w:marLeft w:val="0"/>
      <w:marRight w:val="0"/>
      <w:marTop w:val="0"/>
      <w:marBottom w:val="0"/>
      <w:divBdr>
        <w:top w:val="none" w:sz="0" w:space="0" w:color="auto"/>
        <w:left w:val="none" w:sz="0" w:space="0" w:color="auto"/>
        <w:bottom w:val="none" w:sz="0" w:space="0" w:color="auto"/>
        <w:right w:val="none" w:sz="0" w:space="0" w:color="auto"/>
      </w:divBdr>
      <w:divsChild>
        <w:div w:id="1806894665">
          <w:marLeft w:val="0"/>
          <w:marRight w:val="0"/>
          <w:marTop w:val="0"/>
          <w:marBottom w:val="0"/>
          <w:divBdr>
            <w:top w:val="none" w:sz="0" w:space="0" w:color="auto"/>
            <w:left w:val="none" w:sz="0" w:space="0" w:color="auto"/>
            <w:bottom w:val="none" w:sz="0" w:space="0" w:color="auto"/>
            <w:right w:val="none" w:sz="0" w:space="0" w:color="auto"/>
          </w:divBdr>
        </w:div>
        <w:div w:id="680355801">
          <w:marLeft w:val="0"/>
          <w:marRight w:val="0"/>
          <w:marTop w:val="0"/>
          <w:marBottom w:val="0"/>
          <w:divBdr>
            <w:top w:val="none" w:sz="0" w:space="0" w:color="auto"/>
            <w:left w:val="none" w:sz="0" w:space="0" w:color="auto"/>
            <w:bottom w:val="none" w:sz="0" w:space="0" w:color="auto"/>
            <w:right w:val="none" w:sz="0" w:space="0" w:color="auto"/>
          </w:divBdr>
        </w:div>
        <w:div w:id="455375354">
          <w:marLeft w:val="0"/>
          <w:marRight w:val="0"/>
          <w:marTop w:val="0"/>
          <w:marBottom w:val="0"/>
          <w:divBdr>
            <w:top w:val="none" w:sz="0" w:space="0" w:color="auto"/>
            <w:left w:val="none" w:sz="0" w:space="0" w:color="auto"/>
            <w:bottom w:val="none" w:sz="0" w:space="0" w:color="auto"/>
            <w:right w:val="none" w:sz="0" w:space="0" w:color="auto"/>
          </w:divBdr>
        </w:div>
        <w:div w:id="174851242">
          <w:marLeft w:val="0"/>
          <w:marRight w:val="0"/>
          <w:marTop w:val="0"/>
          <w:marBottom w:val="0"/>
          <w:divBdr>
            <w:top w:val="none" w:sz="0" w:space="0" w:color="auto"/>
            <w:left w:val="none" w:sz="0" w:space="0" w:color="auto"/>
            <w:bottom w:val="none" w:sz="0" w:space="0" w:color="auto"/>
            <w:right w:val="none" w:sz="0" w:space="0" w:color="auto"/>
          </w:divBdr>
        </w:div>
        <w:div w:id="1868325006">
          <w:marLeft w:val="0"/>
          <w:marRight w:val="0"/>
          <w:marTop w:val="0"/>
          <w:marBottom w:val="0"/>
          <w:divBdr>
            <w:top w:val="none" w:sz="0" w:space="0" w:color="auto"/>
            <w:left w:val="none" w:sz="0" w:space="0" w:color="auto"/>
            <w:bottom w:val="none" w:sz="0" w:space="0" w:color="auto"/>
            <w:right w:val="none" w:sz="0" w:space="0" w:color="auto"/>
          </w:divBdr>
        </w:div>
        <w:div w:id="1439064054">
          <w:marLeft w:val="0"/>
          <w:marRight w:val="0"/>
          <w:marTop w:val="0"/>
          <w:marBottom w:val="0"/>
          <w:divBdr>
            <w:top w:val="none" w:sz="0" w:space="0" w:color="auto"/>
            <w:left w:val="none" w:sz="0" w:space="0" w:color="auto"/>
            <w:bottom w:val="none" w:sz="0" w:space="0" w:color="auto"/>
            <w:right w:val="none" w:sz="0" w:space="0" w:color="auto"/>
          </w:divBdr>
        </w:div>
        <w:div w:id="2033994525">
          <w:marLeft w:val="0"/>
          <w:marRight w:val="0"/>
          <w:marTop w:val="0"/>
          <w:marBottom w:val="0"/>
          <w:divBdr>
            <w:top w:val="none" w:sz="0" w:space="0" w:color="auto"/>
            <w:left w:val="none" w:sz="0" w:space="0" w:color="auto"/>
            <w:bottom w:val="none" w:sz="0" w:space="0" w:color="auto"/>
            <w:right w:val="none" w:sz="0" w:space="0" w:color="auto"/>
          </w:divBdr>
        </w:div>
        <w:div w:id="808671535">
          <w:marLeft w:val="0"/>
          <w:marRight w:val="0"/>
          <w:marTop w:val="0"/>
          <w:marBottom w:val="0"/>
          <w:divBdr>
            <w:top w:val="none" w:sz="0" w:space="0" w:color="auto"/>
            <w:left w:val="none" w:sz="0" w:space="0" w:color="auto"/>
            <w:bottom w:val="none" w:sz="0" w:space="0" w:color="auto"/>
            <w:right w:val="none" w:sz="0" w:space="0" w:color="auto"/>
          </w:divBdr>
        </w:div>
        <w:div w:id="126818286">
          <w:marLeft w:val="0"/>
          <w:marRight w:val="0"/>
          <w:marTop w:val="0"/>
          <w:marBottom w:val="0"/>
          <w:divBdr>
            <w:top w:val="none" w:sz="0" w:space="0" w:color="auto"/>
            <w:left w:val="none" w:sz="0" w:space="0" w:color="auto"/>
            <w:bottom w:val="none" w:sz="0" w:space="0" w:color="auto"/>
            <w:right w:val="none" w:sz="0" w:space="0" w:color="auto"/>
          </w:divBdr>
        </w:div>
        <w:div w:id="122624590">
          <w:marLeft w:val="0"/>
          <w:marRight w:val="0"/>
          <w:marTop w:val="0"/>
          <w:marBottom w:val="0"/>
          <w:divBdr>
            <w:top w:val="none" w:sz="0" w:space="0" w:color="auto"/>
            <w:left w:val="none" w:sz="0" w:space="0" w:color="auto"/>
            <w:bottom w:val="none" w:sz="0" w:space="0" w:color="auto"/>
            <w:right w:val="none" w:sz="0" w:space="0" w:color="auto"/>
          </w:divBdr>
        </w:div>
        <w:div w:id="968706532">
          <w:marLeft w:val="0"/>
          <w:marRight w:val="0"/>
          <w:marTop w:val="0"/>
          <w:marBottom w:val="0"/>
          <w:divBdr>
            <w:top w:val="none" w:sz="0" w:space="0" w:color="auto"/>
            <w:left w:val="none" w:sz="0" w:space="0" w:color="auto"/>
            <w:bottom w:val="none" w:sz="0" w:space="0" w:color="auto"/>
            <w:right w:val="none" w:sz="0" w:space="0" w:color="auto"/>
          </w:divBdr>
        </w:div>
        <w:div w:id="1371882761">
          <w:marLeft w:val="0"/>
          <w:marRight w:val="0"/>
          <w:marTop w:val="0"/>
          <w:marBottom w:val="0"/>
          <w:divBdr>
            <w:top w:val="none" w:sz="0" w:space="0" w:color="auto"/>
            <w:left w:val="none" w:sz="0" w:space="0" w:color="auto"/>
            <w:bottom w:val="none" w:sz="0" w:space="0" w:color="auto"/>
            <w:right w:val="none" w:sz="0" w:space="0" w:color="auto"/>
          </w:divBdr>
        </w:div>
        <w:div w:id="387728559">
          <w:marLeft w:val="0"/>
          <w:marRight w:val="0"/>
          <w:marTop w:val="0"/>
          <w:marBottom w:val="0"/>
          <w:divBdr>
            <w:top w:val="none" w:sz="0" w:space="0" w:color="auto"/>
            <w:left w:val="none" w:sz="0" w:space="0" w:color="auto"/>
            <w:bottom w:val="none" w:sz="0" w:space="0" w:color="auto"/>
            <w:right w:val="none" w:sz="0" w:space="0" w:color="auto"/>
          </w:divBdr>
        </w:div>
        <w:div w:id="80180938">
          <w:marLeft w:val="0"/>
          <w:marRight w:val="0"/>
          <w:marTop w:val="0"/>
          <w:marBottom w:val="0"/>
          <w:divBdr>
            <w:top w:val="none" w:sz="0" w:space="0" w:color="auto"/>
            <w:left w:val="none" w:sz="0" w:space="0" w:color="auto"/>
            <w:bottom w:val="none" w:sz="0" w:space="0" w:color="auto"/>
            <w:right w:val="none" w:sz="0" w:space="0" w:color="auto"/>
          </w:divBdr>
        </w:div>
      </w:divsChild>
    </w:div>
    <w:div w:id="1396050834">
      <w:bodyDiv w:val="1"/>
      <w:marLeft w:val="0"/>
      <w:marRight w:val="0"/>
      <w:marTop w:val="0"/>
      <w:marBottom w:val="0"/>
      <w:divBdr>
        <w:top w:val="none" w:sz="0" w:space="0" w:color="auto"/>
        <w:left w:val="none" w:sz="0" w:space="0" w:color="auto"/>
        <w:bottom w:val="none" w:sz="0" w:space="0" w:color="auto"/>
        <w:right w:val="none" w:sz="0" w:space="0" w:color="auto"/>
      </w:divBdr>
    </w:div>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 w:id="1442609969">
      <w:bodyDiv w:val="1"/>
      <w:marLeft w:val="0"/>
      <w:marRight w:val="0"/>
      <w:marTop w:val="0"/>
      <w:marBottom w:val="0"/>
      <w:divBdr>
        <w:top w:val="none" w:sz="0" w:space="0" w:color="auto"/>
        <w:left w:val="none" w:sz="0" w:space="0" w:color="auto"/>
        <w:bottom w:val="none" w:sz="0" w:space="0" w:color="auto"/>
        <w:right w:val="none" w:sz="0" w:space="0" w:color="auto"/>
      </w:divBdr>
    </w:div>
    <w:div w:id="1494103252">
      <w:bodyDiv w:val="1"/>
      <w:marLeft w:val="0"/>
      <w:marRight w:val="0"/>
      <w:marTop w:val="0"/>
      <w:marBottom w:val="0"/>
      <w:divBdr>
        <w:top w:val="none" w:sz="0" w:space="0" w:color="auto"/>
        <w:left w:val="none" w:sz="0" w:space="0" w:color="auto"/>
        <w:bottom w:val="none" w:sz="0" w:space="0" w:color="auto"/>
        <w:right w:val="none" w:sz="0" w:space="0" w:color="auto"/>
      </w:divBdr>
    </w:div>
    <w:div w:id="1711107125">
      <w:bodyDiv w:val="1"/>
      <w:marLeft w:val="0"/>
      <w:marRight w:val="0"/>
      <w:marTop w:val="0"/>
      <w:marBottom w:val="0"/>
      <w:divBdr>
        <w:top w:val="none" w:sz="0" w:space="0" w:color="auto"/>
        <w:left w:val="none" w:sz="0" w:space="0" w:color="auto"/>
        <w:bottom w:val="none" w:sz="0" w:space="0" w:color="auto"/>
        <w:right w:val="none" w:sz="0" w:space="0" w:color="auto"/>
      </w:divBdr>
    </w:div>
    <w:div w:id="1770931217">
      <w:bodyDiv w:val="1"/>
      <w:marLeft w:val="0"/>
      <w:marRight w:val="0"/>
      <w:marTop w:val="0"/>
      <w:marBottom w:val="0"/>
      <w:divBdr>
        <w:top w:val="none" w:sz="0" w:space="0" w:color="auto"/>
        <w:left w:val="none" w:sz="0" w:space="0" w:color="auto"/>
        <w:bottom w:val="none" w:sz="0" w:space="0" w:color="auto"/>
        <w:right w:val="none" w:sz="0" w:space="0" w:color="auto"/>
      </w:divBdr>
    </w:div>
    <w:div w:id="19899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hyperlink" Target="mailto:selyk@brave.org.ua" TargetMode="Externa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mailto:selyk@brave.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64399-4BCD-4BA5-9FA4-8D772585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27</Pages>
  <Words>36661</Words>
  <Characters>20898</Characters>
  <Application>Microsoft Office Word</Application>
  <DocSecurity>0</DocSecurity>
  <Lines>174</Lines>
  <Paragraphs>114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40</cp:revision>
  <cp:lastPrinted>2025-01-13T10:02:00Z</cp:lastPrinted>
  <dcterms:created xsi:type="dcterms:W3CDTF">2024-07-05T07:45:00Z</dcterms:created>
  <dcterms:modified xsi:type="dcterms:W3CDTF">2025-02-17T14:57:00Z</dcterms:modified>
</cp:coreProperties>
</file>