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80" w:rsidRPr="00005086" w:rsidRDefault="00216C80" w:rsidP="00216C80">
      <w:pPr>
        <w:tabs>
          <w:tab w:val="left" w:pos="755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086">
        <w:rPr>
          <w:rFonts w:ascii="Times New Roman" w:hAnsi="Times New Roman" w:cs="Times New Roman"/>
          <w:b/>
          <w:sz w:val="28"/>
          <w:szCs w:val="28"/>
          <w:lang w:val="uk-UA"/>
        </w:rPr>
        <w:t>Результати</w:t>
      </w:r>
    </w:p>
    <w:p w:rsidR="00216C80" w:rsidRPr="00005086" w:rsidRDefault="00216C80" w:rsidP="00216C80">
      <w:pPr>
        <w:tabs>
          <w:tab w:val="left" w:pos="755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конкурсного відбору за середнім балом документа про освіту</w:t>
      </w:r>
    </w:p>
    <w:p w:rsidR="00005086" w:rsidRPr="00005086" w:rsidRDefault="00216C80" w:rsidP="00216C80">
      <w:pPr>
        <w:tabs>
          <w:tab w:val="left" w:pos="755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(рейтинговий список)</w:t>
      </w:r>
      <w:r w:rsidR="00005086" w:rsidRPr="00005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7EBC" w:rsidRPr="00005086" w:rsidRDefault="00216C80" w:rsidP="00216C80">
      <w:pPr>
        <w:tabs>
          <w:tab w:val="left" w:pos="755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086">
        <w:rPr>
          <w:rFonts w:ascii="Times New Roman" w:hAnsi="Times New Roman" w:cs="Times New Roman"/>
          <w:b/>
          <w:sz w:val="28"/>
          <w:szCs w:val="28"/>
          <w:lang w:val="uk-UA"/>
        </w:rPr>
        <w:t>за професією «Кухар; кондитер» (на базі 9 класів)</w:t>
      </w:r>
    </w:p>
    <w:p w:rsidR="00216C80" w:rsidRDefault="00216C80" w:rsidP="00216C80">
      <w:pPr>
        <w:tabs>
          <w:tab w:val="left" w:pos="7559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6C80" w:rsidRDefault="00216C80" w:rsidP="00216C80">
      <w:pPr>
        <w:tabs>
          <w:tab w:val="left" w:pos="755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проведення: 04.08.2023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9016"/>
      </w:tblGrid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вступника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Козловський Максим Володимирович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Колода Тетяна Олександрівна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 Петрівна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Притика Надія Романівна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16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</w:tr>
      <w:tr w:rsidR="00216C80" w:rsidTr="00216C80">
        <w:tc>
          <w:tcPr>
            <w:tcW w:w="555" w:type="dxa"/>
          </w:tcPr>
          <w:p w:rsidR="00216C80" w:rsidRDefault="00216C80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016" w:type="dxa"/>
          </w:tcPr>
          <w:p w:rsidR="00216C80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Халимон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Миколаївна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Саід</w:t>
            </w: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Маріам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Абдукарімівна</w:t>
            </w:r>
            <w:proofErr w:type="spellEnd"/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016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Лавреншук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Василівна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Анастасія Вікторівна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Марченко Марія Сергіївна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Ігнатенко Ангеліна Іванівна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</w:t>
            </w: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овиченко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Олександрович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16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Надія Григорівна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Качан Наталія Русланівна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Полішученко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Олександрівна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 Андрій Сергійович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Полішученко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Олександрівна</w:t>
            </w:r>
          </w:p>
        </w:tc>
      </w:tr>
      <w:tr w:rsidR="004A530A" w:rsidTr="00216C80">
        <w:tc>
          <w:tcPr>
            <w:tcW w:w="555" w:type="dxa"/>
          </w:tcPr>
          <w:p w:rsid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016" w:type="dxa"/>
          </w:tcPr>
          <w:p w:rsidR="004A530A" w:rsidRPr="004A530A" w:rsidRDefault="004A530A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Скляров</w:t>
            </w:r>
            <w:proofErr w:type="spellEnd"/>
            <w:r w:rsidRPr="004A5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Олександрович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016" w:type="dxa"/>
          </w:tcPr>
          <w:p w:rsidR="00A14793" w:rsidRPr="004A530A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Бісяєва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Русланівна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Слободяник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Сергійович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Тимченко Валерія Володимирівна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Лукащук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Григорівна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Гержан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Олегівна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Касяненко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Даніель </w:t>
            </w: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Тарикович</w:t>
            </w:r>
            <w:proofErr w:type="spellEnd"/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Лемешенко</w:t>
            </w:r>
            <w:proofErr w:type="spellEnd"/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Олексіївна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Владислав Миколайович</w:t>
            </w:r>
          </w:p>
        </w:tc>
      </w:tr>
      <w:tr w:rsidR="00A14793" w:rsidTr="00216C80">
        <w:tc>
          <w:tcPr>
            <w:tcW w:w="555" w:type="dxa"/>
          </w:tcPr>
          <w:p w:rsid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016" w:type="dxa"/>
          </w:tcPr>
          <w:p w:rsidR="00A14793" w:rsidRPr="00A14793" w:rsidRDefault="00A14793" w:rsidP="00216C80">
            <w:pPr>
              <w:tabs>
                <w:tab w:val="left" w:pos="75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Макаров Дмитро Федорович</w:t>
            </w:r>
            <w:bookmarkStart w:id="0" w:name="_GoBack"/>
            <w:bookmarkEnd w:id="0"/>
          </w:p>
        </w:tc>
      </w:tr>
    </w:tbl>
    <w:p w:rsidR="00216C80" w:rsidRDefault="00216C80" w:rsidP="00A14793">
      <w:pPr>
        <w:tabs>
          <w:tab w:val="left" w:pos="755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086" w:rsidRDefault="00005086" w:rsidP="00A14793">
      <w:pPr>
        <w:tabs>
          <w:tab w:val="left" w:pos="755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Конкурсний відбір відображає попередні результати.</w:t>
      </w:r>
    </w:p>
    <w:p w:rsidR="00A14793" w:rsidRPr="00216C80" w:rsidRDefault="00A14793" w:rsidP="00A14793">
      <w:pPr>
        <w:tabs>
          <w:tab w:val="left" w:pos="755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правил прийому список </w:t>
      </w:r>
      <w:r w:rsidRPr="00A14793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рекомендованих до зарахування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оприлюднено в єдиній державній електронній базі освіти (ЄДЕБО)  25.08.2023, а </w:t>
      </w:r>
      <w:r w:rsidRPr="00005086">
        <w:rPr>
          <w:rFonts w:ascii="Times New Roman" w:hAnsi="Times New Roman" w:cs="Times New Roman"/>
          <w:b/>
          <w:sz w:val="28"/>
          <w:szCs w:val="28"/>
          <w:lang w:val="uk-UA"/>
        </w:rPr>
        <w:t>наказ про зарахування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 ЄДЕБО – зараховано (бюджет)) – 28.08.2023</w:t>
      </w:r>
      <w:r w:rsidR="00005086">
        <w:rPr>
          <w:rFonts w:ascii="Times New Roman" w:hAnsi="Times New Roman" w:cs="Times New Roman"/>
          <w:sz w:val="28"/>
          <w:szCs w:val="28"/>
          <w:lang w:val="uk-UA"/>
        </w:rPr>
        <w:t>. Наказ про зарахування буде оприлюднено також на сайті закладу.</w:t>
      </w:r>
    </w:p>
    <w:sectPr w:rsidR="00A14793" w:rsidRPr="0021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80"/>
    <w:rsid w:val="00005086"/>
    <w:rsid w:val="00147EBC"/>
    <w:rsid w:val="00216C80"/>
    <w:rsid w:val="004A530A"/>
    <w:rsid w:val="00A1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2023-08-06T11:47:00Z</dcterms:created>
  <dcterms:modified xsi:type="dcterms:W3CDTF">2023-08-06T12:29:00Z</dcterms:modified>
</cp:coreProperties>
</file>