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4D" w:rsidRPr="002019AF" w:rsidRDefault="002F1A4D" w:rsidP="002019AF">
      <w:pPr>
        <w:pStyle w:val="1"/>
        <w:jc w:val="center"/>
        <w:rPr>
          <w:rFonts w:ascii="Times New Roman" w:hAnsi="Times New Roman" w:cs="Times New Roman"/>
          <w:color w:val="auto"/>
          <w:sz w:val="32"/>
          <w:szCs w:val="32"/>
          <w:lang w:val="uk-UA"/>
        </w:rPr>
      </w:pPr>
      <w:r w:rsidRPr="002019AF">
        <w:rPr>
          <w:rFonts w:ascii="Times New Roman" w:hAnsi="Times New Roman" w:cs="Times New Roman"/>
          <w:color w:val="auto"/>
          <w:sz w:val="32"/>
          <w:szCs w:val="32"/>
          <w:lang w:val="uk-UA"/>
        </w:rPr>
        <w:t>Порядок подання та розгляду</w:t>
      </w:r>
    </w:p>
    <w:p w:rsidR="002F1A4D" w:rsidRDefault="002F1A4D" w:rsidP="002F1A4D">
      <w:pPr>
        <w:spacing w:after="0"/>
        <w:jc w:val="center"/>
        <w:rPr>
          <w:rFonts w:ascii="Times New Roman" w:hAnsi="Times New Roman" w:cs="Times New Roman"/>
          <w:b/>
          <w:sz w:val="32"/>
          <w:szCs w:val="32"/>
          <w:lang w:val="uk-UA"/>
        </w:rPr>
      </w:pPr>
      <w:r w:rsidRPr="00E4031A">
        <w:rPr>
          <w:rFonts w:ascii="Times New Roman" w:hAnsi="Times New Roman" w:cs="Times New Roman"/>
          <w:b/>
          <w:sz w:val="32"/>
          <w:szCs w:val="32"/>
          <w:lang w:val="uk-UA"/>
        </w:rPr>
        <w:t>(з дотриманням конфіденційності)</w:t>
      </w:r>
    </w:p>
    <w:p w:rsidR="002F1A4D" w:rsidRDefault="002F1A4D" w:rsidP="002F1A4D">
      <w:pPr>
        <w:spacing w:after="0"/>
        <w:jc w:val="center"/>
        <w:rPr>
          <w:rFonts w:ascii="Times New Roman" w:hAnsi="Times New Roman" w:cs="Times New Roman"/>
          <w:b/>
          <w:sz w:val="32"/>
          <w:szCs w:val="32"/>
          <w:lang w:val="uk-UA"/>
        </w:rPr>
      </w:pPr>
      <w:r w:rsidRPr="00E4031A">
        <w:rPr>
          <w:rFonts w:ascii="Times New Roman" w:hAnsi="Times New Roman" w:cs="Times New Roman"/>
          <w:b/>
          <w:sz w:val="32"/>
          <w:szCs w:val="32"/>
          <w:lang w:val="uk-UA"/>
        </w:rPr>
        <w:t xml:space="preserve"> зая</w:t>
      </w:r>
      <w:r>
        <w:rPr>
          <w:rFonts w:ascii="Times New Roman" w:hAnsi="Times New Roman" w:cs="Times New Roman"/>
          <w:b/>
          <w:sz w:val="32"/>
          <w:szCs w:val="32"/>
          <w:lang w:val="uk-UA"/>
        </w:rPr>
        <w:t xml:space="preserve">в про випадки </w:t>
      </w:r>
      <w:proofErr w:type="spellStart"/>
      <w:r>
        <w:rPr>
          <w:rFonts w:ascii="Times New Roman" w:hAnsi="Times New Roman" w:cs="Times New Roman"/>
          <w:b/>
          <w:sz w:val="32"/>
          <w:szCs w:val="32"/>
          <w:lang w:val="uk-UA"/>
        </w:rPr>
        <w:t>булінгу</w:t>
      </w:r>
      <w:proofErr w:type="spellEnd"/>
      <w:r>
        <w:rPr>
          <w:rFonts w:ascii="Times New Roman" w:hAnsi="Times New Roman" w:cs="Times New Roman"/>
          <w:b/>
          <w:sz w:val="32"/>
          <w:szCs w:val="32"/>
          <w:lang w:val="uk-UA"/>
        </w:rPr>
        <w:t xml:space="preserve"> (цькування)  </w:t>
      </w:r>
    </w:p>
    <w:p w:rsidR="002F1A4D" w:rsidRPr="00E4031A" w:rsidRDefault="002019AF" w:rsidP="002F1A4D">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в комунальному закладі професійної (професійно-технічної) освіти «Київський професійний технологічний коледж»</w:t>
      </w:r>
    </w:p>
    <w:p w:rsidR="002F1A4D" w:rsidRDefault="002F1A4D" w:rsidP="002F1A4D">
      <w:pPr>
        <w:jc w:val="center"/>
        <w:rPr>
          <w:rFonts w:ascii="Times New Roman" w:hAnsi="Times New Roman" w:cs="Times New Roman"/>
          <w:b/>
          <w:sz w:val="32"/>
          <w:szCs w:val="32"/>
          <w:lang w:val="uk-UA"/>
        </w:rPr>
      </w:pPr>
    </w:p>
    <w:p w:rsidR="002F1A4D" w:rsidRPr="00325A6B" w:rsidRDefault="002F1A4D" w:rsidP="002F1A4D">
      <w:pPr>
        <w:jc w:val="center"/>
        <w:rPr>
          <w:rFonts w:ascii="Times New Roman" w:hAnsi="Times New Roman" w:cs="Times New Roman"/>
          <w:b/>
          <w:sz w:val="28"/>
          <w:szCs w:val="28"/>
          <w:lang w:val="uk-UA"/>
        </w:rPr>
      </w:pPr>
      <w:r w:rsidRPr="00325A6B">
        <w:rPr>
          <w:rFonts w:ascii="Times New Roman" w:hAnsi="Times New Roman" w:cs="Times New Roman"/>
          <w:b/>
          <w:sz w:val="28"/>
          <w:szCs w:val="28"/>
          <w:lang w:val="uk-UA"/>
        </w:rPr>
        <w:t>Загальні питання</w:t>
      </w:r>
    </w:p>
    <w:p w:rsidR="002F1A4D" w:rsidRPr="002D48A1" w:rsidRDefault="002F1A4D" w:rsidP="002F1A4D">
      <w:pPr>
        <w:pStyle w:val="a3"/>
        <w:numPr>
          <w:ilvl w:val="0"/>
          <w:numId w:val="1"/>
        </w:numPr>
        <w:tabs>
          <w:tab w:val="left" w:pos="1134"/>
        </w:tabs>
        <w:ind w:left="0" w:right="-284"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 xml:space="preserve">Цей Порядок розроблено відповідно до Закону України </w:t>
      </w:r>
      <w:proofErr w:type="spellStart"/>
      <w:r w:rsidRPr="002D48A1">
        <w:rPr>
          <w:rFonts w:ascii="Times New Roman" w:hAnsi="Times New Roman" w:cs="Times New Roman"/>
          <w:sz w:val="28"/>
          <w:szCs w:val="28"/>
          <w:shd w:val="clear" w:color="auto" w:fill="FFFFFF"/>
        </w:rPr>
        <w:t>від</w:t>
      </w:r>
      <w:proofErr w:type="spellEnd"/>
      <w:r w:rsidRPr="002D48A1">
        <w:rPr>
          <w:rFonts w:ascii="Times New Roman" w:hAnsi="Times New Roman" w:cs="Times New Roman"/>
          <w:sz w:val="28"/>
          <w:szCs w:val="28"/>
          <w:shd w:val="clear" w:color="auto" w:fill="FFFFFF"/>
        </w:rPr>
        <w:t xml:space="preserve"> 18.12.2018 № 2657-VIII</w:t>
      </w:r>
      <w:r w:rsidRPr="002D48A1">
        <w:rPr>
          <w:rFonts w:ascii="Times New Roman" w:hAnsi="Times New Roman" w:cs="Times New Roman"/>
          <w:sz w:val="28"/>
          <w:szCs w:val="28"/>
          <w:lang w:val="uk-UA"/>
        </w:rPr>
        <w:t xml:space="preserve"> «Про внесення змін до деяких законодавчих актів України щодо протидії </w:t>
      </w:r>
      <w:proofErr w:type="spellStart"/>
      <w:r w:rsidRPr="002D48A1">
        <w:rPr>
          <w:rFonts w:ascii="Times New Roman" w:hAnsi="Times New Roman" w:cs="Times New Roman"/>
          <w:sz w:val="28"/>
          <w:szCs w:val="28"/>
          <w:lang w:val="uk-UA"/>
        </w:rPr>
        <w:t>булінгу</w:t>
      </w:r>
      <w:proofErr w:type="spellEnd"/>
      <w:r w:rsidRPr="002D48A1">
        <w:rPr>
          <w:rFonts w:ascii="Times New Roman" w:hAnsi="Times New Roman" w:cs="Times New Roman"/>
          <w:sz w:val="28"/>
          <w:szCs w:val="28"/>
          <w:lang w:val="uk-UA"/>
        </w:rPr>
        <w:t xml:space="preserve"> (цькуванню)».</w:t>
      </w:r>
    </w:p>
    <w:p w:rsidR="002F1A4D" w:rsidRPr="002D48A1" w:rsidRDefault="002F1A4D" w:rsidP="002F1A4D">
      <w:pPr>
        <w:pStyle w:val="a3"/>
        <w:numPr>
          <w:ilvl w:val="0"/>
          <w:numId w:val="1"/>
        </w:numPr>
        <w:tabs>
          <w:tab w:val="left" w:pos="993"/>
        </w:tabs>
        <w:ind w:left="0" w:right="-284"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 xml:space="preserve">  Цей Порядок визначає процедуру подання та розгляду зая</w:t>
      </w:r>
      <w:r>
        <w:rPr>
          <w:rFonts w:ascii="Times New Roman" w:hAnsi="Times New Roman" w:cs="Times New Roman"/>
          <w:sz w:val="28"/>
          <w:szCs w:val="28"/>
          <w:lang w:val="uk-UA"/>
        </w:rPr>
        <w:t xml:space="preserve">в про випадки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(цькування</w:t>
      </w:r>
      <w:r w:rsidRPr="002D48A1">
        <w:rPr>
          <w:rFonts w:ascii="Times New Roman" w:hAnsi="Times New Roman" w:cs="Times New Roman"/>
          <w:sz w:val="28"/>
          <w:szCs w:val="28"/>
          <w:lang w:val="uk-UA"/>
        </w:rPr>
        <w:t>).</w:t>
      </w:r>
    </w:p>
    <w:p w:rsidR="002F1A4D" w:rsidRPr="002D48A1" w:rsidRDefault="002F1A4D" w:rsidP="002F1A4D">
      <w:pPr>
        <w:pStyle w:val="a3"/>
        <w:numPr>
          <w:ilvl w:val="0"/>
          <w:numId w:val="1"/>
        </w:numPr>
        <w:tabs>
          <w:tab w:val="left" w:pos="1134"/>
        </w:tabs>
        <w:ind w:left="0" w:right="-284"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 xml:space="preserve">Заявниками можуть бути здобувачі освіти, їх батьки/законні представники, працівники та педагогічні працівники </w:t>
      </w:r>
      <w:r w:rsidR="002019AF">
        <w:rPr>
          <w:rFonts w:ascii="Times New Roman" w:hAnsi="Times New Roman" w:cs="Times New Roman"/>
          <w:sz w:val="28"/>
          <w:szCs w:val="28"/>
          <w:lang w:val="uk-UA"/>
        </w:rPr>
        <w:t xml:space="preserve">комунального закладу професійної (професійно-технічної) освіти «Київський професійний технологічний коледж» </w:t>
      </w:r>
      <w:r>
        <w:rPr>
          <w:rFonts w:ascii="Times New Roman" w:hAnsi="Times New Roman" w:cs="Times New Roman"/>
          <w:sz w:val="28"/>
          <w:szCs w:val="28"/>
          <w:lang w:val="uk-UA"/>
        </w:rPr>
        <w:t>(далі - Заклад</w:t>
      </w:r>
      <w:r w:rsidRPr="002D48A1">
        <w:rPr>
          <w:rFonts w:ascii="Times New Roman" w:hAnsi="Times New Roman" w:cs="Times New Roman"/>
          <w:sz w:val="28"/>
          <w:szCs w:val="28"/>
          <w:lang w:val="uk-UA"/>
        </w:rPr>
        <w:t xml:space="preserve"> освіти</w:t>
      </w:r>
      <w:r>
        <w:rPr>
          <w:rFonts w:ascii="Times New Roman" w:hAnsi="Times New Roman" w:cs="Times New Roman"/>
          <w:sz w:val="28"/>
          <w:szCs w:val="28"/>
          <w:lang w:val="uk-UA"/>
        </w:rPr>
        <w:t>)</w:t>
      </w:r>
      <w:r w:rsidRPr="002D48A1">
        <w:rPr>
          <w:rFonts w:ascii="Times New Roman" w:hAnsi="Times New Roman" w:cs="Times New Roman"/>
          <w:sz w:val="28"/>
          <w:szCs w:val="28"/>
          <w:lang w:val="uk-UA"/>
        </w:rPr>
        <w:t xml:space="preserve"> та інші особи.</w:t>
      </w:r>
    </w:p>
    <w:p w:rsidR="002F1A4D" w:rsidRPr="002D48A1" w:rsidRDefault="002F1A4D" w:rsidP="002F1A4D">
      <w:pPr>
        <w:pStyle w:val="a3"/>
        <w:numPr>
          <w:ilvl w:val="0"/>
          <w:numId w:val="1"/>
        </w:numPr>
        <w:tabs>
          <w:tab w:val="left" w:pos="1134"/>
        </w:tabs>
        <w:ind w:left="0"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Заявник забезпечує достовірність та повноту наданої інформації.</w:t>
      </w:r>
    </w:p>
    <w:p w:rsidR="002F1A4D" w:rsidRPr="002D48A1" w:rsidRDefault="002F1A4D" w:rsidP="002F1A4D">
      <w:pPr>
        <w:pStyle w:val="a3"/>
        <w:numPr>
          <w:ilvl w:val="0"/>
          <w:numId w:val="1"/>
        </w:numPr>
        <w:tabs>
          <w:tab w:val="left" w:pos="1134"/>
        </w:tabs>
        <w:ind w:left="0"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У цьому Порядку терміни вживаються у таких значеннях:</w:t>
      </w:r>
    </w:p>
    <w:p w:rsidR="002F1A4D" w:rsidRPr="002D48A1" w:rsidRDefault="002F1A4D" w:rsidP="002F1A4D">
      <w:pPr>
        <w:ind w:right="-284" w:firstLine="709"/>
        <w:jc w:val="both"/>
        <w:rPr>
          <w:rFonts w:ascii="Times New Roman" w:hAnsi="Times New Roman" w:cs="Times New Roman"/>
          <w:sz w:val="28"/>
          <w:szCs w:val="28"/>
          <w:lang w:val="uk-UA"/>
        </w:rPr>
      </w:pPr>
      <w:proofErr w:type="spellStart"/>
      <w:r w:rsidRPr="002D48A1">
        <w:rPr>
          <w:rFonts w:ascii="Times New Roman" w:hAnsi="Times New Roman" w:cs="Times New Roman"/>
          <w:sz w:val="28"/>
          <w:szCs w:val="28"/>
          <w:lang w:val="uk-UA"/>
        </w:rPr>
        <w:t>Булінг</w:t>
      </w:r>
      <w:proofErr w:type="spellEnd"/>
      <w:r w:rsidRPr="002D48A1">
        <w:rPr>
          <w:rFonts w:ascii="Times New Roman" w:hAnsi="Times New Roman" w:cs="Times New Roman"/>
          <w:sz w:val="28"/>
          <w:szCs w:val="28"/>
          <w:lang w:val="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2F1A4D" w:rsidRPr="002D48A1" w:rsidRDefault="002F1A4D" w:rsidP="002F1A4D">
      <w:pPr>
        <w:ind w:right="-284"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 xml:space="preserve">Типовими </w:t>
      </w:r>
      <w:proofErr w:type="spellStart"/>
      <w:r w:rsidRPr="002D48A1">
        <w:rPr>
          <w:rFonts w:ascii="Times New Roman" w:hAnsi="Times New Roman" w:cs="Times New Roman"/>
          <w:sz w:val="28"/>
          <w:szCs w:val="28"/>
          <w:lang w:val="uk-UA"/>
        </w:rPr>
        <w:t>ознакам</w:t>
      </w:r>
      <w:proofErr w:type="spellEnd"/>
      <w:r w:rsidRPr="002D48A1">
        <w:rPr>
          <w:rFonts w:ascii="Times New Roman" w:hAnsi="Times New Roman" w:cs="Times New Roman"/>
          <w:sz w:val="28"/>
          <w:szCs w:val="28"/>
          <w:lang w:val="uk-UA"/>
        </w:rPr>
        <w:t>и булінгу (цькування) є:</w:t>
      </w:r>
    </w:p>
    <w:p w:rsidR="002F1A4D" w:rsidRPr="002D48A1" w:rsidRDefault="002F1A4D" w:rsidP="002F1A4D">
      <w:pPr>
        <w:spacing w:after="0"/>
        <w:ind w:right="-426"/>
        <w:rPr>
          <w:rFonts w:ascii="Times New Roman" w:hAnsi="Times New Roman" w:cs="Times New Roman"/>
          <w:sz w:val="28"/>
          <w:szCs w:val="28"/>
          <w:lang w:val="uk-UA"/>
        </w:rPr>
      </w:pPr>
      <w:r w:rsidRPr="002D48A1">
        <w:rPr>
          <w:rFonts w:ascii="Times New Roman" w:hAnsi="Times New Roman" w:cs="Times New Roman"/>
          <w:sz w:val="28"/>
          <w:szCs w:val="28"/>
          <w:lang w:val="uk-UA"/>
        </w:rPr>
        <w:t>систематичність (повторюваність) діяння;</w:t>
      </w:r>
    </w:p>
    <w:p w:rsidR="002F1A4D" w:rsidRPr="002D48A1" w:rsidRDefault="002F1A4D" w:rsidP="002F1A4D">
      <w:pPr>
        <w:spacing w:after="0"/>
        <w:ind w:right="-426"/>
        <w:rPr>
          <w:rFonts w:ascii="Times New Roman" w:hAnsi="Times New Roman" w:cs="Times New Roman"/>
          <w:sz w:val="28"/>
          <w:szCs w:val="28"/>
          <w:lang w:val="uk-UA"/>
        </w:rPr>
      </w:pPr>
      <w:r w:rsidRPr="002D48A1">
        <w:rPr>
          <w:rFonts w:ascii="Times New Roman" w:hAnsi="Times New Roman" w:cs="Times New Roman"/>
          <w:sz w:val="28"/>
          <w:szCs w:val="28"/>
          <w:lang w:val="uk-UA"/>
        </w:rPr>
        <w:t>наявність сторін – кривдник (</w:t>
      </w:r>
      <w:proofErr w:type="spellStart"/>
      <w:r w:rsidRPr="002D48A1">
        <w:rPr>
          <w:rFonts w:ascii="Times New Roman" w:hAnsi="Times New Roman" w:cs="Times New Roman"/>
          <w:sz w:val="28"/>
          <w:szCs w:val="28"/>
          <w:lang w:val="uk-UA"/>
        </w:rPr>
        <w:t>булер</w:t>
      </w:r>
      <w:proofErr w:type="spellEnd"/>
      <w:r w:rsidRPr="002D48A1">
        <w:rPr>
          <w:rFonts w:ascii="Times New Roman" w:hAnsi="Times New Roman" w:cs="Times New Roman"/>
          <w:sz w:val="28"/>
          <w:szCs w:val="28"/>
          <w:lang w:val="uk-UA"/>
        </w:rPr>
        <w:t xml:space="preserve">), потерпілий (жертва </w:t>
      </w:r>
      <w:proofErr w:type="spellStart"/>
      <w:r w:rsidRPr="002D48A1">
        <w:rPr>
          <w:rFonts w:ascii="Times New Roman" w:hAnsi="Times New Roman" w:cs="Times New Roman"/>
          <w:sz w:val="28"/>
          <w:szCs w:val="28"/>
          <w:lang w:val="uk-UA"/>
        </w:rPr>
        <w:t>булінгу</w:t>
      </w:r>
      <w:proofErr w:type="spellEnd"/>
      <w:r w:rsidRPr="002D48A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D48A1">
        <w:rPr>
          <w:rFonts w:ascii="Times New Roman" w:hAnsi="Times New Roman" w:cs="Times New Roman"/>
          <w:sz w:val="28"/>
          <w:szCs w:val="28"/>
          <w:lang w:val="uk-UA"/>
        </w:rPr>
        <w:t>спостерігачі (за наявності);</w:t>
      </w:r>
    </w:p>
    <w:p w:rsidR="002F1A4D" w:rsidRDefault="002F1A4D" w:rsidP="002F1A4D">
      <w:pPr>
        <w:spacing w:after="0"/>
        <w:ind w:right="-426"/>
        <w:rPr>
          <w:rFonts w:ascii="Times New Roman" w:hAnsi="Times New Roman" w:cs="Times New Roman"/>
          <w:sz w:val="28"/>
          <w:szCs w:val="28"/>
          <w:lang w:val="uk-UA"/>
        </w:rPr>
      </w:pPr>
      <w:r w:rsidRPr="002D48A1">
        <w:rPr>
          <w:rFonts w:ascii="Times New Roman" w:hAnsi="Times New Roman" w:cs="Times New Roman"/>
          <w:sz w:val="28"/>
          <w:szCs w:val="28"/>
          <w:lang w:val="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2F1A4D" w:rsidRPr="002D48A1" w:rsidRDefault="002F1A4D" w:rsidP="002F1A4D">
      <w:pPr>
        <w:spacing w:after="0"/>
        <w:rPr>
          <w:rFonts w:ascii="Times New Roman" w:hAnsi="Times New Roman" w:cs="Times New Roman"/>
          <w:sz w:val="28"/>
          <w:szCs w:val="28"/>
          <w:lang w:val="uk-UA"/>
        </w:rPr>
      </w:pPr>
    </w:p>
    <w:p w:rsidR="002019AF" w:rsidRDefault="002019AF" w:rsidP="002F1A4D">
      <w:pPr>
        <w:jc w:val="center"/>
        <w:rPr>
          <w:rFonts w:ascii="Times New Roman" w:hAnsi="Times New Roman" w:cs="Times New Roman"/>
          <w:b/>
          <w:sz w:val="28"/>
          <w:szCs w:val="28"/>
          <w:lang w:val="uk-UA"/>
        </w:rPr>
      </w:pPr>
    </w:p>
    <w:p w:rsidR="002F1A4D" w:rsidRPr="00325A6B" w:rsidRDefault="002F1A4D" w:rsidP="002F1A4D">
      <w:pPr>
        <w:jc w:val="center"/>
        <w:rPr>
          <w:rFonts w:ascii="Times New Roman" w:hAnsi="Times New Roman" w:cs="Times New Roman"/>
          <w:b/>
          <w:sz w:val="28"/>
          <w:szCs w:val="28"/>
          <w:lang w:val="uk-UA"/>
        </w:rPr>
      </w:pPr>
      <w:r w:rsidRPr="00325A6B">
        <w:rPr>
          <w:rFonts w:ascii="Times New Roman" w:hAnsi="Times New Roman" w:cs="Times New Roman"/>
          <w:b/>
          <w:sz w:val="28"/>
          <w:szCs w:val="28"/>
          <w:lang w:val="uk-UA"/>
        </w:rPr>
        <w:lastRenderedPageBreak/>
        <w:t xml:space="preserve">Подання заяви про випадки </w:t>
      </w:r>
      <w:proofErr w:type="spellStart"/>
      <w:r w:rsidRPr="00325A6B">
        <w:rPr>
          <w:rFonts w:ascii="Times New Roman" w:hAnsi="Times New Roman" w:cs="Times New Roman"/>
          <w:b/>
          <w:sz w:val="28"/>
          <w:szCs w:val="28"/>
          <w:lang w:val="uk-UA"/>
        </w:rPr>
        <w:t>булінгу</w:t>
      </w:r>
      <w:proofErr w:type="spellEnd"/>
      <w:r w:rsidRPr="00325A6B">
        <w:rPr>
          <w:rFonts w:ascii="Times New Roman" w:hAnsi="Times New Roman" w:cs="Times New Roman"/>
          <w:b/>
          <w:sz w:val="28"/>
          <w:szCs w:val="28"/>
          <w:lang w:val="uk-UA"/>
        </w:rPr>
        <w:t xml:space="preserve"> (цькування)</w:t>
      </w:r>
    </w:p>
    <w:p w:rsidR="002F1A4D" w:rsidRPr="002D48A1" w:rsidRDefault="002F1A4D" w:rsidP="002F1A4D">
      <w:pPr>
        <w:pStyle w:val="a3"/>
        <w:numPr>
          <w:ilvl w:val="0"/>
          <w:numId w:val="2"/>
        </w:numPr>
        <w:tabs>
          <w:tab w:val="left" w:pos="1134"/>
        </w:tabs>
        <w:ind w:left="0" w:right="-284" w:firstLine="709"/>
        <w:jc w:val="both"/>
        <w:rPr>
          <w:rFonts w:ascii="Times New Roman" w:hAnsi="Times New Roman" w:cs="Times New Roman"/>
          <w:sz w:val="28"/>
          <w:szCs w:val="28"/>
          <w:lang w:val="uk-UA"/>
        </w:rPr>
      </w:pPr>
      <w:r w:rsidRPr="002D48A1">
        <w:rPr>
          <w:rFonts w:ascii="Times New Roman" w:hAnsi="Times New Roman" w:cs="Times New Roman"/>
          <w:sz w:val="28"/>
          <w:szCs w:val="28"/>
          <w:lang w:val="uk-UA"/>
        </w:rPr>
        <w:t xml:space="preserve">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2D48A1">
        <w:rPr>
          <w:rFonts w:ascii="Times New Roman" w:hAnsi="Times New Roman" w:cs="Times New Roman"/>
          <w:sz w:val="28"/>
          <w:szCs w:val="28"/>
          <w:lang w:val="uk-UA"/>
        </w:rPr>
        <w:t>булінгу</w:t>
      </w:r>
      <w:proofErr w:type="spellEnd"/>
      <w:r w:rsidRPr="002D48A1">
        <w:rPr>
          <w:rFonts w:ascii="Times New Roman" w:hAnsi="Times New Roman" w:cs="Times New Roman"/>
          <w:sz w:val="28"/>
          <w:szCs w:val="28"/>
          <w:lang w:val="uk-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w:t>
      </w:r>
      <w:r>
        <w:rPr>
          <w:rFonts w:ascii="Times New Roman" w:hAnsi="Times New Roman" w:cs="Times New Roman"/>
          <w:sz w:val="28"/>
          <w:szCs w:val="28"/>
          <w:lang w:val="uk-UA"/>
        </w:rPr>
        <w:t>,</w:t>
      </w:r>
      <w:r w:rsidRPr="002D48A1">
        <w:rPr>
          <w:rFonts w:ascii="Times New Roman" w:hAnsi="Times New Roman" w:cs="Times New Roman"/>
          <w:sz w:val="28"/>
          <w:szCs w:val="28"/>
          <w:lang w:val="uk-UA"/>
        </w:rPr>
        <w:t xml:space="preserve"> зоб</w:t>
      </w:r>
      <w:r>
        <w:rPr>
          <w:rFonts w:ascii="Times New Roman" w:hAnsi="Times New Roman" w:cs="Times New Roman"/>
          <w:sz w:val="28"/>
          <w:szCs w:val="28"/>
          <w:lang w:val="uk-UA"/>
        </w:rPr>
        <w:t>ов’язані повідомляти директору З</w:t>
      </w:r>
      <w:r w:rsidRPr="002D48A1">
        <w:rPr>
          <w:rFonts w:ascii="Times New Roman" w:hAnsi="Times New Roman" w:cs="Times New Roman"/>
          <w:sz w:val="28"/>
          <w:szCs w:val="28"/>
          <w:lang w:val="uk-UA"/>
        </w:rPr>
        <w:t>акладу освіти.</w:t>
      </w:r>
    </w:p>
    <w:p w:rsidR="002F1A4D" w:rsidRPr="00737A80" w:rsidRDefault="002F1A4D" w:rsidP="002F1A4D">
      <w:pPr>
        <w:pStyle w:val="a3"/>
        <w:numPr>
          <w:ilvl w:val="0"/>
          <w:numId w:val="2"/>
        </w:numPr>
        <w:tabs>
          <w:tab w:val="left" w:pos="709"/>
          <w:tab w:val="left" w:pos="1134"/>
        </w:tabs>
        <w:ind w:left="0" w:right="-284" w:firstLine="709"/>
        <w:jc w:val="both"/>
        <w:rPr>
          <w:rFonts w:ascii="Times New Roman" w:hAnsi="Times New Roman" w:cs="Times New Roman"/>
          <w:sz w:val="28"/>
          <w:szCs w:val="28"/>
          <w:lang w:val="uk-UA"/>
        </w:rPr>
      </w:pPr>
      <w:r w:rsidRPr="00737A80">
        <w:rPr>
          <w:rFonts w:ascii="Times New Roman" w:hAnsi="Times New Roman" w:cs="Times New Roman"/>
          <w:sz w:val="28"/>
          <w:szCs w:val="28"/>
          <w:lang w:val="uk-UA"/>
        </w:rPr>
        <w:t>Розгляд та неупереджене</w:t>
      </w:r>
      <w:r>
        <w:rPr>
          <w:rFonts w:ascii="Times New Roman" w:hAnsi="Times New Roman" w:cs="Times New Roman"/>
          <w:sz w:val="28"/>
          <w:szCs w:val="28"/>
          <w:lang w:val="uk-UA"/>
        </w:rPr>
        <w:t xml:space="preserve"> з’ясування обставин випадків </w:t>
      </w:r>
      <w:proofErr w:type="spellStart"/>
      <w:r>
        <w:rPr>
          <w:rFonts w:ascii="Times New Roman" w:hAnsi="Times New Roman" w:cs="Times New Roman"/>
          <w:sz w:val="28"/>
          <w:szCs w:val="28"/>
          <w:lang w:val="uk-UA"/>
        </w:rPr>
        <w:t>б</w:t>
      </w:r>
      <w:r w:rsidRPr="00737A80">
        <w:rPr>
          <w:rFonts w:ascii="Times New Roman" w:hAnsi="Times New Roman" w:cs="Times New Roman"/>
          <w:sz w:val="28"/>
          <w:szCs w:val="28"/>
          <w:lang w:val="uk-UA"/>
        </w:rPr>
        <w:t>улінгу</w:t>
      </w:r>
      <w:proofErr w:type="spellEnd"/>
      <w:r w:rsidRPr="00737A80">
        <w:rPr>
          <w:rFonts w:ascii="Times New Roman" w:hAnsi="Times New Roman" w:cs="Times New Roman"/>
          <w:sz w:val="28"/>
          <w:szCs w:val="28"/>
          <w:lang w:val="uk-UA"/>
        </w:rPr>
        <w:t xml:space="preserve"> (цькування) здійснюється відповідно до поданих заявниками заяв про випадки </w:t>
      </w:r>
      <w:proofErr w:type="spellStart"/>
      <w:r w:rsidRPr="00737A80">
        <w:rPr>
          <w:rFonts w:ascii="Times New Roman" w:hAnsi="Times New Roman" w:cs="Times New Roman"/>
          <w:sz w:val="28"/>
          <w:szCs w:val="28"/>
          <w:lang w:val="uk-UA"/>
        </w:rPr>
        <w:t>булінгу</w:t>
      </w:r>
      <w:proofErr w:type="spellEnd"/>
      <w:r w:rsidRPr="00737A80">
        <w:rPr>
          <w:rFonts w:ascii="Times New Roman" w:hAnsi="Times New Roman" w:cs="Times New Roman"/>
          <w:sz w:val="28"/>
          <w:szCs w:val="28"/>
          <w:lang w:val="uk-UA"/>
        </w:rPr>
        <w:t xml:space="preserve"> (цькування)</w:t>
      </w:r>
      <w:r w:rsidRPr="00737A80">
        <w:rPr>
          <w:rFonts w:ascii="Times New Roman" w:hAnsi="Times New Roman" w:cs="Times New Roman"/>
          <w:sz w:val="28"/>
          <w:szCs w:val="28"/>
        </w:rPr>
        <w:t> </w:t>
      </w:r>
      <w:r w:rsidRPr="00737A80">
        <w:rPr>
          <w:rFonts w:ascii="Times New Roman" w:hAnsi="Times New Roman" w:cs="Times New Roman"/>
          <w:sz w:val="28"/>
          <w:szCs w:val="28"/>
          <w:lang w:val="uk-UA"/>
        </w:rPr>
        <w:t xml:space="preserve"> (далі – Заява).</w:t>
      </w:r>
    </w:p>
    <w:p w:rsidR="002F1A4D" w:rsidRPr="00737A80" w:rsidRDefault="002F1A4D" w:rsidP="002F1A4D">
      <w:pPr>
        <w:pStyle w:val="a3"/>
        <w:numPr>
          <w:ilvl w:val="0"/>
          <w:numId w:val="2"/>
        </w:numPr>
        <w:tabs>
          <w:tab w:val="left" w:pos="1134"/>
        </w:tabs>
        <w:ind w:left="0" w:right="-284" w:firstLine="709"/>
        <w:jc w:val="both"/>
        <w:rPr>
          <w:rFonts w:ascii="Times New Roman" w:hAnsi="Times New Roman" w:cs="Times New Roman"/>
          <w:sz w:val="28"/>
          <w:szCs w:val="28"/>
          <w:lang w:val="uk-UA"/>
        </w:rPr>
      </w:pPr>
      <w:r w:rsidRPr="00737A80">
        <w:rPr>
          <w:rFonts w:ascii="Times New Roman" w:hAnsi="Times New Roman" w:cs="Times New Roman"/>
          <w:sz w:val="28"/>
          <w:szCs w:val="28"/>
          <w:lang w:val="uk-UA"/>
        </w:rPr>
        <w:t>Заяви, щ</w:t>
      </w:r>
      <w:r>
        <w:rPr>
          <w:rFonts w:ascii="Times New Roman" w:hAnsi="Times New Roman" w:cs="Times New Roman"/>
          <w:sz w:val="28"/>
          <w:szCs w:val="28"/>
          <w:lang w:val="uk-UA"/>
        </w:rPr>
        <w:t>о надійшли на електронну пошту З</w:t>
      </w:r>
      <w:r w:rsidRPr="00737A80">
        <w:rPr>
          <w:rFonts w:ascii="Times New Roman" w:hAnsi="Times New Roman" w:cs="Times New Roman"/>
          <w:sz w:val="28"/>
          <w:szCs w:val="28"/>
          <w:lang w:val="uk-UA"/>
        </w:rPr>
        <w:t>акладу освіти</w:t>
      </w:r>
      <w:r>
        <w:rPr>
          <w:rFonts w:ascii="Times New Roman" w:hAnsi="Times New Roman" w:cs="Times New Roman"/>
          <w:sz w:val="28"/>
          <w:szCs w:val="28"/>
          <w:lang w:val="uk-UA"/>
        </w:rPr>
        <w:t>, отримує помічник директора, який</w:t>
      </w:r>
      <w:r w:rsidRPr="00737A80">
        <w:rPr>
          <w:rFonts w:ascii="Times New Roman" w:hAnsi="Times New Roman" w:cs="Times New Roman"/>
          <w:sz w:val="28"/>
          <w:szCs w:val="28"/>
          <w:lang w:val="uk-UA"/>
        </w:rPr>
        <w:t xml:space="preserve"> з</w:t>
      </w:r>
      <w:r>
        <w:rPr>
          <w:rFonts w:ascii="Times New Roman" w:hAnsi="Times New Roman" w:cs="Times New Roman"/>
          <w:sz w:val="28"/>
          <w:szCs w:val="28"/>
          <w:lang w:val="uk-UA"/>
        </w:rPr>
        <w:t>обов’язаний</w:t>
      </w:r>
      <w:r w:rsidRPr="00737A80">
        <w:rPr>
          <w:rFonts w:ascii="Times New Roman" w:hAnsi="Times New Roman" w:cs="Times New Roman"/>
          <w:sz w:val="28"/>
          <w:szCs w:val="28"/>
          <w:lang w:val="uk-UA"/>
        </w:rPr>
        <w:t xml:space="preserve"> терміново повідомити керівника закладу та відповідальну особу.</w:t>
      </w:r>
    </w:p>
    <w:p w:rsidR="002F1A4D" w:rsidRPr="00737A80" w:rsidRDefault="002F1A4D" w:rsidP="002F1A4D">
      <w:pPr>
        <w:pStyle w:val="a3"/>
        <w:numPr>
          <w:ilvl w:val="0"/>
          <w:numId w:val="2"/>
        </w:numPr>
        <w:tabs>
          <w:tab w:val="left" w:pos="1134"/>
        </w:tabs>
        <w:ind w:left="0" w:right="-284" w:firstLine="709"/>
        <w:jc w:val="both"/>
        <w:rPr>
          <w:rFonts w:ascii="Times New Roman" w:hAnsi="Times New Roman" w:cs="Times New Roman"/>
          <w:sz w:val="28"/>
          <w:szCs w:val="28"/>
          <w:lang w:val="uk-UA"/>
        </w:rPr>
      </w:pPr>
      <w:r w:rsidRPr="00737A80">
        <w:rPr>
          <w:rFonts w:ascii="Times New Roman" w:hAnsi="Times New Roman" w:cs="Times New Roman"/>
          <w:sz w:val="28"/>
          <w:szCs w:val="28"/>
          <w:lang w:val="uk-UA"/>
        </w:rPr>
        <w:t>Прийом та реєстрацію поданих Заяв здійснює відповідальна особа, а в разі її в</w:t>
      </w:r>
      <w:r>
        <w:rPr>
          <w:rFonts w:ascii="Times New Roman" w:hAnsi="Times New Roman" w:cs="Times New Roman"/>
          <w:sz w:val="28"/>
          <w:szCs w:val="28"/>
          <w:lang w:val="uk-UA"/>
        </w:rPr>
        <w:t>ідсутності – особисто директор З</w:t>
      </w:r>
      <w:r w:rsidRPr="00737A80">
        <w:rPr>
          <w:rFonts w:ascii="Times New Roman" w:hAnsi="Times New Roman" w:cs="Times New Roman"/>
          <w:sz w:val="28"/>
          <w:szCs w:val="28"/>
          <w:lang w:val="uk-UA"/>
        </w:rPr>
        <w:t>акладу освіти або його заступник.</w:t>
      </w:r>
    </w:p>
    <w:p w:rsidR="002F1A4D" w:rsidRPr="00737A80" w:rsidRDefault="002F1A4D" w:rsidP="002F1A4D">
      <w:pPr>
        <w:pStyle w:val="a3"/>
        <w:numPr>
          <w:ilvl w:val="0"/>
          <w:numId w:val="2"/>
        </w:numPr>
        <w:tabs>
          <w:tab w:val="left" w:pos="1134"/>
        </w:tabs>
        <w:ind w:left="0" w:right="-284" w:firstLine="709"/>
        <w:jc w:val="both"/>
        <w:rPr>
          <w:rFonts w:ascii="Times New Roman" w:hAnsi="Times New Roman" w:cs="Times New Roman"/>
          <w:sz w:val="28"/>
          <w:szCs w:val="28"/>
          <w:lang w:val="uk-UA"/>
        </w:rPr>
      </w:pPr>
      <w:r w:rsidRPr="00737A80">
        <w:rPr>
          <w:rFonts w:ascii="Times New Roman" w:hAnsi="Times New Roman" w:cs="Times New Roman"/>
          <w:sz w:val="28"/>
          <w:szCs w:val="28"/>
          <w:lang w:val="uk-UA"/>
        </w:rPr>
        <w:t xml:space="preserve">Заяви реєструються в окремому журналі реєстрації заяв про випадки </w:t>
      </w:r>
      <w:proofErr w:type="spellStart"/>
      <w:r w:rsidRPr="00737A80">
        <w:rPr>
          <w:rFonts w:ascii="Times New Roman" w:hAnsi="Times New Roman" w:cs="Times New Roman"/>
          <w:sz w:val="28"/>
          <w:szCs w:val="28"/>
          <w:lang w:val="uk-UA"/>
        </w:rPr>
        <w:t>булінгу</w:t>
      </w:r>
      <w:proofErr w:type="spellEnd"/>
      <w:r w:rsidRPr="00737A80">
        <w:rPr>
          <w:rFonts w:ascii="Times New Roman" w:hAnsi="Times New Roman" w:cs="Times New Roman"/>
          <w:sz w:val="28"/>
          <w:szCs w:val="28"/>
          <w:lang w:val="uk-UA"/>
        </w:rPr>
        <w:t xml:space="preserve"> (цькування).</w:t>
      </w:r>
    </w:p>
    <w:p w:rsidR="002F1A4D" w:rsidRPr="00737A80" w:rsidRDefault="002F1A4D" w:rsidP="002F1A4D">
      <w:pPr>
        <w:pStyle w:val="a3"/>
        <w:numPr>
          <w:ilvl w:val="0"/>
          <w:numId w:val="2"/>
        </w:numPr>
        <w:tabs>
          <w:tab w:val="left" w:pos="1134"/>
        </w:tabs>
        <w:ind w:left="0" w:right="-284" w:firstLine="709"/>
        <w:jc w:val="both"/>
        <w:rPr>
          <w:rFonts w:ascii="Times New Roman" w:hAnsi="Times New Roman" w:cs="Times New Roman"/>
          <w:sz w:val="28"/>
          <w:szCs w:val="28"/>
          <w:lang w:val="uk-UA"/>
        </w:rPr>
      </w:pPr>
      <w:r w:rsidRPr="00737A80">
        <w:rPr>
          <w:rFonts w:ascii="Times New Roman" w:hAnsi="Times New Roman" w:cs="Times New Roman"/>
          <w:sz w:val="28"/>
          <w:szCs w:val="28"/>
          <w:lang w:val="uk-UA"/>
        </w:rPr>
        <w:t>Форма та примірний зміст Заяви о</w:t>
      </w:r>
      <w:r>
        <w:rPr>
          <w:rFonts w:ascii="Times New Roman" w:hAnsi="Times New Roman" w:cs="Times New Roman"/>
          <w:sz w:val="28"/>
          <w:szCs w:val="28"/>
          <w:lang w:val="uk-UA"/>
        </w:rPr>
        <w:t xml:space="preserve">прилюднюється на офіційному </w:t>
      </w:r>
      <w:proofErr w:type="spellStart"/>
      <w:r>
        <w:rPr>
          <w:rFonts w:ascii="Times New Roman" w:hAnsi="Times New Roman" w:cs="Times New Roman"/>
          <w:sz w:val="28"/>
          <w:szCs w:val="28"/>
          <w:lang w:val="uk-UA"/>
        </w:rPr>
        <w:t>веб</w:t>
      </w:r>
      <w:r w:rsidRPr="00737A80">
        <w:rPr>
          <w:rFonts w:ascii="Times New Roman" w:hAnsi="Times New Roman" w:cs="Times New Roman"/>
          <w:sz w:val="28"/>
          <w:szCs w:val="28"/>
          <w:lang w:val="uk-UA"/>
        </w:rPr>
        <w:t>сайті</w:t>
      </w:r>
      <w:proofErr w:type="spellEnd"/>
      <w:r w:rsidRPr="00737A80">
        <w:rPr>
          <w:rFonts w:ascii="Times New Roman" w:hAnsi="Times New Roman" w:cs="Times New Roman"/>
          <w:sz w:val="28"/>
          <w:szCs w:val="28"/>
          <w:lang w:val="uk-UA"/>
        </w:rPr>
        <w:t xml:space="preserve"> закладу.</w:t>
      </w:r>
    </w:p>
    <w:p w:rsidR="002F1A4D" w:rsidRPr="00737A80" w:rsidRDefault="002F1A4D" w:rsidP="002F1A4D">
      <w:pPr>
        <w:pStyle w:val="a3"/>
        <w:numPr>
          <w:ilvl w:val="0"/>
          <w:numId w:val="2"/>
        </w:numPr>
        <w:tabs>
          <w:tab w:val="left" w:pos="1134"/>
        </w:tabs>
        <w:ind w:left="0" w:firstLine="709"/>
        <w:rPr>
          <w:rFonts w:ascii="Times New Roman" w:hAnsi="Times New Roman" w:cs="Times New Roman"/>
          <w:sz w:val="28"/>
          <w:szCs w:val="28"/>
          <w:lang w:val="uk-UA"/>
        </w:rPr>
      </w:pPr>
      <w:r w:rsidRPr="00737A80">
        <w:rPr>
          <w:rFonts w:ascii="Times New Roman" w:hAnsi="Times New Roman" w:cs="Times New Roman"/>
          <w:sz w:val="28"/>
          <w:szCs w:val="28"/>
          <w:lang w:val="uk-UA"/>
        </w:rPr>
        <w:t>Датою подання заяв є дата їх прийняття.</w:t>
      </w:r>
    </w:p>
    <w:p w:rsidR="002F1A4D" w:rsidRPr="00737A80" w:rsidRDefault="002F1A4D" w:rsidP="002F1A4D">
      <w:pPr>
        <w:pStyle w:val="a3"/>
        <w:numPr>
          <w:ilvl w:val="0"/>
          <w:numId w:val="2"/>
        </w:numPr>
        <w:tabs>
          <w:tab w:val="left" w:pos="1134"/>
        </w:tabs>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Розгляд Заяв здійснює директор З</w:t>
      </w:r>
      <w:r w:rsidRPr="00737A80">
        <w:rPr>
          <w:rFonts w:ascii="Times New Roman" w:hAnsi="Times New Roman" w:cs="Times New Roman"/>
          <w:sz w:val="28"/>
          <w:szCs w:val="28"/>
          <w:lang w:val="uk-UA"/>
        </w:rPr>
        <w:t>акладу освіти з дотриманням конфіденційності.</w:t>
      </w:r>
    </w:p>
    <w:p w:rsidR="002F1A4D" w:rsidRPr="00737A80" w:rsidRDefault="002F1A4D" w:rsidP="002F1A4D">
      <w:pPr>
        <w:jc w:val="center"/>
        <w:rPr>
          <w:rFonts w:ascii="Times New Roman" w:hAnsi="Times New Roman" w:cs="Times New Roman"/>
          <w:b/>
          <w:sz w:val="28"/>
          <w:szCs w:val="28"/>
          <w:lang w:val="uk-UA"/>
        </w:rPr>
      </w:pPr>
      <w:r w:rsidRPr="00737A80">
        <w:rPr>
          <w:rFonts w:ascii="Times New Roman" w:hAnsi="Times New Roman" w:cs="Times New Roman"/>
          <w:b/>
          <w:sz w:val="28"/>
          <w:szCs w:val="28"/>
          <w:lang w:val="uk-UA"/>
        </w:rPr>
        <w:t>Відповідальна особа</w:t>
      </w:r>
    </w:p>
    <w:p w:rsidR="002F1A4D" w:rsidRPr="001A5242" w:rsidRDefault="002F1A4D" w:rsidP="002F1A4D">
      <w:pPr>
        <w:pStyle w:val="a3"/>
        <w:numPr>
          <w:ilvl w:val="0"/>
          <w:numId w:val="3"/>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Відповідальною особою призначається працівник закладу освіти з числа педагогічних працівників.</w:t>
      </w:r>
    </w:p>
    <w:p w:rsidR="002F1A4D" w:rsidRPr="001A5242" w:rsidRDefault="002F1A4D" w:rsidP="002F1A4D">
      <w:pPr>
        <w:pStyle w:val="a3"/>
        <w:numPr>
          <w:ilvl w:val="0"/>
          <w:numId w:val="3"/>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До функцій відповідальної особи відноситься прийом та реєстраці</w:t>
      </w:r>
      <w:r>
        <w:rPr>
          <w:rFonts w:ascii="Times New Roman" w:hAnsi="Times New Roman" w:cs="Times New Roman"/>
          <w:sz w:val="28"/>
          <w:szCs w:val="28"/>
          <w:lang w:val="uk-UA"/>
        </w:rPr>
        <w:t>я Заяв, повідомлення директора З</w:t>
      </w:r>
      <w:r w:rsidRPr="001A5242">
        <w:rPr>
          <w:rFonts w:ascii="Times New Roman" w:hAnsi="Times New Roman" w:cs="Times New Roman"/>
          <w:sz w:val="28"/>
          <w:szCs w:val="28"/>
          <w:lang w:val="uk-UA"/>
        </w:rPr>
        <w:t>акладу освіти.</w:t>
      </w:r>
    </w:p>
    <w:p w:rsidR="002F1A4D" w:rsidRPr="001A5242" w:rsidRDefault="002F1A4D" w:rsidP="002F1A4D">
      <w:pPr>
        <w:pStyle w:val="a3"/>
        <w:numPr>
          <w:ilvl w:val="0"/>
          <w:numId w:val="3"/>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Відповідальна особа призначаєт</w:t>
      </w:r>
      <w:r>
        <w:rPr>
          <w:rFonts w:ascii="Times New Roman" w:hAnsi="Times New Roman" w:cs="Times New Roman"/>
          <w:sz w:val="28"/>
          <w:szCs w:val="28"/>
          <w:lang w:val="uk-UA"/>
        </w:rPr>
        <w:t>ься наказом директора З</w:t>
      </w:r>
      <w:r w:rsidRPr="001A5242">
        <w:rPr>
          <w:rFonts w:ascii="Times New Roman" w:hAnsi="Times New Roman" w:cs="Times New Roman"/>
          <w:sz w:val="28"/>
          <w:szCs w:val="28"/>
          <w:lang w:val="uk-UA"/>
        </w:rPr>
        <w:t>акладу освіти.</w:t>
      </w:r>
    </w:p>
    <w:p w:rsidR="002F1A4D" w:rsidRPr="001A5242" w:rsidRDefault="002F1A4D" w:rsidP="002F1A4D">
      <w:pPr>
        <w:pStyle w:val="a3"/>
        <w:numPr>
          <w:ilvl w:val="0"/>
          <w:numId w:val="3"/>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Інформація про відповідальну особу та її контактний телефон оприлюднюється на офіційному веб-сайті закладу.</w:t>
      </w:r>
    </w:p>
    <w:p w:rsidR="002F1A4D" w:rsidRPr="001A5242" w:rsidRDefault="002F1A4D" w:rsidP="002F1A4D">
      <w:pPr>
        <w:jc w:val="center"/>
        <w:rPr>
          <w:rFonts w:ascii="Times New Roman" w:hAnsi="Times New Roman" w:cs="Times New Roman"/>
          <w:b/>
          <w:sz w:val="28"/>
          <w:szCs w:val="28"/>
          <w:lang w:val="uk-UA"/>
        </w:rPr>
      </w:pPr>
      <w:r w:rsidRPr="001A5242">
        <w:rPr>
          <w:rFonts w:ascii="Times New Roman" w:hAnsi="Times New Roman" w:cs="Times New Roman"/>
          <w:b/>
          <w:sz w:val="28"/>
          <w:szCs w:val="28"/>
          <w:lang w:val="uk-UA"/>
        </w:rPr>
        <w:t xml:space="preserve">Комісія з розгляду випадків </w:t>
      </w:r>
      <w:proofErr w:type="spellStart"/>
      <w:r w:rsidRPr="001A5242">
        <w:rPr>
          <w:rFonts w:ascii="Times New Roman" w:hAnsi="Times New Roman" w:cs="Times New Roman"/>
          <w:b/>
          <w:sz w:val="28"/>
          <w:szCs w:val="28"/>
          <w:lang w:val="uk-UA"/>
        </w:rPr>
        <w:t>булінгу</w:t>
      </w:r>
      <w:proofErr w:type="spellEnd"/>
      <w:r w:rsidRPr="001A5242">
        <w:rPr>
          <w:rFonts w:ascii="Times New Roman" w:hAnsi="Times New Roman" w:cs="Times New Roman"/>
          <w:b/>
          <w:sz w:val="28"/>
          <w:szCs w:val="28"/>
          <w:lang w:val="uk-UA"/>
        </w:rPr>
        <w:t xml:space="preserve"> (цькування)</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За резуль</w:t>
      </w:r>
      <w:r>
        <w:rPr>
          <w:rFonts w:ascii="Times New Roman" w:hAnsi="Times New Roman" w:cs="Times New Roman"/>
          <w:sz w:val="28"/>
          <w:szCs w:val="28"/>
          <w:lang w:val="uk-UA"/>
        </w:rPr>
        <w:t>татами розгляду Заяви директор З</w:t>
      </w:r>
      <w:r w:rsidRPr="001A5242">
        <w:rPr>
          <w:rFonts w:ascii="Times New Roman" w:hAnsi="Times New Roman" w:cs="Times New Roman"/>
          <w:sz w:val="28"/>
          <w:szCs w:val="28"/>
          <w:lang w:val="uk-UA"/>
        </w:rPr>
        <w:t xml:space="preserve">акладу освіти видає рішення про проведення розслідування випадків </w:t>
      </w:r>
      <w:proofErr w:type="spellStart"/>
      <w:r w:rsidRPr="001A5242">
        <w:rPr>
          <w:rFonts w:ascii="Times New Roman" w:hAnsi="Times New Roman" w:cs="Times New Roman"/>
          <w:sz w:val="28"/>
          <w:szCs w:val="28"/>
          <w:lang w:val="uk-UA"/>
        </w:rPr>
        <w:t>булінгу</w:t>
      </w:r>
      <w:proofErr w:type="spellEnd"/>
      <w:r w:rsidRPr="001A5242">
        <w:rPr>
          <w:rFonts w:ascii="Times New Roman" w:hAnsi="Times New Roman" w:cs="Times New Roman"/>
          <w:sz w:val="28"/>
          <w:szCs w:val="28"/>
          <w:lang w:val="uk-UA"/>
        </w:rPr>
        <w:t xml:space="preserve"> (цькування) із визначенням уповноважених осіб.</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 xml:space="preserve">З метою розслідування випадків </w:t>
      </w:r>
      <w:proofErr w:type="spellStart"/>
      <w:r w:rsidRPr="001A5242">
        <w:rPr>
          <w:rFonts w:ascii="Times New Roman" w:hAnsi="Times New Roman" w:cs="Times New Roman"/>
          <w:sz w:val="28"/>
          <w:szCs w:val="28"/>
          <w:lang w:val="uk-UA"/>
        </w:rPr>
        <w:t>булінгу</w:t>
      </w:r>
      <w:proofErr w:type="spellEnd"/>
      <w:r w:rsidRPr="001A5242">
        <w:rPr>
          <w:rFonts w:ascii="Times New Roman" w:hAnsi="Times New Roman" w:cs="Times New Roman"/>
          <w:sz w:val="28"/>
          <w:szCs w:val="28"/>
          <w:lang w:val="uk-UA"/>
        </w:rPr>
        <w:t xml:space="preserve"> (цькування) уповноважені особи мають право вимагати письмові пояснення та матеріали у сторін.</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lastRenderedPageBreak/>
        <w:t>Для прийняття рішення за резул</w:t>
      </w:r>
      <w:r>
        <w:rPr>
          <w:rFonts w:ascii="Times New Roman" w:hAnsi="Times New Roman" w:cs="Times New Roman"/>
          <w:sz w:val="28"/>
          <w:szCs w:val="28"/>
          <w:lang w:val="uk-UA"/>
        </w:rPr>
        <w:t>ьтатами розслідування директор З</w:t>
      </w:r>
      <w:r w:rsidRPr="001A5242">
        <w:rPr>
          <w:rFonts w:ascii="Times New Roman" w:hAnsi="Times New Roman" w:cs="Times New Roman"/>
          <w:sz w:val="28"/>
          <w:szCs w:val="28"/>
          <w:lang w:val="uk-UA"/>
        </w:rPr>
        <w:t xml:space="preserve">акладу освіти створює комісію з розгляду випадків </w:t>
      </w:r>
      <w:proofErr w:type="spellStart"/>
      <w:r w:rsidRPr="001A5242">
        <w:rPr>
          <w:rFonts w:ascii="Times New Roman" w:hAnsi="Times New Roman" w:cs="Times New Roman"/>
          <w:sz w:val="28"/>
          <w:szCs w:val="28"/>
          <w:lang w:val="uk-UA"/>
        </w:rPr>
        <w:t>булінгу</w:t>
      </w:r>
      <w:proofErr w:type="spellEnd"/>
      <w:r w:rsidRPr="001A5242">
        <w:rPr>
          <w:rFonts w:ascii="Times New Roman" w:hAnsi="Times New Roman" w:cs="Times New Roman"/>
          <w:sz w:val="28"/>
          <w:szCs w:val="28"/>
          <w:lang w:val="uk-UA"/>
        </w:rPr>
        <w:t xml:space="preserve"> (цькування) (далі – Комісія) та скликає засідання.</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Комісія</w:t>
      </w:r>
      <w:r>
        <w:rPr>
          <w:rFonts w:ascii="Times New Roman" w:hAnsi="Times New Roman" w:cs="Times New Roman"/>
          <w:sz w:val="28"/>
          <w:szCs w:val="28"/>
          <w:lang w:val="uk-UA"/>
        </w:rPr>
        <w:t xml:space="preserve"> створюється наказом директора З</w:t>
      </w:r>
      <w:r w:rsidRPr="001A5242">
        <w:rPr>
          <w:rFonts w:ascii="Times New Roman" w:hAnsi="Times New Roman" w:cs="Times New Roman"/>
          <w:sz w:val="28"/>
          <w:szCs w:val="28"/>
          <w:lang w:val="uk-UA"/>
        </w:rPr>
        <w:t>акладу освіти.</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До складу комісії можуть входити педагогічні працівники (у томі числі психолог, соціальний педагог), батьки пос</w:t>
      </w:r>
      <w:r>
        <w:rPr>
          <w:rFonts w:ascii="Times New Roman" w:hAnsi="Times New Roman" w:cs="Times New Roman"/>
          <w:sz w:val="28"/>
          <w:szCs w:val="28"/>
          <w:lang w:val="uk-UA"/>
        </w:rPr>
        <w:t xml:space="preserve">траждалого та </w:t>
      </w:r>
      <w:proofErr w:type="spellStart"/>
      <w:r>
        <w:rPr>
          <w:rFonts w:ascii="Times New Roman" w:hAnsi="Times New Roman" w:cs="Times New Roman"/>
          <w:sz w:val="28"/>
          <w:szCs w:val="28"/>
          <w:lang w:val="uk-UA"/>
        </w:rPr>
        <w:t>булера</w:t>
      </w:r>
      <w:proofErr w:type="spellEnd"/>
      <w:r>
        <w:rPr>
          <w:rFonts w:ascii="Times New Roman" w:hAnsi="Times New Roman" w:cs="Times New Roman"/>
          <w:sz w:val="28"/>
          <w:szCs w:val="28"/>
          <w:lang w:val="uk-UA"/>
        </w:rPr>
        <w:t>, директор З</w:t>
      </w:r>
      <w:r w:rsidRPr="001A5242">
        <w:rPr>
          <w:rFonts w:ascii="Times New Roman" w:hAnsi="Times New Roman" w:cs="Times New Roman"/>
          <w:sz w:val="28"/>
          <w:szCs w:val="28"/>
          <w:lang w:val="uk-UA"/>
        </w:rPr>
        <w:t>акладу освіти та інші зацікавлені особи.</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Комісія у своїй діяльності керується законодавством України та іншими нормативними актами.</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 xml:space="preserve">Якщо Комісія визначила, що це був </w:t>
      </w:r>
      <w:proofErr w:type="spellStart"/>
      <w:r w:rsidRPr="001A5242">
        <w:rPr>
          <w:rFonts w:ascii="Times New Roman" w:hAnsi="Times New Roman" w:cs="Times New Roman"/>
          <w:sz w:val="28"/>
          <w:szCs w:val="28"/>
          <w:lang w:val="uk-UA"/>
        </w:rPr>
        <w:t>булінг</w:t>
      </w:r>
      <w:proofErr w:type="spellEnd"/>
      <w:r w:rsidRPr="001A5242">
        <w:rPr>
          <w:rFonts w:ascii="Times New Roman" w:hAnsi="Times New Roman" w:cs="Times New Roman"/>
          <w:sz w:val="28"/>
          <w:szCs w:val="28"/>
          <w:lang w:val="uk-UA"/>
        </w:rPr>
        <w:t xml:space="preserve"> (цькування), а не одноразовий конфлікт чи сварка, тобто відповідні дії носять систематичний характер, то директор </w:t>
      </w:r>
      <w:r>
        <w:rPr>
          <w:rFonts w:ascii="Times New Roman" w:hAnsi="Times New Roman" w:cs="Times New Roman"/>
          <w:sz w:val="28"/>
          <w:szCs w:val="28"/>
          <w:lang w:val="uk-UA"/>
        </w:rPr>
        <w:t>З</w:t>
      </w:r>
      <w:r w:rsidRPr="001A5242">
        <w:rPr>
          <w:rFonts w:ascii="Times New Roman" w:hAnsi="Times New Roman" w:cs="Times New Roman"/>
          <w:sz w:val="28"/>
          <w:szCs w:val="28"/>
          <w:lang w:val="uk-UA"/>
        </w:rPr>
        <w:t>акладу освіти зобов’язаний повідомити уповноважені органи Національної поліції (ювенальна поліція) та службу у справах дітей.</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 xml:space="preserve">У разі, якщо Комісія не кваліфікує випадок як </w:t>
      </w:r>
      <w:proofErr w:type="spellStart"/>
      <w:r w:rsidRPr="001A5242">
        <w:rPr>
          <w:rFonts w:ascii="Times New Roman" w:hAnsi="Times New Roman" w:cs="Times New Roman"/>
          <w:sz w:val="28"/>
          <w:szCs w:val="28"/>
          <w:lang w:val="uk-UA"/>
        </w:rPr>
        <w:t>булінг</w:t>
      </w:r>
      <w:proofErr w:type="spellEnd"/>
      <w:r w:rsidRPr="001A5242">
        <w:rPr>
          <w:rFonts w:ascii="Times New Roman" w:hAnsi="Times New Roman" w:cs="Times New Roman"/>
          <w:sz w:val="28"/>
          <w:szCs w:val="28"/>
          <w:lang w:val="uk-UA"/>
        </w:rPr>
        <w:t xml:space="preserve"> (цькування), а постраждалий не згодний з цим, то він може одразу звернутись до органів Національної поліції Укра</w:t>
      </w:r>
      <w:r>
        <w:rPr>
          <w:rFonts w:ascii="Times New Roman" w:hAnsi="Times New Roman" w:cs="Times New Roman"/>
          <w:sz w:val="28"/>
          <w:szCs w:val="28"/>
          <w:lang w:val="uk-UA"/>
        </w:rPr>
        <w:t>їни із заявою, про що директор З</w:t>
      </w:r>
      <w:r w:rsidRPr="001A5242">
        <w:rPr>
          <w:rFonts w:ascii="Times New Roman" w:hAnsi="Times New Roman" w:cs="Times New Roman"/>
          <w:sz w:val="28"/>
          <w:szCs w:val="28"/>
          <w:lang w:val="uk-UA"/>
        </w:rPr>
        <w:t xml:space="preserve">акладу освіти </w:t>
      </w:r>
      <w:r w:rsidRPr="001A5242">
        <w:rPr>
          <w:rFonts w:ascii="Times New Roman" w:hAnsi="Times New Roman" w:cs="Times New Roman"/>
          <w:sz w:val="28"/>
          <w:szCs w:val="28"/>
        </w:rPr>
        <w:t> </w:t>
      </w:r>
      <w:r w:rsidRPr="001A5242">
        <w:rPr>
          <w:rFonts w:ascii="Times New Roman" w:hAnsi="Times New Roman" w:cs="Times New Roman"/>
          <w:sz w:val="28"/>
          <w:szCs w:val="28"/>
          <w:lang w:val="uk-UA"/>
        </w:rPr>
        <w:t>має повідомити постраждалого.</w:t>
      </w:r>
    </w:p>
    <w:p w:rsidR="002F1A4D" w:rsidRPr="001A5242"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sidRPr="001A5242">
        <w:rPr>
          <w:rFonts w:ascii="Times New Roman" w:hAnsi="Times New Roman" w:cs="Times New Roman"/>
          <w:sz w:val="28"/>
          <w:szCs w:val="28"/>
          <w:lang w:val="uk-UA"/>
        </w:rPr>
        <w:t>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2F1A4D" w:rsidRPr="00325A6B"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25A6B">
        <w:rPr>
          <w:rFonts w:ascii="Times New Roman" w:hAnsi="Times New Roman" w:cs="Times New Roman"/>
          <w:sz w:val="28"/>
          <w:szCs w:val="28"/>
          <w:lang w:val="uk-UA"/>
        </w:rPr>
        <w:t xml:space="preserve">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325A6B">
        <w:rPr>
          <w:rFonts w:ascii="Times New Roman" w:hAnsi="Times New Roman" w:cs="Times New Roman"/>
          <w:sz w:val="28"/>
          <w:szCs w:val="28"/>
          <w:lang w:val="uk-UA"/>
        </w:rPr>
        <w:t>булінгу</w:t>
      </w:r>
      <w:proofErr w:type="spellEnd"/>
      <w:r w:rsidRPr="00325A6B">
        <w:rPr>
          <w:rFonts w:ascii="Times New Roman" w:hAnsi="Times New Roman" w:cs="Times New Roman"/>
          <w:sz w:val="28"/>
          <w:szCs w:val="28"/>
          <w:lang w:val="uk-UA"/>
        </w:rPr>
        <w:t xml:space="preserve"> (цькування).</w:t>
      </w:r>
    </w:p>
    <w:p w:rsidR="002F1A4D" w:rsidRPr="00325A6B" w:rsidRDefault="002F1A4D" w:rsidP="002F1A4D">
      <w:pPr>
        <w:pStyle w:val="a3"/>
        <w:numPr>
          <w:ilvl w:val="0"/>
          <w:numId w:val="4"/>
        </w:numPr>
        <w:tabs>
          <w:tab w:val="left" w:pos="1134"/>
        </w:tabs>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25A6B">
        <w:rPr>
          <w:rFonts w:ascii="Times New Roman" w:hAnsi="Times New Roman" w:cs="Times New Roman"/>
          <w:sz w:val="28"/>
          <w:szCs w:val="28"/>
          <w:lang w:val="uk-UA"/>
        </w:rPr>
        <w:t>Батьки зобов’язані виконувати рішення та рекомендації Комісії.</w:t>
      </w:r>
    </w:p>
    <w:p w:rsidR="002F1A4D" w:rsidRPr="00325A6B" w:rsidRDefault="002F1A4D" w:rsidP="002F1A4D">
      <w:pPr>
        <w:jc w:val="center"/>
        <w:rPr>
          <w:rFonts w:ascii="Times New Roman" w:hAnsi="Times New Roman" w:cs="Times New Roman"/>
          <w:b/>
          <w:sz w:val="28"/>
          <w:szCs w:val="28"/>
          <w:lang w:val="uk-UA"/>
        </w:rPr>
      </w:pPr>
      <w:r w:rsidRPr="00325A6B">
        <w:rPr>
          <w:rFonts w:ascii="Times New Roman" w:hAnsi="Times New Roman" w:cs="Times New Roman"/>
          <w:b/>
          <w:sz w:val="28"/>
          <w:szCs w:val="28"/>
          <w:lang w:val="uk-UA"/>
        </w:rPr>
        <w:t>Терміни подання та розгляду Заяв</w:t>
      </w:r>
    </w:p>
    <w:p w:rsidR="002F1A4D" w:rsidRPr="00325A6B" w:rsidRDefault="002F1A4D" w:rsidP="002F1A4D">
      <w:pPr>
        <w:pStyle w:val="a3"/>
        <w:numPr>
          <w:ilvl w:val="0"/>
          <w:numId w:val="5"/>
        </w:numPr>
        <w:tabs>
          <w:tab w:val="left" w:pos="1134"/>
        </w:tabs>
        <w:spacing w:after="0"/>
        <w:ind w:left="0" w:right="-284" w:firstLine="709"/>
        <w:jc w:val="both"/>
        <w:rPr>
          <w:rFonts w:ascii="Times New Roman" w:hAnsi="Times New Roman" w:cs="Times New Roman"/>
          <w:sz w:val="28"/>
          <w:szCs w:val="28"/>
          <w:lang w:val="uk-UA"/>
        </w:rPr>
      </w:pPr>
      <w:r w:rsidRPr="00325A6B">
        <w:rPr>
          <w:rFonts w:ascii="Times New Roman" w:hAnsi="Times New Roman" w:cs="Times New Roman"/>
          <w:sz w:val="28"/>
          <w:szCs w:val="28"/>
          <w:lang w:val="uk-UA"/>
        </w:rPr>
        <w:t xml:space="preserve">Заявники зобов’язані терміново повідомляти керівнику закладу про випадки </w:t>
      </w:r>
      <w:proofErr w:type="spellStart"/>
      <w:r w:rsidRPr="00325A6B">
        <w:rPr>
          <w:rFonts w:ascii="Times New Roman" w:hAnsi="Times New Roman" w:cs="Times New Roman"/>
          <w:sz w:val="28"/>
          <w:szCs w:val="28"/>
          <w:lang w:val="uk-UA"/>
        </w:rPr>
        <w:t>булінгу</w:t>
      </w:r>
      <w:proofErr w:type="spellEnd"/>
      <w:r w:rsidRPr="00325A6B">
        <w:rPr>
          <w:rFonts w:ascii="Times New Roman" w:hAnsi="Times New Roman" w:cs="Times New Roman"/>
          <w:sz w:val="28"/>
          <w:szCs w:val="28"/>
          <w:lang w:val="uk-UA"/>
        </w:rPr>
        <w:t xml:space="preserve"> (цькування), а також подати Заяву.</w:t>
      </w:r>
    </w:p>
    <w:p w:rsidR="002F1A4D" w:rsidRPr="00325A6B" w:rsidRDefault="002F1A4D" w:rsidP="002F1A4D">
      <w:pPr>
        <w:pStyle w:val="a3"/>
        <w:numPr>
          <w:ilvl w:val="0"/>
          <w:numId w:val="5"/>
        </w:numPr>
        <w:tabs>
          <w:tab w:val="left" w:pos="1134"/>
        </w:tabs>
        <w:spacing w:after="0"/>
        <w:ind w:left="0" w:right="-284" w:firstLine="709"/>
        <w:jc w:val="both"/>
        <w:rPr>
          <w:rFonts w:ascii="Times New Roman" w:hAnsi="Times New Roman" w:cs="Times New Roman"/>
          <w:sz w:val="28"/>
          <w:szCs w:val="28"/>
          <w:lang w:val="uk-UA"/>
        </w:rPr>
      </w:pPr>
      <w:r w:rsidRPr="00325A6B">
        <w:rPr>
          <w:rFonts w:ascii="Times New Roman" w:hAnsi="Times New Roman" w:cs="Times New Roman"/>
          <w:sz w:val="28"/>
          <w:szCs w:val="28"/>
          <w:lang w:val="uk-UA"/>
        </w:rPr>
        <w:t>Рішення про проведення розслідування із визначенням уповнов</w:t>
      </w:r>
      <w:r w:rsidR="002019AF">
        <w:rPr>
          <w:rFonts w:ascii="Times New Roman" w:hAnsi="Times New Roman" w:cs="Times New Roman"/>
          <w:sz w:val="28"/>
          <w:szCs w:val="28"/>
          <w:lang w:val="uk-UA"/>
        </w:rPr>
        <w:t>ажених осіб видається протягом одного</w:t>
      </w:r>
      <w:bookmarkStart w:id="0" w:name="_GoBack"/>
      <w:bookmarkEnd w:id="0"/>
      <w:r w:rsidRPr="00325A6B">
        <w:rPr>
          <w:rFonts w:ascii="Times New Roman" w:hAnsi="Times New Roman" w:cs="Times New Roman"/>
          <w:sz w:val="28"/>
          <w:szCs w:val="28"/>
          <w:lang w:val="uk-UA"/>
        </w:rPr>
        <w:t xml:space="preserve"> робочого дня з дати подання Заяви.</w:t>
      </w:r>
    </w:p>
    <w:p w:rsidR="002F1A4D" w:rsidRPr="00325A6B" w:rsidRDefault="002F1A4D" w:rsidP="002F1A4D">
      <w:pPr>
        <w:pStyle w:val="a3"/>
        <w:numPr>
          <w:ilvl w:val="0"/>
          <w:numId w:val="5"/>
        </w:numPr>
        <w:tabs>
          <w:tab w:val="left" w:pos="1134"/>
        </w:tabs>
        <w:spacing w:after="0"/>
        <w:ind w:left="0" w:right="-284" w:firstLine="709"/>
        <w:jc w:val="both"/>
        <w:rPr>
          <w:rFonts w:ascii="Times New Roman" w:hAnsi="Times New Roman" w:cs="Times New Roman"/>
          <w:sz w:val="28"/>
          <w:szCs w:val="28"/>
          <w:lang w:val="uk-UA"/>
        </w:rPr>
      </w:pPr>
      <w:r w:rsidRPr="00325A6B">
        <w:rPr>
          <w:rFonts w:ascii="Times New Roman" w:hAnsi="Times New Roman" w:cs="Times New Roman"/>
          <w:sz w:val="28"/>
          <w:szCs w:val="28"/>
          <w:lang w:val="uk-UA"/>
        </w:rPr>
        <w:t xml:space="preserve">Розслідування випадків </w:t>
      </w:r>
      <w:proofErr w:type="spellStart"/>
      <w:r w:rsidRPr="00325A6B">
        <w:rPr>
          <w:rFonts w:ascii="Times New Roman" w:hAnsi="Times New Roman" w:cs="Times New Roman"/>
          <w:sz w:val="28"/>
          <w:szCs w:val="28"/>
          <w:lang w:val="uk-UA"/>
        </w:rPr>
        <w:t>булінгу</w:t>
      </w:r>
      <w:proofErr w:type="spellEnd"/>
      <w:r w:rsidRPr="00325A6B">
        <w:rPr>
          <w:rFonts w:ascii="Times New Roman" w:hAnsi="Times New Roman" w:cs="Times New Roman"/>
          <w:sz w:val="28"/>
          <w:szCs w:val="28"/>
          <w:lang w:val="uk-UA"/>
        </w:rPr>
        <w:t xml:space="preserve"> (цькування) уповноваженими особами здійснюється протягом 3 робочих днів з дати видання рішення про проведення розслідування.</w:t>
      </w:r>
    </w:p>
    <w:p w:rsidR="002F1A4D" w:rsidRPr="00325A6B" w:rsidRDefault="002F1A4D" w:rsidP="002F1A4D">
      <w:pPr>
        <w:pStyle w:val="a3"/>
        <w:numPr>
          <w:ilvl w:val="0"/>
          <w:numId w:val="5"/>
        </w:numPr>
        <w:tabs>
          <w:tab w:val="left" w:pos="1134"/>
        </w:tabs>
        <w:spacing w:after="0"/>
        <w:ind w:left="0" w:right="-284" w:firstLine="709"/>
        <w:jc w:val="both"/>
        <w:rPr>
          <w:rFonts w:ascii="Times New Roman" w:hAnsi="Times New Roman" w:cs="Times New Roman"/>
          <w:sz w:val="28"/>
          <w:szCs w:val="28"/>
          <w:lang w:val="uk-UA"/>
        </w:rPr>
      </w:pPr>
      <w:r w:rsidRPr="00325A6B">
        <w:rPr>
          <w:rFonts w:ascii="Times New Roman" w:hAnsi="Times New Roman" w:cs="Times New Roman"/>
          <w:sz w:val="28"/>
          <w:szCs w:val="28"/>
          <w:lang w:val="uk-UA"/>
        </w:rPr>
        <w:t xml:space="preserve">За результатами </w:t>
      </w:r>
      <w:r>
        <w:rPr>
          <w:rFonts w:ascii="Times New Roman" w:hAnsi="Times New Roman" w:cs="Times New Roman"/>
          <w:sz w:val="28"/>
          <w:szCs w:val="28"/>
          <w:lang w:val="uk-UA"/>
        </w:rPr>
        <w:t>розслідування протягом 1 робочого</w:t>
      </w:r>
      <w:r w:rsidRPr="00325A6B">
        <w:rPr>
          <w:rFonts w:ascii="Times New Roman" w:hAnsi="Times New Roman" w:cs="Times New Roman"/>
          <w:sz w:val="28"/>
          <w:szCs w:val="28"/>
          <w:lang w:val="uk-UA"/>
        </w:rPr>
        <w:t xml:space="preserve"> дня створюється Комісія та призначається її засідання на визначену дату</w:t>
      </w:r>
      <w:r>
        <w:rPr>
          <w:rFonts w:ascii="Times New Roman" w:hAnsi="Times New Roman" w:cs="Times New Roman"/>
          <w:sz w:val="28"/>
          <w:szCs w:val="28"/>
          <w:lang w:val="uk-UA"/>
        </w:rPr>
        <w:t>,</w:t>
      </w:r>
      <w:r w:rsidRPr="00325A6B">
        <w:rPr>
          <w:rFonts w:ascii="Times New Roman" w:hAnsi="Times New Roman" w:cs="Times New Roman"/>
          <w:sz w:val="28"/>
          <w:szCs w:val="28"/>
          <w:lang w:val="uk-UA"/>
        </w:rPr>
        <w:t xml:space="preserve"> але не пізніше ніж через 3 робочих дні після створення Комісії.</w:t>
      </w:r>
    </w:p>
    <w:p w:rsidR="002F1A4D" w:rsidRPr="00325A6B" w:rsidRDefault="002F1A4D" w:rsidP="002F1A4D">
      <w:pPr>
        <w:pStyle w:val="a3"/>
        <w:numPr>
          <w:ilvl w:val="0"/>
          <w:numId w:val="5"/>
        </w:numPr>
        <w:tabs>
          <w:tab w:val="left" w:pos="1134"/>
        </w:tabs>
        <w:spacing w:after="0"/>
        <w:ind w:left="0"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Директор З</w:t>
      </w:r>
      <w:r w:rsidRPr="00325A6B">
        <w:rPr>
          <w:rFonts w:ascii="Times New Roman" w:hAnsi="Times New Roman" w:cs="Times New Roman"/>
          <w:sz w:val="28"/>
          <w:szCs w:val="28"/>
          <w:lang w:val="uk-UA"/>
        </w:rPr>
        <w:t xml:space="preserve">акладу освіти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325A6B">
        <w:rPr>
          <w:rFonts w:ascii="Times New Roman" w:hAnsi="Times New Roman" w:cs="Times New Roman"/>
          <w:sz w:val="28"/>
          <w:szCs w:val="28"/>
          <w:lang w:val="uk-UA"/>
        </w:rPr>
        <w:t>булінгу</w:t>
      </w:r>
      <w:proofErr w:type="spellEnd"/>
      <w:r w:rsidRPr="00325A6B">
        <w:rPr>
          <w:rFonts w:ascii="Times New Roman" w:hAnsi="Times New Roman" w:cs="Times New Roman"/>
          <w:sz w:val="28"/>
          <w:szCs w:val="28"/>
          <w:lang w:val="uk-UA"/>
        </w:rPr>
        <w:t xml:space="preserve"> (цькування) протягом одного дня.</w:t>
      </w:r>
    </w:p>
    <w:p w:rsidR="002F1A4D" w:rsidRDefault="002F1A4D" w:rsidP="002F1A4D">
      <w:pPr>
        <w:spacing w:after="0"/>
        <w:ind w:right="-284"/>
        <w:jc w:val="both"/>
        <w:rPr>
          <w:rFonts w:ascii="Times New Roman" w:hAnsi="Times New Roman" w:cs="Times New Roman"/>
          <w:sz w:val="28"/>
          <w:szCs w:val="28"/>
          <w:lang w:val="uk-UA"/>
        </w:rPr>
      </w:pPr>
    </w:p>
    <w:p w:rsidR="002F1A4D" w:rsidRDefault="002F1A4D" w:rsidP="002F1A4D">
      <w:pPr>
        <w:spacing w:after="0"/>
        <w:ind w:right="-284"/>
        <w:jc w:val="both"/>
        <w:rPr>
          <w:rFonts w:ascii="Times New Roman" w:hAnsi="Times New Roman" w:cs="Times New Roman"/>
          <w:sz w:val="28"/>
          <w:szCs w:val="28"/>
          <w:lang w:val="uk-UA"/>
        </w:rPr>
      </w:pPr>
    </w:p>
    <w:p w:rsidR="002F1A4D" w:rsidRDefault="002F1A4D" w:rsidP="002F1A4D">
      <w:pPr>
        <w:spacing w:after="0"/>
        <w:ind w:right="-284"/>
        <w:jc w:val="both"/>
        <w:rPr>
          <w:rFonts w:ascii="Times New Roman" w:hAnsi="Times New Roman" w:cs="Times New Roman"/>
          <w:sz w:val="28"/>
          <w:szCs w:val="28"/>
          <w:lang w:val="uk-UA"/>
        </w:rPr>
      </w:pPr>
    </w:p>
    <w:p w:rsidR="002F1A4D" w:rsidRDefault="002F1A4D" w:rsidP="002F1A4D">
      <w:pPr>
        <w:spacing w:after="0"/>
        <w:ind w:right="-284"/>
        <w:jc w:val="both"/>
        <w:rPr>
          <w:rFonts w:ascii="Times New Roman" w:hAnsi="Times New Roman" w:cs="Times New Roman"/>
          <w:sz w:val="28"/>
          <w:szCs w:val="28"/>
          <w:lang w:val="uk-UA"/>
        </w:rPr>
      </w:pPr>
    </w:p>
    <w:p w:rsidR="002F1A4D" w:rsidRDefault="002F1A4D" w:rsidP="002F1A4D">
      <w:pPr>
        <w:spacing w:after="0"/>
        <w:ind w:right="-284"/>
        <w:jc w:val="both"/>
        <w:rPr>
          <w:rFonts w:ascii="Times New Roman" w:hAnsi="Times New Roman" w:cs="Times New Roman"/>
          <w:sz w:val="28"/>
          <w:szCs w:val="28"/>
          <w:lang w:val="uk-UA"/>
        </w:rPr>
      </w:pPr>
    </w:p>
    <w:p w:rsidR="00D64BF1" w:rsidRPr="002F1A4D" w:rsidRDefault="00D64BF1">
      <w:pPr>
        <w:rPr>
          <w:lang w:val="uk-UA"/>
        </w:rPr>
      </w:pPr>
    </w:p>
    <w:sectPr w:rsidR="00D64BF1" w:rsidRPr="002F1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4F3"/>
    <w:multiLevelType w:val="hybridMultilevel"/>
    <w:tmpl w:val="045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6053A5"/>
    <w:multiLevelType w:val="hybridMultilevel"/>
    <w:tmpl w:val="82B60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D671F2"/>
    <w:multiLevelType w:val="hybridMultilevel"/>
    <w:tmpl w:val="3FB0B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235DB7"/>
    <w:multiLevelType w:val="hybridMultilevel"/>
    <w:tmpl w:val="60AC0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246207"/>
    <w:multiLevelType w:val="hybridMultilevel"/>
    <w:tmpl w:val="79F4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4D"/>
    <w:rsid w:val="002019AF"/>
    <w:rsid w:val="002F1A4D"/>
    <w:rsid w:val="00D64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4D"/>
  </w:style>
  <w:style w:type="paragraph" w:styleId="1">
    <w:name w:val="heading 1"/>
    <w:basedOn w:val="a"/>
    <w:next w:val="a"/>
    <w:link w:val="10"/>
    <w:uiPriority w:val="9"/>
    <w:qFormat/>
    <w:rsid w:val="00201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A4D"/>
    <w:pPr>
      <w:ind w:left="720"/>
      <w:contextualSpacing/>
    </w:pPr>
  </w:style>
  <w:style w:type="character" w:customStyle="1" w:styleId="10">
    <w:name w:val="Заголовок 1 Знак"/>
    <w:basedOn w:val="a0"/>
    <w:link w:val="1"/>
    <w:uiPriority w:val="9"/>
    <w:rsid w:val="002019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4D"/>
  </w:style>
  <w:style w:type="paragraph" w:styleId="1">
    <w:name w:val="heading 1"/>
    <w:basedOn w:val="a"/>
    <w:next w:val="a"/>
    <w:link w:val="10"/>
    <w:uiPriority w:val="9"/>
    <w:qFormat/>
    <w:rsid w:val="00201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A4D"/>
    <w:pPr>
      <w:ind w:left="720"/>
      <w:contextualSpacing/>
    </w:pPr>
  </w:style>
  <w:style w:type="character" w:customStyle="1" w:styleId="10">
    <w:name w:val="Заголовок 1 Знак"/>
    <w:basedOn w:val="a0"/>
    <w:link w:val="1"/>
    <w:uiPriority w:val="9"/>
    <w:rsid w:val="002019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888</Words>
  <Characters>5062</Characters>
  <Application>Microsoft Office Word</Application>
  <DocSecurity>0</DocSecurity>
  <Lines>42</Lines>
  <Paragraphs>11</Paragraphs>
  <ScaleCrop>false</ScaleCrop>
  <Company>SPecialiST RePack</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dcterms:created xsi:type="dcterms:W3CDTF">2023-06-09T08:01:00Z</dcterms:created>
  <dcterms:modified xsi:type="dcterms:W3CDTF">2024-10-15T08:22:00Z</dcterms:modified>
</cp:coreProperties>
</file>