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B50A3" w14:textId="77777777" w:rsidR="00135F04" w:rsidRPr="00163E8D" w:rsidRDefault="00135F04" w:rsidP="00135F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8D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14:paraId="44F15C73" w14:textId="77777777" w:rsidR="00135F04" w:rsidRPr="00163E8D" w:rsidRDefault="00135F04" w:rsidP="00135F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3E8D">
        <w:rPr>
          <w:rFonts w:ascii="Times New Roman" w:hAnsi="Times New Roman" w:cs="Times New Roman"/>
          <w:b/>
          <w:bCs/>
          <w:sz w:val="28"/>
          <w:szCs w:val="28"/>
        </w:rPr>
        <w:t>про результати публічного громадського обговорення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3E8D">
        <w:rPr>
          <w:rFonts w:ascii="Times New Roman" w:hAnsi="Times New Roman" w:cs="Times New Roman"/>
          <w:b/>
          <w:bCs/>
          <w:sz w:val="28"/>
          <w:szCs w:val="28"/>
        </w:rPr>
        <w:t>проєкту професійного стандарту</w:t>
      </w:r>
    </w:p>
    <w:p w14:paraId="7A747C71" w14:textId="5F5A73E9" w:rsidR="00135F04" w:rsidRPr="00AC15BF" w:rsidRDefault="00135F04" w:rsidP="00135F0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27171785"/>
      <w:r w:rsidRPr="00AC15BF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35F04">
        <w:rPr>
          <w:rFonts w:ascii="Times New Roman" w:hAnsi="Times New Roman" w:cs="Times New Roman"/>
          <w:b/>
          <w:bCs/>
          <w:sz w:val="28"/>
          <w:szCs w:val="28"/>
        </w:rPr>
        <w:t>Оператор механізованого засобу розмінування</w:t>
      </w:r>
      <w:r w:rsidRPr="00AC15B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61D704FE" w14:textId="530DB1F8" w:rsidR="00135F04" w:rsidRPr="00163E8D" w:rsidRDefault="00135F04" w:rsidP="00135F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63E8D">
        <w:rPr>
          <w:rFonts w:ascii="Times New Roman" w:hAnsi="Times New Roman" w:cs="Times New Roman"/>
          <w:sz w:val="28"/>
          <w:szCs w:val="28"/>
        </w:rPr>
        <w:t xml:space="preserve">м. </w:t>
      </w:r>
      <w:r>
        <w:rPr>
          <w:rFonts w:ascii="Times New Roman" w:hAnsi="Times New Roman" w:cs="Times New Roman"/>
          <w:sz w:val="28"/>
          <w:szCs w:val="28"/>
        </w:rPr>
        <w:t xml:space="preserve">Житомир                                                                                                                                                                                 </w:t>
      </w:r>
      <w:r w:rsidRPr="007A0D86">
        <w:rPr>
          <w:rFonts w:ascii="Times New Roman" w:hAnsi="Times New Roman" w:cs="Times New Roman"/>
          <w:sz w:val="28"/>
          <w:szCs w:val="28"/>
        </w:rPr>
        <w:t>1</w:t>
      </w:r>
      <w:r w:rsidR="007A0D86" w:rsidRPr="007A0D86">
        <w:rPr>
          <w:rFonts w:ascii="Times New Roman" w:hAnsi="Times New Roman" w:cs="Times New Roman"/>
          <w:sz w:val="28"/>
          <w:szCs w:val="28"/>
          <w:lang w:val="en-US"/>
        </w:rPr>
        <w:t>8</w:t>
      </w:r>
      <w:r w:rsidRPr="007A0D86">
        <w:rPr>
          <w:rFonts w:ascii="Times New Roman" w:hAnsi="Times New Roman" w:cs="Times New Roman"/>
          <w:sz w:val="28"/>
          <w:szCs w:val="28"/>
        </w:rPr>
        <w:t>.04.2025</w:t>
      </w:r>
    </w:p>
    <w:p w14:paraId="10E76D8D" w14:textId="77777777" w:rsidR="00135F04" w:rsidRDefault="00135F04" w:rsidP="00135F04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19627592" w14:textId="2FD8BCC7" w:rsidR="00135F04" w:rsidRPr="00163E8D" w:rsidRDefault="00135F04" w:rsidP="00135F0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Товариством з обмеженою відповідальністю «ГК ГРУП» </w:t>
      </w:r>
      <w:r w:rsidRPr="00163E8D">
        <w:rPr>
          <w:rFonts w:ascii="Times New Roman" w:hAnsi="Times New Roman" w:cs="Times New Roman"/>
          <w:sz w:val="28"/>
          <w:szCs w:val="28"/>
        </w:rPr>
        <w:t>відповідно до Порядку розроблення, введення в дію та перегляду професійних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E8D">
        <w:rPr>
          <w:rFonts w:ascii="Times New Roman" w:hAnsi="Times New Roman" w:cs="Times New Roman"/>
          <w:sz w:val="28"/>
          <w:szCs w:val="28"/>
        </w:rPr>
        <w:t xml:space="preserve">стандартів, затвердженого постановою Кабінету Міністрів України від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E8D">
        <w:rPr>
          <w:rFonts w:ascii="Times New Roman" w:hAnsi="Times New Roman" w:cs="Times New Roman"/>
          <w:sz w:val="28"/>
          <w:szCs w:val="28"/>
        </w:rPr>
        <w:t>31.05.2017 р. № 373, завершено процес публічного громадського обговорення проєкту професійного стандарту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C15BF">
        <w:rPr>
          <w:rFonts w:ascii="Times New Roman" w:hAnsi="Times New Roman" w:cs="Times New Roman"/>
          <w:sz w:val="28"/>
          <w:szCs w:val="28"/>
        </w:rPr>
        <w:t>«</w:t>
      </w:r>
      <w:r w:rsidRPr="00135F04">
        <w:rPr>
          <w:rFonts w:ascii="Times New Roman" w:hAnsi="Times New Roman" w:cs="Times New Roman"/>
          <w:sz w:val="28"/>
          <w:szCs w:val="28"/>
        </w:rPr>
        <w:t>Оператор механізованого засобу розмінування</w:t>
      </w:r>
      <w:r w:rsidRPr="00AC15B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та опрацьовано отримані пропозиції та зауваження.</w:t>
      </w:r>
    </w:p>
    <w:p w14:paraId="0EEE50F5" w14:textId="67A48B30" w:rsidR="00604DA1" w:rsidRDefault="00604DA1" w:rsidP="00604DA1">
      <w:pPr>
        <w:pStyle w:val="Default"/>
        <w:rPr>
          <w:sz w:val="28"/>
          <w:szCs w:val="28"/>
        </w:rPr>
      </w:pPr>
    </w:p>
    <w:tbl>
      <w:tblPr>
        <w:tblStyle w:val="a3"/>
        <w:tblW w:w="1558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4961"/>
        <w:gridCol w:w="2268"/>
        <w:gridCol w:w="1560"/>
        <w:gridCol w:w="3255"/>
      </w:tblGrid>
      <w:tr w:rsidR="00604DA1" w14:paraId="1E9C2E83" w14:textId="77777777" w:rsidTr="0023662E">
        <w:tc>
          <w:tcPr>
            <w:tcW w:w="3544" w:type="dxa"/>
            <w:vMerge w:val="restart"/>
            <w:vAlign w:val="center"/>
          </w:tcPr>
          <w:p w14:paraId="5D778EF9" w14:textId="1ADFF267" w:rsidR="00604DA1" w:rsidRPr="00757D67" w:rsidRDefault="00604DA1" w:rsidP="00604DA1">
            <w:pPr>
              <w:pStyle w:val="Default"/>
              <w:jc w:val="center"/>
            </w:pPr>
            <w:r w:rsidRPr="00757D67">
              <w:t>Позиція проєкту професійного стандарту</w:t>
            </w:r>
          </w:p>
        </w:tc>
        <w:tc>
          <w:tcPr>
            <w:tcW w:w="7229" w:type="dxa"/>
            <w:gridSpan w:val="2"/>
            <w:vAlign w:val="center"/>
          </w:tcPr>
          <w:p w14:paraId="08DD02CB" w14:textId="5E75B576" w:rsidR="00604DA1" w:rsidRPr="00757D67" w:rsidRDefault="00604DA1" w:rsidP="00604DA1">
            <w:pPr>
              <w:pStyle w:val="Default"/>
              <w:jc w:val="center"/>
            </w:pPr>
            <w:r w:rsidRPr="00757D67">
              <w:t>Пропозиція</w:t>
            </w:r>
          </w:p>
        </w:tc>
        <w:tc>
          <w:tcPr>
            <w:tcW w:w="1560" w:type="dxa"/>
            <w:vMerge w:val="restart"/>
            <w:vAlign w:val="center"/>
          </w:tcPr>
          <w:p w14:paraId="3FF3CD84" w14:textId="17335A95" w:rsidR="00604DA1" w:rsidRPr="00604DA1" w:rsidRDefault="00604DA1" w:rsidP="00604DA1">
            <w:pPr>
              <w:pStyle w:val="Default"/>
              <w:jc w:val="center"/>
            </w:pPr>
            <w:r w:rsidRPr="00604DA1">
              <w:t>Враховано/</w:t>
            </w:r>
          </w:p>
          <w:p w14:paraId="251B89F1" w14:textId="77777777" w:rsidR="0038042C" w:rsidRDefault="00604DA1" w:rsidP="00604DA1">
            <w:pPr>
              <w:pStyle w:val="Default"/>
              <w:jc w:val="center"/>
            </w:pPr>
            <w:r w:rsidRPr="00757D67">
              <w:t>не враховано/</w:t>
            </w:r>
          </w:p>
          <w:p w14:paraId="21C0CAEA" w14:textId="7A9E4720" w:rsidR="00604DA1" w:rsidRPr="00757D67" w:rsidRDefault="00604DA1" w:rsidP="00604DA1">
            <w:pPr>
              <w:pStyle w:val="Default"/>
              <w:jc w:val="center"/>
            </w:pPr>
            <w:r w:rsidRPr="00757D67">
              <w:t>знято в процесі обговорення</w:t>
            </w:r>
          </w:p>
        </w:tc>
        <w:tc>
          <w:tcPr>
            <w:tcW w:w="3255" w:type="dxa"/>
            <w:vMerge w:val="restart"/>
            <w:vAlign w:val="center"/>
          </w:tcPr>
          <w:p w14:paraId="7C352A14" w14:textId="0DB78F7C" w:rsidR="00604DA1" w:rsidRPr="00757D67" w:rsidRDefault="00604DA1" w:rsidP="00604DA1">
            <w:pPr>
              <w:pStyle w:val="Default"/>
              <w:jc w:val="center"/>
            </w:pPr>
            <w:r w:rsidRPr="00757D67">
              <w:t>Обґрунтування причин неврахування</w:t>
            </w:r>
          </w:p>
        </w:tc>
      </w:tr>
      <w:tr w:rsidR="00604DA1" w14:paraId="1D2FF598" w14:textId="77777777" w:rsidTr="0023662E">
        <w:tc>
          <w:tcPr>
            <w:tcW w:w="3544" w:type="dxa"/>
            <w:vMerge/>
          </w:tcPr>
          <w:p w14:paraId="68B12B22" w14:textId="77777777" w:rsidR="00604DA1" w:rsidRPr="00757D67" w:rsidRDefault="00604DA1" w:rsidP="00604DA1">
            <w:pPr>
              <w:pStyle w:val="Default"/>
            </w:pPr>
          </w:p>
        </w:tc>
        <w:tc>
          <w:tcPr>
            <w:tcW w:w="4961" w:type="dxa"/>
            <w:vAlign w:val="center"/>
          </w:tcPr>
          <w:p w14:paraId="6FD0A57E" w14:textId="7E249A5F" w:rsidR="00604DA1" w:rsidRPr="00757D67" w:rsidRDefault="00604DA1" w:rsidP="00757D67">
            <w:pPr>
              <w:pStyle w:val="Default"/>
              <w:jc w:val="center"/>
            </w:pPr>
            <w:r w:rsidRPr="00757D67">
              <w:t>Текст з поясненням</w:t>
            </w:r>
          </w:p>
        </w:tc>
        <w:tc>
          <w:tcPr>
            <w:tcW w:w="2268" w:type="dxa"/>
            <w:vAlign w:val="center"/>
          </w:tcPr>
          <w:p w14:paraId="3269D36D" w14:textId="7E4DBA60" w:rsidR="00604DA1" w:rsidRPr="00757D67" w:rsidRDefault="00604DA1" w:rsidP="00757D67">
            <w:pPr>
              <w:pStyle w:val="Default"/>
              <w:jc w:val="center"/>
            </w:pPr>
            <w:r w:rsidRPr="00757D67">
              <w:t>Назва суб’єкта подання</w:t>
            </w:r>
          </w:p>
        </w:tc>
        <w:tc>
          <w:tcPr>
            <w:tcW w:w="1560" w:type="dxa"/>
            <w:vMerge/>
          </w:tcPr>
          <w:p w14:paraId="20E0D1CB" w14:textId="77777777" w:rsidR="00604DA1" w:rsidRPr="00757D67" w:rsidRDefault="00604DA1" w:rsidP="00604DA1">
            <w:pPr>
              <w:pStyle w:val="Default"/>
            </w:pPr>
          </w:p>
        </w:tc>
        <w:tc>
          <w:tcPr>
            <w:tcW w:w="3255" w:type="dxa"/>
            <w:vMerge/>
          </w:tcPr>
          <w:p w14:paraId="6BDD2060" w14:textId="77777777" w:rsidR="00604DA1" w:rsidRPr="00757D67" w:rsidRDefault="00604DA1" w:rsidP="00604DA1">
            <w:pPr>
              <w:pStyle w:val="Default"/>
            </w:pPr>
          </w:p>
        </w:tc>
      </w:tr>
      <w:tr w:rsidR="00604DA1" w14:paraId="4F36C7EB" w14:textId="77777777" w:rsidTr="0023662E">
        <w:tc>
          <w:tcPr>
            <w:tcW w:w="3544" w:type="dxa"/>
          </w:tcPr>
          <w:p w14:paraId="7D9EAF7B" w14:textId="77777777" w:rsidR="00E06040" w:rsidRPr="00E06040" w:rsidRDefault="00E06040" w:rsidP="00E06040">
            <w:pPr>
              <w:pStyle w:val="Default"/>
              <w:rPr>
                <w:b/>
              </w:rPr>
            </w:pPr>
            <w:r w:rsidRPr="00E06040">
              <w:rPr>
                <w:b/>
              </w:rPr>
              <w:t xml:space="preserve">Назва професійного стандарту </w:t>
            </w:r>
          </w:p>
          <w:p w14:paraId="4BBEEDBB" w14:textId="696E0178" w:rsidR="00E06040" w:rsidRPr="00E06040" w:rsidRDefault="008B0F7E" w:rsidP="00E06040">
            <w:pPr>
              <w:pStyle w:val="Default"/>
            </w:pPr>
            <w:r>
              <w:t>«</w:t>
            </w:r>
            <w:r w:rsidR="00E06040" w:rsidRPr="00E06040">
              <w:t>Сапер механізованого розмінування</w:t>
            </w:r>
            <w:r>
              <w:t>»</w:t>
            </w:r>
            <w:r w:rsidR="00E06040" w:rsidRPr="00E06040">
              <w:t xml:space="preserve"> </w:t>
            </w:r>
          </w:p>
          <w:p w14:paraId="53ED7F4A" w14:textId="77777777" w:rsidR="00604DA1" w:rsidRPr="00757D67" w:rsidRDefault="00604DA1" w:rsidP="00604DA1">
            <w:pPr>
              <w:pStyle w:val="Default"/>
            </w:pPr>
          </w:p>
        </w:tc>
        <w:tc>
          <w:tcPr>
            <w:tcW w:w="4961" w:type="dxa"/>
          </w:tcPr>
          <w:p w14:paraId="4D62FE2E" w14:textId="0660B162" w:rsidR="00FE69B0" w:rsidRDefault="00320F8F" w:rsidP="0038042C">
            <w:pPr>
              <w:pStyle w:val="Default"/>
              <w:jc w:val="both"/>
            </w:pPr>
            <w:r>
              <w:t xml:space="preserve">   </w:t>
            </w:r>
            <w:r w:rsidR="00FE69B0">
              <w:t xml:space="preserve">Головним </w:t>
            </w:r>
            <w:r w:rsidR="00FE69B0">
              <w:tab/>
            </w:r>
            <w:r w:rsidR="00FE69B0" w:rsidRPr="00FE69B0">
              <w:t>управління протимінної діяльності, цивільного захисту та екологічної безпеки</w:t>
            </w:r>
            <w:r w:rsidR="00FE69B0">
              <w:t xml:space="preserve">, за дорученням керівництва </w:t>
            </w:r>
            <w:r w:rsidR="00FE69B0" w:rsidRPr="00FE69B0">
              <w:t>Міністерств</w:t>
            </w:r>
            <w:r w:rsidR="00FE69B0">
              <w:t>а</w:t>
            </w:r>
            <w:r w:rsidR="00FE69B0" w:rsidRPr="00FE69B0">
              <w:t xml:space="preserve"> оборони України</w:t>
            </w:r>
            <w:r w:rsidR="00FE69B0">
              <w:t xml:space="preserve"> спільно з визначеними виконавцями,</w:t>
            </w:r>
            <w:r w:rsidR="00FE69B0">
              <w:tab/>
            </w:r>
            <w:r w:rsidR="006547F4">
              <w:t xml:space="preserve"> </w:t>
            </w:r>
            <w:r w:rsidR="00FE69B0">
              <w:t xml:space="preserve">опрацьовано лист Національного агентства кваліфікацій, щодо проведення громадського обговорення проекту стандарту </w:t>
            </w:r>
            <w:r w:rsidR="005D1628">
              <w:t>«</w:t>
            </w:r>
            <w:r w:rsidR="00FE69B0">
              <w:t xml:space="preserve">Сапер </w:t>
            </w:r>
            <w:r w:rsidR="005D1628">
              <w:t xml:space="preserve">механізованого розмінування», </w:t>
            </w:r>
            <w:r w:rsidR="00FE69B0">
              <w:t xml:space="preserve">розробником якого </w:t>
            </w:r>
            <w:r w:rsidR="006547F4">
              <w:t>є</w:t>
            </w:r>
            <w:r w:rsidR="00FE69B0">
              <w:t xml:space="preserve"> </w:t>
            </w:r>
            <w:r w:rsidR="006547F4">
              <w:t>Товариство</w:t>
            </w:r>
            <w:r w:rsidR="00FE69B0">
              <w:t xml:space="preserve"> з </w:t>
            </w:r>
            <w:r w:rsidR="005D1628">
              <w:t>обмеженою відповідальністю «</w:t>
            </w:r>
            <w:r w:rsidR="00FE69B0">
              <w:t>ГК ГРУП</w:t>
            </w:r>
            <w:r w:rsidR="005D1628">
              <w:t>»</w:t>
            </w:r>
            <w:r w:rsidR="00FE69B0">
              <w:t>.</w:t>
            </w:r>
          </w:p>
          <w:p w14:paraId="69BE1555" w14:textId="626F152D" w:rsidR="00FE69B0" w:rsidRDefault="00320F8F" w:rsidP="0038042C">
            <w:pPr>
              <w:pStyle w:val="Default"/>
              <w:jc w:val="both"/>
            </w:pPr>
            <w:r>
              <w:t xml:space="preserve">   </w:t>
            </w:r>
            <w:r w:rsidR="00FE69B0">
              <w:t>За результатом опра</w:t>
            </w:r>
            <w:r w:rsidR="005D1628">
              <w:t>цю</w:t>
            </w:r>
            <w:r w:rsidR="00FE69B0">
              <w:t xml:space="preserve">вання </w:t>
            </w:r>
            <w:r w:rsidR="005D1628">
              <w:t xml:space="preserve">повідомляємо, </w:t>
            </w:r>
            <w:r w:rsidR="00FE69B0">
              <w:t>що пропоз</w:t>
            </w:r>
            <w:r w:rsidR="005D1628">
              <w:t>иці</w:t>
            </w:r>
            <w:r w:rsidR="00FE69B0">
              <w:t xml:space="preserve">й до </w:t>
            </w:r>
            <w:r w:rsidR="005D1628">
              <w:t>змісту</w:t>
            </w:r>
            <w:r w:rsidR="00FE69B0">
              <w:t xml:space="preserve"> проекту зазначеного с</w:t>
            </w:r>
            <w:r w:rsidR="006547F4">
              <w:t>тан</w:t>
            </w:r>
            <w:r w:rsidR="00FE69B0">
              <w:t>дарту</w:t>
            </w:r>
            <w:r w:rsidR="006547F4">
              <w:t xml:space="preserve"> немає.</w:t>
            </w:r>
          </w:p>
          <w:p w14:paraId="45273377" w14:textId="6F36820B" w:rsidR="00FE69B0" w:rsidRDefault="00320F8F" w:rsidP="0038042C">
            <w:pPr>
              <w:pStyle w:val="Default"/>
              <w:jc w:val="both"/>
            </w:pPr>
            <w:r>
              <w:t xml:space="preserve">      Розробником</w:t>
            </w:r>
            <w:r w:rsidR="00FE69B0">
              <w:t xml:space="preserve"> про</w:t>
            </w:r>
            <w:r>
              <w:t>є</w:t>
            </w:r>
            <w:r w:rsidR="00FE69B0">
              <w:t xml:space="preserve">кту зазначеного стандарту </w:t>
            </w:r>
            <w:r>
              <w:t>пропонується</w:t>
            </w:r>
            <w:r w:rsidR="00FE69B0">
              <w:t xml:space="preserve"> узагальнена назва </w:t>
            </w:r>
            <w:r>
              <w:t xml:space="preserve">професії </w:t>
            </w:r>
            <w:r w:rsidR="00FE69B0">
              <w:t xml:space="preserve">та посади </w:t>
            </w:r>
            <w:r>
              <w:t>«</w:t>
            </w:r>
            <w:r w:rsidRPr="00320F8F">
              <w:t>оператор механізованого засобу розмінування</w:t>
            </w:r>
            <w:r>
              <w:t xml:space="preserve">», що по суті відрізняється від назви </w:t>
            </w:r>
            <w:r w:rsidR="00FE69B0">
              <w:t>профес</w:t>
            </w:r>
            <w:r>
              <w:t>і</w:t>
            </w:r>
            <w:r w:rsidR="00FE69B0">
              <w:t>йного стандарту.</w:t>
            </w:r>
          </w:p>
          <w:p w14:paraId="59392721" w14:textId="0146EE82" w:rsidR="00604DA1" w:rsidRPr="00757D67" w:rsidRDefault="00320F8F" w:rsidP="0038042C">
            <w:pPr>
              <w:pStyle w:val="Default"/>
              <w:jc w:val="both"/>
            </w:pPr>
            <w:r>
              <w:lastRenderedPageBreak/>
              <w:t xml:space="preserve">   </w:t>
            </w:r>
            <w:r w:rsidR="00FE69B0">
              <w:t xml:space="preserve">З метою уникнення </w:t>
            </w:r>
            <w:r>
              <w:t xml:space="preserve">протиріч </w:t>
            </w:r>
            <w:r w:rsidR="00FE69B0">
              <w:t xml:space="preserve">з </w:t>
            </w:r>
            <w:r>
              <w:t xml:space="preserve">існуючими </w:t>
            </w:r>
            <w:r w:rsidR="00FE69B0">
              <w:t>нормами у</w:t>
            </w:r>
            <w:r>
              <w:t xml:space="preserve"> сфері кваліфікації професій,</w:t>
            </w:r>
            <w:r w:rsidR="00FE69B0">
              <w:t xml:space="preserve"> </w:t>
            </w:r>
            <w:r>
              <w:t>пропонується</w:t>
            </w:r>
            <w:r w:rsidR="00FE69B0">
              <w:t xml:space="preserve"> назву </w:t>
            </w:r>
            <w:r>
              <w:t xml:space="preserve">професійного </w:t>
            </w:r>
            <w:r w:rsidR="00FE69B0">
              <w:t xml:space="preserve">стандарту </w:t>
            </w:r>
            <w:r w:rsidRPr="00320F8F">
              <w:t>«Сапер механізованого розмінування»</w:t>
            </w:r>
            <w:r>
              <w:t xml:space="preserve"> замінити </w:t>
            </w:r>
            <w:r w:rsidR="00FE69B0">
              <w:t xml:space="preserve">на </w:t>
            </w:r>
            <w:r w:rsidRPr="00320F8F">
              <w:t>«Оператор механізованого засобу розмінування»</w:t>
            </w:r>
            <w:r>
              <w:t>.</w:t>
            </w:r>
          </w:p>
        </w:tc>
        <w:tc>
          <w:tcPr>
            <w:tcW w:w="2268" w:type="dxa"/>
          </w:tcPr>
          <w:p w14:paraId="009EF063" w14:textId="340A445E" w:rsidR="00604DA1" w:rsidRPr="00733F7C" w:rsidRDefault="000C4A99" w:rsidP="00604DA1">
            <w:pPr>
              <w:pStyle w:val="Default"/>
            </w:pPr>
            <w:r w:rsidRPr="00733F7C">
              <w:lastRenderedPageBreak/>
              <w:t>Міністерство оборони України, Головне управління протимінної діяльності, цивільного захисту та екологічної безпеки</w:t>
            </w:r>
          </w:p>
        </w:tc>
        <w:tc>
          <w:tcPr>
            <w:tcW w:w="1560" w:type="dxa"/>
          </w:tcPr>
          <w:p w14:paraId="6C78BFCF" w14:textId="4FC0CFF1" w:rsidR="00604DA1" w:rsidRPr="00733F7C" w:rsidRDefault="00992575" w:rsidP="00604DA1">
            <w:pPr>
              <w:pStyle w:val="Default"/>
            </w:pPr>
            <w:r w:rsidRPr="00733F7C">
              <w:t>враховано</w:t>
            </w:r>
          </w:p>
        </w:tc>
        <w:tc>
          <w:tcPr>
            <w:tcW w:w="3255" w:type="dxa"/>
          </w:tcPr>
          <w:p w14:paraId="6F634ABB" w14:textId="77777777" w:rsidR="00604DA1" w:rsidRPr="00757D67" w:rsidRDefault="00604DA1" w:rsidP="00604DA1">
            <w:pPr>
              <w:pStyle w:val="Default"/>
            </w:pPr>
          </w:p>
        </w:tc>
      </w:tr>
      <w:tr w:rsidR="00FE54A5" w14:paraId="004B198C" w14:textId="77777777" w:rsidTr="0023662E">
        <w:tc>
          <w:tcPr>
            <w:tcW w:w="3544" w:type="dxa"/>
          </w:tcPr>
          <w:p w14:paraId="175A5423" w14:textId="77777777" w:rsidR="00085CA0" w:rsidRPr="00E06040" w:rsidRDefault="00085CA0" w:rsidP="00085CA0">
            <w:pPr>
              <w:pStyle w:val="Default"/>
              <w:rPr>
                <w:b/>
              </w:rPr>
            </w:pPr>
            <w:r w:rsidRPr="00E06040">
              <w:rPr>
                <w:b/>
              </w:rPr>
              <w:t xml:space="preserve">Назва професійного стандарту </w:t>
            </w:r>
          </w:p>
          <w:p w14:paraId="75BE44FD" w14:textId="0E25AA38" w:rsidR="00FE54A5" w:rsidRPr="00E06040" w:rsidRDefault="008B0F7E" w:rsidP="00E06040">
            <w:pPr>
              <w:pStyle w:val="Default"/>
              <w:rPr>
                <w:b/>
              </w:rPr>
            </w:pPr>
            <w:r w:rsidRPr="008B0F7E">
              <w:t xml:space="preserve">«Сапер механізованого розмінування» </w:t>
            </w:r>
          </w:p>
        </w:tc>
        <w:tc>
          <w:tcPr>
            <w:tcW w:w="4961" w:type="dxa"/>
          </w:tcPr>
          <w:p w14:paraId="40D66133" w14:textId="70150552" w:rsidR="00FE54A5" w:rsidRDefault="00085CA0" w:rsidP="0038042C">
            <w:pPr>
              <w:pStyle w:val="Default"/>
              <w:jc w:val="both"/>
            </w:pPr>
            <w:r>
              <w:t xml:space="preserve">  Командуванням та педагогічним складом військової частини А2641 під час публічного громадського обговорення опрацьовано проєкт професійного стандарту </w:t>
            </w:r>
            <w:r w:rsidRPr="00085CA0">
              <w:t>«Сапер механізованого розмінування»</w:t>
            </w:r>
            <w:r>
              <w:t xml:space="preserve"> розробником якого є Товариство з обмеженою відповідальністю «ГК ГРУП».</w:t>
            </w:r>
          </w:p>
          <w:p w14:paraId="717A2002" w14:textId="367960D4" w:rsidR="00085CA0" w:rsidRDefault="00085CA0" w:rsidP="0038042C">
            <w:pPr>
              <w:pStyle w:val="Default"/>
              <w:jc w:val="both"/>
            </w:pPr>
            <w:r>
              <w:t xml:space="preserve">  Опрацювавши проєкт професійного стандарту та ознайомившись з його розділами, можна дійти висновку, що цей проєкт підготовлено на високому професійному рівні і має на меті виконання операцій розмінування (гуманітарного розмінування) з використанням механізованих засобів розмінування, тому </w:t>
            </w:r>
            <w:r w:rsidR="00737A2F">
              <w:t>пропозиції, зауваження до змісту зазначеного проєкту відсутні.</w:t>
            </w:r>
          </w:p>
          <w:p w14:paraId="1F698BD5" w14:textId="08EF42AD" w:rsidR="00085CA0" w:rsidRDefault="00737A2F" w:rsidP="00737A2F">
            <w:pPr>
              <w:pStyle w:val="Default"/>
              <w:jc w:val="both"/>
            </w:pPr>
            <w:r>
              <w:t xml:space="preserve">  Колектив </w:t>
            </w:r>
            <w:r w:rsidRPr="00737A2F">
              <w:t>військової частини</w:t>
            </w:r>
            <w:r>
              <w:t xml:space="preserve"> пропонує назву </w:t>
            </w:r>
            <w:r w:rsidRPr="00737A2F">
              <w:t>професійного стандарту «Сапер механізованого розмінування»</w:t>
            </w:r>
            <w:r>
              <w:t xml:space="preserve"> змінити на </w:t>
            </w:r>
            <w:r w:rsidRPr="00737A2F">
              <w:t>«Оператор механізованого засобу розмінування»</w:t>
            </w:r>
            <w:r>
              <w:t>, що в свою чергу дасть змогу уникнути протиріччя з існуючими нормами у сфері кваліфікації професій.</w:t>
            </w:r>
          </w:p>
        </w:tc>
        <w:tc>
          <w:tcPr>
            <w:tcW w:w="2268" w:type="dxa"/>
          </w:tcPr>
          <w:p w14:paraId="2F262FD7" w14:textId="2C418A83" w:rsidR="00FE54A5" w:rsidRPr="00733F7C" w:rsidRDefault="00737A2F" w:rsidP="00604DA1">
            <w:pPr>
              <w:pStyle w:val="Default"/>
            </w:pPr>
            <w:r w:rsidRPr="00733F7C">
              <w:t>Командування та педагогічний склад військової частини А2641</w:t>
            </w:r>
          </w:p>
        </w:tc>
        <w:tc>
          <w:tcPr>
            <w:tcW w:w="1560" w:type="dxa"/>
          </w:tcPr>
          <w:p w14:paraId="67060D31" w14:textId="108E223D" w:rsidR="00FE54A5" w:rsidRPr="00733F7C" w:rsidRDefault="00737A2F" w:rsidP="00604DA1">
            <w:pPr>
              <w:pStyle w:val="Default"/>
            </w:pPr>
            <w:r w:rsidRPr="00733F7C">
              <w:t>враховано</w:t>
            </w:r>
          </w:p>
        </w:tc>
        <w:tc>
          <w:tcPr>
            <w:tcW w:w="3255" w:type="dxa"/>
          </w:tcPr>
          <w:p w14:paraId="6E34F294" w14:textId="77777777" w:rsidR="00FE54A5" w:rsidRPr="00757D67" w:rsidRDefault="00FE54A5" w:rsidP="00604DA1">
            <w:pPr>
              <w:pStyle w:val="Default"/>
            </w:pPr>
          </w:p>
        </w:tc>
      </w:tr>
      <w:tr w:rsidR="00604DA1" w14:paraId="0E86A428" w14:textId="77777777" w:rsidTr="0023662E">
        <w:tc>
          <w:tcPr>
            <w:tcW w:w="3544" w:type="dxa"/>
          </w:tcPr>
          <w:p w14:paraId="03A05013" w14:textId="01622F84" w:rsidR="00604DA1" w:rsidRPr="00E31394" w:rsidRDefault="00E31394" w:rsidP="00623B38">
            <w:pPr>
              <w:pStyle w:val="Default"/>
              <w:rPr>
                <w:b/>
              </w:rPr>
            </w:pPr>
            <w:r w:rsidRPr="00E31394">
              <w:rPr>
                <w:b/>
              </w:rPr>
              <w:t>IV.</w:t>
            </w:r>
            <w:r w:rsidRPr="00E31394">
              <w:rPr>
                <w:b/>
              </w:rPr>
              <w:tab/>
              <w:t>Опис трудових функцій</w:t>
            </w:r>
          </w:p>
        </w:tc>
        <w:tc>
          <w:tcPr>
            <w:tcW w:w="4961" w:type="dxa"/>
          </w:tcPr>
          <w:p w14:paraId="0652E510" w14:textId="1C669067" w:rsidR="0092584D" w:rsidRDefault="0092584D" w:rsidP="0092584D">
            <w:pPr>
              <w:pStyle w:val="Default"/>
              <w:jc w:val="both"/>
            </w:pPr>
            <w:r>
              <w:t xml:space="preserve">   - </w:t>
            </w:r>
            <w:r w:rsidRPr="0092584D">
              <w:rPr>
                <w:b/>
              </w:rPr>
              <w:t>В трудових функціях</w:t>
            </w:r>
            <w:r>
              <w:t xml:space="preserve"> бажано б добавити не тільки ідентифікацію вибуховонебезпечних предметів (далі-ВНП), а ще й вилучення, транспортування та знешкодження (знищення) ВНП.</w:t>
            </w:r>
          </w:p>
          <w:p w14:paraId="382CAA3E" w14:textId="5ED8FB01" w:rsidR="0092584D" w:rsidRPr="00757D67" w:rsidRDefault="0092584D" w:rsidP="008B0F7E">
            <w:pPr>
              <w:pStyle w:val="Default"/>
              <w:jc w:val="both"/>
            </w:pPr>
            <w:r>
              <w:t xml:space="preserve">      </w:t>
            </w:r>
          </w:p>
        </w:tc>
        <w:tc>
          <w:tcPr>
            <w:tcW w:w="2268" w:type="dxa"/>
          </w:tcPr>
          <w:p w14:paraId="2D4FEE81" w14:textId="77777777" w:rsidR="0038042C" w:rsidRDefault="0038042C" w:rsidP="0038042C">
            <w:pPr>
              <w:pStyle w:val="Default"/>
            </w:pPr>
            <w:r>
              <w:t>ДСНС України</w:t>
            </w:r>
          </w:p>
          <w:p w14:paraId="6E7D9BEF" w14:textId="77777777" w:rsidR="0038042C" w:rsidRDefault="0038042C" w:rsidP="0038042C">
            <w:pPr>
              <w:pStyle w:val="Default"/>
            </w:pPr>
            <w:r>
              <w:t>Міжрегіональний центр швидкого реагування</w:t>
            </w:r>
          </w:p>
          <w:p w14:paraId="248BCEFD" w14:textId="41047797" w:rsidR="00604DA1" w:rsidRPr="00757D67" w:rsidRDefault="008B0F7E" w:rsidP="0038042C">
            <w:pPr>
              <w:pStyle w:val="Default"/>
            </w:pPr>
            <w:r w:rsidRPr="008B0F7E">
              <w:t xml:space="preserve">ДСНС України </w:t>
            </w:r>
            <w:r w:rsidR="0038042C">
              <w:t>(МЦШР ДСНС України)</w:t>
            </w:r>
          </w:p>
        </w:tc>
        <w:tc>
          <w:tcPr>
            <w:tcW w:w="1560" w:type="dxa"/>
          </w:tcPr>
          <w:p w14:paraId="229077CF" w14:textId="125D8D86" w:rsidR="00604DA1" w:rsidRPr="00757D67" w:rsidRDefault="0092584D" w:rsidP="00604DA1">
            <w:pPr>
              <w:pStyle w:val="Default"/>
            </w:pPr>
            <w:r w:rsidRPr="0092584D">
              <w:t>не враховано</w:t>
            </w:r>
          </w:p>
        </w:tc>
        <w:tc>
          <w:tcPr>
            <w:tcW w:w="3255" w:type="dxa"/>
          </w:tcPr>
          <w:p w14:paraId="1B510702" w14:textId="56933E7E" w:rsidR="00EF2123" w:rsidRPr="00757D67" w:rsidRDefault="00696187" w:rsidP="008B0F7E">
            <w:pPr>
              <w:pStyle w:val="Default"/>
            </w:pPr>
            <w:r>
              <w:t>Національним</w:t>
            </w:r>
            <w:r w:rsidR="0092584D" w:rsidRPr="0092584D">
              <w:t xml:space="preserve"> стандарт</w:t>
            </w:r>
            <w:r>
              <w:t>ом України</w:t>
            </w:r>
            <w:r w:rsidR="0092584D" w:rsidRPr="0092584D">
              <w:t xml:space="preserve"> ДСТУ 8820-4:202</w:t>
            </w:r>
            <w:r>
              <w:t>5</w:t>
            </w:r>
            <w:r w:rsidR="0092584D" w:rsidRPr="0092584D">
              <w:t xml:space="preserve"> «Протимінна діяльність. Процеси управління. Частина 4. Процеси механізованого розмінування»</w:t>
            </w:r>
            <w:r w:rsidR="00383792">
              <w:t xml:space="preserve"> </w:t>
            </w:r>
            <w:r w:rsidR="000240C2">
              <w:t xml:space="preserve">для </w:t>
            </w:r>
            <w:r w:rsidR="000240C2" w:rsidRPr="000240C2">
              <w:t>оператор</w:t>
            </w:r>
            <w:r w:rsidR="000240C2">
              <w:t xml:space="preserve">а </w:t>
            </w:r>
            <w:r w:rsidR="000240C2" w:rsidRPr="000240C2">
              <w:t xml:space="preserve">механізованого засобу розмінування (гуманітарного </w:t>
            </w:r>
            <w:r w:rsidR="000240C2" w:rsidRPr="000240C2">
              <w:lastRenderedPageBreak/>
              <w:t>розмінування)</w:t>
            </w:r>
            <w:r w:rsidR="000240C2">
              <w:t xml:space="preserve"> такі трудові функції як </w:t>
            </w:r>
            <w:r w:rsidR="000240C2" w:rsidRPr="000240C2">
              <w:t>вилучення, транспортування та знешкодження (знищення) ВНП</w:t>
            </w:r>
            <w:r w:rsidR="008B0F7E">
              <w:t xml:space="preserve"> не передбачені</w:t>
            </w:r>
            <w:r w:rsidR="00C75A00">
              <w:t>.</w:t>
            </w:r>
          </w:p>
        </w:tc>
      </w:tr>
      <w:tr w:rsidR="008B0F7E" w14:paraId="5CD437D2" w14:textId="77777777" w:rsidTr="0023662E">
        <w:tc>
          <w:tcPr>
            <w:tcW w:w="3544" w:type="dxa"/>
          </w:tcPr>
          <w:p w14:paraId="230A0379" w14:textId="77777777" w:rsidR="00E31394" w:rsidRPr="00E31394" w:rsidRDefault="00E31394" w:rsidP="00E31394">
            <w:pPr>
              <w:pStyle w:val="Default"/>
            </w:pPr>
            <w:r w:rsidRPr="00E31394">
              <w:rPr>
                <w:b/>
              </w:rPr>
              <w:lastRenderedPageBreak/>
              <w:t>Г4.</w:t>
            </w:r>
            <w:r w:rsidRPr="00E31394">
              <w:t xml:space="preserve"> Здатність діяти в нестандартних ситуаціях при виконанні процедур механізованого розмінування (гуманітарного розмінування)</w:t>
            </w:r>
          </w:p>
          <w:p w14:paraId="41CF5B4D" w14:textId="77777777" w:rsidR="00E31394" w:rsidRPr="00E31394" w:rsidRDefault="00E31394" w:rsidP="00E31394">
            <w:pPr>
              <w:pStyle w:val="Default"/>
              <w:rPr>
                <w:bCs/>
                <w:iCs/>
              </w:rPr>
            </w:pPr>
            <w:r w:rsidRPr="00E31394">
              <w:rPr>
                <w:b/>
              </w:rPr>
              <w:t>Г</w:t>
            </w:r>
            <w:r w:rsidRPr="00E31394">
              <w:rPr>
                <w:b/>
                <w:bCs/>
                <w:iCs/>
              </w:rPr>
              <w:t>4.З1.</w:t>
            </w:r>
            <w:r w:rsidRPr="00E31394">
              <w:t xml:space="preserve"> </w:t>
            </w:r>
            <w:r w:rsidRPr="00E31394">
              <w:rPr>
                <w:bCs/>
                <w:iCs/>
              </w:rPr>
              <w:t>Порядок дій оператора при виявленні або детонації ВНП</w:t>
            </w:r>
          </w:p>
          <w:p w14:paraId="7443344E" w14:textId="77777777" w:rsidR="00E31394" w:rsidRPr="00E31394" w:rsidRDefault="00E31394" w:rsidP="00E31394">
            <w:pPr>
              <w:pStyle w:val="Default"/>
              <w:rPr>
                <w:bCs/>
                <w:iCs/>
              </w:rPr>
            </w:pPr>
            <w:r w:rsidRPr="00E31394">
              <w:rPr>
                <w:b/>
              </w:rPr>
              <w:t>Г4.У1.</w:t>
            </w:r>
            <w:r w:rsidRPr="00E31394">
              <w:t xml:space="preserve"> </w:t>
            </w:r>
            <w:r w:rsidRPr="00E31394">
              <w:rPr>
                <w:bCs/>
                <w:iCs/>
              </w:rPr>
              <w:t>Діяти при виявленні або детонації ВНП</w:t>
            </w:r>
          </w:p>
          <w:p w14:paraId="3199778C" w14:textId="77777777" w:rsidR="008B0F7E" w:rsidRPr="00757D67" w:rsidRDefault="008B0F7E" w:rsidP="0038042C">
            <w:pPr>
              <w:pStyle w:val="Default"/>
            </w:pPr>
          </w:p>
        </w:tc>
        <w:tc>
          <w:tcPr>
            <w:tcW w:w="4961" w:type="dxa"/>
          </w:tcPr>
          <w:p w14:paraId="678C0368" w14:textId="6B779D4B" w:rsidR="008B0F7E" w:rsidRDefault="008B0F7E" w:rsidP="0092584D">
            <w:pPr>
              <w:pStyle w:val="Default"/>
              <w:jc w:val="both"/>
            </w:pPr>
            <w:r w:rsidRPr="008B0F7E">
              <w:t xml:space="preserve">- При виявленні ВНП, який не </w:t>
            </w:r>
            <w:proofErr w:type="spellStart"/>
            <w:r w:rsidRPr="008B0F7E">
              <w:t>здетонував</w:t>
            </w:r>
            <w:proofErr w:type="spellEnd"/>
            <w:r w:rsidRPr="008B0F7E">
              <w:t>, у розрахунку механізованого розмінування повинен бути сапер, чи додатково буде потрібно викликати піротехнічний розрахунок для вилучення та знищення ВНП.</w:t>
            </w:r>
          </w:p>
        </w:tc>
        <w:tc>
          <w:tcPr>
            <w:tcW w:w="2268" w:type="dxa"/>
          </w:tcPr>
          <w:p w14:paraId="2C8F0D92" w14:textId="77777777" w:rsidR="008B0F7E" w:rsidRDefault="008B0F7E" w:rsidP="008B0F7E">
            <w:pPr>
              <w:pStyle w:val="Default"/>
            </w:pPr>
            <w:r>
              <w:t>ДСНС України</w:t>
            </w:r>
          </w:p>
          <w:p w14:paraId="07087023" w14:textId="77777777" w:rsidR="008B0F7E" w:rsidRDefault="008B0F7E" w:rsidP="008B0F7E">
            <w:pPr>
              <w:pStyle w:val="Default"/>
            </w:pPr>
            <w:r>
              <w:t>Міжрегіональний центр швидкого реагування</w:t>
            </w:r>
          </w:p>
          <w:p w14:paraId="016BACEA" w14:textId="69C296E0" w:rsidR="008B0F7E" w:rsidRDefault="008B0F7E" w:rsidP="008B0F7E">
            <w:pPr>
              <w:pStyle w:val="Default"/>
            </w:pPr>
            <w:r w:rsidRPr="008B0F7E">
              <w:t xml:space="preserve">ДСНС України </w:t>
            </w:r>
            <w:r>
              <w:t>(МЦШР ДСНС України)</w:t>
            </w:r>
          </w:p>
        </w:tc>
        <w:tc>
          <w:tcPr>
            <w:tcW w:w="1560" w:type="dxa"/>
          </w:tcPr>
          <w:p w14:paraId="1AD5315A" w14:textId="1816FFE8" w:rsidR="008B0F7E" w:rsidRPr="0092584D" w:rsidRDefault="00E31394" w:rsidP="00604DA1">
            <w:pPr>
              <w:pStyle w:val="Default"/>
            </w:pPr>
            <w:r w:rsidRPr="00E31394">
              <w:t>не враховано</w:t>
            </w:r>
          </w:p>
        </w:tc>
        <w:tc>
          <w:tcPr>
            <w:tcW w:w="3255" w:type="dxa"/>
          </w:tcPr>
          <w:p w14:paraId="7FD300D7" w14:textId="3F031778" w:rsidR="008B0F7E" w:rsidRDefault="00623B38" w:rsidP="000A1263">
            <w:pPr>
              <w:pStyle w:val="Default"/>
            </w:pPr>
            <w:r w:rsidRPr="00623B38">
              <w:t>Національни</w:t>
            </w:r>
            <w:r>
              <w:t>й</w:t>
            </w:r>
            <w:r w:rsidRPr="00623B38">
              <w:t xml:space="preserve"> стандарт України ДСТУ 8820-4:2025 «Протимінна діяльність. Процеси управління. Частина 4. Процеси механізованого розмінування»</w:t>
            </w:r>
            <w:r>
              <w:t xml:space="preserve">, розділ </w:t>
            </w:r>
            <w:r w:rsidRPr="00623B38">
              <w:t>9 Охорона праці</w:t>
            </w:r>
            <w:r>
              <w:t xml:space="preserve">, </w:t>
            </w:r>
            <w:r w:rsidRPr="00623B38">
              <w:t>9.2 Перевірка машини на наявність вибухонебезпечних предметів</w:t>
            </w:r>
            <w:r>
              <w:t xml:space="preserve">. </w:t>
            </w:r>
            <w:r w:rsidRPr="00623B38">
              <w:rPr>
                <w:i/>
              </w:rPr>
              <w:t>«…</w:t>
            </w:r>
            <w:r w:rsidR="00E31394" w:rsidRPr="00E31394">
              <w:rPr>
                <w:i/>
              </w:rPr>
              <w:t xml:space="preserve">У разі виявлення міни або її частини, ВНП або якогось іншого небезпечного предмета </w:t>
            </w:r>
            <w:r w:rsidR="000A1263">
              <w:rPr>
                <w:i/>
              </w:rPr>
              <w:t>…</w:t>
            </w:r>
            <w:r w:rsidRPr="00623B38">
              <w:rPr>
                <w:i/>
              </w:rPr>
              <w:t xml:space="preserve"> тільки кваліфікований спеціаліст зі знешкодження/знищення має право працювати зі знайденим ВНП..»</w:t>
            </w:r>
          </w:p>
        </w:tc>
      </w:tr>
      <w:tr w:rsidR="008B0F7E" w14:paraId="6F50FB9F" w14:textId="77777777" w:rsidTr="0023662E">
        <w:tc>
          <w:tcPr>
            <w:tcW w:w="3544" w:type="dxa"/>
          </w:tcPr>
          <w:p w14:paraId="36EFAFF6" w14:textId="77777777" w:rsidR="00E31394" w:rsidRPr="00E31394" w:rsidRDefault="00E31394" w:rsidP="00E31394">
            <w:pPr>
              <w:pStyle w:val="Default"/>
              <w:rPr>
                <w:b/>
              </w:rPr>
            </w:pPr>
            <w:r w:rsidRPr="00E31394">
              <w:rPr>
                <w:b/>
              </w:rPr>
              <w:t xml:space="preserve">5. Назви типових посад </w:t>
            </w:r>
          </w:p>
          <w:p w14:paraId="243E4D35" w14:textId="77777777" w:rsidR="00E31394" w:rsidRPr="00E31394" w:rsidRDefault="00E31394" w:rsidP="00E31394">
            <w:pPr>
              <w:pStyle w:val="Default"/>
              <w:rPr>
                <w:b/>
              </w:rPr>
            </w:pPr>
            <w:r w:rsidRPr="00E31394">
              <w:t>Оператор механізованого засобу розмінування (гуманітарного розмінування)</w:t>
            </w:r>
          </w:p>
          <w:p w14:paraId="2BEA3B64" w14:textId="74A81AED" w:rsidR="008B0F7E" w:rsidRPr="000A1263" w:rsidRDefault="00E31394" w:rsidP="0038042C">
            <w:pPr>
              <w:pStyle w:val="Default"/>
              <w:rPr>
                <w:b/>
              </w:rPr>
            </w:pPr>
            <w:r w:rsidRPr="00E31394">
              <w:t>Старший оператор механізованого засобу розмінування (гуманітарного розмінування)</w:t>
            </w:r>
          </w:p>
        </w:tc>
        <w:tc>
          <w:tcPr>
            <w:tcW w:w="4961" w:type="dxa"/>
          </w:tcPr>
          <w:p w14:paraId="53F548FD" w14:textId="65406D5D" w:rsidR="008B0F7E" w:rsidRDefault="008B0F7E" w:rsidP="0092584D">
            <w:pPr>
              <w:pStyle w:val="Default"/>
              <w:jc w:val="both"/>
            </w:pPr>
            <w:r w:rsidRPr="008B0F7E">
              <w:t>- Також, типову посаду оператор, краще було б замінити на сапер-оператор.</w:t>
            </w:r>
          </w:p>
        </w:tc>
        <w:tc>
          <w:tcPr>
            <w:tcW w:w="2268" w:type="dxa"/>
          </w:tcPr>
          <w:p w14:paraId="6922F700" w14:textId="77777777" w:rsidR="008B0F7E" w:rsidRDefault="008B0F7E" w:rsidP="008B0F7E">
            <w:pPr>
              <w:pStyle w:val="Default"/>
            </w:pPr>
            <w:r>
              <w:t>ДСНС України</w:t>
            </w:r>
          </w:p>
          <w:p w14:paraId="7D6A9CDA" w14:textId="77777777" w:rsidR="008B0F7E" w:rsidRDefault="008B0F7E" w:rsidP="008B0F7E">
            <w:pPr>
              <w:pStyle w:val="Default"/>
            </w:pPr>
            <w:r>
              <w:t>Міжрегіональний центр швидкого реагування</w:t>
            </w:r>
          </w:p>
          <w:p w14:paraId="03FDEDB4" w14:textId="7E105FF0" w:rsidR="008B0F7E" w:rsidRDefault="008B0F7E" w:rsidP="008B0F7E">
            <w:pPr>
              <w:pStyle w:val="Default"/>
            </w:pPr>
            <w:r w:rsidRPr="008B0F7E">
              <w:t xml:space="preserve">ДСНС України </w:t>
            </w:r>
            <w:r>
              <w:t>(МЦШР ДСНС України)</w:t>
            </w:r>
          </w:p>
        </w:tc>
        <w:tc>
          <w:tcPr>
            <w:tcW w:w="1560" w:type="dxa"/>
          </w:tcPr>
          <w:p w14:paraId="3F94B30F" w14:textId="3D6D08C6" w:rsidR="008B0F7E" w:rsidRPr="0092584D" w:rsidRDefault="00252228" w:rsidP="00604DA1">
            <w:pPr>
              <w:pStyle w:val="Default"/>
            </w:pPr>
            <w:r w:rsidRPr="00252228">
              <w:t>не враховано</w:t>
            </w:r>
          </w:p>
        </w:tc>
        <w:tc>
          <w:tcPr>
            <w:tcW w:w="3255" w:type="dxa"/>
          </w:tcPr>
          <w:p w14:paraId="46A627C8" w14:textId="504BD914" w:rsidR="008B0F7E" w:rsidRDefault="00252228" w:rsidP="00252228">
            <w:pPr>
              <w:pStyle w:val="Default"/>
            </w:pPr>
            <w:r w:rsidRPr="00762D46">
              <w:t>З метою уникнення протиріч з існуючими нормами у сфері кваліфікації професій, назву професійного стандарту «Сапер механізованого розмінування» замінено на «Оператор механізованого засобу розмінування».</w:t>
            </w:r>
          </w:p>
        </w:tc>
      </w:tr>
      <w:tr w:rsidR="0092584D" w14:paraId="41A97286" w14:textId="77777777" w:rsidTr="0023662E">
        <w:tc>
          <w:tcPr>
            <w:tcW w:w="3544" w:type="dxa"/>
          </w:tcPr>
          <w:p w14:paraId="6CB53B74" w14:textId="77777777" w:rsidR="00FE129F" w:rsidRPr="00FE129F" w:rsidRDefault="00FE129F" w:rsidP="00FE129F">
            <w:pPr>
              <w:pStyle w:val="Default"/>
            </w:pPr>
            <w:r w:rsidRPr="00FE129F">
              <w:t xml:space="preserve"> </w:t>
            </w:r>
            <w:r w:rsidRPr="00FE129F">
              <w:rPr>
                <w:b/>
                <w:bCs/>
              </w:rPr>
              <w:t xml:space="preserve">ІІ. Загальні відомості про професійний стандарт </w:t>
            </w:r>
          </w:p>
          <w:p w14:paraId="28B39412" w14:textId="7FB6C114" w:rsidR="0092584D" w:rsidRPr="00621C7B" w:rsidRDefault="00FE129F" w:rsidP="00FE129F">
            <w:pPr>
              <w:pStyle w:val="Default"/>
            </w:pPr>
            <w:r w:rsidRPr="00621C7B">
              <w:rPr>
                <w:bCs/>
              </w:rPr>
              <w:t xml:space="preserve">7. Назва (назви) документа (документів), що підтверджує </w:t>
            </w:r>
            <w:r w:rsidRPr="00621C7B">
              <w:rPr>
                <w:bCs/>
              </w:rPr>
              <w:lastRenderedPageBreak/>
              <w:t>(підтверджують) професійну кваліфікацію особи</w:t>
            </w:r>
          </w:p>
        </w:tc>
        <w:tc>
          <w:tcPr>
            <w:tcW w:w="4961" w:type="dxa"/>
          </w:tcPr>
          <w:p w14:paraId="01200EE3" w14:textId="77777777" w:rsidR="00EF2123" w:rsidRDefault="00EF2123" w:rsidP="00EF2123">
            <w:pPr>
              <w:pStyle w:val="Default"/>
              <w:jc w:val="both"/>
            </w:pPr>
            <w:r>
              <w:lastRenderedPageBreak/>
              <w:t>В перелік документів додати:</w:t>
            </w:r>
          </w:p>
          <w:p w14:paraId="0C444A03" w14:textId="24E9E763" w:rsidR="0092584D" w:rsidRDefault="00EF2123" w:rsidP="00784DFF">
            <w:pPr>
              <w:pStyle w:val="Default"/>
              <w:jc w:val="both"/>
            </w:pPr>
            <w:r>
              <w:t xml:space="preserve">Диплом кваліфікованого робітника за професією </w:t>
            </w:r>
            <w:r w:rsidR="00784DFF" w:rsidRPr="00784DFF">
              <w:t xml:space="preserve">«Оператор механізованого засобу розмінування (гуманітарного розмінування)» </w:t>
            </w:r>
            <w:r>
              <w:lastRenderedPageBreak/>
              <w:t>з додатком до диплома кваліфікованого робітника.</w:t>
            </w:r>
          </w:p>
        </w:tc>
        <w:tc>
          <w:tcPr>
            <w:tcW w:w="2268" w:type="dxa"/>
          </w:tcPr>
          <w:p w14:paraId="40814C98" w14:textId="77777777" w:rsidR="00784DFF" w:rsidRDefault="00784DFF" w:rsidP="00784DFF">
            <w:pPr>
              <w:pStyle w:val="Default"/>
            </w:pPr>
            <w:r>
              <w:lastRenderedPageBreak/>
              <w:t xml:space="preserve">Навчально-методичний центр </w:t>
            </w:r>
          </w:p>
          <w:p w14:paraId="32D815E7" w14:textId="3B644932" w:rsidR="0092584D" w:rsidRDefault="00784DFF" w:rsidP="00784DFF">
            <w:pPr>
              <w:pStyle w:val="Default"/>
            </w:pPr>
            <w:r>
              <w:t>професійно-технічної освіти у Луганській області</w:t>
            </w:r>
          </w:p>
        </w:tc>
        <w:tc>
          <w:tcPr>
            <w:tcW w:w="1560" w:type="dxa"/>
          </w:tcPr>
          <w:p w14:paraId="26CD1D54" w14:textId="6EC5AC48" w:rsidR="0092584D" w:rsidRPr="00757D67" w:rsidRDefault="00621C7B" w:rsidP="00604DA1">
            <w:pPr>
              <w:pStyle w:val="Default"/>
            </w:pPr>
            <w:r w:rsidRPr="00621C7B">
              <w:t>не враховано</w:t>
            </w:r>
          </w:p>
        </w:tc>
        <w:tc>
          <w:tcPr>
            <w:tcW w:w="3255" w:type="dxa"/>
          </w:tcPr>
          <w:p w14:paraId="25EAF443" w14:textId="2E92960E" w:rsidR="0092584D" w:rsidRPr="00757D67" w:rsidRDefault="00E45A93" w:rsidP="00E45A93">
            <w:pPr>
              <w:pStyle w:val="Default"/>
            </w:pPr>
            <w:r w:rsidRPr="00E45A93">
              <w:t>Диплом кваліфікованого робітника видається випускнику закладу професійної освіти.</w:t>
            </w:r>
            <w:r w:rsidR="00621C7B">
              <w:t xml:space="preserve"> Проєкт професійного стандарту </w:t>
            </w:r>
            <w:r w:rsidR="00621C7B">
              <w:lastRenderedPageBreak/>
              <w:t xml:space="preserve">передбачає </w:t>
            </w:r>
            <w:r w:rsidR="00621C7B" w:rsidRPr="00621C7B">
              <w:t>наявність професійної кваліфікації «Сапер (розмінування)» 1 рівень або «Оператор з пошуку вибухонебезпечних предметів (демінер)» 1 рівень</w:t>
            </w:r>
            <w:r w:rsidR="00621C7B">
              <w:t>.</w:t>
            </w:r>
          </w:p>
        </w:tc>
      </w:tr>
      <w:tr w:rsidR="0092584D" w14:paraId="276EFF4F" w14:textId="77777777" w:rsidTr="0023662E">
        <w:tc>
          <w:tcPr>
            <w:tcW w:w="3544" w:type="dxa"/>
          </w:tcPr>
          <w:p w14:paraId="497FC819" w14:textId="3E5B1423" w:rsidR="0092584D" w:rsidRPr="00757D67" w:rsidRDefault="00784DFF" w:rsidP="00EF2123">
            <w:pPr>
              <w:pStyle w:val="Default"/>
            </w:pPr>
            <w:r w:rsidRPr="00784DFF">
              <w:rPr>
                <w:b/>
                <w:bCs/>
              </w:rPr>
              <w:lastRenderedPageBreak/>
              <w:t xml:space="preserve">Д1.У1. </w:t>
            </w:r>
            <w:r w:rsidRPr="00784DFF">
              <w:rPr>
                <w:bCs/>
              </w:rPr>
              <w:t>Проводити КЯ робіт</w:t>
            </w:r>
          </w:p>
        </w:tc>
        <w:tc>
          <w:tcPr>
            <w:tcW w:w="4961" w:type="dxa"/>
          </w:tcPr>
          <w:p w14:paraId="1E07B0A5" w14:textId="0908217B" w:rsidR="00784DFF" w:rsidRDefault="00EF2123" w:rsidP="00784DFF">
            <w:pPr>
              <w:pStyle w:val="Default"/>
              <w:jc w:val="both"/>
            </w:pPr>
            <w:r w:rsidRPr="00EF2123">
              <w:t xml:space="preserve"> </w:t>
            </w:r>
            <w:r w:rsidR="00784DFF" w:rsidRPr="00784DFF">
              <w:t>Д1.У1. Проводити КЯ робіт на зменшених та очищених територіях</w:t>
            </w:r>
          </w:p>
          <w:p w14:paraId="462C5467" w14:textId="47204E51" w:rsidR="0092584D" w:rsidRDefault="0092584D" w:rsidP="00EF2123">
            <w:pPr>
              <w:pStyle w:val="Default"/>
              <w:jc w:val="both"/>
            </w:pPr>
          </w:p>
        </w:tc>
        <w:tc>
          <w:tcPr>
            <w:tcW w:w="2268" w:type="dxa"/>
          </w:tcPr>
          <w:p w14:paraId="3D0C5BE0" w14:textId="5F809013" w:rsidR="00B723AD" w:rsidRPr="00B723AD" w:rsidRDefault="00B723AD" w:rsidP="00B723AD">
            <w:pPr>
              <w:pStyle w:val="Default"/>
            </w:pPr>
            <w:r w:rsidRPr="00B723AD">
              <w:rPr>
                <w:bCs/>
              </w:rPr>
              <w:t xml:space="preserve">Навчально-методичний центр </w:t>
            </w:r>
          </w:p>
          <w:p w14:paraId="2DAECDC8" w14:textId="742DFDE1" w:rsidR="0092584D" w:rsidRDefault="00B723AD" w:rsidP="00B723AD">
            <w:pPr>
              <w:pStyle w:val="Default"/>
            </w:pPr>
            <w:r w:rsidRPr="00B723AD">
              <w:rPr>
                <w:bCs/>
              </w:rPr>
              <w:t>професійно-технічної освіти у Луганській області</w:t>
            </w:r>
          </w:p>
        </w:tc>
        <w:tc>
          <w:tcPr>
            <w:tcW w:w="1560" w:type="dxa"/>
          </w:tcPr>
          <w:p w14:paraId="26194DBF" w14:textId="17F932A5" w:rsidR="0092584D" w:rsidRPr="00757D67" w:rsidRDefault="00784DFF" w:rsidP="00604DA1">
            <w:pPr>
              <w:pStyle w:val="Default"/>
            </w:pPr>
            <w:r>
              <w:t>враховано</w:t>
            </w:r>
          </w:p>
        </w:tc>
        <w:tc>
          <w:tcPr>
            <w:tcW w:w="3255" w:type="dxa"/>
          </w:tcPr>
          <w:p w14:paraId="33C854EE" w14:textId="77777777" w:rsidR="0092584D" w:rsidRPr="00757D67" w:rsidRDefault="0092584D" w:rsidP="00604DA1">
            <w:pPr>
              <w:pStyle w:val="Default"/>
            </w:pPr>
          </w:p>
        </w:tc>
      </w:tr>
      <w:tr w:rsidR="0027007B" w14:paraId="291496AB" w14:textId="77777777" w:rsidTr="0023662E">
        <w:tc>
          <w:tcPr>
            <w:tcW w:w="3544" w:type="dxa"/>
          </w:tcPr>
          <w:p w14:paraId="718D29D8" w14:textId="77777777" w:rsidR="0027007B" w:rsidRPr="00A13B02" w:rsidRDefault="0027007B" w:rsidP="0027007B">
            <w:pPr>
              <w:pStyle w:val="Default"/>
              <w:rPr>
                <w:b/>
                <w:bCs/>
              </w:rPr>
            </w:pPr>
            <w:r w:rsidRPr="00A13B02">
              <w:rPr>
                <w:b/>
                <w:bCs/>
              </w:rPr>
              <w:t>Назва професійного стандарту</w:t>
            </w:r>
          </w:p>
          <w:p w14:paraId="45DDE631" w14:textId="4F8B48FE" w:rsidR="0027007B" w:rsidRPr="00A13B02" w:rsidRDefault="0027007B" w:rsidP="0027007B">
            <w:pPr>
              <w:pStyle w:val="Default"/>
              <w:rPr>
                <w:bCs/>
              </w:rPr>
            </w:pPr>
            <w:r w:rsidRPr="00A13B02">
              <w:rPr>
                <w:bCs/>
              </w:rPr>
              <w:t>Сапер механізованого розмінування</w:t>
            </w:r>
          </w:p>
        </w:tc>
        <w:tc>
          <w:tcPr>
            <w:tcW w:w="4961" w:type="dxa"/>
          </w:tcPr>
          <w:p w14:paraId="7591FF12" w14:textId="77777777" w:rsidR="0027007B" w:rsidRPr="0027007B" w:rsidRDefault="0027007B" w:rsidP="0027007B">
            <w:pPr>
              <w:pStyle w:val="Default"/>
              <w:jc w:val="both"/>
              <w:rPr>
                <w:b/>
              </w:rPr>
            </w:pPr>
            <w:r w:rsidRPr="0027007B">
              <w:rPr>
                <w:b/>
              </w:rPr>
              <w:t>Назва професійного стандарту</w:t>
            </w:r>
          </w:p>
          <w:p w14:paraId="6CD4B586" w14:textId="7CF33EE3" w:rsidR="0027007B" w:rsidRPr="00EF2123" w:rsidRDefault="0027007B" w:rsidP="0027007B">
            <w:pPr>
              <w:pStyle w:val="Default"/>
              <w:jc w:val="both"/>
            </w:pPr>
            <w:r>
              <w:t>Сапер-оператор засобів механізованого розмінування</w:t>
            </w:r>
          </w:p>
        </w:tc>
        <w:tc>
          <w:tcPr>
            <w:tcW w:w="2268" w:type="dxa"/>
          </w:tcPr>
          <w:p w14:paraId="3744B9B6" w14:textId="442677DB" w:rsidR="0027007B" w:rsidRPr="00B723AD" w:rsidRDefault="0027007B" w:rsidP="0027007B">
            <w:pPr>
              <w:pStyle w:val="Default"/>
              <w:rPr>
                <w:bCs/>
              </w:rPr>
            </w:pPr>
            <w:r w:rsidRPr="00A13B02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62954179" w14:textId="1B0E1AE3" w:rsidR="0027007B" w:rsidRDefault="0027007B" w:rsidP="0027007B">
            <w:pPr>
              <w:pStyle w:val="Default"/>
            </w:pPr>
            <w:r w:rsidRPr="00252228">
              <w:t>не враховано</w:t>
            </w:r>
          </w:p>
        </w:tc>
        <w:tc>
          <w:tcPr>
            <w:tcW w:w="3255" w:type="dxa"/>
          </w:tcPr>
          <w:p w14:paraId="12FDAE4E" w14:textId="072A3FC0" w:rsidR="0027007B" w:rsidRPr="00762D46" w:rsidRDefault="0027007B" w:rsidP="0027007B">
            <w:pPr>
              <w:pStyle w:val="Default"/>
            </w:pPr>
            <w:r w:rsidRPr="00762D46">
              <w:t>З метою уникнення протиріч з існуючими нормами у сфері кваліфікації професій, назву професійного стандарту «Сапер механізованого розмінування» замінено на «Оператор механізованого засобу розмінування».</w:t>
            </w:r>
          </w:p>
        </w:tc>
      </w:tr>
      <w:tr w:rsidR="0027007B" w14:paraId="183249AC" w14:textId="77777777" w:rsidTr="0023662E">
        <w:tc>
          <w:tcPr>
            <w:tcW w:w="3544" w:type="dxa"/>
          </w:tcPr>
          <w:p w14:paraId="2848DF78" w14:textId="77777777" w:rsidR="0027007B" w:rsidRPr="0027007B" w:rsidRDefault="0027007B" w:rsidP="0027007B">
            <w:pPr>
              <w:pStyle w:val="Default"/>
              <w:rPr>
                <w:b/>
                <w:bCs/>
              </w:rPr>
            </w:pPr>
            <w:r w:rsidRPr="0027007B">
              <w:rPr>
                <w:b/>
                <w:bCs/>
              </w:rPr>
              <w:t>1.</w:t>
            </w:r>
            <w:r w:rsidRPr="0027007B">
              <w:rPr>
                <w:b/>
                <w:bCs/>
              </w:rPr>
              <w:tab/>
              <w:t>Мета діяльності за професією</w:t>
            </w:r>
          </w:p>
          <w:p w14:paraId="4E16C79E" w14:textId="0EB1C362" w:rsidR="0027007B" w:rsidRPr="0027007B" w:rsidRDefault="0027007B" w:rsidP="0027007B">
            <w:pPr>
              <w:pStyle w:val="Default"/>
              <w:rPr>
                <w:bCs/>
              </w:rPr>
            </w:pPr>
            <w:r w:rsidRPr="0027007B">
              <w:rPr>
                <w:bCs/>
              </w:rPr>
              <w:t>Використання механізованих засобів розмінування (гуманітарного розмінування) під час проведення операцій розмінування (гуманітарного розмінування) у сфері протимінної діяльності.</w:t>
            </w:r>
          </w:p>
        </w:tc>
        <w:tc>
          <w:tcPr>
            <w:tcW w:w="4961" w:type="dxa"/>
          </w:tcPr>
          <w:p w14:paraId="39260F7D" w14:textId="77777777" w:rsidR="0027007B" w:rsidRPr="0027007B" w:rsidRDefault="0027007B" w:rsidP="0027007B">
            <w:pPr>
              <w:pStyle w:val="Default"/>
              <w:jc w:val="both"/>
              <w:rPr>
                <w:b/>
              </w:rPr>
            </w:pPr>
            <w:r w:rsidRPr="0027007B">
              <w:rPr>
                <w:b/>
              </w:rPr>
              <w:t>1.</w:t>
            </w:r>
            <w:r w:rsidRPr="0027007B">
              <w:rPr>
                <w:b/>
              </w:rPr>
              <w:tab/>
              <w:t>Мета діяльності за професією</w:t>
            </w:r>
          </w:p>
          <w:p w14:paraId="5AF4DE13" w14:textId="042CF0CD" w:rsidR="0027007B" w:rsidRPr="0027007B" w:rsidRDefault="0027007B" w:rsidP="0027007B">
            <w:pPr>
              <w:pStyle w:val="Default"/>
              <w:jc w:val="both"/>
            </w:pPr>
            <w:r w:rsidRPr="0027007B">
              <w:t>Використання засобів механізованого  розмінування (гуманітарного розмінування) під час проведення операцій з розмінування (гуманітарного розмінування) у сфері протимінної діяльності.</w:t>
            </w:r>
          </w:p>
        </w:tc>
        <w:tc>
          <w:tcPr>
            <w:tcW w:w="2268" w:type="dxa"/>
          </w:tcPr>
          <w:p w14:paraId="7EF86B65" w14:textId="37795470" w:rsidR="0027007B" w:rsidRPr="00A13B02" w:rsidRDefault="0027007B" w:rsidP="0027007B">
            <w:pPr>
              <w:pStyle w:val="Default"/>
              <w:rPr>
                <w:bCs/>
              </w:rPr>
            </w:pPr>
            <w:r w:rsidRPr="0027007B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1B3D027F" w14:textId="7070FF14" w:rsidR="0027007B" w:rsidRPr="00252228" w:rsidRDefault="0027007B" w:rsidP="0027007B">
            <w:pPr>
              <w:pStyle w:val="Default"/>
            </w:pPr>
            <w:r w:rsidRPr="0027007B">
              <w:t>не враховано</w:t>
            </w:r>
          </w:p>
        </w:tc>
        <w:tc>
          <w:tcPr>
            <w:tcW w:w="3255" w:type="dxa"/>
          </w:tcPr>
          <w:p w14:paraId="0E957EE8" w14:textId="63CA05F1" w:rsidR="0027007B" w:rsidRPr="00621C7B" w:rsidRDefault="0027007B" w:rsidP="0027007B">
            <w:pPr>
              <w:pStyle w:val="Default"/>
              <w:rPr>
                <w:highlight w:val="yellow"/>
              </w:rPr>
            </w:pPr>
            <w:r w:rsidRPr="0027007B">
              <w:t>Національний стандарт України ДСТУ 8820-4:2025 «Протимінна діяльність. Процеси управління. Частина 4. Процеси механізованого розмінування»</w:t>
            </w:r>
            <w:r>
              <w:t xml:space="preserve">.  </w:t>
            </w:r>
            <w:r w:rsidRPr="0027007B">
              <w:rPr>
                <w:i/>
              </w:rPr>
              <w:t>«Цей стандарт установлює основні принципи, вимоги й вказівки до використання механізованих засобів розмінування (гуманітарного розмінування) (далі — МЗР) під час виконання заходів із розмінування (гуманітарного розмінування).»</w:t>
            </w:r>
          </w:p>
        </w:tc>
      </w:tr>
      <w:tr w:rsidR="0027007B" w14:paraId="485E8ABE" w14:textId="77777777" w:rsidTr="0023662E">
        <w:tc>
          <w:tcPr>
            <w:tcW w:w="3544" w:type="dxa"/>
          </w:tcPr>
          <w:p w14:paraId="7A9608D2" w14:textId="7170701D" w:rsidR="0027007B" w:rsidRPr="00762D46" w:rsidRDefault="00456DE7" w:rsidP="0027007B">
            <w:pPr>
              <w:pStyle w:val="Default"/>
              <w:rPr>
                <w:b/>
                <w:bCs/>
              </w:rPr>
            </w:pPr>
            <w:r w:rsidRPr="00762D46">
              <w:rPr>
                <w:b/>
                <w:bCs/>
              </w:rPr>
              <w:lastRenderedPageBreak/>
              <w:t xml:space="preserve">Клас 84.24 </w:t>
            </w:r>
            <w:r w:rsidRPr="00762D46">
              <w:rPr>
                <w:bCs/>
              </w:rPr>
              <w:t>Діяльність у сфері оборони</w:t>
            </w:r>
          </w:p>
        </w:tc>
        <w:tc>
          <w:tcPr>
            <w:tcW w:w="4961" w:type="dxa"/>
          </w:tcPr>
          <w:p w14:paraId="68DD62F6" w14:textId="40E6CF54" w:rsidR="0027007B" w:rsidRPr="00762D46" w:rsidRDefault="00456DE7" w:rsidP="0027007B">
            <w:pPr>
              <w:pStyle w:val="Default"/>
              <w:jc w:val="both"/>
              <w:rPr>
                <w:b/>
              </w:rPr>
            </w:pPr>
            <w:r w:rsidRPr="00762D46">
              <w:rPr>
                <w:b/>
              </w:rPr>
              <w:t xml:space="preserve">Клас 84.24 </w:t>
            </w:r>
            <w:r w:rsidR="00762D46" w:rsidRPr="00762D46">
              <w:rPr>
                <w:rFonts w:eastAsia="Calibri"/>
                <w:color w:val="auto"/>
                <w:kern w:val="2"/>
                <w14:ligatures w14:val="standardContextual"/>
              </w:rPr>
              <w:t>Діяльність у сфері</w:t>
            </w:r>
            <w:r w:rsidR="00762D46" w:rsidRPr="00762D46">
              <w:rPr>
                <w:rFonts w:eastAsia="Calibri"/>
                <w:b/>
                <w:bCs/>
                <w:color w:val="auto"/>
                <w:kern w:val="2"/>
                <w14:ligatures w14:val="standardContextual"/>
              </w:rPr>
              <w:t xml:space="preserve"> </w:t>
            </w:r>
            <w:r w:rsidR="00762D46" w:rsidRPr="00762D46">
              <w:rPr>
                <w:rFonts w:eastAsia="Calibri"/>
                <w:b/>
                <w:bCs/>
                <w:i/>
                <w:iCs/>
                <w:color w:val="auto"/>
                <w:kern w:val="2"/>
                <w14:ligatures w14:val="standardContextual"/>
              </w:rPr>
              <w:t>громадського порядку та безпеки</w:t>
            </w:r>
          </w:p>
        </w:tc>
        <w:tc>
          <w:tcPr>
            <w:tcW w:w="2268" w:type="dxa"/>
          </w:tcPr>
          <w:p w14:paraId="102A6F2E" w14:textId="56B68ECD" w:rsidR="0027007B" w:rsidRPr="00762D46" w:rsidRDefault="00456DE7" w:rsidP="0027007B">
            <w:pPr>
              <w:pStyle w:val="Default"/>
              <w:rPr>
                <w:bCs/>
              </w:rPr>
            </w:pPr>
            <w:r w:rsidRPr="00762D46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46F7FC32" w14:textId="6473647E" w:rsidR="0027007B" w:rsidRPr="00762D46" w:rsidRDefault="00456DE7" w:rsidP="0027007B">
            <w:pPr>
              <w:pStyle w:val="Default"/>
            </w:pPr>
            <w:r w:rsidRPr="00762D46">
              <w:t>враховано</w:t>
            </w:r>
          </w:p>
        </w:tc>
        <w:tc>
          <w:tcPr>
            <w:tcW w:w="3255" w:type="dxa"/>
          </w:tcPr>
          <w:p w14:paraId="3292E4C1" w14:textId="6D1B8163" w:rsidR="0027007B" w:rsidRPr="0023662E" w:rsidRDefault="0027007B" w:rsidP="0027007B">
            <w:pPr>
              <w:pStyle w:val="Default"/>
              <w:rPr>
                <w:highlight w:val="yellow"/>
              </w:rPr>
            </w:pPr>
          </w:p>
        </w:tc>
      </w:tr>
      <w:tr w:rsidR="0027007B" w14:paraId="64F0D002" w14:textId="77777777" w:rsidTr="0023662E">
        <w:tc>
          <w:tcPr>
            <w:tcW w:w="3544" w:type="dxa"/>
          </w:tcPr>
          <w:p w14:paraId="3CFF9352" w14:textId="77777777" w:rsidR="0023662E" w:rsidRPr="0023662E" w:rsidRDefault="0023662E" w:rsidP="0023662E">
            <w:pPr>
              <w:pStyle w:val="Default"/>
              <w:rPr>
                <w:b/>
                <w:bCs/>
              </w:rPr>
            </w:pPr>
            <w:r w:rsidRPr="0023662E">
              <w:rPr>
                <w:b/>
                <w:bCs/>
              </w:rPr>
              <w:t>4. Узагальнена назва професії (за потреби)</w:t>
            </w:r>
          </w:p>
          <w:p w14:paraId="730E921F" w14:textId="60B85463" w:rsidR="0027007B" w:rsidRPr="0023662E" w:rsidRDefault="0023662E" w:rsidP="0023662E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Оператор</w:t>
            </w:r>
            <w:r>
              <w:rPr>
                <w:bCs/>
              </w:rPr>
              <w:t xml:space="preserve"> механізованих </w:t>
            </w:r>
            <w:r w:rsidRPr="0023662E">
              <w:rPr>
                <w:bCs/>
              </w:rPr>
              <w:t>засобів розмінування (гуманітарного розмінування)</w:t>
            </w:r>
          </w:p>
        </w:tc>
        <w:tc>
          <w:tcPr>
            <w:tcW w:w="4961" w:type="dxa"/>
          </w:tcPr>
          <w:p w14:paraId="338DEFB8" w14:textId="77777777" w:rsidR="0023662E" w:rsidRPr="0023662E" w:rsidRDefault="0023662E" w:rsidP="0023662E">
            <w:pPr>
              <w:pStyle w:val="Default"/>
              <w:rPr>
                <w:b/>
              </w:rPr>
            </w:pPr>
            <w:r w:rsidRPr="0023662E">
              <w:rPr>
                <w:b/>
              </w:rPr>
              <w:t>4. Узагальнена назва професії (за потреби)</w:t>
            </w:r>
          </w:p>
          <w:p w14:paraId="67323F62" w14:textId="77777777" w:rsidR="0023662E" w:rsidRPr="0023662E" w:rsidRDefault="0023662E" w:rsidP="0023662E">
            <w:pPr>
              <w:pStyle w:val="Default"/>
              <w:rPr>
                <w:bCs/>
              </w:rPr>
            </w:pPr>
            <w:r w:rsidRPr="0023662E">
              <w:rPr>
                <w:bCs/>
                <w:i/>
                <w:iCs/>
              </w:rPr>
              <w:t>Сапер-оператор</w:t>
            </w:r>
          </w:p>
          <w:p w14:paraId="1108A9C6" w14:textId="77777777" w:rsidR="0027007B" w:rsidRPr="0027007B" w:rsidRDefault="0027007B" w:rsidP="0027007B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1465C3CF" w14:textId="2D16F85F" w:rsidR="0027007B" w:rsidRPr="00A13B02" w:rsidRDefault="0023662E" w:rsidP="0027007B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1F159C7D" w14:textId="051CB011" w:rsidR="0027007B" w:rsidRPr="00252228" w:rsidRDefault="0023662E" w:rsidP="0027007B">
            <w:pPr>
              <w:pStyle w:val="Default"/>
            </w:pPr>
            <w:r w:rsidRPr="0023662E">
              <w:t>не враховано</w:t>
            </w:r>
          </w:p>
        </w:tc>
        <w:tc>
          <w:tcPr>
            <w:tcW w:w="3255" w:type="dxa"/>
          </w:tcPr>
          <w:p w14:paraId="1B213B68" w14:textId="2ADB6E65" w:rsidR="0027007B" w:rsidRPr="00621C7B" w:rsidRDefault="0023662E" w:rsidP="0027007B">
            <w:pPr>
              <w:pStyle w:val="Default"/>
              <w:rPr>
                <w:highlight w:val="yellow"/>
              </w:rPr>
            </w:pPr>
            <w:r w:rsidRPr="0023662E">
              <w:t>З метою уникнення протиріч з існуючими нормами у сфері кваліфікації професій, назву професійного стандарту «Сапер механізованого розмінування» замінено на «Оператор механізованого засобу розмінування».</w:t>
            </w:r>
          </w:p>
        </w:tc>
      </w:tr>
      <w:tr w:rsidR="0023662E" w14:paraId="19156F5F" w14:textId="77777777" w:rsidTr="0023662E">
        <w:tc>
          <w:tcPr>
            <w:tcW w:w="3544" w:type="dxa"/>
          </w:tcPr>
          <w:p w14:paraId="63467A3B" w14:textId="77777777" w:rsidR="0023662E" w:rsidRPr="0023662E" w:rsidRDefault="0023662E" w:rsidP="0023662E">
            <w:pPr>
              <w:pStyle w:val="Default"/>
              <w:rPr>
                <w:b/>
                <w:bCs/>
              </w:rPr>
            </w:pPr>
            <w:r w:rsidRPr="0023662E">
              <w:rPr>
                <w:b/>
                <w:bCs/>
              </w:rPr>
              <w:t>5. Назви типових посад (за потреби)</w:t>
            </w:r>
          </w:p>
          <w:p w14:paraId="21CC20A6" w14:textId="55CCD822" w:rsidR="0023662E" w:rsidRPr="0023662E" w:rsidRDefault="0023662E" w:rsidP="0023662E">
            <w:pPr>
              <w:pStyle w:val="Default"/>
              <w:rPr>
                <w:bCs/>
              </w:rPr>
            </w:pPr>
            <w:r>
              <w:rPr>
                <w:bCs/>
              </w:rPr>
              <w:t xml:space="preserve">Оператор механізованих </w:t>
            </w:r>
            <w:r w:rsidRPr="0023662E">
              <w:rPr>
                <w:bCs/>
              </w:rPr>
              <w:t xml:space="preserve">засобів розмінування (гуманітарного розмінування)  </w:t>
            </w:r>
          </w:p>
          <w:p w14:paraId="580697BA" w14:textId="5DAFD601" w:rsidR="0023662E" w:rsidRPr="00A13B02" w:rsidRDefault="0023662E" w:rsidP="0023662E">
            <w:pPr>
              <w:pStyle w:val="Default"/>
              <w:rPr>
                <w:b/>
                <w:bCs/>
              </w:rPr>
            </w:pPr>
            <w:r>
              <w:rPr>
                <w:bCs/>
              </w:rPr>
              <w:t xml:space="preserve">Старший оператор </w:t>
            </w:r>
            <w:r w:rsidRPr="0023662E">
              <w:rPr>
                <w:bCs/>
              </w:rPr>
              <w:t>механізованих засобів розмінування (гуманітарного розмінування)</w:t>
            </w:r>
          </w:p>
        </w:tc>
        <w:tc>
          <w:tcPr>
            <w:tcW w:w="4961" w:type="dxa"/>
          </w:tcPr>
          <w:p w14:paraId="23E3DC61" w14:textId="77777777" w:rsidR="0023662E" w:rsidRPr="0023662E" w:rsidRDefault="0023662E" w:rsidP="0023662E">
            <w:pPr>
              <w:pStyle w:val="Default"/>
              <w:jc w:val="both"/>
              <w:rPr>
                <w:b/>
              </w:rPr>
            </w:pPr>
            <w:r w:rsidRPr="0023662E">
              <w:rPr>
                <w:b/>
              </w:rPr>
              <w:t>5. Назви типових посад (за потреби)</w:t>
            </w:r>
          </w:p>
          <w:p w14:paraId="778A348D" w14:textId="77777777" w:rsidR="0023662E" w:rsidRPr="0023662E" w:rsidRDefault="0023662E" w:rsidP="0023662E">
            <w:pPr>
              <w:pStyle w:val="Default"/>
              <w:jc w:val="both"/>
              <w:rPr>
                <w:i/>
              </w:rPr>
            </w:pPr>
            <w:r w:rsidRPr="0023662E">
              <w:rPr>
                <w:i/>
              </w:rPr>
              <w:t>Сапер-оператор засобів механізованого розмінування</w:t>
            </w:r>
          </w:p>
          <w:p w14:paraId="0C0EF1B9" w14:textId="77777777" w:rsidR="0023662E" w:rsidRPr="0023662E" w:rsidRDefault="0023662E" w:rsidP="0023662E">
            <w:pPr>
              <w:pStyle w:val="Default"/>
              <w:jc w:val="both"/>
              <w:rPr>
                <w:i/>
              </w:rPr>
            </w:pPr>
            <w:r w:rsidRPr="0023662E">
              <w:rPr>
                <w:i/>
              </w:rPr>
              <w:t>Старший сапер-оператор засобів механізованого розмінування</w:t>
            </w:r>
          </w:p>
          <w:p w14:paraId="0FF7A951" w14:textId="345BFA49" w:rsidR="0023662E" w:rsidRPr="0027007B" w:rsidRDefault="0023662E" w:rsidP="0023662E">
            <w:pPr>
              <w:pStyle w:val="Default"/>
              <w:jc w:val="both"/>
              <w:rPr>
                <w:b/>
              </w:rPr>
            </w:pPr>
            <w:r w:rsidRPr="0023662E">
              <w:rPr>
                <w:i/>
              </w:rPr>
              <w:t>Сапер-оператор</w:t>
            </w:r>
          </w:p>
        </w:tc>
        <w:tc>
          <w:tcPr>
            <w:tcW w:w="2268" w:type="dxa"/>
          </w:tcPr>
          <w:p w14:paraId="2B274DBC" w14:textId="329A98EC" w:rsidR="0023662E" w:rsidRPr="00A13B02" w:rsidRDefault="0023662E" w:rsidP="0023662E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1DDDFFD0" w14:textId="6FE95725" w:rsidR="0023662E" w:rsidRPr="00252228" w:rsidRDefault="0023662E" w:rsidP="0023662E">
            <w:pPr>
              <w:pStyle w:val="Default"/>
            </w:pPr>
            <w:r w:rsidRPr="0023662E">
              <w:t>не враховано</w:t>
            </w:r>
          </w:p>
        </w:tc>
        <w:tc>
          <w:tcPr>
            <w:tcW w:w="3255" w:type="dxa"/>
          </w:tcPr>
          <w:p w14:paraId="68AB9238" w14:textId="65C1163C" w:rsidR="0023662E" w:rsidRPr="00621C7B" w:rsidRDefault="0023662E" w:rsidP="0023662E">
            <w:pPr>
              <w:pStyle w:val="Default"/>
              <w:rPr>
                <w:highlight w:val="yellow"/>
              </w:rPr>
            </w:pPr>
            <w:r w:rsidRPr="0023662E">
              <w:t>З метою уникнення протиріч з існуючими нормами у сфері кваліфікації професій, назву професійного стандарту «Сапер механізованого розмінування» замінено на «Оператор механізованого засобу розмінування».</w:t>
            </w:r>
          </w:p>
        </w:tc>
      </w:tr>
      <w:tr w:rsidR="00892993" w14:paraId="5F4983DB" w14:textId="77777777" w:rsidTr="0023662E">
        <w:tc>
          <w:tcPr>
            <w:tcW w:w="3544" w:type="dxa"/>
          </w:tcPr>
          <w:p w14:paraId="21B05907" w14:textId="77777777" w:rsidR="00892993" w:rsidRPr="0023662E" w:rsidRDefault="00892993" w:rsidP="00892993">
            <w:pPr>
              <w:pStyle w:val="Default"/>
              <w:rPr>
                <w:b/>
                <w:bCs/>
              </w:rPr>
            </w:pPr>
            <w:r w:rsidRPr="0023662E">
              <w:rPr>
                <w:b/>
                <w:bCs/>
              </w:rPr>
              <w:t>6. Професійна (професійні) кваліфікація (кваліфікації), її (їх) рівень згідно з Національною рамкою кваліфікацій</w:t>
            </w:r>
          </w:p>
          <w:p w14:paraId="055422BC" w14:textId="5B22EA83" w:rsidR="00892993" w:rsidRPr="0023662E" w:rsidRDefault="00892993" w:rsidP="00892993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Оператор</w:t>
            </w:r>
            <w:r w:rsidRPr="0023662E">
              <w:rPr>
                <w:bCs/>
              </w:rPr>
              <w:tab/>
              <w:t>механізованих</w:t>
            </w:r>
            <w:r>
              <w:rPr>
                <w:bCs/>
              </w:rPr>
              <w:t xml:space="preserve"> </w:t>
            </w:r>
            <w:r w:rsidRPr="0023662E">
              <w:rPr>
                <w:bCs/>
              </w:rPr>
              <w:t>засобів розмінування</w:t>
            </w:r>
            <w:r>
              <w:rPr>
                <w:bCs/>
              </w:rPr>
              <w:t xml:space="preserve"> </w:t>
            </w:r>
            <w:r w:rsidRPr="0023662E">
              <w:rPr>
                <w:bCs/>
              </w:rPr>
              <w:t xml:space="preserve">(гуманітарного розмінування),  3 рівень НРК; </w:t>
            </w:r>
          </w:p>
          <w:p w14:paraId="515CD59E" w14:textId="07C53AD3" w:rsidR="00892993" w:rsidRPr="00A13B02" w:rsidRDefault="00892993" w:rsidP="00892993">
            <w:pPr>
              <w:pStyle w:val="Default"/>
              <w:rPr>
                <w:b/>
                <w:bCs/>
              </w:rPr>
            </w:pPr>
            <w:r w:rsidRPr="0023662E">
              <w:rPr>
                <w:bCs/>
              </w:rPr>
              <w:t>Старший оператор механізованих засобів розмінування (гуманітарного розмінування), 3 рівень НРК;</w:t>
            </w:r>
          </w:p>
        </w:tc>
        <w:tc>
          <w:tcPr>
            <w:tcW w:w="4961" w:type="dxa"/>
          </w:tcPr>
          <w:p w14:paraId="02FFEB36" w14:textId="77777777" w:rsidR="00892993" w:rsidRPr="00892993" w:rsidRDefault="00892993" w:rsidP="00892993">
            <w:pPr>
              <w:pStyle w:val="Default"/>
              <w:jc w:val="both"/>
              <w:rPr>
                <w:b/>
              </w:rPr>
            </w:pPr>
            <w:r w:rsidRPr="00892993">
              <w:rPr>
                <w:b/>
              </w:rPr>
              <w:t>6. Професійна (професійні) кваліфікація (кваліфікації), її (їх) рівень згідно з Національною рамкою кваліфікацій</w:t>
            </w:r>
          </w:p>
          <w:p w14:paraId="2EEF1ABC" w14:textId="77777777" w:rsidR="00892993" w:rsidRPr="00892993" w:rsidRDefault="00892993" w:rsidP="00892993">
            <w:pPr>
              <w:pStyle w:val="Default"/>
              <w:jc w:val="both"/>
              <w:rPr>
                <w:i/>
              </w:rPr>
            </w:pPr>
            <w:r w:rsidRPr="00892993">
              <w:rPr>
                <w:i/>
              </w:rPr>
              <w:t xml:space="preserve">Сапер-оператор засобів механізованого розмінування             3 рівень НРК; </w:t>
            </w:r>
          </w:p>
          <w:p w14:paraId="25E166E8" w14:textId="77777777" w:rsidR="00892993" w:rsidRPr="00892993" w:rsidRDefault="00892993" w:rsidP="00892993">
            <w:pPr>
              <w:pStyle w:val="Default"/>
              <w:jc w:val="both"/>
              <w:rPr>
                <w:i/>
              </w:rPr>
            </w:pPr>
            <w:r w:rsidRPr="00892993">
              <w:rPr>
                <w:i/>
              </w:rPr>
              <w:t>Старший сапер-оператор засобів механізованого розмінування 3 рівень НРК;</w:t>
            </w:r>
          </w:p>
          <w:p w14:paraId="53359D22" w14:textId="77777777" w:rsidR="00892993" w:rsidRPr="00892993" w:rsidRDefault="00892993" w:rsidP="00892993">
            <w:pPr>
              <w:pStyle w:val="Default"/>
              <w:jc w:val="both"/>
              <w:rPr>
                <w:i/>
              </w:rPr>
            </w:pPr>
            <w:r w:rsidRPr="00892993">
              <w:rPr>
                <w:i/>
              </w:rPr>
              <w:t>Сапер-оператор, 3 рівень НРК</w:t>
            </w:r>
          </w:p>
          <w:p w14:paraId="717BE10B" w14:textId="4ADA0CCC" w:rsidR="00892993" w:rsidRPr="0027007B" w:rsidRDefault="00892993" w:rsidP="00892993">
            <w:pPr>
              <w:pStyle w:val="Default"/>
              <w:jc w:val="both"/>
              <w:rPr>
                <w:b/>
              </w:rPr>
            </w:pPr>
            <w:r w:rsidRPr="00892993">
              <w:rPr>
                <w:i/>
              </w:rPr>
              <w:t>Старший сапер-оператор 3 рівень НРК</w:t>
            </w:r>
          </w:p>
        </w:tc>
        <w:tc>
          <w:tcPr>
            <w:tcW w:w="2268" w:type="dxa"/>
          </w:tcPr>
          <w:p w14:paraId="38754A40" w14:textId="73299B17" w:rsidR="00892993" w:rsidRPr="00A13B02" w:rsidRDefault="00892993" w:rsidP="00892993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06AE386B" w14:textId="1E2FA8D5" w:rsidR="00892993" w:rsidRPr="00252228" w:rsidRDefault="00892993" w:rsidP="00892993">
            <w:pPr>
              <w:pStyle w:val="Default"/>
            </w:pPr>
            <w:r w:rsidRPr="0023662E">
              <w:t>не враховано</w:t>
            </w:r>
          </w:p>
        </w:tc>
        <w:tc>
          <w:tcPr>
            <w:tcW w:w="3255" w:type="dxa"/>
          </w:tcPr>
          <w:p w14:paraId="64B71911" w14:textId="256CC760" w:rsidR="00892993" w:rsidRPr="00621C7B" w:rsidRDefault="00892993" w:rsidP="00892993">
            <w:pPr>
              <w:pStyle w:val="Default"/>
              <w:rPr>
                <w:highlight w:val="yellow"/>
              </w:rPr>
            </w:pPr>
            <w:r w:rsidRPr="0023662E">
              <w:t>З метою уникнення протиріч з існуючими нормами у сфері кваліфікації професій, назву професійного стандарту «Сапер механізованого розмінування» замінено на «Оператор механізованого засобу розмінування».</w:t>
            </w:r>
          </w:p>
        </w:tc>
      </w:tr>
      <w:tr w:rsidR="00892993" w14:paraId="4EE49ECD" w14:textId="77777777" w:rsidTr="0023662E">
        <w:tc>
          <w:tcPr>
            <w:tcW w:w="3544" w:type="dxa"/>
          </w:tcPr>
          <w:p w14:paraId="6AA83DD8" w14:textId="695DBCB1" w:rsidR="00892993" w:rsidRPr="00892993" w:rsidRDefault="00892993" w:rsidP="00892993">
            <w:pPr>
              <w:widowControl w:val="0"/>
              <w:tabs>
                <w:tab w:val="left" w:pos="1388"/>
                <w:tab w:val="left" w:pos="2498"/>
                <w:tab w:val="left" w:pos="3760"/>
                <w:tab w:val="left" w:pos="5446"/>
                <w:tab w:val="left" w:pos="7477"/>
                <w:tab w:val="left" w:pos="8203"/>
              </w:tabs>
              <w:spacing w:line="271" w:lineRule="auto"/>
              <w:ind w:right="125" w:firstLine="12"/>
              <w:rPr>
                <w:rFonts w:ascii="Calibri" w:eastAsia="Calibri" w:hAnsi="Calibri"/>
                <w:b/>
              </w:rPr>
            </w:pPr>
            <w:r w:rsidRPr="008929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7. Назва (назви) документа (документів), </w:t>
            </w:r>
            <w:r w:rsidRPr="00892993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що </w:t>
            </w:r>
            <w:r w:rsidRPr="008929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підтверджує </w:t>
            </w:r>
            <w:r w:rsidRPr="00892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(підтверджують) професійну кваліфікацію особи</w:t>
            </w:r>
          </w:p>
          <w:p w14:paraId="0297DDDE" w14:textId="53596773" w:rsidR="00892993" w:rsidRPr="00A13B02" w:rsidRDefault="00892993" w:rsidP="00892993">
            <w:pPr>
              <w:pStyle w:val="Default"/>
              <w:ind w:firstLine="12"/>
              <w:rPr>
                <w:b/>
                <w:bCs/>
              </w:rPr>
            </w:pPr>
            <w:r>
              <w:rPr>
                <w:rFonts w:eastAsia="Calibri"/>
              </w:rPr>
              <w:t>свідоцтво про присвоєння (підвищення) робітничої кваліфікації за професією «Сапер механізованого розмінування» з додатком до свідоцтва про присвоєння (підвищення) робітничої кваліфікації;</w:t>
            </w:r>
          </w:p>
        </w:tc>
        <w:tc>
          <w:tcPr>
            <w:tcW w:w="4961" w:type="dxa"/>
          </w:tcPr>
          <w:p w14:paraId="27E29AC5" w14:textId="4BD7CFC6" w:rsidR="00892993" w:rsidRPr="00892993" w:rsidRDefault="00892993" w:rsidP="00892993">
            <w:pPr>
              <w:widowControl w:val="0"/>
              <w:tabs>
                <w:tab w:val="left" w:pos="1388"/>
                <w:tab w:val="left" w:pos="2498"/>
                <w:tab w:val="left" w:pos="3760"/>
                <w:tab w:val="left" w:pos="5446"/>
                <w:tab w:val="left" w:pos="7477"/>
                <w:tab w:val="left" w:pos="8203"/>
              </w:tabs>
              <w:spacing w:line="271" w:lineRule="auto"/>
              <w:ind w:left="34" w:right="125" w:firstLine="12"/>
              <w:rPr>
                <w:rFonts w:ascii="Calibri" w:eastAsia="Calibri" w:hAnsi="Calibri"/>
                <w:b/>
              </w:rPr>
            </w:pPr>
            <w:r w:rsidRPr="008929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lastRenderedPageBreak/>
              <w:t xml:space="preserve">7. Назва (назви) документа (документів), </w:t>
            </w:r>
            <w:r w:rsidRPr="00892993">
              <w:rPr>
                <w:rFonts w:ascii="Times New Roman" w:eastAsia="Calibri" w:hAnsi="Times New Roman" w:cs="Times New Roman"/>
                <w:b/>
                <w:spacing w:val="-6"/>
                <w:sz w:val="24"/>
                <w:szCs w:val="24"/>
              </w:rPr>
              <w:t xml:space="preserve">що </w:t>
            </w:r>
            <w:r w:rsidRPr="00892993">
              <w:rPr>
                <w:rFonts w:ascii="Times New Roman" w:eastAsia="Calibri" w:hAnsi="Times New Roman" w:cs="Times New Roman"/>
                <w:b/>
                <w:spacing w:val="-2"/>
                <w:sz w:val="24"/>
                <w:szCs w:val="24"/>
              </w:rPr>
              <w:t xml:space="preserve">підтверджує </w:t>
            </w:r>
            <w:r w:rsidRPr="00892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(підтверджують) </w:t>
            </w:r>
            <w:r w:rsidRPr="0089299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професійну кваліфікацію особи</w:t>
            </w:r>
          </w:p>
          <w:p w14:paraId="172735AA" w14:textId="3B5831F0" w:rsidR="00892993" w:rsidRPr="0027007B" w:rsidRDefault="00892993" w:rsidP="00892993">
            <w:pPr>
              <w:pStyle w:val="Default"/>
              <w:ind w:left="34" w:firstLine="12"/>
              <w:jc w:val="both"/>
              <w:rPr>
                <w:b/>
              </w:rPr>
            </w:pPr>
            <w:r>
              <w:rPr>
                <w:rFonts w:eastAsia="Calibri"/>
              </w:rPr>
              <w:t xml:space="preserve">свідоцтво про присвоєння (підвищення) робітничої кваліфікації за професією </w:t>
            </w:r>
            <w:r>
              <w:rPr>
                <w:rFonts w:eastAsia="Calibri"/>
                <w:b/>
                <w:bCs/>
                <w:i/>
                <w:iCs/>
              </w:rPr>
              <w:t>“Сапер-оператор засобів механізованого розмінування”</w:t>
            </w:r>
            <w:r>
              <w:rPr>
                <w:rFonts w:eastAsia="Calibri"/>
              </w:rPr>
              <w:t xml:space="preserve"> з додатком до свідоцтва про присвоєння (підвищення) робітничої кваліфікації;</w:t>
            </w:r>
          </w:p>
        </w:tc>
        <w:tc>
          <w:tcPr>
            <w:tcW w:w="2268" w:type="dxa"/>
          </w:tcPr>
          <w:p w14:paraId="56426E16" w14:textId="120DA2E4" w:rsidR="00892993" w:rsidRPr="00A13B02" w:rsidRDefault="00892993" w:rsidP="00892993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lastRenderedPageBreak/>
              <w:t xml:space="preserve">Державна служба України з </w:t>
            </w:r>
            <w:r w:rsidRPr="0023662E">
              <w:rPr>
                <w:bCs/>
              </w:rPr>
              <w:lastRenderedPageBreak/>
              <w:t>надзвичайних ситуацій</w:t>
            </w:r>
          </w:p>
        </w:tc>
        <w:tc>
          <w:tcPr>
            <w:tcW w:w="1560" w:type="dxa"/>
          </w:tcPr>
          <w:p w14:paraId="4D861CBB" w14:textId="302ECF4F" w:rsidR="00892993" w:rsidRPr="00252228" w:rsidRDefault="00892993" w:rsidP="00892993">
            <w:pPr>
              <w:pStyle w:val="Default"/>
            </w:pPr>
            <w:r w:rsidRPr="0023662E">
              <w:lastRenderedPageBreak/>
              <w:t>не враховано</w:t>
            </w:r>
          </w:p>
        </w:tc>
        <w:tc>
          <w:tcPr>
            <w:tcW w:w="3255" w:type="dxa"/>
          </w:tcPr>
          <w:p w14:paraId="2D090A80" w14:textId="0ED3D24F" w:rsidR="00892993" w:rsidRPr="00621C7B" w:rsidRDefault="00892993" w:rsidP="00892993">
            <w:pPr>
              <w:pStyle w:val="Default"/>
              <w:rPr>
                <w:highlight w:val="yellow"/>
              </w:rPr>
            </w:pPr>
            <w:r w:rsidRPr="0023662E">
              <w:t xml:space="preserve">З метою уникнення протиріч з існуючими нормами у сфері кваліфікації професій, </w:t>
            </w:r>
            <w:r w:rsidRPr="0023662E">
              <w:lastRenderedPageBreak/>
              <w:t>назву професійного стандарту «Сапер механізованого розмінування» замінено на «Оператор механізованого засобу розмінування».</w:t>
            </w:r>
          </w:p>
        </w:tc>
      </w:tr>
      <w:tr w:rsidR="00892993" w14:paraId="5853AC78" w14:textId="77777777" w:rsidTr="0023662E">
        <w:tc>
          <w:tcPr>
            <w:tcW w:w="3544" w:type="dxa"/>
          </w:tcPr>
          <w:p w14:paraId="1D67B973" w14:textId="77777777" w:rsidR="00892993" w:rsidRDefault="00892993" w:rsidP="00892993">
            <w:pPr>
              <w:pStyle w:val="Default"/>
            </w:pPr>
            <w:r w:rsidRPr="00892993">
              <w:rPr>
                <w:b/>
                <w:bCs/>
              </w:rPr>
              <w:lastRenderedPageBreak/>
              <w:t>III. Здобуття професійної кваліфікації та професійний розвиток</w:t>
            </w:r>
            <w:r>
              <w:t xml:space="preserve"> </w:t>
            </w:r>
          </w:p>
          <w:p w14:paraId="7345C2F4" w14:textId="2F423770" w:rsidR="00892993" w:rsidRPr="00892993" w:rsidRDefault="00892993" w:rsidP="00892993">
            <w:pPr>
              <w:pStyle w:val="Default"/>
              <w:rPr>
                <w:bCs/>
              </w:rPr>
            </w:pPr>
            <w:r w:rsidRPr="00892993">
              <w:rPr>
                <w:bCs/>
              </w:rPr>
              <w:t xml:space="preserve">Назва професійної та/або часткової професійної кваліфікації - Сапер механізованого розмінування  </w:t>
            </w:r>
          </w:p>
        </w:tc>
        <w:tc>
          <w:tcPr>
            <w:tcW w:w="4961" w:type="dxa"/>
          </w:tcPr>
          <w:p w14:paraId="5D6FE4EB" w14:textId="77777777" w:rsidR="00892993" w:rsidRDefault="00892993" w:rsidP="00892993">
            <w:pPr>
              <w:pStyle w:val="Default"/>
              <w:jc w:val="both"/>
              <w:rPr>
                <w:b/>
              </w:rPr>
            </w:pPr>
            <w:r w:rsidRPr="00892993">
              <w:rPr>
                <w:b/>
              </w:rPr>
              <w:t>III. Здобуття професійної кваліфікації та професійний розвиток</w:t>
            </w:r>
          </w:p>
          <w:p w14:paraId="5654F962" w14:textId="3D2373AF" w:rsidR="00892993" w:rsidRPr="00892993" w:rsidRDefault="00892993" w:rsidP="00892993">
            <w:pPr>
              <w:pStyle w:val="Default"/>
              <w:jc w:val="both"/>
            </w:pPr>
            <w:r w:rsidRPr="00892993">
              <w:t xml:space="preserve">Назва професійної та/або часткової професійної кваліфікації - </w:t>
            </w:r>
            <w:r w:rsidRPr="00892993">
              <w:rPr>
                <w:bCs/>
                <w:i/>
                <w:iCs/>
              </w:rPr>
              <w:t>“Сапер-оператор засобів механізованого розмінування”</w:t>
            </w:r>
          </w:p>
        </w:tc>
        <w:tc>
          <w:tcPr>
            <w:tcW w:w="2268" w:type="dxa"/>
          </w:tcPr>
          <w:p w14:paraId="14F0106D" w14:textId="3B8963DC" w:rsidR="00892993" w:rsidRPr="00A13B02" w:rsidRDefault="00892993" w:rsidP="00892993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58B2E7AF" w14:textId="20C8D534" w:rsidR="00892993" w:rsidRPr="00252228" w:rsidRDefault="00892993" w:rsidP="00892993">
            <w:pPr>
              <w:pStyle w:val="Default"/>
            </w:pPr>
            <w:r w:rsidRPr="0023662E">
              <w:t>не враховано</w:t>
            </w:r>
          </w:p>
        </w:tc>
        <w:tc>
          <w:tcPr>
            <w:tcW w:w="3255" w:type="dxa"/>
          </w:tcPr>
          <w:p w14:paraId="626F065B" w14:textId="53A7DD0B" w:rsidR="00892993" w:rsidRPr="00621C7B" w:rsidRDefault="00892993" w:rsidP="00892993">
            <w:pPr>
              <w:pStyle w:val="Default"/>
              <w:rPr>
                <w:highlight w:val="yellow"/>
              </w:rPr>
            </w:pPr>
            <w:r w:rsidRPr="0023662E">
              <w:t>З метою уникнення протиріч з існуючими нормами у сфері кваліфікації професій, назву професійного стандарту «Сапер механізованого розмінування» замінено на «Оператор механізованого засобу розмінування».</w:t>
            </w:r>
          </w:p>
        </w:tc>
      </w:tr>
      <w:tr w:rsidR="00892993" w14:paraId="58B91091" w14:textId="77777777" w:rsidTr="0023662E">
        <w:tc>
          <w:tcPr>
            <w:tcW w:w="3544" w:type="dxa"/>
          </w:tcPr>
          <w:p w14:paraId="73168469" w14:textId="4412F76E" w:rsidR="00892993" w:rsidRPr="00892993" w:rsidRDefault="00892993" w:rsidP="00892993">
            <w:pPr>
              <w:widowControl w:val="0"/>
              <w:suppressAutoHyphens/>
              <w:spacing w:before="12"/>
              <w:rPr>
                <w:rFonts w:ascii="Times New Roman" w:eastAsia="Times New Roman" w:hAnsi="Times New Roman" w:cs="Times New Roman"/>
              </w:rPr>
            </w:pPr>
            <w:r w:rsidRPr="008929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Б1.З1. </w:t>
            </w:r>
            <w:r w:rsidRPr="0089299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Способи</w:t>
            </w:r>
            <w:r w:rsidRPr="0089299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9299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ідентифікації вибухонебезпечних предметів</w:t>
            </w:r>
          </w:p>
        </w:tc>
        <w:tc>
          <w:tcPr>
            <w:tcW w:w="4961" w:type="dxa"/>
          </w:tcPr>
          <w:p w14:paraId="18B25AFA" w14:textId="77777777" w:rsidR="00892993" w:rsidRDefault="00892993" w:rsidP="00892993">
            <w:pPr>
              <w:pStyle w:val="TableParagraph"/>
              <w:spacing w:before="12"/>
              <w:ind w:left="0"/>
            </w:pPr>
            <w:r>
              <w:rPr>
                <w:b/>
                <w:sz w:val="24"/>
                <w:szCs w:val="24"/>
              </w:rPr>
              <w:t xml:space="preserve">Б1.З1. </w:t>
            </w:r>
            <w:r w:rsidRPr="000D3C4C">
              <w:rPr>
                <w:bCs/>
                <w:iCs/>
                <w:sz w:val="24"/>
                <w:szCs w:val="24"/>
              </w:rPr>
              <w:t>Порядок</w:t>
            </w:r>
            <w:r w:rsidRPr="000D3C4C">
              <w:rPr>
                <w:sz w:val="24"/>
                <w:szCs w:val="24"/>
              </w:rPr>
              <w:t xml:space="preserve"> </w:t>
            </w:r>
            <w:r w:rsidRPr="000D3C4C">
              <w:rPr>
                <w:spacing w:val="-2"/>
                <w:sz w:val="24"/>
                <w:szCs w:val="24"/>
              </w:rPr>
              <w:t>ідентифікації</w:t>
            </w:r>
            <w:r>
              <w:rPr>
                <w:spacing w:val="-2"/>
                <w:sz w:val="24"/>
                <w:szCs w:val="24"/>
              </w:rPr>
              <w:t xml:space="preserve"> вибухонебезпечних предметів</w:t>
            </w:r>
          </w:p>
          <w:p w14:paraId="41E2A3C2" w14:textId="77777777" w:rsidR="00892993" w:rsidRPr="0027007B" w:rsidRDefault="00892993" w:rsidP="0089299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2EB12DCF" w14:textId="34BF8560" w:rsidR="00892993" w:rsidRPr="00A13B02" w:rsidRDefault="00892993" w:rsidP="00892993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5E3719FE" w14:textId="088B6268" w:rsidR="00892993" w:rsidRPr="00252228" w:rsidRDefault="00892993" w:rsidP="00892993">
            <w:pPr>
              <w:pStyle w:val="Default"/>
            </w:pPr>
            <w:r w:rsidRPr="0023662E">
              <w:t>враховано</w:t>
            </w:r>
          </w:p>
        </w:tc>
        <w:tc>
          <w:tcPr>
            <w:tcW w:w="3255" w:type="dxa"/>
          </w:tcPr>
          <w:p w14:paraId="02ECFD2B" w14:textId="77777777" w:rsidR="00892993" w:rsidRPr="00621C7B" w:rsidRDefault="00892993" w:rsidP="00892993">
            <w:pPr>
              <w:pStyle w:val="Default"/>
              <w:rPr>
                <w:highlight w:val="yellow"/>
              </w:rPr>
            </w:pPr>
          </w:p>
        </w:tc>
      </w:tr>
      <w:tr w:rsidR="000D3C4C" w14:paraId="39EC1963" w14:textId="77777777" w:rsidTr="0023662E">
        <w:tc>
          <w:tcPr>
            <w:tcW w:w="3544" w:type="dxa"/>
          </w:tcPr>
          <w:p w14:paraId="40E5C411" w14:textId="0FA30062" w:rsidR="000D3C4C" w:rsidRPr="00A13B02" w:rsidRDefault="000D3C4C" w:rsidP="000D3C4C">
            <w:pPr>
              <w:pStyle w:val="Default"/>
              <w:rPr>
                <w:b/>
                <w:bCs/>
              </w:rPr>
            </w:pPr>
            <w:r w:rsidRPr="000D3C4C">
              <w:rPr>
                <w:b/>
                <w:bCs/>
              </w:rPr>
              <w:t xml:space="preserve">Б1.З3. </w:t>
            </w:r>
            <w:r w:rsidRPr="000D3C4C">
              <w:rPr>
                <w:bCs/>
              </w:rPr>
              <w:t>Заходи безпеки під час виконання завдань розмінування</w:t>
            </w:r>
          </w:p>
        </w:tc>
        <w:tc>
          <w:tcPr>
            <w:tcW w:w="4961" w:type="dxa"/>
          </w:tcPr>
          <w:p w14:paraId="499F9332" w14:textId="316012C8" w:rsidR="000D3C4C" w:rsidRPr="0027007B" w:rsidRDefault="000D3C4C" w:rsidP="000D3C4C">
            <w:pPr>
              <w:pStyle w:val="Default"/>
              <w:jc w:val="both"/>
              <w:rPr>
                <w:b/>
              </w:rPr>
            </w:pPr>
            <w:r w:rsidRPr="000D3C4C">
              <w:rPr>
                <w:b/>
              </w:rPr>
              <w:t xml:space="preserve">Б1.З3. </w:t>
            </w:r>
            <w:r w:rsidRPr="000D3C4C">
              <w:t>Заходи безпеки під час ідентифікації ВНП</w:t>
            </w:r>
          </w:p>
        </w:tc>
        <w:tc>
          <w:tcPr>
            <w:tcW w:w="2268" w:type="dxa"/>
          </w:tcPr>
          <w:p w14:paraId="09DEC8E6" w14:textId="17AEFC00" w:rsidR="000D3C4C" w:rsidRPr="00A13B02" w:rsidRDefault="000D3C4C" w:rsidP="000D3C4C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42CDC9F7" w14:textId="2F064852" w:rsidR="000D3C4C" w:rsidRPr="00252228" w:rsidRDefault="000D3C4C" w:rsidP="000D3C4C">
            <w:pPr>
              <w:pStyle w:val="Default"/>
            </w:pPr>
            <w:r w:rsidRPr="0023662E">
              <w:t>враховано</w:t>
            </w:r>
          </w:p>
        </w:tc>
        <w:tc>
          <w:tcPr>
            <w:tcW w:w="3255" w:type="dxa"/>
          </w:tcPr>
          <w:p w14:paraId="6BC9DB39" w14:textId="77777777" w:rsidR="000D3C4C" w:rsidRPr="00621C7B" w:rsidRDefault="000D3C4C" w:rsidP="000D3C4C">
            <w:pPr>
              <w:pStyle w:val="Default"/>
              <w:rPr>
                <w:highlight w:val="yellow"/>
              </w:rPr>
            </w:pPr>
          </w:p>
        </w:tc>
      </w:tr>
      <w:tr w:rsidR="000D3C4C" w14:paraId="3DEB00BB" w14:textId="77777777" w:rsidTr="0023662E">
        <w:tc>
          <w:tcPr>
            <w:tcW w:w="3544" w:type="dxa"/>
          </w:tcPr>
          <w:p w14:paraId="354539EA" w14:textId="77777777" w:rsidR="000D3C4C" w:rsidRPr="000D3C4C" w:rsidRDefault="000D3C4C" w:rsidP="000D3C4C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D3C4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Б1.К1. </w:t>
            </w:r>
            <w:r w:rsidRPr="000D3C4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доносити про виявлені вибухонебезпечні предмети</w:t>
            </w:r>
          </w:p>
          <w:p w14:paraId="5BB108CF" w14:textId="77777777" w:rsidR="000D3C4C" w:rsidRPr="00A13B02" w:rsidRDefault="000D3C4C" w:rsidP="000D3C4C">
            <w:pPr>
              <w:pStyle w:val="Default"/>
              <w:rPr>
                <w:b/>
                <w:bCs/>
              </w:rPr>
            </w:pPr>
          </w:p>
        </w:tc>
        <w:tc>
          <w:tcPr>
            <w:tcW w:w="4961" w:type="dxa"/>
          </w:tcPr>
          <w:p w14:paraId="31ABCA43" w14:textId="1DAF6098" w:rsidR="000D3C4C" w:rsidRPr="0027007B" w:rsidRDefault="000D3C4C" w:rsidP="000D3C4C">
            <w:pPr>
              <w:pStyle w:val="Default"/>
              <w:jc w:val="both"/>
              <w:rPr>
                <w:b/>
              </w:rPr>
            </w:pPr>
            <w:r w:rsidRPr="000D3C4C">
              <w:rPr>
                <w:b/>
              </w:rPr>
              <w:t xml:space="preserve">Б1.К1. </w:t>
            </w:r>
            <w:r w:rsidRPr="000D3C4C">
              <w:t>Чітко доносити інформацію про виявлені вибухонебезпечні предмети</w:t>
            </w:r>
          </w:p>
        </w:tc>
        <w:tc>
          <w:tcPr>
            <w:tcW w:w="2268" w:type="dxa"/>
          </w:tcPr>
          <w:p w14:paraId="267B36BF" w14:textId="73A98B6A" w:rsidR="000D3C4C" w:rsidRPr="00A13B02" w:rsidRDefault="000D3C4C" w:rsidP="000D3C4C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5FEFFF06" w14:textId="47B1F614" w:rsidR="000D3C4C" w:rsidRPr="00252228" w:rsidRDefault="00E14C24" w:rsidP="000D3C4C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3CDF14BE" w14:textId="77777777" w:rsidR="00E14C24" w:rsidRDefault="00E14C24" w:rsidP="00842DA7">
            <w:pPr>
              <w:pStyle w:val="Default"/>
            </w:pPr>
            <w:r>
              <w:t xml:space="preserve">внесені зміни на підставі </w:t>
            </w:r>
            <w:r w:rsidRPr="00842DA7">
              <w:t>ДСТУ 8820-4:2025</w:t>
            </w:r>
          </w:p>
          <w:p w14:paraId="15176784" w14:textId="533F9412" w:rsidR="000D3C4C" w:rsidRPr="00621C7B" w:rsidRDefault="000D3C4C" w:rsidP="00842DA7">
            <w:pPr>
              <w:pStyle w:val="Default"/>
              <w:rPr>
                <w:highlight w:val="yellow"/>
              </w:rPr>
            </w:pPr>
          </w:p>
        </w:tc>
      </w:tr>
      <w:tr w:rsidR="00BC4540" w14:paraId="50535A73" w14:textId="77777777" w:rsidTr="0023662E">
        <w:tc>
          <w:tcPr>
            <w:tcW w:w="3544" w:type="dxa"/>
          </w:tcPr>
          <w:p w14:paraId="3AF1B02E" w14:textId="32135158" w:rsidR="00BC4540" w:rsidRPr="000D3C4C" w:rsidRDefault="00BC4540" w:rsidP="000D3C4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5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Б2.З1. </w:t>
            </w:r>
            <w:r w:rsidRPr="00BC4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Загрози від вибухонебезпечних предметів і пов’язані з ними заходи безпеки</w:t>
            </w:r>
          </w:p>
        </w:tc>
        <w:tc>
          <w:tcPr>
            <w:tcW w:w="4961" w:type="dxa"/>
          </w:tcPr>
          <w:p w14:paraId="6500B631" w14:textId="66644A34" w:rsidR="00BC4540" w:rsidRPr="000D3C4C" w:rsidRDefault="00BC4540" w:rsidP="000D3C4C">
            <w:pPr>
              <w:pStyle w:val="Default"/>
              <w:jc w:val="both"/>
              <w:rPr>
                <w:b/>
              </w:rPr>
            </w:pPr>
            <w:r w:rsidRPr="00BC4540">
              <w:rPr>
                <w:b/>
              </w:rPr>
              <w:t xml:space="preserve">Б2.З1. </w:t>
            </w:r>
            <w:r w:rsidRPr="00BC4540">
              <w:t>Загрози від вибухонебезпечних предметів і пов’язані з ними ризики</w:t>
            </w:r>
          </w:p>
        </w:tc>
        <w:tc>
          <w:tcPr>
            <w:tcW w:w="2268" w:type="dxa"/>
          </w:tcPr>
          <w:p w14:paraId="675A5BB4" w14:textId="3C7D2E92" w:rsidR="00BC4540" w:rsidRPr="0023662E" w:rsidRDefault="00BC4540" w:rsidP="000D3C4C">
            <w:pPr>
              <w:pStyle w:val="Default"/>
              <w:rPr>
                <w:bCs/>
              </w:rPr>
            </w:pPr>
            <w:r w:rsidRPr="00BC4540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107CE36F" w14:textId="3BBC02DD" w:rsidR="00BC4540" w:rsidRDefault="00BC4540" w:rsidP="000D3C4C">
            <w:pPr>
              <w:pStyle w:val="Default"/>
            </w:pPr>
            <w:r w:rsidRPr="00BC4540">
              <w:t>враховано</w:t>
            </w:r>
          </w:p>
        </w:tc>
        <w:tc>
          <w:tcPr>
            <w:tcW w:w="3255" w:type="dxa"/>
          </w:tcPr>
          <w:p w14:paraId="222DC10A" w14:textId="77777777" w:rsidR="00BC4540" w:rsidRPr="00842DA7" w:rsidRDefault="00BC4540" w:rsidP="00842DA7">
            <w:pPr>
              <w:pStyle w:val="Default"/>
              <w:rPr>
                <w:b/>
              </w:rPr>
            </w:pPr>
          </w:p>
        </w:tc>
      </w:tr>
      <w:tr w:rsidR="00BC4540" w14:paraId="0A4B38C2" w14:textId="77777777" w:rsidTr="0023662E">
        <w:tc>
          <w:tcPr>
            <w:tcW w:w="3544" w:type="dxa"/>
          </w:tcPr>
          <w:p w14:paraId="7CC8304B" w14:textId="15CAAA54" w:rsidR="00BC4540" w:rsidRPr="000D3C4C" w:rsidRDefault="00BC4540" w:rsidP="00BC45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45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Б1.З3. </w:t>
            </w:r>
            <w:r w:rsidRPr="00BC454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Заходи безпеки під час виконання завдань розмінування (гуманітарного розмінування) і при поводженні з вибухонебезпечними предметами</w:t>
            </w:r>
          </w:p>
        </w:tc>
        <w:tc>
          <w:tcPr>
            <w:tcW w:w="4961" w:type="dxa"/>
          </w:tcPr>
          <w:p w14:paraId="26F19B2B" w14:textId="15F20BE4" w:rsidR="00BC4540" w:rsidRPr="000D3C4C" w:rsidRDefault="00BC4540" w:rsidP="00BC4540">
            <w:pPr>
              <w:pStyle w:val="Default"/>
              <w:jc w:val="both"/>
              <w:rPr>
                <w:b/>
              </w:rPr>
            </w:pPr>
            <w:r w:rsidRPr="00BC4540">
              <w:rPr>
                <w:b/>
              </w:rPr>
              <w:t xml:space="preserve">Б2.З2. </w:t>
            </w:r>
            <w:r w:rsidRPr="00BC4540">
              <w:t>Загальні вимоги застосування механізованих засобів розмінування і правила безпечного поводження з ВНП</w:t>
            </w:r>
          </w:p>
        </w:tc>
        <w:tc>
          <w:tcPr>
            <w:tcW w:w="2268" w:type="dxa"/>
          </w:tcPr>
          <w:p w14:paraId="1DDA8615" w14:textId="42860343" w:rsidR="00BC4540" w:rsidRPr="0023662E" w:rsidRDefault="00BC4540" w:rsidP="00BC4540">
            <w:pPr>
              <w:pStyle w:val="Default"/>
              <w:rPr>
                <w:bCs/>
              </w:rPr>
            </w:pPr>
            <w:r w:rsidRPr="00BC4540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635695B7" w14:textId="2A38049F" w:rsidR="00BC4540" w:rsidRDefault="00BC4540" w:rsidP="00BC4540">
            <w:pPr>
              <w:pStyle w:val="Default"/>
            </w:pPr>
            <w:r w:rsidRPr="00BC4540">
              <w:t>враховано</w:t>
            </w:r>
          </w:p>
        </w:tc>
        <w:tc>
          <w:tcPr>
            <w:tcW w:w="3255" w:type="dxa"/>
          </w:tcPr>
          <w:p w14:paraId="0BBA6F44" w14:textId="77777777" w:rsidR="00BC4540" w:rsidRPr="00842DA7" w:rsidRDefault="00BC4540" w:rsidP="00BC4540">
            <w:pPr>
              <w:pStyle w:val="Default"/>
              <w:rPr>
                <w:b/>
              </w:rPr>
            </w:pPr>
          </w:p>
        </w:tc>
      </w:tr>
      <w:tr w:rsidR="0083433A" w14:paraId="203B0BF3" w14:textId="77777777" w:rsidTr="0023662E">
        <w:tc>
          <w:tcPr>
            <w:tcW w:w="3544" w:type="dxa"/>
          </w:tcPr>
          <w:p w14:paraId="740B8B69" w14:textId="4B7D44BC" w:rsidR="0083433A" w:rsidRPr="000D3C4C" w:rsidRDefault="0083433A" w:rsidP="0083433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433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В1.У2. </w:t>
            </w:r>
            <w:r w:rsidRPr="0083433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Визначати причини несправностей МЗР і усувати їх</w:t>
            </w:r>
          </w:p>
        </w:tc>
        <w:tc>
          <w:tcPr>
            <w:tcW w:w="4961" w:type="dxa"/>
          </w:tcPr>
          <w:p w14:paraId="79F043CF" w14:textId="20E38EFB" w:rsidR="0083433A" w:rsidRPr="000D3C4C" w:rsidRDefault="0083433A" w:rsidP="0083433A">
            <w:pPr>
              <w:pStyle w:val="Default"/>
              <w:jc w:val="both"/>
              <w:rPr>
                <w:b/>
              </w:rPr>
            </w:pPr>
            <w:r w:rsidRPr="0083433A">
              <w:rPr>
                <w:b/>
              </w:rPr>
              <w:t xml:space="preserve">В1.У2. </w:t>
            </w:r>
            <w:r w:rsidRPr="0083433A">
              <w:t>Визначати причини несправностей МЗР і усувати їх в межах компетентності</w:t>
            </w:r>
          </w:p>
        </w:tc>
        <w:tc>
          <w:tcPr>
            <w:tcW w:w="2268" w:type="dxa"/>
          </w:tcPr>
          <w:p w14:paraId="11666865" w14:textId="581BADCE" w:rsidR="0083433A" w:rsidRPr="0023662E" w:rsidRDefault="0083433A" w:rsidP="0083433A">
            <w:pPr>
              <w:pStyle w:val="Default"/>
              <w:rPr>
                <w:bCs/>
              </w:rPr>
            </w:pPr>
            <w:r w:rsidRPr="00BC4540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20BF987A" w14:textId="38E79B7E" w:rsidR="0083433A" w:rsidRDefault="0083433A" w:rsidP="0083433A">
            <w:pPr>
              <w:pStyle w:val="Default"/>
            </w:pPr>
            <w:r w:rsidRPr="00BC4540">
              <w:t>враховано</w:t>
            </w:r>
          </w:p>
        </w:tc>
        <w:tc>
          <w:tcPr>
            <w:tcW w:w="3255" w:type="dxa"/>
          </w:tcPr>
          <w:p w14:paraId="7149331E" w14:textId="77777777" w:rsidR="0083433A" w:rsidRPr="00842DA7" w:rsidRDefault="0083433A" w:rsidP="0083433A">
            <w:pPr>
              <w:pStyle w:val="Default"/>
              <w:rPr>
                <w:b/>
              </w:rPr>
            </w:pPr>
          </w:p>
        </w:tc>
      </w:tr>
      <w:tr w:rsidR="005B0DA5" w14:paraId="2E4AA583" w14:textId="77777777" w:rsidTr="0023662E">
        <w:tc>
          <w:tcPr>
            <w:tcW w:w="3544" w:type="dxa"/>
          </w:tcPr>
          <w:p w14:paraId="72C68FD0" w14:textId="09F505CA" w:rsidR="005B0DA5" w:rsidRPr="000D3C4C" w:rsidRDefault="005B0DA5" w:rsidP="005B0DA5">
            <w:pPr>
              <w:widowControl w:val="0"/>
              <w:suppressAutoHyphens/>
              <w:spacing w:before="12"/>
              <w:ind w:left="34" w:right="3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B0DA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В1.З3. </w:t>
            </w:r>
            <w:r w:rsidRPr="005B0DA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Положення про технічне обслуговування і ремонт</w:t>
            </w:r>
          </w:p>
        </w:tc>
        <w:tc>
          <w:tcPr>
            <w:tcW w:w="4961" w:type="dxa"/>
          </w:tcPr>
          <w:p w14:paraId="161F0D88" w14:textId="77777777" w:rsidR="005B0DA5" w:rsidRPr="005B0DA5" w:rsidRDefault="005B0DA5" w:rsidP="005B0DA5">
            <w:pPr>
              <w:widowControl w:val="0"/>
              <w:suppressAutoHyphens/>
              <w:spacing w:before="12"/>
              <w:ind w:right="34"/>
              <w:rPr>
                <w:rFonts w:ascii="Times New Roman" w:eastAsia="Times New Roman" w:hAnsi="Times New Roman" w:cs="Times New Roman"/>
                <w:strike/>
              </w:rPr>
            </w:pPr>
            <w:r w:rsidRPr="005B0DA5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В1.З3.</w:t>
            </w:r>
            <w:r w:rsidRPr="005B0DA5">
              <w:rPr>
                <w:rFonts w:ascii="Times New Roman" w:eastAsia="Times New Roman" w:hAnsi="Times New Roman" w:cs="Times New Roman"/>
                <w:b/>
                <w:strike/>
                <w:spacing w:val="-15"/>
                <w:sz w:val="24"/>
                <w:szCs w:val="24"/>
              </w:rPr>
              <w:t xml:space="preserve"> </w:t>
            </w:r>
            <w:r w:rsidRPr="005B0DA5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Положення про </w:t>
            </w:r>
            <w:r w:rsidRPr="005B0DA5">
              <w:rPr>
                <w:rFonts w:ascii="Times New Roman" w:eastAsia="Times New Roman" w:hAnsi="Times New Roman" w:cs="Times New Roman"/>
                <w:strike/>
                <w:spacing w:val="-2"/>
                <w:sz w:val="24"/>
                <w:szCs w:val="24"/>
              </w:rPr>
              <w:t xml:space="preserve">технічне </w:t>
            </w:r>
            <w:r w:rsidRPr="005B0DA5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обслуговування і </w:t>
            </w:r>
            <w:r w:rsidRPr="005B0DA5">
              <w:rPr>
                <w:rFonts w:ascii="Times New Roman" w:eastAsia="Times New Roman" w:hAnsi="Times New Roman" w:cs="Times New Roman"/>
                <w:strike/>
                <w:spacing w:val="-2"/>
                <w:sz w:val="24"/>
                <w:szCs w:val="24"/>
              </w:rPr>
              <w:t>ремонт</w:t>
            </w:r>
          </w:p>
          <w:p w14:paraId="46880391" w14:textId="77777777" w:rsidR="005B0DA5" w:rsidRPr="000D3C4C" w:rsidRDefault="005B0DA5" w:rsidP="005B0DA5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6AFDA5D1" w14:textId="22B2FC45" w:rsidR="005B0DA5" w:rsidRPr="0023662E" w:rsidRDefault="005B0DA5" w:rsidP="005B0DA5">
            <w:pPr>
              <w:pStyle w:val="Default"/>
              <w:rPr>
                <w:bCs/>
              </w:rPr>
            </w:pPr>
            <w:r w:rsidRPr="00BC4540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1FCF4275" w14:textId="4784BABB" w:rsidR="005B0DA5" w:rsidRDefault="005B0DA5" w:rsidP="005B0DA5">
            <w:pPr>
              <w:pStyle w:val="Default"/>
            </w:pPr>
            <w:r w:rsidRPr="00BC4540">
              <w:t>враховано</w:t>
            </w:r>
          </w:p>
        </w:tc>
        <w:tc>
          <w:tcPr>
            <w:tcW w:w="3255" w:type="dxa"/>
          </w:tcPr>
          <w:p w14:paraId="6D353BF9" w14:textId="77777777" w:rsidR="005B0DA5" w:rsidRPr="00842DA7" w:rsidRDefault="005B0DA5" w:rsidP="005B0DA5">
            <w:pPr>
              <w:pStyle w:val="Default"/>
              <w:rPr>
                <w:b/>
              </w:rPr>
            </w:pPr>
          </w:p>
        </w:tc>
      </w:tr>
      <w:tr w:rsidR="00EC7C7A" w14:paraId="3ABF714C" w14:textId="77777777" w:rsidTr="0023662E">
        <w:tc>
          <w:tcPr>
            <w:tcW w:w="3544" w:type="dxa"/>
          </w:tcPr>
          <w:p w14:paraId="439BA199" w14:textId="77777777" w:rsidR="00EC7C7A" w:rsidRPr="00EC7C7A" w:rsidRDefault="00EC7C7A" w:rsidP="00EC7C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7C7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 w:rsidRPr="00EC7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Підтримання</w:t>
            </w:r>
          </w:p>
          <w:p w14:paraId="44934805" w14:textId="77777777" w:rsidR="00EC7C7A" w:rsidRPr="00EC7C7A" w:rsidRDefault="00EC7C7A" w:rsidP="00EC7C7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C7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механізованого засобу розмінування (гуманітарного розмінування) у технічно</w:t>
            </w:r>
          </w:p>
          <w:p w14:paraId="593DE8ED" w14:textId="613EAEB2" w:rsidR="00EC7C7A" w:rsidRPr="000D3C4C" w:rsidRDefault="00EC7C7A" w:rsidP="00EC7C7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7C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справному стані</w:t>
            </w:r>
          </w:p>
        </w:tc>
        <w:tc>
          <w:tcPr>
            <w:tcW w:w="4961" w:type="dxa"/>
          </w:tcPr>
          <w:p w14:paraId="0F0514AF" w14:textId="77777777" w:rsidR="00EC7C7A" w:rsidRPr="00EC7C7A" w:rsidRDefault="00EC7C7A" w:rsidP="00EC7C7A">
            <w:pPr>
              <w:pStyle w:val="Default"/>
              <w:jc w:val="both"/>
            </w:pPr>
            <w:r w:rsidRPr="00EC7C7A">
              <w:rPr>
                <w:b/>
              </w:rPr>
              <w:t>В1.</w:t>
            </w:r>
            <w:r w:rsidRPr="00EC7C7A">
              <w:rPr>
                <w:b/>
                <w:i/>
                <w:iCs/>
              </w:rPr>
              <w:t xml:space="preserve">З5. </w:t>
            </w:r>
            <w:r w:rsidRPr="00EC7C7A">
              <w:rPr>
                <w:bCs/>
                <w:iCs/>
              </w:rPr>
              <w:t>Нормативні документи</w:t>
            </w:r>
            <w:r w:rsidRPr="00EC7C7A">
              <w:t xml:space="preserve"> про технічне обслуговування і ремонт і настанови щодо експлуатації</w:t>
            </w:r>
          </w:p>
          <w:p w14:paraId="371DBE70" w14:textId="77777777" w:rsidR="00EC7C7A" w:rsidRPr="000D3C4C" w:rsidRDefault="00EC7C7A" w:rsidP="00EC7C7A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0B1FAF93" w14:textId="22A87F2D" w:rsidR="00EC7C7A" w:rsidRPr="0023662E" w:rsidRDefault="00EC7C7A" w:rsidP="00EC7C7A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599F488F" w14:textId="4A8FF07D" w:rsidR="00EC7C7A" w:rsidRDefault="00E14C24" w:rsidP="00365D53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4EAF6B97" w14:textId="708CDD33" w:rsidR="00EC7C7A" w:rsidRPr="00EC7C7A" w:rsidRDefault="00E14C24" w:rsidP="00EC7C7A">
            <w:pPr>
              <w:pStyle w:val="Default"/>
            </w:pPr>
            <w:r w:rsidRPr="00365D53">
              <w:t>внесені зміни на підставі</w:t>
            </w:r>
            <w:r>
              <w:t xml:space="preserve"> Постанови </w:t>
            </w:r>
            <w:r w:rsidR="00071F03" w:rsidRPr="00071F03">
              <w:t>Кабінету Міністрів України</w:t>
            </w:r>
            <w:r>
              <w:t xml:space="preserve"> від 3.07.2013 №643</w:t>
            </w:r>
          </w:p>
        </w:tc>
      </w:tr>
      <w:tr w:rsidR="007E3707" w14:paraId="00453BB0" w14:textId="77777777" w:rsidTr="0023662E">
        <w:tc>
          <w:tcPr>
            <w:tcW w:w="3544" w:type="dxa"/>
          </w:tcPr>
          <w:p w14:paraId="4565DB5B" w14:textId="46434EFC" w:rsidR="007E3707" w:rsidRPr="000D3C4C" w:rsidRDefault="007E3707" w:rsidP="007E3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AC00F75" w14:textId="77777777" w:rsidR="007E3707" w:rsidRPr="007E3707" w:rsidRDefault="007E3707" w:rsidP="007E3707">
            <w:pPr>
              <w:pStyle w:val="Default"/>
              <w:jc w:val="both"/>
              <w:rPr>
                <w:b/>
              </w:rPr>
            </w:pPr>
            <w:r w:rsidRPr="007E3707">
              <w:rPr>
                <w:b/>
                <w:bCs/>
                <w:i/>
                <w:iCs/>
              </w:rPr>
              <w:t>В1.В4.</w:t>
            </w:r>
            <w:r w:rsidRPr="007E3707">
              <w:rPr>
                <w:b/>
                <w:i/>
                <w:iCs/>
              </w:rPr>
              <w:t xml:space="preserve"> </w:t>
            </w:r>
            <w:r w:rsidRPr="007E3707">
              <w:rPr>
                <w:bCs/>
                <w:iCs/>
              </w:rPr>
              <w:t>Контроль термінів проведення ТО.</w:t>
            </w:r>
            <w:r w:rsidRPr="007E3707">
              <w:rPr>
                <w:iCs/>
              </w:rPr>
              <w:t xml:space="preserve"> </w:t>
            </w:r>
            <w:r w:rsidRPr="007E3707">
              <w:rPr>
                <w:bCs/>
                <w:iCs/>
              </w:rPr>
              <w:t>Проведення ТО та поточного ремонту</w:t>
            </w:r>
          </w:p>
          <w:p w14:paraId="6F9D1DA7" w14:textId="77777777" w:rsidR="007E3707" w:rsidRPr="000D3C4C" w:rsidRDefault="007E3707" w:rsidP="007E370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79878993" w14:textId="021F2D05" w:rsidR="007E3707" w:rsidRPr="0023662E" w:rsidRDefault="007E3707" w:rsidP="007E3707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5FB5BA9F" w14:textId="010EB90A" w:rsidR="007E3707" w:rsidRDefault="007E3707" w:rsidP="007E3707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59C54718" w14:textId="77777777" w:rsidR="007E3707" w:rsidRPr="00842DA7" w:rsidRDefault="007E3707" w:rsidP="007E3707">
            <w:pPr>
              <w:pStyle w:val="Default"/>
              <w:rPr>
                <w:b/>
              </w:rPr>
            </w:pPr>
          </w:p>
        </w:tc>
      </w:tr>
      <w:tr w:rsidR="007E3707" w14:paraId="1D12D12E" w14:textId="77777777" w:rsidTr="0023662E">
        <w:tc>
          <w:tcPr>
            <w:tcW w:w="3544" w:type="dxa"/>
          </w:tcPr>
          <w:p w14:paraId="581A9E5B" w14:textId="098C0B52" w:rsidR="007E3707" w:rsidRPr="000D3C4C" w:rsidRDefault="007E3707" w:rsidP="007E370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4C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В1.З4</w:t>
            </w:r>
            <w:r w:rsidRPr="007E37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Pr="007E37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Правила, види і строки проведення технічного обслуговування і ремонту МЗР</w:t>
            </w:r>
          </w:p>
        </w:tc>
        <w:tc>
          <w:tcPr>
            <w:tcW w:w="4961" w:type="dxa"/>
          </w:tcPr>
          <w:p w14:paraId="37F0B9A6" w14:textId="77777777" w:rsidR="007E3707" w:rsidRPr="007E3707" w:rsidRDefault="007E3707" w:rsidP="007E3707">
            <w:pPr>
              <w:widowControl w:val="0"/>
              <w:suppressAutoHyphens/>
              <w:spacing w:before="12"/>
              <w:ind w:left="164"/>
              <w:rPr>
                <w:rFonts w:ascii="Times New Roman" w:eastAsia="Times New Roman" w:hAnsi="Times New Roman" w:cs="Times New Roman"/>
              </w:rPr>
            </w:pPr>
            <w:r w:rsidRPr="007E3707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В1.З4.</w:t>
            </w:r>
            <w:r w:rsidRPr="007E3707">
              <w:rPr>
                <w:rFonts w:ascii="Times New Roman" w:eastAsia="Times New Roman" w:hAnsi="Times New Roman" w:cs="Times New Roman"/>
                <w:b/>
                <w:strike/>
                <w:spacing w:val="-13"/>
                <w:sz w:val="24"/>
                <w:szCs w:val="24"/>
              </w:rPr>
              <w:t xml:space="preserve"> </w:t>
            </w:r>
            <w:r w:rsidRPr="007E370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Правила,</w:t>
            </w:r>
            <w:r w:rsidRPr="007E3707">
              <w:rPr>
                <w:rFonts w:ascii="Times New Roman" w:eastAsia="Times New Roman" w:hAnsi="Times New Roman" w:cs="Times New Roman"/>
                <w:strike/>
                <w:spacing w:val="-13"/>
                <w:sz w:val="24"/>
                <w:szCs w:val="24"/>
              </w:rPr>
              <w:t xml:space="preserve"> </w:t>
            </w:r>
            <w:r w:rsidRPr="007E370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види</w:t>
            </w:r>
            <w:r w:rsidRPr="007E3707">
              <w:rPr>
                <w:rFonts w:ascii="Times New Roman" w:eastAsia="Times New Roman" w:hAnsi="Times New Roman" w:cs="Times New Roman"/>
                <w:strike/>
                <w:spacing w:val="-13"/>
                <w:sz w:val="24"/>
                <w:szCs w:val="24"/>
              </w:rPr>
              <w:t xml:space="preserve"> </w:t>
            </w:r>
            <w:r w:rsidRPr="007E370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і строки проведення </w:t>
            </w:r>
            <w:r w:rsidRPr="007E3707">
              <w:rPr>
                <w:rFonts w:ascii="Times New Roman" w:eastAsia="Times New Roman" w:hAnsi="Times New Roman" w:cs="Times New Roman"/>
                <w:strike/>
                <w:spacing w:val="-2"/>
                <w:sz w:val="24"/>
                <w:szCs w:val="24"/>
              </w:rPr>
              <w:t xml:space="preserve">технічного </w:t>
            </w:r>
            <w:r w:rsidRPr="007E3707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>обслуговування і ремонту МЗР</w:t>
            </w:r>
          </w:p>
          <w:p w14:paraId="1039DEC8" w14:textId="77777777" w:rsidR="007E3707" w:rsidRPr="000D3C4C" w:rsidRDefault="007E3707" w:rsidP="007E370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17244A58" w14:textId="4EC8C3EB" w:rsidR="007E3707" w:rsidRPr="0023662E" w:rsidRDefault="007E3707" w:rsidP="007E3707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6644C179" w14:textId="0710F194" w:rsidR="007E3707" w:rsidRDefault="007E3707" w:rsidP="007E3707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76BF1EF0" w14:textId="1042E4B5" w:rsidR="007E3707" w:rsidRPr="00842DA7" w:rsidRDefault="007E3707" w:rsidP="007E3707">
            <w:pPr>
              <w:pStyle w:val="Default"/>
              <w:rPr>
                <w:b/>
              </w:rPr>
            </w:pPr>
            <w:r w:rsidRPr="00365D53">
              <w:t>внесені зміни на підставі</w:t>
            </w:r>
            <w:r>
              <w:t xml:space="preserve"> наказу Міністерства транспорту України від 30.03.1998 №102</w:t>
            </w:r>
          </w:p>
        </w:tc>
      </w:tr>
      <w:tr w:rsidR="00071F03" w14:paraId="5CDDB32D" w14:textId="77777777" w:rsidTr="0023662E">
        <w:tc>
          <w:tcPr>
            <w:tcW w:w="3544" w:type="dxa"/>
          </w:tcPr>
          <w:p w14:paraId="3754A68A" w14:textId="33E98EAC" w:rsidR="00071F03" w:rsidRPr="000D3C4C" w:rsidRDefault="00071F03" w:rsidP="00071F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71F0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А1.З2. </w:t>
            </w:r>
            <w:r w:rsidRPr="00071F0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Технічна і  експлуатаційна документація та інформаційне забезпечення виробника МЗР</w:t>
            </w:r>
          </w:p>
        </w:tc>
        <w:tc>
          <w:tcPr>
            <w:tcW w:w="4961" w:type="dxa"/>
          </w:tcPr>
          <w:p w14:paraId="4585C351" w14:textId="16CDDD99" w:rsidR="00071F03" w:rsidRPr="000D3C4C" w:rsidRDefault="00071F03" w:rsidP="00071F03">
            <w:pPr>
              <w:pStyle w:val="Default"/>
              <w:jc w:val="both"/>
              <w:rPr>
                <w:b/>
              </w:rPr>
            </w:pPr>
            <w:r w:rsidRPr="00071F03">
              <w:rPr>
                <w:b/>
              </w:rPr>
              <w:t xml:space="preserve">В2.З1. </w:t>
            </w:r>
            <w:r w:rsidRPr="00071F03">
              <w:t>Технічна документація і інформаційне забезпечення виробника додаткового навісного обладнання МЗР</w:t>
            </w:r>
          </w:p>
        </w:tc>
        <w:tc>
          <w:tcPr>
            <w:tcW w:w="2268" w:type="dxa"/>
          </w:tcPr>
          <w:p w14:paraId="37A2C355" w14:textId="07697E97" w:rsidR="00071F03" w:rsidRPr="0023662E" w:rsidRDefault="00071F03" w:rsidP="00071F03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7A2C6399" w14:textId="752A1A7A" w:rsidR="00071F03" w:rsidRDefault="00071F03" w:rsidP="00071F03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13F5EEFA" w14:textId="4DC189AB" w:rsidR="00071F03" w:rsidRPr="00071F03" w:rsidRDefault="00071F03" w:rsidP="00071F03">
            <w:pPr>
              <w:pStyle w:val="Default"/>
            </w:pPr>
            <w:r w:rsidRPr="00071F03">
              <w:t>внесені зміни на підставі Постанови Кабінету Міністрів України від 3.07.2013 №643</w:t>
            </w:r>
          </w:p>
        </w:tc>
      </w:tr>
      <w:tr w:rsidR="00071F03" w14:paraId="716A72B7" w14:textId="77777777" w:rsidTr="0023662E">
        <w:tc>
          <w:tcPr>
            <w:tcW w:w="3544" w:type="dxa"/>
          </w:tcPr>
          <w:p w14:paraId="515662E1" w14:textId="227A94BB" w:rsidR="00071F03" w:rsidRPr="000D3C4C" w:rsidRDefault="00E03F7D" w:rsidP="00071F0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В2.З3. </w:t>
            </w:r>
            <w:r w:rsidRPr="00E03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Положення про технічне обслуговування і ремонт</w:t>
            </w:r>
          </w:p>
        </w:tc>
        <w:tc>
          <w:tcPr>
            <w:tcW w:w="4961" w:type="dxa"/>
          </w:tcPr>
          <w:p w14:paraId="50CEA31A" w14:textId="77777777" w:rsidR="00071F03" w:rsidRPr="00071F03" w:rsidRDefault="00071F03" w:rsidP="00071F03">
            <w:pPr>
              <w:widowControl w:val="0"/>
              <w:suppressAutoHyphens/>
              <w:ind w:right="102"/>
              <w:rPr>
                <w:rFonts w:ascii="Times New Roman" w:eastAsia="Times New Roman" w:hAnsi="Times New Roman" w:cs="Times New Roman"/>
                <w:strike/>
              </w:rPr>
            </w:pPr>
            <w:r w:rsidRPr="00071F03">
              <w:rPr>
                <w:rFonts w:ascii="Times New Roman" w:eastAsia="Times New Roman" w:hAnsi="Times New Roman" w:cs="Times New Roman"/>
                <w:b/>
                <w:strike/>
                <w:sz w:val="24"/>
                <w:szCs w:val="24"/>
              </w:rPr>
              <w:t>В2.З3.</w:t>
            </w:r>
            <w:r w:rsidRPr="00071F03">
              <w:rPr>
                <w:rFonts w:ascii="Times New Roman" w:eastAsia="Times New Roman" w:hAnsi="Times New Roman" w:cs="Times New Roman"/>
                <w:b/>
                <w:strike/>
                <w:spacing w:val="-15"/>
                <w:sz w:val="24"/>
                <w:szCs w:val="24"/>
              </w:rPr>
              <w:t xml:space="preserve"> </w:t>
            </w:r>
            <w:r w:rsidRPr="00071F0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Положення про </w:t>
            </w:r>
            <w:r w:rsidRPr="00071F03">
              <w:rPr>
                <w:rFonts w:ascii="Times New Roman" w:eastAsia="Times New Roman" w:hAnsi="Times New Roman" w:cs="Times New Roman"/>
                <w:strike/>
                <w:spacing w:val="-2"/>
                <w:sz w:val="24"/>
                <w:szCs w:val="24"/>
              </w:rPr>
              <w:t xml:space="preserve">технічне </w:t>
            </w:r>
            <w:r w:rsidRPr="00071F03">
              <w:rPr>
                <w:rFonts w:ascii="Times New Roman" w:eastAsia="Times New Roman" w:hAnsi="Times New Roman" w:cs="Times New Roman"/>
                <w:strike/>
                <w:sz w:val="24"/>
                <w:szCs w:val="24"/>
              </w:rPr>
              <w:t xml:space="preserve">обслуговування і </w:t>
            </w:r>
            <w:r w:rsidRPr="00071F03">
              <w:rPr>
                <w:rFonts w:ascii="Times New Roman" w:eastAsia="Times New Roman" w:hAnsi="Times New Roman" w:cs="Times New Roman"/>
                <w:strike/>
                <w:spacing w:val="-2"/>
                <w:sz w:val="24"/>
                <w:szCs w:val="24"/>
              </w:rPr>
              <w:t>ремонт</w:t>
            </w:r>
          </w:p>
          <w:p w14:paraId="7A1C2967" w14:textId="77777777" w:rsidR="00071F03" w:rsidRPr="000D3C4C" w:rsidRDefault="00071F03" w:rsidP="00071F03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256D4231" w14:textId="6155A52F" w:rsidR="00071F03" w:rsidRPr="0023662E" w:rsidRDefault="00071F03" w:rsidP="00071F03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6B910952" w14:textId="2DAED5D7" w:rsidR="00071F03" w:rsidRDefault="00071F03" w:rsidP="00071F03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361F7F7B" w14:textId="77777777" w:rsidR="00071F03" w:rsidRPr="00842DA7" w:rsidRDefault="00071F03" w:rsidP="00071F03">
            <w:pPr>
              <w:pStyle w:val="Default"/>
              <w:rPr>
                <w:b/>
              </w:rPr>
            </w:pPr>
          </w:p>
        </w:tc>
      </w:tr>
      <w:tr w:rsidR="005B0DA5" w14:paraId="535F7104" w14:textId="77777777" w:rsidTr="0023662E">
        <w:tc>
          <w:tcPr>
            <w:tcW w:w="3544" w:type="dxa"/>
          </w:tcPr>
          <w:p w14:paraId="40F1A188" w14:textId="77777777" w:rsidR="00E03F7D" w:rsidRPr="00E03F7D" w:rsidRDefault="00E03F7D" w:rsidP="00E03F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В2.З6. </w:t>
            </w:r>
            <w:r w:rsidRPr="00E03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Технічна і  експлуатаційна документація та </w:t>
            </w:r>
            <w:r w:rsidRPr="00E03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інформаційне забезпечення виробника МЗР</w:t>
            </w:r>
          </w:p>
          <w:p w14:paraId="103C25E7" w14:textId="77777777" w:rsidR="005B0DA5" w:rsidRPr="000D3C4C" w:rsidRDefault="005B0DA5" w:rsidP="00E03F7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AAA4C34" w14:textId="77777777" w:rsidR="00E03F7D" w:rsidRPr="00E03F7D" w:rsidRDefault="00E03F7D" w:rsidP="00E03F7D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В2.</w:t>
            </w:r>
            <w:r w:rsidRPr="00E03F7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З4. </w:t>
            </w:r>
            <w:r w:rsidRPr="00E03F7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Нормативні документи</w:t>
            </w:r>
            <w:r w:rsidRPr="00E03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про технічне обслуговування і ремонт</w:t>
            </w:r>
          </w:p>
          <w:p w14:paraId="6E86B7D4" w14:textId="77777777" w:rsidR="005B0DA5" w:rsidRPr="000D3C4C" w:rsidRDefault="005B0DA5" w:rsidP="005B0DA5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268" w:type="dxa"/>
          </w:tcPr>
          <w:p w14:paraId="41472099" w14:textId="380B5812" w:rsidR="005B0DA5" w:rsidRPr="0023662E" w:rsidRDefault="00E03F7D" w:rsidP="005B0DA5">
            <w:pPr>
              <w:pStyle w:val="Default"/>
              <w:rPr>
                <w:bCs/>
              </w:rPr>
            </w:pPr>
            <w:r w:rsidRPr="00E03F7D">
              <w:rPr>
                <w:bCs/>
              </w:rPr>
              <w:t xml:space="preserve">Державна служба України з </w:t>
            </w:r>
            <w:r w:rsidRPr="00E03F7D">
              <w:rPr>
                <w:bCs/>
              </w:rPr>
              <w:lastRenderedPageBreak/>
              <w:t>надзвичайних ситуацій</w:t>
            </w:r>
          </w:p>
        </w:tc>
        <w:tc>
          <w:tcPr>
            <w:tcW w:w="1560" w:type="dxa"/>
          </w:tcPr>
          <w:p w14:paraId="60BA6CAA" w14:textId="0B1CD32B" w:rsidR="005B0DA5" w:rsidRDefault="00E03F7D" w:rsidP="005B0DA5">
            <w:pPr>
              <w:pStyle w:val="Default"/>
            </w:pPr>
            <w:r w:rsidRPr="00E03F7D">
              <w:lastRenderedPageBreak/>
              <w:t>враховано</w:t>
            </w:r>
          </w:p>
        </w:tc>
        <w:tc>
          <w:tcPr>
            <w:tcW w:w="3255" w:type="dxa"/>
          </w:tcPr>
          <w:p w14:paraId="6AE7A2DA" w14:textId="1E9E61E3" w:rsidR="005B0DA5" w:rsidRPr="00842DA7" w:rsidRDefault="00E03F7D" w:rsidP="005B0DA5">
            <w:pPr>
              <w:pStyle w:val="Default"/>
              <w:rPr>
                <w:b/>
              </w:rPr>
            </w:pPr>
            <w:r w:rsidRPr="00071F03">
              <w:t xml:space="preserve">внесені зміни на підставі Постанови Кабінету </w:t>
            </w:r>
            <w:r w:rsidRPr="00071F03">
              <w:lastRenderedPageBreak/>
              <w:t>Міністрів України від 3.07.2013 №643</w:t>
            </w:r>
          </w:p>
        </w:tc>
      </w:tr>
      <w:tr w:rsidR="00E03F7D" w14:paraId="26E06749" w14:textId="77777777" w:rsidTr="0023662E">
        <w:tc>
          <w:tcPr>
            <w:tcW w:w="3544" w:type="dxa"/>
          </w:tcPr>
          <w:p w14:paraId="72B6006F" w14:textId="2DDD3349" w:rsidR="00E03F7D" w:rsidRPr="00E03F7D" w:rsidRDefault="00E03F7D" w:rsidP="00E03F7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В2.З4. </w:t>
            </w:r>
            <w:r w:rsidRPr="00E03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Правила, види і строки проведення технічного обслуговування і ремонту механічного знаряддя МЗР</w:t>
            </w:r>
          </w:p>
        </w:tc>
        <w:tc>
          <w:tcPr>
            <w:tcW w:w="4961" w:type="dxa"/>
          </w:tcPr>
          <w:p w14:paraId="4B3BA393" w14:textId="430D7B27" w:rsidR="00E03F7D" w:rsidRPr="00E03F7D" w:rsidRDefault="00E03F7D" w:rsidP="00E03F7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03F7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В2.З5. </w:t>
            </w:r>
            <w:r w:rsidRPr="00E03F7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Правила, види і строки проведення технічного обслуговування і ремонту додаткового навісного обладнання МЗР</w:t>
            </w:r>
          </w:p>
        </w:tc>
        <w:tc>
          <w:tcPr>
            <w:tcW w:w="2268" w:type="dxa"/>
          </w:tcPr>
          <w:p w14:paraId="49FF24FB" w14:textId="332126B0" w:rsidR="00E03F7D" w:rsidRPr="00E03F7D" w:rsidRDefault="00E03F7D" w:rsidP="00E03F7D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5C3A7E35" w14:textId="19D60E13" w:rsidR="00E03F7D" w:rsidRPr="00E03F7D" w:rsidRDefault="00E03F7D" w:rsidP="00E03F7D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4B08ACF7" w14:textId="43E6A41A" w:rsidR="00E03F7D" w:rsidRPr="00071F03" w:rsidRDefault="00E03F7D" w:rsidP="00E03F7D">
            <w:pPr>
              <w:pStyle w:val="Default"/>
            </w:pPr>
            <w:r w:rsidRPr="00365D53">
              <w:t>внесені зміни на підставі</w:t>
            </w:r>
            <w:r>
              <w:t xml:space="preserve"> наказу Міністерства транспорту України від 30.03.1998 №102</w:t>
            </w:r>
          </w:p>
        </w:tc>
      </w:tr>
      <w:tr w:rsidR="00D120A3" w:rsidRPr="00D120A3" w14:paraId="646B7A2B" w14:textId="77777777" w:rsidTr="00D120A3">
        <w:tc>
          <w:tcPr>
            <w:tcW w:w="3544" w:type="dxa"/>
            <w:shd w:val="clear" w:color="auto" w:fill="auto"/>
          </w:tcPr>
          <w:p w14:paraId="1F59AAF1" w14:textId="4E2F6E49" w:rsidR="00D120A3" w:rsidRPr="00D120A3" w:rsidRDefault="00D120A3" w:rsidP="00D120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0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В2.З5. </w:t>
            </w:r>
            <w:r w:rsidRPr="00D1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Причини несправностей додаткового механічного знаряддя МЗР, способи їх запобігання та усунення</w:t>
            </w:r>
          </w:p>
        </w:tc>
        <w:tc>
          <w:tcPr>
            <w:tcW w:w="4961" w:type="dxa"/>
            <w:shd w:val="clear" w:color="auto" w:fill="auto"/>
          </w:tcPr>
          <w:p w14:paraId="4DFF9C51" w14:textId="1D27F06C" w:rsidR="00D120A3" w:rsidRPr="00D120A3" w:rsidRDefault="00D120A3" w:rsidP="00D120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0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В2.З6. </w:t>
            </w:r>
            <w:r w:rsidRPr="00D1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Причини несправностей додаткового  навісного обладнання МЗР, способи їх запобігання та усунення</w:t>
            </w:r>
          </w:p>
        </w:tc>
        <w:tc>
          <w:tcPr>
            <w:tcW w:w="2268" w:type="dxa"/>
            <w:shd w:val="clear" w:color="auto" w:fill="auto"/>
          </w:tcPr>
          <w:p w14:paraId="621CB52D" w14:textId="01EDF688" w:rsidR="00D120A3" w:rsidRPr="00D120A3" w:rsidRDefault="00D120A3" w:rsidP="00D120A3">
            <w:pPr>
              <w:pStyle w:val="Default"/>
              <w:rPr>
                <w:bCs/>
              </w:rPr>
            </w:pPr>
            <w:r w:rsidRPr="00D120A3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  <w:shd w:val="clear" w:color="auto" w:fill="auto"/>
          </w:tcPr>
          <w:p w14:paraId="025F72D1" w14:textId="21176B2B" w:rsidR="00D120A3" w:rsidRPr="00D120A3" w:rsidRDefault="00D120A3" w:rsidP="00D120A3">
            <w:pPr>
              <w:pStyle w:val="Default"/>
            </w:pPr>
            <w:r w:rsidRPr="00D120A3">
              <w:t>враховано</w:t>
            </w:r>
          </w:p>
        </w:tc>
        <w:tc>
          <w:tcPr>
            <w:tcW w:w="3255" w:type="dxa"/>
            <w:shd w:val="clear" w:color="auto" w:fill="auto"/>
          </w:tcPr>
          <w:p w14:paraId="22C46BE2" w14:textId="77777777" w:rsidR="00D120A3" w:rsidRPr="00D120A3" w:rsidRDefault="00D120A3" w:rsidP="00D120A3">
            <w:pPr>
              <w:pStyle w:val="Default"/>
            </w:pPr>
          </w:p>
        </w:tc>
      </w:tr>
      <w:tr w:rsidR="00D120A3" w14:paraId="759B1A1B" w14:textId="77777777" w:rsidTr="00D120A3">
        <w:tc>
          <w:tcPr>
            <w:tcW w:w="3544" w:type="dxa"/>
            <w:shd w:val="clear" w:color="auto" w:fill="auto"/>
          </w:tcPr>
          <w:p w14:paraId="0FAF96C0" w14:textId="16806340" w:rsidR="00D120A3" w:rsidRPr="00D120A3" w:rsidRDefault="00D120A3" w:rsidP="00D120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0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В2.У2. </w:t>
            </w:r>
            <w:r w:rsidRPr="00D1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Визначати причини несправностей додаткового навісного обладнання МЗР і усувати їх</w:t>
            </w:r>
          </w:p>
        </w:tc>
        <w:tc>
          <w:tcPr>
            <w:tcW w:w="4961" w:type="dxa"/>
            <w:shd w:val="clear" w:color="auto" w:fill="auto"/>
          </w:tcPr>
          <w:p w14:paraId="5E36FB1F" w14:textId="3C57F306" w:rsidR="00D120A3" w:rsidRPr="00D120A3" w:rsidRDefault="00D120A3" w:rsidP="00D120A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120A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В2.У2. </w:t>
            </w:r>
            <w:r w:rsidRPr="00D120A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Визначати причини несправностей додаткового навісного обладнання МЗР і усувати їх в межах компетентності</w:t>
            </w:r>
          </w:p>
        </w:tc>
        <w:tc>
          <w:tcPr>
            <w:tcW w:w="2268" w:type="dxa"/>
            <w:shd w:val="clear" w:color="auto" w:fill="auto"/>
          </w:tcPr>
          <w:p w14:paraId="7E4CB704" w14:textId="036A8B1F" w:rsidR="00D120A3" w:rsidRPr="00D120A3" w:rsidRDefault="00D120A3" w:rsidP="00D120A3">
            <w:pPr>
              <w:pStyle w:val="Default"/>
              <w:rPr>
                <w:bCs/>
              </w:rPr>
            </w:pPr>
            <w:r w:rsidRPr="00D120A3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  <w:shd w:val="clear" w:color="auto" w:fill="auto"/>
          </w:tcPr>
          <w:p w14:paraId="6015FDBA" w14:textId="2967D6B1" w:rsidR="00D120A3" w:rsidRPr="00E03F7D" w:rsidRDefault="00D120A3" w:rsidP="00D120A3">
            <w:pPr>
              <w:pStyle w:val="Default"/>
            </w:pPr>
            <w:r w:rsidRPr="00D120A3">
              <w:t>враховано</w:t>
            </w:r>
          </w:p>
        </w:tc>
        <w:tc>
          <w:tcPr>
            <w:tcW w:w="3255" w:type="dxa"/>
            <w:shd w:val="clear" w:color="auto" w:fill="auto"/>
          </w:tcPr>
          <w:p w14:paraId="46B3AA5A" w14:textId="77777777" w:rsidR="00D120A3" w:rsidRPr="00071F03" w:rsidRDefault="00D120A3" w:rsidP="00D120A3">
            <w:pPr>
              <w:pStyle w:val="Default"/>
            </w:pPr>
          </w:p>
        </w:tc>
      </w:tr>
      <w:tr w:rsidR="0027735A" w14:paraId="3AEC2A96" w14:textId="77777777" w:rsidTr="0023662E">
        <w:tc>
          <w:tcPr>
            <w:tcW w:w="3544" w:type="dxa"/>
          </w:tcPr>
          <w:p w14:paraId="6D58A2A4" w14:textId="77777777" w:rsidR="0027735A" w:rsidRPr="0027735A" w:rsidRDefault="0027735A" w:rsidP="002773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Предмети і засоби праці (обладнання, устаткування, матеріали, інструменти)</w:t>
            </w:r>
          </w:p>
          <w:p w14:paraId="3669583D" w14:textId="7C645859" w:rsidR="0027735A" w:rsidRPr="0027735A" w:rsidRDefault="0027735A" w:rsidP="002773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3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Положення про технічне обслуговування і ремонт, експлуатаційна документація та інформаційне забезпечення виробника, механізованого засобу розмінування (гуманітарного розмінування),</w:t>
            </w:r>
          </w:p>
        </w:tc>
        <w:tc>
          <w:tcPr>
            <w:tcW w:w="4961" w:type="dxa"/>
          </w:tcPr>
          <w:p w14:paraId="70F0F552" w14:textId="77777777" w:rsidR="0027735A" w:rsidRPr="0027735A" w:rsidRDefault="0027735A" w:rsidP="0027735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Предмети і засоби праці (обладнання, устаткування, матеріали, інструменти)</w:t>
            </w:r>
          </w:p>
          <w:p w14:paraId="026AE9F1" w14:textId="67002D2B" w:rsidR="0027735A" w:rsidRPr="0027735A" w:rsidRDefault="0027735A" w:rsidP="0027735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3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Нормативні документи про технічне обслуговування і ремонт, експлуатаційна документація та інформаційне забезпечення виробника, механізованого засобу розмінування (гуманітарного розмінування),</w:t>
            </w:r>
          </w:p>
        </w:tc>
        <w:tc>
          <w:tcPr>
            <w:tcW w:w="2268" w:type="dxa"/>
          </w:tcPr>
          <w:p w14:paraId="5A9D647E" w14:textId="02BE10CD" w:rsidR="0027735A" w:rsidRPr="00E03F7D" w:rsidRDefault="0027735A" w:rsidP="0027735A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63251A7A" w14:textId="509728FE" w:rsidR="0027735A" w:rsidRPr="00E03F7D" w:rsidRDefault="0027735A" w:rsidP="0027735A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2175AFF6" w14:textId="520C6BAC" w:rsidR="0027735A" w:rsidRPr="00071F03" w:rsidRDefault="0027735A" w:rsidP="0027735A">
            <w:pPr>
              <w:pStyle w:val="Default"/>
            </w:pPr>
            <w:r w:rsidRPr="00365D53">
              <w:t>внесені зміни на підставі</w:t>
            </w:r>
            <w:r>
              <w:t xml:space="preserve"> наказу Міністерства транспорту України від 30.03.1998 №102</w:t>
            </w:r>
          </w:p>
        </w:tc>
      </w:tr>
      <w:tr w:rsidR="00DE3D36" w14:paraId="4D4A4B46" w14:textId="77777777" w:rsidTr="0023662E">
        <w:tc>
          <w:tcPr>
            <w:tcW w:w="3544" w:type="dxa"/>
          </w:tcPr>
          <w:p w14:paraId="5BD51877" w14:textId="77777777" w:rsidR="00DE3D36" w:rsidRPr="0027735A" w:rsidRDefault="00DE3D36" w:rsidP="00DE3D3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7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Г2.У1. </w:t>
            </w:r>
            <w:r w:rsidRPr="002773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Виконувати процедури механічного розблокування території </w:t>
            </w:r>
          </w:p>
          <w:p w14:paraId="4E85963D" w14:textId="77777777" w:rsidR="00DE3D36" w:rsidRPr="00E03F7D" w:rsidRDefault="00DE3D36" w:rsidP="00DE3D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5E19147" w14:textId="036D9E72" w:rsidR="00DE3D36" w:rsidRPr="00E03F7D" w:rsidRDefault="00DE3D36" w:rsidP="00DE3D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735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Г2.У2. </w:t>
            </w:r>
            <w:r w:rsidRPr="002773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Виконувати процедури </w:t>
            </w:r>
            <w:r w:rsidRPr="00DE3D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механізованого розмінування (гуманітарного розмінування) територі</w:t>
            </w:r>
            <w:r w:rsidRPr="0027735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ї</w:t>
            </w:r>
          </w:p>
        </w:tc>
        <w:tc>
          <w:tcPr>
            <w:tcW w:w="2268" w:type="dxa"/>
          </w:tcPr>
          <w:p w14:paraId="698F38F1" w14:textId="16BBFFD8" w:rsidR="00DE3D36" w:rsidRPr="00E03F7D" w:rsidRDefault="00DE3D36" w:rsidP="00DE3D36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368861F9" w14:textId="4552B565" w:rsidR="00DE3D36" w:rsidRPr="00E03F7D" w:rsidRDefault="00DE3D36" w:rsidP="00DE3D36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292360EE" w14:textId="77777777" w:rsidR="00DE3D36" w:rsidRPr="00071F03" w:rsidRDefault="00DE3D36" w:rsidP="00DE3D36">
            <w:pPr>
              <w:pStyle w:val="Default"/>
            </w:pPr>
          </w:p>
        </w:tc>
      </w:tr>
      <w:tr w:rsidR="00DE3D36" w14:paraId="24910D05" w14:textId="77777777" w:rsidTr="0023662E">
        <w:tc>
          <w:tcPr>
            <w:tcW w:w="3544" w:type="dxa"/>
          </w:tcPr>
          <w:p w14:paraId="0CEDC0CD" w14:textId="3305CBC8" w:rsidR="00DE3D36" w:rsidRPr="0027735A" w:rsidRDefault="00DE3D36" w:rsidP="00DE3D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Г3.З1. </w:t>
            </w:r>
            <w:r w:rsidRPr="00DE3D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 інтегрованого підходу до розмінування (гуманітарного розмінування)</w:t>
            </w:r>
          </w:p>
        </w:tc>
        <w:tc>
          <w:tcPr>
            <w:tcW w:w="4961" w:type="dxa"/>
          </w:tcPr>
          <w:p w14:paraId="180A2369" w14:textId="472A037E" w:rsidR="00DE3D36" w:rsidRPr="0027735A" w:rsidRDefault="00DE3D36" w:rsidP="00DE3D3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3D3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Г3.З1. </w:t>
            </w:r>
            <w:r w:rsidRPr="00DE3D3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видалити цей пункт, так як нижче розписано кожен пункт окремо</w:t>
            </w:r>
          </w:p>
        </w:tc>
        <w:tc>
          <w:tcPr>
            <w:tcW w:w="2268" w:type="dxa"/>
          </w:tcPr>
          <w:p w14:paraId="57FD29B1" w14:textId="445EDDF1" w:rsidR="00DE3D36" w:rsidRPr="0023662E" w:rsidRDefault="00DE3D36" w:rsidP="00DE3D36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26354E22" w14:textId="5ECB3958" w:rsidR="00DE3D36" w:rsidRPr="00E14C24" w:rsidRDefault="00DE3D36" w:rsidP="00DE3D36">
            <w:pPr>
              <w:pStyle w:val="Default"/>
            </w:pPr>
            <w:r>
              <w:t xml:space="preserve">не </w:t>
            </w:r>
            <w:r w:rsidRPr="00E14C24">
              <w:t>враховано</w:t>
            </w:r>
          </w:p>
        </w:tc>
        <w:tc>
          <w:tcPr>
            <w:tcW w:w="3255" w:type="dxa"/>
          </w:tcPr>
          <w:p w14:paraId="6603383B" w14:textId="7B0BC438" w:rsidR="00DE3D36" w:rsidRPr="00071F03" w:rsidRDefault="007F7728" w:rsidP="00DE3D36">
            <w:pPr>
              <w:pStyle w:val="Default"/>
            </w:pPr>
            <w:r>
              <w:t xml:space="preserve">Видаляти зазначений пункт недоцільно, у зв’язку з тим, що з часом можуть з’явитись нові методи </w:t>
            </w:r>
            <w:r w:rsidRPr="007F7728">
              <w:t>інтегрованого підходу до розмінування (гуманітарного розмінування)</w:t>
            </w:r>
          </w:p>
        </w:tc>
      </w:tr>
      <w:tr w:rsidR="003B67A0" w14:paraId="1C670B1E" w14:textId="77777777" w:rsidTr="0023662E">
        <w:tc>
          <w:tcPr>
            <w:tcW w:w="3544" w:type="dxa"/>
          </w:tcPr>
          <w:p w14:paraId="2A86F1D8" w14:textId="4A864408" w:rsidR="003B67A0" w:rsidRPr="0027735A" w:rsidRDefault="003B67A0" w:rsidP="003B67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7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Г3.У1. </w:t>
            </w:r>
            <w:r w:rsidRPr="003B6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Виконувати процедури механічного розблокування території в інтеграції машини із іншими машинами</w:t>
            </w:r>
          </w:p>
        </w:tc>
        <w:tc>
          <w:tcPr>
            <w:tcW w:w="4961" w:type="dxa"/>
          </w:tcPr>
          <w:p w14:paraId="15F8C1A4" w14:textId="2EE8CF51" w:rsidR="003B67A0" w:rsidRPr="0027735A" w:rsidRDefault="003B67A0" w:rsidP="003B67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7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Г3.У2. </w:t>
            </w:r>
            <w:r w:rsidRPr="003B6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Виконувати процедури механізованого розмінування території в інтеграції машини із іншими машинами</w:t>
            </w:r>
          </w:p>
        </w:tc>
        <w:tc>
          <w:tcPr>
            <w:tcW w:w="2268" w:type="dxa"/>
          </w:tcPr>
          <w:p w14:paraId="03295FB6" w14:textId="6106560C" w:rsidR="003B67A0" w:rsidRPr="0023662E" w:rsidRDefault="003B67A0" w:rsidP="003B67A0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65498642" w14:textId="4B1FF8A7" w:rsidR="003B67A0" w:rsidRPr="00E14C24" w:rsidRDefault="003B67A0" w:rsidP="003B67A0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50B07436" w14:textId="77777777" w:rsidR="003B67A0" w:rsidRPr="00071F03" w:rsidRDefault="003B67A0" w:rsidP="003B67A0">
            <w:pPr>
              <w:pStyle w:val="Default"/>
            </w:pPr>
          </w:p>
        </w:tc>
      </w:tr>
      <w:tr w:rsidR="003B67A0" w14:paraId="37D1605F" w14:textId="77777777" w:rsidTr="0023662E">
        <w:tc>
          <w:tcPr>
            <w:tcW w:w="3544" w:type="dxa"/>
          </w:tcPr>
          <w:p w14:paraId="3BEC9B5B" w14:textId="108E9E9F" w:rsidR="003B67A0" w:rsidRPr="0027735A" w:rsidRDefault="003B67A0" w:rsidP="003B67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7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Г3.У2. </w:t>
            </w:r>
            <w:r w:rsidRPr="003B6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Виконувати процедури механічного розблокування території в інтеграції машини із іншими операціями з розмінування</w:t>
            </w:r>
          </w:p>
        </w:tc>
        <w:tc>
          <w:tcPr>
            <w:tcW w:w="4961" w:type="dxa"/>
          </w:tcPr>
          <w:p w14:paraId="7F10D39D" w14:textId="48D5A187" w:rsidR="003B67A0" w:rsidRPr="0027735A" w:rsidRDefault="003B67A0" w:rsidP="003B67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67A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Г3.У3. </w:t>
            </w:r>
            <w:r w:rsidRPr="003B67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Виконувати процедури механізованого розмінування території в інтеграції машини із іншими операціями з розмінування</w:t>
            </w:r>
          </w:p>
        </w:tc>
        <w:tc>
          <w:tcPr>
            <w:tcW w:w="2268" w:type="dxa"/>
          </w:tcPr>
          <w:p w14:paraId="43931AE8" w14:textId="7C36B220" w:rsidR="003B67A0" w:rsidRPr="0023662E" w:rsidRDefault="003B67A0" w:rsidP="003B67A0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7D7C0D45" w14:textId="595C7500" w:rsidR="003B67A0" w:rsidRPr="00E14C24" w:rsidRDefault="003B67A0" w:rsidP="003B67A0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1B160BDA" w14:textId="77777777" w:rsidR="003B67A0" w:rsidRPr="00071F03" w:rsidRDefault="003B67A0" w:rsidP="003B67A0">
            <w:pPr>
              <w:pStyle w:val="Default"/>
            </w:pPr>
          </w:p>
        </w:tc>
      </w:tr>
      <w:tr w:rsidR="003B67A0" w14:paraId="2103635B" w14:textId="77777777" w:rsidTr="0023662E">
        <w:tc>
          <w:tcPr>
            <w:tcW w:w="3544" w:type="dxa"/>
          </w:tcPr>
          <w:p w14:paraId="363AADB2" w14:textId="77777777" w:rsidR="003B67A0" w:rsidRPr="0027735A" w:rsidRDefault="003B67A0" w:rsidP="003B67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9E49748" w14:textId="77777777" w:rsidR="003B67A0" w:rsidRPr="003B67A0" w:rsidRDefault="003B67A0" w:rsidP="003B67A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67A0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Г3.К1.</w:t>
            </w:r>
            <w:r w:rsidRPr="003B67A0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Обмін інформацією між операторами, які задіяні у проведенні інтегрованих робіт</w:t>
            </w:r>
          </w:p>
          <w:p w14:paraId="04266953" w14:textId="77777777" w:rsidR="003B67A0" w:rsidRPr="0027735A" w:rsidRDefault="003B67A0" w:rsidP="003B67A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0A33898" w14:textId="216D64B8" w:rsidR="003B67A0" w:rsidRPr="0023662E" w:rsidRDefault="003B67A0" w:rsidP="003B67A0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20BEF5D7" w14:textId="7CBDBB49" w:rsidR="003B67A0" w:rsidRPr="00E14C24" w:rsidRDefault="003B67A0" w:rsidP="003B67A0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58E9EBAE" w14:textId="77777777" w:rsidR="003B67A0" w:rsidRPr="00071F03" w:rsidRDefault="003B67A0" w:rsidP="003B67A0">
            <w:pPr>
              <w:pStyle w:val="Default"/>
            </w:pPr>
          </w:p>
        </w:tc>
      </w:tr>
      <w:tr w:rsidR="009C2276" w14:paraId="325AD21B" w14:textId="77777777" w:rsidTr="0023662E">
        <w:tc>
          <w:tcPr>
            <w:tcW w:w="3544" w:type="dxa"/>
          </w:tcPr>
          <w:p w14:paraId="77E6758C" w14:textId="5746C36F" w:rsidR="009C2276" w:rsidRPr="0027735A" w:rsidRDefault="009C2276" w:rsidP="009C227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2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Г4.З4. </w:t>
            </w:r>
            <w:r w:rsidRPr="009C22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Порядок дій оператора у випадках, коли поточні умови перешкоджають правильному впровадженню методу</w:t>
            </w:r>
          </w:p>
        </w:tc>
        <w:tc>
          <w:tcPr>
            <w:tcW w:w="4961" w:type="dxa"/>
          </w:tcPr>
          <w:p w14:paraId="5F38808E" w14:textId="216DD512" w:rsidR="009C2276" w:rsidRPr="0027735A" w:rsidRDefault="009C2276" w:rsidP="009C227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2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Г4.З5. </w:t>
            </w:r>
            <w:r w:rsidRPr="009C22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Порядок дій оператора у випадках, коли поточні умови перешкоджають правильному застосуванню МЗР</w:t>
            </w:r>
          </w:p>
        </w:tc>
        <w:tc>
          <w:tcPr>
            <w:tcW w:w="2268" w:type="dxa"/>
          </w:tcPr>
          <w:p w14:paraId="15A8BBCD" w14:textId="1FAE1683" w:rsidR="009C2276" w:rsidRPr="0023662E" w:rsidRDefault="009C2276" w:rsidP="009C2276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053976C0" w14:textId="74A254C9" w:rsidR="009C2276" w:rsidRPr="00E14C24" w:rsidRDefault="009C2276" w:rsidP="009C2276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088D5DF9" w14:textId="77777777" w:rsidR="009C2276" w:rsidRPr="00071F03" w:rsidRDefault="009C2276" w:rsidP="009C2276">
            <w:pPr>
              <w:pStyle w:val="Default"/>
            </w:pPr>
          </w:p>
        </w:tc>
      </w:tr>
      <w:tr w:rsidR="00736F4E" w14:paraId="0B84DDA6" w14:textId="77777777" w:rsidTr="0023662E">
        <w:tc>
          <w:tcPr>
            <w:tcW w:w="3544" w:type="dxa"/>
          </w:tcPr>
          <w:p w14:paraId="053FACF5" w14:textId="53953F4E" w:rsidR="00736F4E" w:rsidRPr="0027735A" w:rsidRDefault="00736F4E" w:rsidP="00736F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2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Б1.К1. </w:t>
            </w:r>
            <w:r w:rsidRPr="009C22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доносити інформацію про виконані роботи та про особливі умови виконання робіт</w:t>
            </w:r>
          </w:p>
        </w:tc>
        <w:tc>
          <w:tcPr>
            <w:tcW w:w="4961" w:type="dxa"/>
          </w:tcPr>
          <w:p w14:paraId="76DAE01C" w14:textId="338229BA" w:rsidR="00736F4E" w:rsidRPr="0027735A" w:rsidRDefault="00736F4E" w:rsidP="00736F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C22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Г4.К1. </w:t>
            </w:r>
            <w:r w:rsidRPr="009C227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доносити інформацію про виконані роботи та детальну інформацію про нестандартну ситуацію, яка виникла, особливі умови виконання робіт</w:t>
            </w:r>
          </w:p>
        </w:tc>
        <w:tc>
          <w:tcPr>
            <w:tcW w:w="2268" w:type="dxa"/>
          </w:tcPr>
          <w:p w14:paraId="45D47959" w14:textId="6719260F" w:rsidR="00736F4E" w:rsidRPr="0023662E" w:rsidRDefault="00736F4E" w:rsidP="00736F4E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034029D2" w14:textId="4AD5F17A" w:rsidR="00736F4E" w:rsidRPr="00E14C24" w:rsidRDefault="00736F4E" w:rsidP="00736F4E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4F9112A3" w14:textId="77777777" w:rsidR="00736F4E" w:rsidRPr="00071F03" w:rsidRDefault="00736F4E" w:rsidP="00736F4E">
            <w:pPr>
              <w:pStyle w:val="Default"/>
            </w:pPr>
          </w:p>
        </w:tc>
      </w:tr>
      <w:tr w:rsidR="00736F4E" w14:paraId="1FA3ADF5" w14:textId="77777777" w:rsidTr="0023662E">
        <w:tc>
          <w:tcPr>
            <w:tcW w:w="3544" w:type="dxa"/>
          </w:tcPr>
          <w:p w14:paraId="509E2546" w14:textId="3F936A6B" w:rsidR="00736F4E" w:rsidRPr="0027735A" w:rsidRDefault="00736F4E" w:rsidP="00736F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Б1.К1. </w:t>
            </w:r>
            <w:r w:rsidRPr="00736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доносити інформацію про виконані роботи та про особливі умови виконання робіт</w:t>
            </w:r>
          </w:p>
        </w:tc>
        <w:tc>
          <w:tcPr>
            <w:tcW w:w="4961" w:type="dxa"/>
          </w:tcPr>
          <w:p w14:paraId="5E08BE4D" w14:textId="4E91B9E2" w:rsidR="00736F4E" w:rsidRPr="0027735A" w:rsidRDefault="00736F4E" w:rsidP="00736F4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F4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Ґ3.К1. </w:t>
            </w:r>
            <w:r w:rsidRPr="00736F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доносити інформацію про потерпілого, виконані роботи та про особливі умови виконання робіт</w:t>
            </w:r>
          </w:p>
        </w:tc>
        <w:tc>
          <w:tcPr>
            <w:tcW w:w="2268" w:type="dxa"/>
          </w:tcPr>
          <w:p w14:paraId="107981F1" w14:textId="2FDCF7CA" w:rsidR="00736F4E" w:rsidRPr="0023662E" w:rsidRDefault="00736F4E" w:rsidP="00736F4E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207AB898" w14:textId="4B1AD37A" w:rsidR="00736F4E" w:rsidRPr="00E14C24" w:rsidRDefault="00736F4E" w:rsidP="00736F4E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1F0861FB" w14:textId="77777777" w:rsidR="00736F4E" w:rsidRPr="00071F03" w:rsidRDefault="00736F4E" w:rsidP="00736F4E">
            <w:pPr>
              <w:pStyle w:val="Default"/>
            </w:pPr>
          </w:p>
        </w:tc>
      </w:tr>
      <w:tr w:rsidR="00831633" w14:paraId="217A6FD5" w14:textId="77777777" w:rsidTr="0023662E">
        <w:tc>
          <w:tcPr>
            <w:tcW w:w="3544" w:type="dxa"/>
          </w:tcPr>
          <w:p w14:paraId="22A77010" w14:textId="0E7A273B" w:rsidR="00831633" w:rsidRPr="0040451E" w:rsidRDefault="00831633" w:rsidP="008316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0451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Норма відсутня</w:t>
            </w:r>
          </w:p>
        </w:tc>
        <w:tc>
          <w:tcPr>
            <w:tcW w:w="4961" w:type="dxa"/>
          </w:tcPr>
          <w:p w14:paraId="0C82E8E9" w14:textId="1C4B1037" w:rsidR="00831633" w:rsidRPr="0027735A" w:rsidRDefault="00831633" w:rsidP="008316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63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Ґ6.З6. </w:t>
            </w:r>
            <w:r w:rsidRPr="0083163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Засоби первинного пожежогасіння</w:t>
            </w:r>
          </w:p>
        </w:tc>
        <w:tc>
          <w:tcPr>
            <w:tcW w:w="2268" w:type="dxa"/>
          </w:tcPr>
          <w:p w14:paraId="152DF6FB" w14:textId="5C00BA5D" w:rsidR="00831633" w:rsidRPr="0023662E" w:rsidRDefault="00831633" w:rsidP="00831633">
            <w:pPr>
              <w:pStyle w:val="Default"/>
              <w:rPr>
                <w:bCs/>
              </w:rPr>
            </w:pPr>
            <w:r w:rsidRPr="0023662E">
              <w:rPr>
                <w:bCs/>
              </w:rPr>
              <w:t>Державна служба України з надзвичайних ситуацій</w:t>
            </w:r>
          </w:p>
        </w:tc>
        <w:tc>
          <w:tcPr>
            <w:tcW w:w="1560" w:type="dxa"/>
          </w:tcPr>
          <w:p w14:paraId="1F68C7D6" w14:textId="22FA77E0" w:rsidR="00831633" w:rsidRPr="00E14C24" w:rsidRDefault="00831633" w:rsidP="00831633">
            <w:pPr>
              <w:pStyle w:val="Default"/>
            </w:pPr>
            <w:r w:rsidRPr="00E14C24">
              <w:t>враховано</w:t>
            </w:r>
          </w:p>
        </w:tc>
        <w:tc>
          <w:tcPr>
            <w:tcW w:w="3255" w:type="dxa"/>
          </w:tcPr>
          <w:p w14:paraId="11C72F9E" w14:textId="77777777" w:rsidR="00831633" w:rsidRPr="00071F03" w:rsidRDefault="00831633" w:rsidP="00831633">
            <w:pPr>
              <w:pStyle w:val="Default"/>
            </w:pPr>
          </w:p>
        </w:tc>
      </w:tr>
      <w:tr w:rsidR="00831633" w14:paraId="2A325844" w14:textId="77777777" w:rsidTr="0023662E">
        <w:tc>
          <w:tcPr>
            <w:tcW w:w="3544" w:type="dxa"/>
          </w:tcPr>
          <w:p w14:paraId="63055552" w14:textId="200C2179" w:rsidR="00831633" w:rsidRPr="0040451E" w:rsidRDefault="004E4D5C" w:rsidP="008316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D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А1.З1.</w:t>
            </w:r>
            <w:r w:rsidRPr="004E4D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Національні та міжнародні нормативні документи, щодо протимінної діяльності в Україні, в об’ємі виконання функціональних обов’язків</w:t>
            </w:r>
          </w:p>
        </w:tc>
        <w:tc>
          <w:tcPr>
            <w:tcW w:w="4961" w:type="dxa"/>
          </w:tcPr>
          <w:p w14:paraId="5EA71C01" w14:textId="65AAAB1F" w:rsidR="00831633" w:rsidRPr="00831633" w:rsidRDefault="004E4D5C" w:rsidP="00831633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4D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А1.З1. </w:t>
            </w:r>
            <w:r w:rsidRPr="004E4D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Національні та міжнародні нормативні документи, щодо протимінної діяльності в Україні, відповідно до  чітко визначених  функціональних обов’язків</w:t>
            </w:r>
          </w:p>
        </w:tc>
        <w:tc>
          <w:tcPr>
            <w:tcW w:w="2268" w:type="dxa"/>
          </w:tcPr>
          <w:p w14:paraId="0D6EC955" w14:textId="77777777" w:rsidR="004E4D5C" w:rsidRPr="004E4D5C" w:rsidRDefault="004E4D5C" w:rsidP="004E4D5C">
            <w:pPr>
              <w:pStyle w:val="Default"/>
              <w:rPr>
                <w:bCs/>
              </w:rPr>
            </w:pPr>
            <w:r w:rsidRPr="004E4D5C">
              <w:rPr>
                <w:bCs/>
              </w:rPr>
              <w:t xml:space="preserve">Навчально-методичний центр </w:t>
            </w:r>
          </w:p>
          <w:p w14:paraId="4BEA3DCF" w14:textId="36B3E432" w:rsidR="00831633" w:rsidRPr="0023662E" w:rsidRDefault="004E4D5C" w:rsidP="004E4D5C">
            <w:pPr>
              <w:pStyle w:val="Default"/>
              <w:rPr>
                <w:bCs/>
              </w:rPr>
            </w:pPr>
            <w:r w:rsidRPr="004E4D5C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74521A2B" w14:textId="7C244375" w:rsidR="00831633" w:rsidRPr="00E14C24" w:rsidRDefault="004E4D5C" w:rsidP="00831633">
            <w:pPr>
              <w:pStyle w:val="Default"/>
            </w:pPr>
            <w:r>
              <w:t xml:space="preserve">не </w:t>
            </w:r>
            <w:r w:rsidRPr="004E4D5C">
              <w:t>враховано</w:t>
            </w:r>
          </w:p>
        </w:tc>
        <w:tc>
          <w:tcPr>
            <w:tcW w:w="3255" w:type="dxa"/>
          </w:tcPr>
          <w:p w14:paraId="0CC2DA03" w14:textId="46A8D722" w:rsidR="00831633" w:rsidRPr="00071F03" w:rsidRDefault="004E4D5C" w:rsidP="00831633">
            <w:pPr>
              <w:pStyle w:val="Default"/>
            </w:pPr>
            <w:r>
              <w:t>пропозиція не міняє суті викладеного в проєкті професійного стандарту</w:t>
            </w:r>
          </w:p>
        </w:tc>
      </w:tr>
      <w:tr w:rsidR="00831633" w14:paraId="17270E0B" w14:textId="77777777" w:rsidTr="0023662E">
        <w:tc>
          <w:tcPr>
            <w:tcW w:w="3544" w:type="dxa"/>
          </w:tcPr>
          <w:p w14:paraId="55B57DC9" w14:textId="7214B586" w:rsidR="00831633" w:rsidRPr="0040451E" w:rsidRDefault="004E4D5C" w:rsidP="008316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4D5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Б1.З1.</w:t>
            </w:r>
            <w:r w:rsidRPr="004E4D5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Способи ідентифікації вибухонебезпечних предметів</w:t>
            </w:r>
          </w:p>
        </w:tc>
        <w:tc>
          <w:tcPr>
            <w:tcW w:w="4961" w:type="dxa"/>
          </w:tcPr>
          <w:p w14:paraId="2EA77C9C" w14:textId="7BAD0A68" w:rsidR="00831633" w:rsidRPr="00802CD0" w:rsidRDefault="00802CD0" w:rsidP="0083163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Б1.З1.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Способи та методи ідентифікації вибухонебезпечних предметів</w:t>
            </w:r>
          </w:p>
        </w:tc>
        <w:tc>
          <w:tcPr>
            <w:tcW w:w="2268" w:type="dxa"/>
          </w:tcPr>
          <w:p w14:paraId="2F89E2FB" w14:textId="77777777" w:rsidR="00802CD0" w:rsidRPr="00802CD0" w:rsidRDefault="00802CD0" w:rsidP="00802CD0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6A64386C" w14:textId="57D57586" w:rsidR="00831633" w:rsidRPr="0023662E" w:rsidRDefault="00802CD0" w:rsidP="00802CD0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lastRenderedPageBreak/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7C8EBFBE" w14:textId="3C880C98" w:rsidR="00831633" w:rsidRDefault="0096514D" w:rsidP="00831633">
            <w:pPr>
              <w:pStyle w:val="Default"/>
            </w:pPr>
            <w:r w:rsidRPr="00802CD0">
              <w:lastRenderedPageBreak/>
              <w:t>враховано</w:t>
            </w:r>
          </w:p>
          <w:p w14:paraId="21D57994" w14:textId="4ACBBC58" w:rsidR="00762D46" w:rsidRPr="0096514D" w:rsidRDefault="00762D46" w:rsidP="00831633">
            <w:pPr>
              <w:pStyle w:val="Default"/>
            </w:pPr>
            <w:r w:rsidRPr="0096514D">
              <w:t>(</w:t>
            </w:r>
            <w:r w:rsidR="0096514D" w:rsidRPr="0096514D">
              <w:t>пропозиція Державної</w:t>
            </w:r>
            <w:r w:rsidRPr="0096514D">
              <w:t xml:space="preserve"> </w:t>
            </w:r>
            <w:r w:rsidRPr="0096514D">
              <w:lastRenderedPageBreak/>
              <w:t>служб</w:t>
            </w:r>
            <w:r w:rsidR="0096514D" w:rsidRPr="0096514D">
              <w:t>и</w:t>
            </w:r>
            <w:r w:rsidRPr="0096514D">
              <w:t xml:space="preserve"> України з надзвичайних ситуацій)</w:t>
            </w:r>
          </w:p>
        </w:tc>
        <w:tc>
          <w:tcPr>
            <w:tcW w:w="3255" w:type="dxa"/>
          </w:tcPr>
          <w:p w14:paraId="15A5DD4A" w14:textId="77777777" w:rsidR="00831633" w:rsidRPr="00071F03" w:rsidRDefault="00831633" w:rsidP="00831633">
            <w:pPr>
              <w:pStyle w:val="Default"/>
            </w:pPr>
          </w:p>
        </w:tc>
      </w:tr>
      <w:tr w:rsidR="00802CD0" w14:paraId="372114DC" w14:textId="77777777" w:rsidTr="0023662E">
        <w:tc>
          <w:tcPr>
            <w:tcW w:w="3544" w:type="dxa"/>
          </w:tcPr>
          <w:p w14:paraId="6A696143" w14:textId="21C0986E" w:rsidR="00802CD0" w:rsidRPr="0040451E" w:rsidRDefault="00802CD0" w:rsidP="00802C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Б1.В2.</w:t>
            </w:r>
            <w:r w:rsidRPr="00802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Виконувати роботи дотримуючись вимог охорони праці</w:t>
            </w:r>
          </w:p>
        </w:tc>
        <w:tc>
          <w:tcPr>
            <w:tcW w:w="4961" w:type="dxa"/>
          </w:tcPr>
          <w:p w14:paraId="67C5328F" w14:textId="70619B65" w:rsidR="00802CD0" w:rsidRPr="00831633" w:rsidRDefault="00802CD0" w:rsidP="00802C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Б1.В2. </w:t>
            </w:r>
            <w:r w:rsidRPr="00802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Виконувати роботи з чітким та визначеним дотриманням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норм та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802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вимог з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охорони праці</w:t>
            </w:r>
          </w:p>
        </w:tc>
        <w:tc>
          <w:tcPr>
            <w:tcW w:w="2268" w:type="dxa"/>
          </w:tcPr>
          <w:p w14:paraId="20A65A16" w14:textId="77777777" w:rsidR="00802CD0" w:rsidRPr="00802CD0" w:rsidRDefault="00802CD0" w:rsidP="00802CD0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13319562" w14:textId="28DAB345" w:rsidR="00802CD0" w:rsidRPr="0023662E" w:rsidRDefault="00802CD0" w:rsidP="00802CD0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703C869F" w14:textId="08DB5535" w:rsidR="00802CD0" w:rsidRPr="00E14C24" w:rsidRDefault="00802CD0" w:rsidP="00802CD0">
            <w:pPr>
              <w:pStyle w:val="Default"/>
            </w:pPr>
            <w:r w:rsidRPr="00E03F7D">
              <w:t>враховано</w:t>
            </w:r>
          </w:p>
        </w:tc>
        <w:tc>
          <w:tcPr>
            <w:tcW w:w="3255" w:type="dxa"/>
          </w:tcPr>
          <w:p w14:paraId="5D05808A" w14:textId="6BB95078" w:rsidR="00802CD0" w:rsidRPr="00071F03" w:rsidRDefault="00802CD0" w:rsidP="00802CD0">
            <w:pPr>
              <w:pStyle w:val="Default"/>
            </w:pPr>
            <w:r w:rsidRPr="00071F03">
              <w:t xml:space="preserve">внесені зміни на підставі </w:t>
            </w:r>
            <w:r>
              <w:t>Закону України «Про охорону праці»</w:t>
            </w:r>
          </w:p>
        </w:tc>
      </w:tr>
      <w:tr w:rsidR="00831633" w14:paraId="06F95F6F" w14:textId="77777777" w:rsidTr="0023662E">
        <w:tc>
          <w:tcPr>
            <w:tcW w:w="3544" w:type="dxa"/>
          </w:tcPr>
          <w:p w14:paraId="26D53A21" w14:textId="7FFD275E" w:rsidR="00831633" w:rsidRPr="0040451E" w:rsidRDefault="00802CD0" w:rsidP="00802CD0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02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Б2.З1. </w:t>
            </w:r>
            <w:r w:rsidRPr="00802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Загрози від вибухонебезпечних предметів і пов’язані з ними ризики</w:t>
            </w:r>
          </w:p>
        </w:tc>
        <w:tc>
          <w:tcPr>
            <w:tcW w:w="4961" w:type="dxa"/>
          </w:tcPr>
          <w:p w14:paraId="5D23DAAE" w14:textId="34D2DD40" w:rsidR="00831633" w:rsidRPr="00831633" w:rsidRDefault="00802CD0" w:rsidP="00802CD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2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Б2.З1. </w:t>
            </w:r>
            <w:r w:rsidRPr="00802CD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Види загроз вибухонебезпечних предметів та заходи безпеки</w:t>
            </w:r>
          </w:p>
        </w:tc>
        <w:tc>
          <w:tcPr>
            <w:tcW w:w="2268" w:type="dxa"/>
          </w:tcPr>
          <w:p w14:paraId="22814729" w14:textId="77777777" w:rsidR="00802CD0" w:rsidRPr="00802CD0" w:rsidRDefault="00802CD0" w:rsidP="00802CD0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4389251F" w14:textId="5493A8EA" w:rsidR="00831633" w:rsidRPr="0023662E" w:rsidRDefault="00802CD0" w:rsidP="00802CD0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7F61DCEA" w14:textId="36011F6C" w:rsidR="00831633" w:rsidRPr="00E14C24" w:rsidRDefault="00240B55" w:rsidP="00831633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68650839" w14:textId="0881E835" w:rsidR="00831633" w:rsidRPr="00071F03" w:rsidRDefault="00240B55" w:rsidP="00CB104F">
            <w:pPr>
              <w:pStyle w:val="Default"/>
            </w:pPr>
            <w:r w:rsidRPr="00240B55">
              <w:t>Національний стандарт України ДСТУ 8820-4:2025</w:t>
            </w:r>
            <w:r w:rsidR="00CB104F">
              <w:t xml:space="preserve">, Розділ </w:t>
            </w:r>
            <w:r w:rsidR="00CB104F" w:rsidRPr="00240B55">
              <w:t xml:space="preserve">3 </w:t>
            </w:r>
            <w:r w:rsidR="00CB104F">
              <w:t>«</w:t>
            </w:r>
            <w:r w:rsidR="00CB104F" w:rsidRPr="00240B55">
              <w:t>Терміни та визначення понять</w:t>
            </w:r>
            <w:r w:rsidR="00CB104F">
              <w:t xml:space="preserve">», </w:t>
            </w:r>
            <w:r w:rsidR="00CB104F" w:rsidRPr="00240B55">
              <w:t xml:space="preserve">3.13 </w:t>
            </w:r>
            <w:r w:rsidR="00CB104F">
              <w:t>«</w:t>
            </w:r>
            <w:r w:rsidR="00CB104F" w:rsidRPr="00240B55">
              <w:t>Безпека персоналу</w:t>
            </w:r>
            <w:r w:rsidR="00CB104F">
              <w:t xml:space="preserve">» </w:t>
            </w:r>
            <w:r>
              <w:t>дає визначення «</w:t>
            </w:r>
            <w:r w:rsidRPr="00240B55">
              <w:t>загрози та ризики</w:t>
            </w:r>
            <w:r>
              <w:t>»</w:t>
            </w:r>
          </w:p>
        </w:tc>
      </w:tr>
      <w:tr w:rsidR="00CB104F" w14:paraId="793F2219" w14:textId="77777777" w:rsidTr="0023662E">
        <w:tc>
          <w:tcPr>
            <w:tcW w:w="3544" w:type="dxa"/>
          </w:tcPr>
          <w:p w14:paraId="1709BFEE" w14:textId="44093FA0" w:rsidR="00CB104F" w:rsidRPr="00802CD0" w:rsidRDefault="00CB104F" w:rsidP="00CB10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CB10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  <w:r w:rsidRPr="00CB1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.У1. </w:t>
            </w:r>
            <w:r w:rsidRPr="00CB1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Визначати конкретні загрози від вибухонебезпечних предметів, проти яких будуть застосувати конкретну машину, навісне обладнання або метод застосування МЗР</w:t>
            </w:r>
            <w:r w:rsidRPr="00802C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3798D11D" w14:textId="316753D9" w:rsidR="00CB104F" w:rsidRPr="00CB104F" w:rsidRDefault="00CB104F" w:rsidP="00CB104F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1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CB104F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2</w:t>
            </w:r>
            <w:r w:rsidRPr="00CB1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.У1. </w:t>
            </w:r>
            <w:r w:rsidRPr="00CB1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Визначати конкретні види загроз вибухонебезпечних предметів  із застосуванням відповідного типу машини, навісного обладнання   або метод застосування МЗР</w:t>
            </w:r>
          </w:p>
          <w:p w14:paraId="6C14C2E2" w14:textId="77777777" w:rsidR="00CB104F" w:rsidRPr="00802CD0" w:rsidRDefault="00CB104F" w:rsidP="00CB10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846BFAF" w14:textId="77777777" w:rsidR="00CB104F" w:rsidRPr="00802CD0" w:rsidRDefault="00CB104F" w:rsidP="00CB104F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7385457E" w14:textId="2D34730B" w:rsidR="00CB104F" w:rsidRPr="00802CD0" w:rsidRDefault="00CB104F" w:rsidP="00CB104F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5AC7FA78" w14:textId="502E3800" w:rsidR="00CB104F" w:rsidRPr="00240B55" w:rsidRDefault="00CB104F" w:rsidP="00CB104F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44E0A5A2" w14:textId="6275C291" w:rsidR="00CB104F" w:rsidRPr="00240B55" w:rsidRDefault="003C74AA" w:rsidP="00CB104F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CB104F" w14:paraId="198CFBC9" w14:textId="77777777" w:rsidTr="0023662E">
        <w:tc>
          <w:tcPr>
            <w:tcW w:w="3544" w:type="dxa"/>
          </w:tcPr>
          <w:p w14:paraId="322164E9" w14:textId="28FC4E3B" w:rsidR="00CB104F" w:rsidRPr="00802CD0" w:rsidRDefault="00CB104F" w:rsidP="00CB10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Б4. </w:t>
            </w:r>
            <w:r w:rsidRPr="00CB1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Здатність визначати небезпечну зону та попередні заходи безпеки</w:t>
            </w:r>
          </w:p>
          <w:p w14:paraId="4FB1CBBA" w14:textId="4CBA9B07" w:rsidR="00CB104F" w:rsidRPr="00802CD0" w:rsidRDefault="00CB104F" w:rsidP="00CB10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2E170FD" w14:textId="4C1F65F1" w:rsidR="00CB104F" w:rsidRPr="00802CD0" w:rsidRDefault="00CB104F" w:rsidP="00CB10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Б4. </w:t>
            </w:r>
            <w:r w:rsidRPr="00CB1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Здатність визначати  зону небезпеки та випереджувальні заходи безпеки</w:t>
            </w:r>
          </w:p>
        </w:tc>
        <w:tc>
          <w:tcPr>
            <w:tcW w:w="2268" w:type="dxa"/>
          </w:tcPr>
          <w:p w14:paraId="67C66AA3" w14:textId="77777777" w:rsidR="00CB104F" w:rsidRPr="00802CD0" w:rsidRDefault="00CB104F" w:rsidP="00CB104F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4DB8929E" w14:textId="41F5CCE0" w:rsidR="00CB104F" w:rsidRPr="00802CD0" w:rsidRDefault="00CB104F" w:rsidP="00CB104F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3CDDA937" w14:textId="0DC194A1" w:rsidR="00CB104F" w:rsidRPr="00240B55" w:rsidRDefault="00CB104F" w:rsidP="00CB104F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1EB17973" w14:textId="6239931D" w:rsidR="00CB104F" w:rsidRPr="00240B55" w:rsidRDefault="003C74AA" w:rsidP="00CB104F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CB104F" w14:paraId="646DB8AE" w14:textId="77777777" w:rsidTr="0023662E">
        <w:tc>
          <w:tcPr>
            <w:tcW w:w="3544" w:type="dxa"/>
          </w:tcPr>
          <w:p w14:paraId="7D42D317" w14:textId="44D8BC74" w:rsidR="00CB104F" w:rsidRPr="00802CD0" w:rsidRDefault="00CB104F" w:rsidP="00CB10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Б4.З1. </w:t>
            </w:r>
            <w:r w:rsidRPr="00CB1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Вимоги щодо небезпечної зони та попередніх заходів безпеки</w:t>
            </w:r>
          </w:p>
        </w:tc>
        <w:tc>
          <w:tcPr>
            <w:tcW w:w="4961" w:type="dxa"/>
          </w:tcPr>
          <w:p w14:paraId="07A90FAC" w14:textId="49C28E93" w:rsidR="00CB104F" w:rsidRPr="00802CD0" w:rsidRDefault="00CB104F" w:rsidP="00CB10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Б4.З1. </w:t>
            </w:r>
            <w:r w:rsidRPr="00CB1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Вимоги щодо зон небезпек та випереджувальних заходів безпеки</w:t>
            </w:r>
          </w:p>
        </w:tc>
        <w:tc>
          <w:tcPr>
            <w:tcW w:w="2268" w:type="dxa"/>
          </w:tcPr>
          <w:p w14:paraId="5929A94F" w14:textId="77777777" w:rsidR="00CB104F" w:rsidRPr="00802CD0" w:rsidRDefault="00CB104F" w:rsidP="00CB104F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7BCAE5C4" w14:textId="2E511949" w:rsidR="00CB104F" w:rsidRPr="00802CD0" w:rsidRDefault="00CB104F" w:rsidP="00CB104F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31DD7775" w14:textId="7843DA56" w:rsidR="00CB104F" w:rsidRPr="00240B55" w:rsidRDefault="00CB104F" w:rsidP="00CB104F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183C82AC" w14:textId="1E52F797" w:rsidR="00CB104F" w:rsidRPr="003C74AA" w:rsidRDefault="00CB104F" w:rsidP="00CB104F">
            <w:pPr>
              <w:pStyle w:val="Default"/>
            </w:pPr>
            <w:r w:rsidRPr="003C74AA">
              <w:t>пропозиція не міняє суті викладеного в проєкті професійного стандарту</w:t>
            </w:r>
            <w:r w:rsidR="00843FE0" w:rsidRPr="003C74AA">
              <w:t>, термінологія не відповідає термінології прийнятій в сфері ПМД</w:t>
            </w:r>
          </w:p>
        </w:tc>
      </w:tr>
      <w:tr w:rsidR="00CB104F" w14:paraId="3D6B19E9" w14:textId="77777777" w:rsidTr="0023662E">
        <w:tc>
          <w:tcPr>
            <w:tcW w:w="3544" w:type="dxa"/>
          </w:tcPr>
          <w:p w14:paraId="1A002728" w14:textId="56AC2648" w:rsidR="00CB104F" w:rsidRPr="00802CD0" w:rsidRDefault="00CB104F" w:rsidP="00CB10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Б4.У1. </w:t>
            </w:r>
            <w:r w:rsidRPr="00CB1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Визначати небезпечну зону та попередні заходи безпеки</w:t>
            </w:r>
          </w:p>
        </w:tc>
        <w:tc>
          <w:tcPr>
            <w:tcW w:w="4961" w:type="dxa"/>
          </w:tcPr>
          <w:p w14:paraId="12EAE3D4" w14:textId="25457B37" w:rsidR="00CB104F" w:rsidRPr="00802CD0" w:rsidRDefault="00CB104F" w:rsidP="00CB10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B1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Б4.У1. </w:t>
            </w:r>
            <w:r w:rsidRPr="00CB104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Визначати зони небезпек та випереджувальні заходи безпеки</w:t>
            </w:r>
          </w:p>
        </w:tc>
        <w:tc>
          <w:tcPr>
            <w:tcW w:w="2268" w:type="dxa"/>
          </w:tcPr>
          <w:p w14:paraId="2E9D1C3B" w14:textId="77777777" w:rsidR="00CB104F" w:rsidRPr="00802CD0" w:rsidRDefault="00CB104F" w:rsidP="00CB104F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5832FBA1" w14:textId="5C50DA33" w:rsidR="00CB104F" w:rsidRPr="00802CD0" w:rsidRDefault="00CB104F" w:rsidP="00CB104F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lastRenderedPageBreak/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36EC317F" w14:textId="24CFBD68" w:rsidR="00CB104F" w:rsidRPr="00240B55" w:rsidRDefault="00CB104F" w:rsidP="00CB104F">
            <w:pPr>
              <w:pStyle w:val="Default"/>
            </w:pPr>
            <w:r w:rsidRPr="00240B55">
              <w:lastRenderedPageBreak/>
              <w:t>не враховано</w:t>
            </w:r>
          </w:p>
        </w:tc>
        <w:tc>
          <w:tcPr>
            <w:tcW w:w="3255" w:type="dxa"/>
          </w:tcPr>
          <w:p w14:paraId="1E339F18" w14:textId="2A4CDED8" w:rsidR="00CB104F" w:rsidRPr="00240B55" w:rsidRDefault="003C74AA" w:rsidP="00CB104F">
            <w:pPr>
              <w:pStyle w:val="Default"/>
            </w:pPr>
            <w:r w:rsidRPr="003C74AA">
              <w:t xml:space="preserve">пропозиція не міняє суті викладеного в проєкті професійного стандарту, </w:t>
            </w:r>
            <w:r w:rsidRPr="003C74AA">
              <w:lastRenderedPageBreak/>
              <w:t>термінологія не відповідає термінології прийнятій в сфері ПМД</w:t>
            </w:r>
          </w:p>
        </w:tc>
      </w:tr>
      <w:tr w:rsidR="00DA7FEE" w14:paraId="178C375E" w14:textId="77777777" w:rsidTr="0023662E">
        <w:tc>
          <w:tcPr>
            <w:tcW w:w="3544" w:type="dxa"/>
          </w:tcPr>
          <w:p w14:paraId="28A3F284" w14:textId="6DC73272" w:rsidR="00DA7FEE" w:rsidRPr="00802CD0" w:rsidRDefault="00DA7FEE" w:rsidP="00DA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Б4.К1. </w:t>
            </w:r>
            <w:r w:rsidRPr="00DA7F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доносити про небезпечну зону та попередні заходи безпеки</w:t>
            </w:r>
            <w:r w:rsidRPr="00DA7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349B6EF2" w14:textId="0DE7373A" w:rsidR="00DA7FEE" w:rsidRPr="00802CD0" w:rsidRDefault="00DA7FEE" w:rsidP="00DA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Б4.К1. </w:t>
            </w:r>
            <w:r w:rsidRPr="00DA7F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сповіщати  про зону небезпек  та випереджувальні заходи безпеки</w:t>
            </w:r>
          </w:p>
        </w:tc>
        <w:tc>
          <w:tcPr>
            <w:tcW w:w="2268" w:type="dxa"/>
          </w:tcPr>
          <w:p w14:paraId="1E7F7042" w14:textId="77777777" w:rsidR="00DA7FEE" w:rsidRPr="00802CD0" w:rsidRDefault="00DA7FEE" w:rsidP="00DA7FEE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49FC0E35" w14:textId="1A024BE0" w:rsidR="00DA7FEE" w:rsidRPr="00802CD0" w:rsidRDefault="00DA7FEE" w:rsidP="00DA7FEE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65B9EE5A" w14:textId="6525972E" w:rsidR="00DA7FEE" w:rsidRPr="00240B55" w:rsidRDefault="00DA7FEE" w:rsidP="00DA7FEE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28F9F080" w14:textId="0884DA78" w:rsidR="00DA7FEE" w:rsidRPr="00240B55" w:rsidRDefault="003C74AA" w:rsidP="00DA7FEE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DA7FEE" w14:paraId="654E8141" w14:textId="77777777" w:rsidTr="0023662E">
        <w:tc>
          <w:tcPr>
            <w:tcW w:w="3544" w:type="dxa"/>
          </w:tcPr>
          <w:p w14:paraId="3EA6D025" w14:textId="0E8D790C" w:rsidR="00DA7FEE" w:rsidRPr="00802CD0" w:rsidRDefault="00DA7FEE" w:rsidP="00DA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Б4.В1. </w:t>
            </w:r>
            <w:r w:rsidRPr="00DA7F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Самостійно визначати небезпечну зону та попередні заходи безпеки</w:t>
            </w:r>
          </w:p>
        </w:tc>
        <w:tc>
          <w:tcPr>
            <w:tcW w:w="4961" w:type="dxa"/>
          </w:tcPr>
          <w:p w14:paraId="208BDF1B" w14:textId="64697FD9" w:rsidR="00DA7FEE" w:rsidRPr="00802CD0" w:rsidRDefault="00DA7FEE" w:rsidP="00DA7FE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A7FE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Б4.В1. </w:t>
            </w:r>
            <w:r w:rsidRPr="00DA7FE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Самостійно визначати зони небезпек  та випереджувальні заходи безпеки.</w:t>
            </w:r>
          </w:p>
        </w:tc>
        <w:tc>
          <w:tcPr>
            <w:tcW w:w="2268" w:type="dxa"/>
          </w:tcPr>
          <w:p w14:paraId="49CA6DB8" w14:textId="77777777" w:rsidR="00DA7FEE" w:rsidRPr="00802CD0" w:rsidRDefault="00DA7FEE" w:rsidP="00DA7FEE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30FAC31C" w14:textId="75E0072E" w:rsidR="00DA7FEE" w:rsidRPr="00802CD0" w:rsidRDefault="00DA7FEE" w:rsidP="00DA7FEE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1F1BDAC5" w14:textId="2E8059A9" w:rsidR="00DA7FEE" w:rsidRPr="00240B55" w:rsidRDefault="00DA7FEE" w:rsidP="00DA7FEE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0AA489FE" w14:textId="5250478B" w:rsidR="00DA7FEE" w:rsidRPr="00240B55" w:rsidRDefault="003C74AA" w:rsidP="00DA7FEE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2A2715" w14:paraId="5E621372" w14:textId="77777777" w:rsidTr="0023662E">
        <w:tc>
          <w:tcPr>
            <w:tcW w:w="3544" w:type="dxa"/>
          </w:tcPr>
          <w:p w14:paraId="573F538C" w14:textId="1603E060" w:rsidR="002A2715" w:rsidRPr="00802CD0" w:rsidRDefault="002A2715" w:rsidP="002A27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Б1.К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 </w:t>
            </w:r>
            <w:r w:rsidRPr="002A2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доносити про очікуваний тип ВНП і очікувані ризики</w:t>
            </w:r>
          </w:p>
        </w:tc>
        <w:tc>
          <w:tcPr>
            <w:tcW w:w="4961" w:type="dxa"/>
          </w:tcPr>
          <w:p w14:paraId="337518D9" w14:textId="42A4850D" w:rsidR="002A2715" w:rsidRPr="00802CD0" w:rsidRDefault="002A2715" w:rsidP="002A27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Б1.К1. </w:t>
            </w:r>
            <w:r w:rsidRPr="002A2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сповіщати про очікуваний тип ВНП і очікувані ризики</w:t>
            </w:r>
          </w:p>
        </w:tc>
        <w:tc>
          <w:tcPr>
            <w:tcW w:w="2268" w:type="dxa"/>
          </w:tcPr>
          <w:p w14:paraId="018F1854" w14:textId="77777777" w:rsidR="002A2715" w:rsidRPr="00802CD0" w:rsidRDefault="002A2715" w:rsidP="002A271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2E470165" w14:textId="69A4F40D" w:rsidR="002A2715" w:rsidRPr="00802CD0" w:rsidRDefault="002A2715" w:rsidP="002A271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750D3AE2" w14:textId="783396FF" w:rsidR="002A2715" w:rsidRPr="00240B55" w:rsidRDefault="002A2715" w:rsidP="002A2715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1798DCFA" w14:textId="4B78DD2B" w:rsidR="002A2715" w:rsidRPr="00240B55" w:rsidRDefault="003C74AA" w:rsidP="002A2715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2A2715" w14:paraId="65889447" w14:textId="77777777" w:rsidTr="0023662E">
        <w:tc>
          <w:tcPr>
            <w:tcW w:w="3544" w:type="dxa"/>
          </w:tcPr>
          <w:p w14:paraId="7938BFFF" w14:textId="73B66FE8" w:rsidR="002A2715" w:rsidRPr="00802CD0" w:rsidRDefault="002A2715" w:rsidP="002A27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Б1.К1. </w:t>
            </w:r>
            <w:r w:rsidRPr="002A2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доносити інформацію про виконані роботи та про особливі умови виконання робіт</w:t>
            </w:r>
          </w:p>
        </w:tc>
        <w:tc>
          <w:tcPr>
            <w:tcW w:w="4961" w:type="dxa"/>
          </w:tcPr>
          <w:p w14:paraId="5F62FDFB" w14:textId="69B4108E" w:rsidR="002A2715" w:rsidRPr="002A2715" w:rsidRDefault="002A2715" w:rsidP="002A27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Б1.К1. </w:t>
            </w:r>
            <w:r w:rsidRPr="002A2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доносити інформацію про виконані роботи та особливості  умов при виконання робіт</w:t>
            </w:r>
          </w:p>
          <w:p w14:paraId="112AA1EF" w14:textId="77777777" w:rsidR="002A2715" w:rsidRPr="00802CD0" w:rsidRDefault="002A2715" w:rsidP="002A27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CBC12F4" w14:textId="77777777" w:rsidR="002A2715" w:rsidRPr="00802CD0" w:rsidRDefault="002A2715" w:rsidP="002A271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2B9310E3" w14:textId="0630075E" w:rsidR="002A2715" w:rsidRPr="00802CD0" w:rsidRDefault="002A2715" w:rsidP="002A271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43FB9DBF" w14:textId="7B9743D6" w:rsidR="002A2715" w:rsidRPr="00240B55" w:rsidRDefault="002A2715" w:rsidP="002A2715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26DF7497" w14:textId="2B3D1430" w:rsidR="002A2715" w:rsidRPr="00240B55" w:rsidRDefault="003C74AA" w:rsidP="002A2715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2A2715" w14:paraId="60CF305C" w14:textId="77777777" w:rsidTr="0023662E">
        <w:tc>
          <w:tcPr>
            <w:tcW w:w="3544" w:type="dxa"/>
          </w:tcPr>
          <w:p w14:paraId="7B973C0C" w14:textId="00E4779C" w:rsidR="002A2715" w:rsidRPr="00802CD0" w:rsidRDefault="002A2715" w:rsidP="002A27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В1.У1. </w:t>
            </w:r>
            <w:r w:rsidRPr="002A2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Виконувати роботи з технічного обслуговування і поточного ремонту МЗР згідно із встановленою періодичністю</w:t>
            </w:r>
          </w:p>
        </w:tc>
        <w:tc>
          <w:tcPr>
            <w:tcW w:w="4961" w:type="dxa"/>
          </w:tcPr>
          <w:p w14:paraId="21E0052F" w14:textId="0C26A6D7" w:rsidR="002A2715" w:rsidRPr="002A2715" w:rsidRDefault="002A2715" w:rsidP="002A27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В1.У1. </w:t>
            </w:r>
            <w:r w:rsidRPr="002A2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Виконувати роботи з технічного обслуговування і поточного ремонту МЗР згідно відповідності  до встановленої</w:t>
            </w:r>
          </w:p>
          <w:p w14:paraId="73E78BF9" w14:textId="2A33B0F8" w:rsidR="002A2715" w:rsidRPr="00802CD0" w:rsidRDefault="002A2715" w:rsidP="002A27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періодичності</w:t>
            </w:r>
          </w:p>
        </w:tc>
        <w:tc>
          <w:tcPr>
            <w:tcW w:w="2268" w:type="dxa"/>
          </w:tcPr>
          <w:p w14:paraId="00C6395B" w14:textId="77777777" w:rsidR="002A2715" w:rsidRPr="00802CD0" w:rsidRDefault="002A2715" w:rsidP="002A271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14F1B3CA" w14:textId="4F9302D8" w:rsidR="002A2715" w:rsidRPr="00802CD0" w:rsidRDefault="002A2715" w:rsidP="002A271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178B0841" w14:textId="55E0E771" w:rsidR="002A2715" w:rsidRPr="00240B55" w:rsidRDefault="002A2715" w:rsidP="002A2715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4BC85E1C" w14:textId="61E0B36C" w:rsidR="002A2715" w:rsidRPr="00240B55" w:rsidRDefault="003C74AA" w:rsidP="002A2715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2A2715" w14:paraId="680E99CD" w14:textId="77777777" w:rsidTr="0023662E">
        <w:tc>
          <w:tcPr>
            <w:tcW w:w="3544" w:type="dxa"/>
          </w:tcPr>
          <w:p w14:paraId="4477D724" w14:textId="1C2F9912" w:rsidR="002A2715" w:rsidRPr="00802CD0" w:rsidRDefault="002A2715" w:rsidP="002A27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В1.У2. </w:t>
            </w:r>
            <w:r w:rsidRPr="002A2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Визначати причини несправностей МЗР і усувати їх в межах компетентності</w:t>
            </w:r>
          </w:p>
        </w:tc>
        <w:tc>
          <w:tcPr>
            <w:tcW w:w="4961" w:type="dxa"/>
          </w:tcPr>
          <w:p w14:paraId="44855858" w14:textId="78BD69BC" w:rsidR="002A2715" w:rsidRPr="00802CD0" w:rsidRDefault="002A2715" w:rsidP="002A27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В1.У2. </w:t>
            </w:r>
            <w:r w:rsidRPr="002A2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Визначати причини несправностей МЗР  та застосовувати методи і способи їх усунення</w:t>
            </w:r>
          </w:p>
        </w:tc>
        <w:tc>
          <w:tcPr>
            <w:tcW w:w="2268" w:type="dxa"/>
          </w:tcPr>
          <w:p w14:paraId="694D1621" w14:textId="77777777" w:rsidR="002A2715" w:rsidRPr="00802CD0" w:rsidRDefault="002A2715" w:rsidP="002A271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4A9B00C2" w14:textId="4D56EFE4" w:rsidR="002A2715" w:rsidRPr="00802CD0" w:rsidRDefault="002A2715" w:rsidP="002A271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професійно-технічної освіти у </w:t>
            </w:r>
            <w:r w:rsidRPr="00802CD0">
              <w:rPr>
                <w:bCs/>
              </w:rPr>
              <w:lastRenderedPageBreak/>
              <w:t>Чернівецькій області</w:t>
            </w:r>
          </w:p>
        </w:tc>
        <w:tc>
          <w:tcPr>
            <w:tcW w:w="1560" w:type="dxa"/>
          </w:tcPr>
          <w:p w14:paraId="3778F5AF" w14:textId="1B3DD9FE" w:rsidR="002A2715" w:rsidRPr="00240B55" w:rsidRDefault="002A2715" w:rsidP="002A2715">
            <w:pPr>
              <w:pStyle w:val="Default"/>
            </w:pPr>
            <w:r w:rsidRPr="00240B55">
              <w:lastRenderedPageBreak/>
              <w:t>не враховано</w:t>
            </w:r>
          </w:p>
        </w:tc>
        <w:tc>
          <w:tcPr>
            <w:tcW w:w="3255" w:type="dxa"/>
          </w:tcPr>
          <w:p w14:paraId="367600EF" w14:textId="4D734022" w:rsidR="002A2715" w:rsidRPr="00240B55" w:rsidRDefault="003C74AA" w:rsidP="002A2715">
            <w:pPr>
              <w:pStyle w:val="Default"/>
            </w:pPr>
            <w:r w:rsidRPr="003C74AA">
              <w:t xml:space="preserve">пропозиція не міняє суті викладеного в проєкті професійного стандарту, термінологія не відповідає </w:t>
            </w:r>
            <w:r w:rsidRPr="003C74AA">
              <w:lastRenderedPageBreak/>
              <w:t>термінології прийнятій в сфері ПМД</w:t>
            </w:r>
          </w:p>
        </w:tc>
      </w:tr>
      <w:tr w:rsidR="002A2715" w14:paraId="5A2196BD" w14:textId="77777777" w:rsidTr="0023662E">
        <w:tc>
          <w:tcPr>
            <w:tcW w:w="3544" w:type="dxa"/>
          </w:tcPr>
          <w:p w14:paraId="7E42E440" w14:textId="2520F191" w:rsidR="002A2715" w:rsidRPr="002A2715" w:rsidRDefault="002A2715" w:rsidP="002A271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A2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В1.З5. </w:t>
            </w:r>
            <w:r w:rsidRPr="002A2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Причини несправностей МЗР, способи їх запобігання та усунення</w:t>
            </w:r>
          </w:p>
        </w:tc>
        <w:tc>
          <w:tcPr>
            <w:tcW w:w="4961" w:type="dxa"/>
          </w:tcPr>
          <w:p w14:paraId="673B5A11" w14:textId="0F6BF4EF" w:rsidR="002A2715" w:rsidRPr="002A2715" w:rsidRDefault="002A2715" w:rsidP="002A271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A271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В1.З5. </w:t>
            </w:r>
            <w:r w:rsidRPr="002A271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Причини несправностей МЗР,  методи  та способи їх усуненн, запобігання появі.</w:t>
            </w:r>
          </w:p>
        </w:tc>
        <w:tc>
          <w:tcPr>
            <w:tcW w:w="2268" w:type="dxa"/>
          </w:tcPr>
          <w:p w14:paraId="7D7ADDA1" w14:textId="77777777" w:rsidR="002A2715" w:rsidRPr="00802CD0" w:rsidRDefault="002A2715" w:rsidP="002A271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6AFB30E4" w14:textId="6D956CAF" w:rsidR="002A2715" w:rsidRPr="00802CD0" w:rsidRDefault="002A2715" w:rsidP="002A271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418F7830" w14:textId="187777E1" w:rsidR="002A2715" w:rsidRPr="00240B55" w:rsidRDefault="002A2715" w:rsidP="002A2715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3802AFDE" w14:textId="265D57E8" w:rsidR="002A2715" w:rsidRPr="00CB104F" w:rsidRDefault="003C74AA" w:rsidP="002A2715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4C71B7" w14:paraId="24CA5A12" w14:textId="77777777" w:rsidTr="0023662E">
        <w:tc>
          <w:tcPr>
            <w:tcW w:w="3544" w:type="dxa"/>
          </w:tcPr>
          <w:p w14:paraId="0759B60E" w14:textId="2468910D" w:rsidR="004C71B7" w:rsidRPr="002A2715" w:rsidRDefault="004C71B7" w:rsidP="004C71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В2.У1. </w:t>
            </w:r>
            <w:r w:rsidRPr="004C7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Виконувати роботи з технічного обслуговування і поточного ремонту додаткового навісного обладнання МЗР згідно із встановленою періодичністю</w:t>
            </w:r>
          </w:p>
        </w:tc>
        <w:tc>
          <w:tcPr>
            <w:tcW w:w="4961" w:type="dxa"/>
          </w:tcPr>
          <w:p w14:paraId="17A9FE0C" w14:textId="5A917298" w:rsidR="004C71B7" w:rsidRPr="002A2715" w:rsidRDefault="004C71B7" w:rsidP="004C71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В2.У1. </w:t>
            </w:r>
            <w:r w:rsidRPr="004C7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Виконувати роботи з технічного обслуговування і поточного ремонту додаткового навісного обладнання МЗР  відповідно  до встановленої </w:t>
            </w:r>
            <w:proofErr w:type="spellStart"/>
            <w:r w:rsidRPr="004C7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періодичністі</w:t>
            </w:r>
            <w:proofErr w:type="spellEnd"/>
            <w:r w:rsidRPr="004C7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6131D47B" w14:textId="77777777" w:rsidR="004C71B7" w:rsidRPr="00802CD0" w:rsidRDefault="004C71B7" w:rsidP="004C71B7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6F83C65B" w14:textId="4FB14B8C" w:rsidR="004C71B7" w:rsidRPr="00802CD0" w:rsidRDefault="004C71B7" w:rsidP="004C71B7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2D5D9383" w14:textId="5FAC2408" w:rsidR="004C71B7" w:rsidRPr="00240B55" w:rsidRDefault="004C71B7" w:rsidP="004C71B7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79F0C534" w14:textId="11AE295C" w:rsidR="004C71B7" w:rsidRPr="00CB104F" w:rsidRDefault="003C74AA" w:rsidP="004C71B7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4C71B7" w14:paraId="00EC76A6" w14:textId="77777777" w:rsidTr="0023662E">
        <w:tc>
          <w:tcPr>
            <w:tcW w:w="3544" w:type="dxa"/>
          </w:tcPr>
          <w:p w14:paraId="6A223EDA" w14:textId="74DF1B2C" w:rsidR="004C71B7" w:rsidRPr="002A2715" w:rsidRDefault="004C71B7" w:rsidP="004C71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Б1.К1. </w:t>
            </w:r>
            <w:r w:rsidRPr="004C7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доносити інформацію про виконані роботи та про особливі умови виконання робіт</w:t>
            </w:r>
          </w:p>
        </w:tc>
        <w:tc>
          <w:tcPr>
            <w:tcW w:w="4961" w:type="dxa"/>
          </w:tcPr>
          <w:p w14:paraId="3ED214B3" w14:textId="2E224BD7" w:rsidR="004C71B7" w:rsidRPr="002A2715" w:rsidRDefault="004C71B7" w:rsidP="004C71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Б1.К1. </w:t>
            </w:r>
            <w:r w:rsidRPr="004C7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сповіщати про виконання та особливості виконання робіт</w:t>
            </w:r>
          </w:p>
        </w:tc>
        <w:tc>
          <w:tcPr>
            <w:tcW w:w="2268" w:type="dxa"/>
          </w:tcPr>
          <w:p w14:paraId="1F88AE35" w14:textId="77777777" w:rsidR="004C71B7" w:rsidRPr="00802CD0" w:rsidRDefault="004C71B7" w:rsidP="004C71B7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1C70F943" w14:textId="598FF301" w:rsidR="004C71B7" w:rsidRPr="00802CD0" w:rsidRDefault="004C71B7" w:rsidP="004C71B7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351737D6" w14:textId="026A5FB5" w:rsidR="004C71B7" w:rsidRPr="00240B55" w:rsidRDefault="004C71B7" w:rsidP="004C71B7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56C5E4EF" w14:textId="60F009F9" w:rsidR="004C71B7" w:rsidRPr="00CB104F" w:rsidRDefault="003C74AA" w:rsidP="004C71B7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4C71B7" w14:paraId="65F90366" w14:textId="77777777" w:rsidTr="0023662E">
        <w:tc>
          <w:tcPr>
            <w:tcW w:w="3544" w:type="dxa"/>
          </w:tcPr>
          <w:p w14:paraId="2FE08264" w14:textId="15B6D3BF" w:rsidR="004C71B7" w:rsidRPr="002A2715" w:rsidRDefault="004C71B7" w:rsidP="004C71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В2.З5. </w:t>
            </w:r>
            <w:r w:rsidRPr="004C7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Причини несправностей додаткового механічного знаряддя МЗР, способи їх запобігання та усунення</w:t>
            </w:r>
          </w:p>
        </w:tc>
        <w:tc>
          <w:tcPr>
            <w:tcW w:w="4961" w:type="dxa"/>
          </w:tcPr>
          <w:p w14:paraId="52F70BD2" w14:textId="21E612F7" w:rsidR="004C71B7" w:rsidRPr="002A2715" w:rsidRDefault="004C71B7" w:rsidP="004C71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C71B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В2.З5. </w:t>
            </w:r>
            <w:r w:rsidRPr="004C7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Причини несправностей додаткового механічного знаряддя МЗР, способи та методи  усунення та запобігання </w:t>
            </w:r>
            <w:proofErr w:type="spellStart"/>
            <w:r w:rsidRPr="004C71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несправностям</w:t>
            </w:r>
            <w:proofErr w:type="spellEnd"/>
          </w:p>
        </w:tc>
        <w:tc>
          <w:tcPr>
            <w:tcW w:w="2268" w:type="dxa"/>
          </w:tcPr>
          <w:p w14:paraId="6740B093" w14:textId="77777777" w:rsidR="004C71B7" w:rsidRPr="00802CD0" w:rsidRDefault="004C71B7" w:rsidP="004C71B7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6A8D5ACB" w14:textId="37C2EC71" w:rsidR="004C71B7" w:rsidRPr="00802CD0" w:rsidRDefault="004C71B7" w:rsidP="004C71B7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4BE0FFFA" w14:textId="4BF57A40" w:rsidR="004C71B7" w:rsidRPr="00240B55" w:rsidRDefault="004C71B7" w:rsidP="004C71B7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11C8F8AF" w14:textId="137B4E8E" w:rsidR="004C71B7" w:rsidRPr="00CB104F" w:rsidRDefault="003C74AA" w:rsidP="004C71B7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A03FC6" w14:paraId="663FCDC8" w14:textId="77777777" w:rsidTr="0023662E">
        <w:tc>
          <w:tcPr>
            <w:tcW w:w="3544" w:type="dxa"/>
          </w:tcPr>
          <w:p w14:paraId="3CFB4954" w14:textId="41B5B9A9" w:rsidR="00A03FC6" w:rsidRPr="002A2715" w:rsidRDefault="00A03FC6" w:rsidP="00A03F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А1.З3. </w:t>
            </w:r>
            <w:r w:rsidRPr="00A03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Стандартні операційні процедури оператора протимінної діяльності (СОП)</w:t>
            </w:r>
          </w:p>
        </w:tc>
        <w:tc>
          <w:tcPr>
            <w:tcW w:w="4961" w:type="dxa"/>
          </w:tcPr>
          <w:p w14:paraId="0F38DFEE" w14:textId="73A052B8" w:rsidR="00A03FC6" w:rsidRPr="002A2715" w:rsidRDefault="00A03FC6" w:rsidP="00A03F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А1.З3. </w:t>
            </w:r>
            <w:r w:rsidRPr="00A03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визначені стандартні операційні процедури оператора з протимінної діяльності.</w:t>
            </w:r>
          </w:p>
        </w:tc>
        <w:tc>
          <w:tcPr>
            <w:tcW w:w="2268" w:type="dxa"/>
          </w:tcPr>
          <w:p w14:paraId="3140BF8F" w14:textId="77777777" w:rsidR="00A03FC6" w:rsidRPr="00802CD0" w:rsidRDefault="00A03FC6" w:rsidP="00A03FC6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13F371B9" w14:textId="1C018FF7" w:rsidR="00A03FC6" w:rsidRPr="00802CD0" w:rsidRDefault="00A03FC6" w:rsidP="00A03FC6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7D5E8BE3" w14:textId="02FCC75B" w:rsidR="00A03FC6" w:rsidRPr="00240B55" w:rsidRDefault="00A03FC6" w:rsidP="00A03FC6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2F2980D2" w14:textId="52BEA646" w:rsidR="00A03FC6" w:rsidRPr="00CB104F" w:rsidRDefault="003C74AA" w:rsidP="00A03FC6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A03FC6" w14:paraId="2625CF90" w14:textId="77777777" w:rsidTr="0023662E">
        <w:tc>
          <w:tcPr>
            <w:tcW w:w="3544" w:type="dxa"/>
          </w:tcPr>
          <w:p w14:paraId="05231DCA" w14:textId="7C07BC1B" w:rsidR="00A03FC6" w:rsidRPr="005331E0" w:rsidRDefault="00A03FC6" w:rsidP="00A03FC6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7.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Виконувати свої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обов’язки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відповідності з</w:t>
            </w:r>
          </w:p>
          <w:p w14:paraId="1A8938E3" w14:textId="41C6EDEE" w:rsidR="00A03FC6" w:rsidRPr="002A2715" w:rsidRDefault="00A03FC6" w:rsidP="00A03F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вимогами інструкції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 w:rsidRPr="005331E0">
              <w:rPr>
                <w:rFonts w:ascii="Times New Roman" w:eastAsia="Times New Roman" w:hAnsi="Times New Roman" w:cs="Times New Roman"/>
                <w:color w:val="000000"/>
                <w:sz w:val="24"/>
              </w:rPr>
              <w:t>охорони праці</w:t>
            </w:r>
          </w:p>
        </w:tc>
        <w:tc>
          <w:tcPr>
            <w:tcW w:w="4961" w:type="dxa"/>
          </w:tcPr>
          <w:p w14:paraId="1D58102B" w14:textId="2BE5D361" w:rsidR="00A03FC6" w:rsidRPr="002A2715" w:rsidRDefault="00A03FC6" w:rsidP="00A03F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Ґ4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>.</w:t>
            </w:r>
            <w:r w:rsidRPr="005331E0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</w:t>
            </w:r>
            <w:r w:rsidRPr="005331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</w:rPr>
              <w:t xml:space="preserve">7. </w:t>
            </w:r>
            <w:r w:rsidRPr="00A03FC6">
              <w:rPr>
                <w:rFonts w:ascii="Times New Roman" w:hAnsi="Times New Roman" w:cs="Times New Roman"/>
                <w:sz w:val="24"/>
              </w:rPr>
              <w:t xml:space="preserve">Виконувати свої </w:t>
            </w:r>
            <w:proofErr w:type="spellStart"/>
            <w:r w:rsidRPr="00A03FC6">
              <w:rPr>
                <w:rFonts w:ascii="Times New Roman" w:hAnsi="Times New Roman" w:cs="Times New Roman"/>
                <w:sz w:val="24"/>
              </w:rPr>
              <w:t>обовязки</w:t>
            </w:r>
            <w:proofErr w:type="spellEnd"/>
            <w:r w:rsidRPr="00A03FC6">
              <w:rPr>
                <w:rFonts w:ascii="Times New Roman" w:hAnsi="Times New Roman" w:cs="Times New Roman"/>
                <w:sz w:val="24"/>
              </w:rPr>
              <w:t xml:space="preserve">  з чітким та визначеним дотриманням    норм та       вимог  інструкції з  охорони праці</w:t>
            </w:r>
          </w:p>
        </w:tc>
        <w:tc>
          <w:tcPr>
            <w:tcW w:w="2268" w:type="dxa"/>
          </w:tcPr>
          <w:p w14:paraId="02C55783" w14:textId="77777777" w:rsidR="00A03FC6" w:rsidRPr="00802CD0" w:rsidRDefault="00A03FC6" w:rsidP="00A03FC6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567101D5" w14:textId="67BAFAB4" w:rsidR="00A03FC6" w:rsidRPr="00802CD0" w:rsidRDefault="00A03FC6" w:rsidP="00A03FC6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48603BC5" w14:textId="0B30BB7D" w:rsidR="00A03FC6" w:rsidRPr="00240B55" w:rsidRDefault="00A03FC6" w:rsidP="00A03FC6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2EE1C3EB" w14:textId="2BA2322B" w:rsidR="00A03FC6" w:rsidRPr="00CB104F" w:rsidRDefault="003C74AA" w:rsidP="00A03FC6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A03FC6" w14:paraId="7207178D" w14:textId="77777777" w:rsidTr="0023662E">
        <w:tc>
          <w:tcPr>
            <w:tcW w:w="3544" w:type="dxa"/>
          </w:tcPr>
          <w:p w14:paraId="3095A2B4" w14:textId="3924FD9F" w:rsidR="00A03FC6" w:rsidRPr="002A2715" w:rsidRDefault="00A03FC6" w:rsidP="00A03F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Ґ5.У1. </w:t>
            </w:r>
            <w:r w:rsidRPr="00A03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Виконувати роботи з дотриманням вимог до проведення евакуації</w:t>
            </w:r>
            <w:r w:rsidRPr="00A0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78FA822" w14:textId="5B227C13" w:rsidR="00A03FC6" w:rsidRPr="002A2715" w:rsidRDefault="00A03FC6" w:rsidP="00A03FC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Ґ5.У1. </w:t>
            </w:r>
            <w:r w:rsidRPr="00A03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Виконувати роботи з чітко визначеними </w:t>
            </w:r>
            <w:proofErr w:type="spellStart"/>
            <w:r w:rsidRPr="00A03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дотриманнями</w:t>
            </w:r>
            <w:proofErr w:type="spellEnd"/>
            <w:r w:rsidRPr="00A03FC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вимог проведення евакуації.</w:t>
            </w:r>
          </w:p>
        </w:tc>
        <w:tc>
          <w:tcPr>
            <w:tcW w:w="2268" w:type="dxa"/>
          </w:tcPr>
          <w:p w14:paraId="3A5083A7" w14:textId="77777777" w:rsidR="00A03FC6" w:rsidRPr="00802CD0" w:rsidRDefault="00A03FC6" w:rsidP="00A03FC6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5D320AE6" w14:textId="3DD77B1B" w:rsidR="00A03FC6" w:rsidRPr="00802CD0" w:rsidRDefault="00A03FC6" w:rsidP="00A03FC6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63D8FEC8" w14:textId="0E9A81B2" w:rsidR="00A03FC6" w:rsidRPr="00240B55" w:rsidRDefault="00A03FC6" w:rsidP="00A03FC6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16B327B5" w14:textId="5F38A55A" w:rsidR="00A03FC6" w:rsidRPr="00CB104F" w:rsidRDefault="003C74AA" w:rsidP="00A03FC6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C85B05" w14:paraId="50D99E1D" w14:textId="77777777" w:rsidTr="0023662E">
        <w:tc>
          <w:tcPr>
            <w:tcW w:w="3544" w:type="dxa"/>
          </w:tcPr>
          <w:p w14:paraId="578C8742" w14:textId="25E4DB98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Ґ5.В1.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Дотримуватись вимог до проведення евакуації</w:t>
            </w:r>
          </w:p>
        </w:tc>
        <w:tc>
          <w:tcPr>
            <w:tcW w:w="4961" w:type="dxa"/>
          </w:tcPr>
          <w:p w14:paraId="452DD661" w14:textId="20EF71CA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03F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Ґ5.В1.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Дотримуватись чітко  визначених вимог проведення евакуації</w:t>
            </w:r>
          </w:p>
        </w:tc>
        <w:tc>
          <w:tcPr>
            <w:tcW w:w="2268" w:type="dxa"/>
          </w:tcPr>
          <w:p w14:paraId="154EDF31" w14:textId="77777777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0A861431" w14:textId="0DD52728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54C1642E" w14:textId="454BE087" w:rsidR="00C85B05" w:rsidRPr="00240B55" w:rsidRDefault="00C85B05" w:rsidP="00C85B05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1A2D2463" w14:textId="44B2F6CC" w:rsidR="00C85B05" w:rsidRPr="00A03FC6" w:rsidRDefault="003C74AA" w:rsidP="00C85B05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C85B05" w14:paraId="7E230389" w14:textId="77777777" w:rsidTr="0023662E">
        <w:tc>
          <w:tcPr>
            <w:tcW w:w="3544" w:type="dxa"/>
          </w:tcPr>
          <w:p w14:paraId="0C6EF9AD" w14:textId="2E41A50C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Ґ5.З2.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Положення щодо евакуації оператора й самої машини у випадку, якщо машина застрягла на забрудненій території</w:t>
            </w:r>
            <w:r w:rsidRPr="00C8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186D0AFC" w14:textId="276593C1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Ґ5.З2.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Положення  з евакуації оператора  та машини  при </w:t>
            </w:r>
            <w:proofErr w:type="spellStart"/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застряганні</w:t>
            </w:r>
            <w:proofErr w:type="spellEnd"/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на </w:t>
            </w:r>
            <w:proofErr w:type="spellStart"/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забружненій</w:t>
            </w:r>
            <w:proofErr w:type="spellEnd"/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території.</w:t>
            </w:r>
          </w:p>
        </w:tc>
        <w:tc>
          <w:tcPr>
            <w:tcW w:w="2268" w:type="dxa"/>
          </w:tcPr>
          <w:p w14:paraId="3DF20FED" w14:textId="77777777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2A4B34AC" w14:textId="0A59CBD8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22307D22" w14:textId="31EDE1A8" w:rsidR="00C85B05" w:rsidRPr="00240B55" w:rsidRDefault="00C85B05" w:rsidP="00C85B05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393D423D" w14:textId="0BAB5ABE" w:rsidR="00C85B05" w:rsidRPr="00A03FC6" w:rsidRDefault="003C74AA" w:rsidP="00C85B05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C85B05" w14:paraId="09EC7E7C" w14:textId="77777777" w:rsidTr="0023662E">
        <w:tc>
          <w:tcPr>
            <w:tcW w:w="3544" w:type="dxa"/>
          </w:tcPr>
          <w:p w14:paraId="1089FC29" w14:textId="752134F6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Ґ5.У3.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Проводити евакуацію машини, якщо машина застрягла на забрудненій території</w:t>
            </w:r>
          </w:p>
        </w:tc>
        <w:tc>
          <w:tcPr>
            <w:tcW w:w="4961" w:type="dxa"/>
          </w:tcPr>
          <w:p w14:paraId="189B7A8D" w14:textId="15F9AFD0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Ґ5.У3.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Проводити евакуацію машини при </w:t>
            </w:r>
            <w:proofErr w:type="spellStart"/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застряганні</w:t>
            </w:r>
            <w:proofErr w:type="spellEnd"/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на забрудненій території.</w:t>
            </w:r>
          </w:p>
        </w:tc>
        <w:tc>
          <w:tcPr>
            <w:tcW w:w="2268" w:type="dxa"/>
          </w:tcPr>
          <w:p w14:paraId="32A68D25" w14:textId="77777777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1FB93BE8" w14:textId="3A818B40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203BEE1A" w14:textId="16C7E2AE" w:rsidR="00C85B05" w:rsidRPr="00240B55" w:rsidRDefault="00C85B05" w:rsidP="00C85B05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362A257A" w14:textId="22AC9034" w:rsidR="00C85B05" w:rsidRPr="00A03FC6" w:rsidRDefault="003C74AA" w:rsidP="00C85B05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C85B05" w14:paraId="10A923FE" w14:textId="77777777" w:rsidTr="0023662E">
        <w:tc>
          <w:tcPr>
            <w:tcW w:w="3544" w:type="dxa"/>
          </w:tcPr>
          <w:p w14:paraId="7AD3CB24" w14:textId="77777777" w:rsidR="00C85B05" w:rsidRPr="00C85B05" w:rsidRDefault="00C85B05" w:rsidP="00C85B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Ґ6.У3.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Виконувати свої</w:t>
            </w:r>
          </w:p>
          <w:p w14:paraId="2A252867" w14:textId="77777777" w:rsidR="00C85B05" w:rsidRPr="00C85B05" w:rsidRDefault="00C85B05" w:rsidP="00C85B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обов’язки у</w:t>
            </w:r>
          </w:p>
          <w:p w14:paraId="6E8BC8DD" w14:textId="77777777" w:rsidR="00C85B05" w:rsidRPr="00C85B05" w:rsidRDefault="00C85B05" w:rsidP="00C85B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відповідності з</w:t>
            </w:r>
          </w:p>
          <w:p w14:paraId="03A5B123" w14:textId="77777777" w:rsidR="00C85B05" w:rsidRPr="00C85B05" w:rsidRDefault="00C85B05" w:rsidP="00C85B05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вимогами інструкції з</w:t>
            </w:r>
          </w:p>
          <w:p w14:paraId="496CA39F" w14:textId="01E9C6DC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охорони праці</w:t>
            </w:r>
          </w:p>
        </w:tc>
        <w:tc>
          <w:tcPr>
            <w:tcW w:w="4961" w:type="dxa"/>
          </w:tcPr>
          <w:p w14:paraId="67CDF04A" w14:textId="58C6978E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Ґ6.У3.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Виконувати обов’язки відповідно до вимог інструкцій з охорони </w:t>
            </w:r>
            <w:proofErr w:type="spellStart"/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праціц</w:t>
            </w:r>
            <w:proofErr w:type="spellEnd"/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A061BD4" w14:textId="77777777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62882571" w14:textId="276637FC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1C1142BC" w14:textId="177E7938" w:rsidR="00C85B05" w:rsidRPr="00240B55" w:rsidRDefault="00C85B05" w:rsidP="00C85B05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5D39E23D" w14:textId="78691518" w:rsidR="00C85B05" w:rsidRPr="00A03FC6" w:rsidRDefault="003C74AA" w:rsidP="00C85B05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C85B05" w14:paraId="1DAE1E1E" w14:textId="77777777" w:rsidTr="0023662E">
        <w:tc>
          <w:tcPr>
            <w:tcW w:w="3544" w:type="dxa"/>
          </w:tcPr>
          <w:p w14:paraId="14CE78F6" w14:textId="78A6B6D1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Здатність дотримуватися норм і правил екологічної безпеки</w:t>
            </w:r>
          </w:p>
        </w:tc>
        <w:tc>
          <w:tcPr>
            <w:tcW w:w="4961" w:type="dxa"/>
          </w:tcPr>
          <w:p w14:paraId="5003391A" w14:textId="2EC06112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Здатність  дотримуватися чітко визначених норм та правил екологічної безпеки</w:t>
            </w:r>
          </w:p>
        </w:tc>
        <w:tc>
          <w:tcPr>
            <w:tcW w:w="2268" w:type="dxa"/>
          </w:tcPr>
          <w:p w14:paraId="1C9D2C9E" w14:textId="77777777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26B27C14" w14:textId="54C57227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284ED8BE" w14:textId="35B92A52" w:rsidR="00C85B05" w:rsidRPr="00240B55" w:rsidRDefault="00C85B05" w:rsidP="00C85B05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73DDC3D1" w14:textId="4B80C508" w:rsidR="00C85B05" w:rsidRPr="00A03FC6" w:rsidRDefault="003C74AA" w:rsidP="00C85B05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C85B05" w14:paraId="79A54588" w14:textId="77777777" w:rsidTr="0023662E">
        <w:tc>
          <w:tcPr>
            <w:tcW w:w="3544" w:type="dxa"/>
          </w:tcPr>
          <w:p w14:paraId="107A85D7" w14:textId="35B37690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Е1.З1.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Вимоги законодавства в галузі охорони навколишнього середовища</w:t>
            </w:r>
          </w:p>
        </w:tc>
        <w:tc>
          <w:tcPr>
            <w:tcW w:w="4961" w:type="dxa"/>
          </w:tcPr>
          <w:p w14:paraId="476D504A" w14:textId="40D832D3" w:rsidR="00C85B05" w:rsidRPr="00A03FC6" w:rsidRDefault="00C85B05" w:rsidP="00C85B05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85B0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Е1.З1. </w:t>
            </w:r>
            <w:r w:rsidRPr="00C85B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визначені вимоги законодавства щодо охорони навколишнього середовища</w:t>
            </w:r>
          </w:p>
        </w:tc>
        <w:tc>
          <w:tcPr>
            <w:tcW w:w="2268" w:type="dxa"/>
          </w:tcPr>
          <w:p w14:paraId="66E86A89" w14:textId="77777777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47ADFB4A" w14:textId="7D4BF0B8" w:rsidR="00C85B05" w:rsidRPr="00802CD0" w:rsidRDefault="00C85B05" w:rsidP="00C85B05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788E244A" w14:textId="655EB2B6" w:rsidR="00C85B05" w:rsidRPr="00240B55" w:rsidRDefault="00C85B05" w:rsidP="00C85B05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001325FF" w14:textId="0CEBE9FE" w:rsidR="00C85B05" w:rsidRPr="00A03FC6" w:rsidRDefault="003C74AA" w:rsidP="00C85B05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BC2DDA" w14:paraId="7A712F26" w14:textId="77777777" w:rsidTr="0023662E">
        <w:tc>
          <w:tcPr>
            <w:tcW w:w="3544" w:type="dxa"/>
          </w:tcPr>
          <w:p w14:paraId="6AA2604E" w14:textId="2241934D" w:rsidR="00BC2DDA" w:rsidRPr="00C85B05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Е1.З2.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Вимоги нормативних документів в сфері протимінної діяльності, щодо охорони довкілля</w:t>
            </w:r>
          </w:p>
        </w:tc>
        <w:tc>
          <w:tcPr>
            <w:tcW w:w="4961" w:type="dxa"/>
          </w:tcPr>
          <w:p w14:paraId="72558C0A" w14:textId="48BCA2F3" w:rsidR="00BC2DDA" w:rsidRPr="00C85B05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Е1.З2.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Чітко визначені вимоги нормативної документації  з протимінної діяльності у відповідності до охорони довкілля.</w:t>
            </w:r>
          </w:p>
        </w:tc>
        <w:tc>
          <w:tcPr>
            <w:tcW w:w="2268" w:type="dxa"/>
          </w:tcPr>
          <w:p w14:paraId="70901905" w14:textId="77777777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56EA5790" w14:textId="631CCE0C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772E19EF" w14:textId="63199EAA" w:rsidR="00BC2DDA" w:rsidRPr="00240B55" w:rsidRDefault="00BC2DDA" w:rsidP="00BC2DDA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3EA5D1DF" w14:textId="0F080FC7" w:rsidR="00BC2DDA" w:rsidRPr="00A03FC6" w:rsidRDefault="003C74AA" w:rsidP="00BC2DDA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BC2DDA" w14:paraId="4CF17A6D" w14:textId="77777777" w:rsidTr="0023662E">
        <w:tc>
          <w:tcPr>
            <w:tcW w:w="3544" w:type="dxa"/>
          </w:tcPr>
          <w:p w14:paraId="6474D7EE" w14:textId="59987538" w:rsidR="00BC2DDA" w:rsidRPr="00BC2DDA" w:rsidRDefault="00BC2DDA" w:rsidP="00BC2D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Е1.З3.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Процедури утилізації відходів</w:t>
            </w:r>
          </w:p>
          <w:p w14:paraId="52878EFF" w14:textId="1CB8C47E" w:rsidR="00BC2DDA" w:rsidRPr="00C85B05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5859B8A" w14:textId="25978097" w:rsidR="00BC2DDA" w:rsidRPr="00C85B05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Е1.З3.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Послідовність/алгоритм дій  при роботах з утилізації відходів.</w:t>
            </w:r>
          </w:p>
        </w:tc>
        <w:tc>
          <w:tcPr>
            <w:tcW w:w="2268" w:type="dxa"/>
          </w:tcPr>
          <w:p w14:paraId="56FA57E2" w14:textId="77777777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61ACBADF" w14:textId="5D0A666C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3A89F0A0" w14:textId="73081798" w:rsidR="00BC2DDA" w:rsidRPr="00240B55" w:rsidRDefault="00BC2DDA" w:rsidP="00BC2DDA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58E10E61" w14:textId="513EFAC1" w:rsidR="00BC2DDA" w:rsidRPr="00A03FC6" w:rsidRDefault="003C74AA" w:rsidP="00BC2DDA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BC2DDA" w14:paraId="27D91EE5" w14:textId="77777777" w:rsidTr="0023662E">
        <w:tc>
          <w:tcPr>
            <w:tcW w:w="3544" w:type="dxa"/>
          </w:tcPr>
          <w:p w14:paraId="625F29EE" w14:textId="0C35EE5B" w:rsidR="00BC2DDA" w:rsidRPr="00C85B05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Е1.З4.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Інструкція про поводження з відходами</w:t>
            </w:r>
          </w:p>
        </w:tc>
        <w:tc>
          <w:tcPr>
            <w:tcW w:w="4961" w:type="dxa"/>
          </w:tcPr>
          <w:p w14:paraId="77D88DB6" w14:textId="0C05C9D7" w:rsidR="00BC2DDA" w:rsidRPr="00C85B05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Е1.З4.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Інструкція з  правилами поводження відходів.</w:t>
            </w:r>
          </w:p>
        </w:tc>
        <w:tc>
          <w:tcPr>
            <w:tcW w:w="2268" w:type="dxa"/>
          </w:tcPr>
          <w:p w14:paraId="35A4370C" w14:textId="77777777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49C181CB" w14:textId="77E08EC3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1F9D1A32" w14:textId="7CD1D303" w:rsidR="00BC2DDA" w:rsidRPr="00240B55" w:rsidRDefault="00BC2DDA" w:rsidP="00BC2DDA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6902B4A5" w14:textId="78A8B547" w:rsidR="00BC2DDA" w:rsidRPr="00A03FC6" w:rsidRDefault="003C74AA" w:rsidP="00BC2DDA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BC2DDA" w14:paraId="363EDD2B" w14:textId="77777777" w:rsidTr="0023662E">
        <w:tc>
          <w:tcPr>
            <w:tcW w:w="3544" w:type="dxa"/>
          </w:tcPr>
          <w:p w14:paraId="6EF1E987" w14:textId="724E11F5" w:rsidR="00BC2DDA" w:rsidRPr="00BC2DDA" w:rsidRDefault="00BC2DDA" w:rsidP="00BC2DDA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Е1.У2.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Визначати будь-які потенційні ризики шкоди довкіллю при використанні МЗР або механічного знаряддя </w:t>
            </w:r>
          </w:p>
          <w:p w14:paraId="491D3F0E" w14:textId="274DAE47" w:rsidR="00BC2DDA" w:rsidRPr="00C85B05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208DCF9" w14:textId="6D7A1EC2" w:rsidR="00BC2DDA" w:rsidRPr="00C85B05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Е1.У2.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Визначати потенційні ризики  завдавання негативного впливу/шкоди при використанні  МЗР або механічного знаряддя</w:t>
            </w:r>
          </w:p>
        </w:tc>
        <w:tc>
          <w:tcPr>
            <w:tcW w:w="2268" w:type="dxa"/>
          </w:tcPr>
          <w:p w14:paraId="1EA9DEE0" w14:textId="77777777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2911EA9D" w14:textId="75D7FA6F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2F625EAF" w14:textId="79AF63F7" w:rsidR="00BC2DDA" w:rsidRPr="00240B55" w:rsidRDefault="00BC2DDA" w:rsidP="00BC2DDA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6BD71B4A" w14:textId="5A868473" w:rsidR="00BC2DDA" w:rsidRPr="00A03FC6" w:rsidRDefault="003C74AA" w:rsidP="00BC2DDA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BC2DDA" w14:paraId="65F56538" w14:textId="77777777" w:rsidTr="0023662E">
        <w:tc>
          <w:tcPr>
            <w:tcW w:w="3544" w:type="dxa"/>
          </w:tcPr>
          <w:p w14:paraId="6DB20E03" w14:textId="3519BFFE" w:rsidR="00BC2DDA" w:rsidRPr="00C85B05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Е1.У3.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Уникати робіт або мінімізувати можливу шкоду навколишньому середовищу, ділянкам, що мають культурну або історичну цінність, людським останкам, майну та інфраструктурі при виконанні робіт з механізованого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розмінування (гуманітарного розмінування)</w:t>
            </w:r>
          </w:p>
        </w:tc>
        <w:tc>
          <w:tcPr>
            <w:tcW w:w="4961" w:type="dxa"/>
          </w:tcPr>
          <w:p w14:paraId="62D080DC" w14:textId="37E73B35" w:rsidR="00BC2DDA" w:rsidRPr="00C85B05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Е1.У3. </w:t>
            </w:r>
            <w:r w:rsidRPr="00BC2DD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Уникати  робіт або мінімізувати  заподіяння шкоди навколишньому середовищу, ділянкам, які  мають культурну або історичну цінність , людським останкам, майну та інфраструктурі при виконанні робіт з механізованого розмінування(гуманітарного розмінування</w:t>
            </w:r>
          </w:p>
        </w:tc>
        <w:tc>
          <w:tcPr>
            <w:tcW w:w="2268" w:type="dxa"/>
          </w:tcPr>
          <w:p w14:paraId="30049B09" w14:textId="77777777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73EC7294" w14:textId="3BBC7F90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50F47EDE" w14:textId="4976823E" w:rsidR="00BC2DDA" w:rsidRPr="00240B55" w:rsidRDefault="00BC2DDA" w:rsidP="00BC2DDA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4EB3E217" w14:textId="5345F956" w:rsidR="00BC2DDA" w:rsidRPr="00A03FC6" w:rsidRDefault="003C74AA" w:rsidP="00BC2DDA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BC2DDA" w14:paraId="5133FC1E" w14:textId="77777777" w:rsidTr="0023662E">
        <w:tc>
          <w:tcPr>
            <w:tcW w:w="3544" w:type="dxa"/>
          </w:tcPr>
          <w:p w14:paraId="6B6D5442" w14:textId="2BE5D384" w:rsidR="00BC2DDA" w:rsidRPr="00BC2DDA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Е1.У6.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Проводити збір відходів роздільно по видах</w:t>
            </w: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C464A0E" w14:textId="2AF04C2A" w:rsidR="00BC2DDA" w:rsidRPr="00BC2DDA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Е1.У6.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Проводити роботи зі збору відходів  у відповідності за видом.</w:t>
            </w:r>
          </w:p>
        </w:tc>
        <w:tc>
          <w:tcPr>
            <w:tcW w:w="2268" w:type="dxa"/>
          </w:tcPr>
          <w:p w14:paraId="572844F7" w14:textId="77777777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0F93F273" w14:textId="3EEAAC9E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39C8E6D1" w14:textId="4BED1106" w:rsidR="00BC2DDA" w:rsidRPr="00240B55" w:rsidRDefault="00BC2DDA" w:rsidP="00BC2DDA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6B4BACE0" w14:textId="7D5AEE1E" w:rsidR="00BC2DDA" w:rsidRPr="00A03FC6" w:rsidRDefault="003C74AA" w:rsidP="00BC2DDA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BC2DDA" w14:paraId="0D1B450A" w14:textId="77777777" w:rsidTr="0023662E">
        <w:tc>
          <w:tcPr>
            <w:tcW w:w="3544" w:type="dxa"/>
          </w:tcPr>
          <w:p w14:paraId="6DBE3D85" w14:textId="7376E727" w:rsidR="00BC2DDA" w:rsidRPr="00BC2DDA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Е1.У8.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Використовувати екологічно чисті мастильні матеріали та рідини, коли це можливо</w:t>
            </w:r>
          </w:p>
        </w:tc>
        <w:tc>
          <w:tcPr>
            <w:tcW w:w="4961" w:type="dxa"/>
          </w:tcPr>
          <w:p w14:paraId="364B13C6" w14:textId="338EBC7A" w:rsidR="00BC2DDA" w:rsidRPr="00BC2DDA" w:rsidRDefault="00BC2DDA" w:rsidP="00BC2DD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C2DD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Е1.У8. </w:t>
            </w:r>
            <w:r w:rsidRPr="00BC2D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Використовувати екологічно чисті  паливно-мастильні матеріали за можливості.</w:t>
            </w:r>
          </w:p>
        </w:tc>
        <w:tc>
          <w:tcPr>
            <w:tcW w:w="2268" w:type="dxa"/>
          </w:tcPr>
          <w:p w14:paraId="751BC655" w14:textId="77777777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79426187" w14:textId="4594AD8E" w:rsidR="00BC2DDA" w:rsidRPr="00802CD0" w:rsidRDefault="00BC2DDA" w:rsidP="00BC2DDA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02A466A4" w14:textId="73D2F208" w:rsidR="00BC2DDA" w:rsidRPr="00240B55" w:rsidRDefault="00BC2DDA" w:rsidP="00BC2DDA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780258F2" w14:textId="32EC23EA" w:rsidR="00BC2DDA" w:rsidRPr="00A03FC6" w:rsidRDefault="003C74AA" w:rsidP="00BC2DDA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  <w:tr w:rsidR="0024286E" w14:paraId="16D02D42" w14:textId="77777777" w:rsidTr="0023662E">
        <w:tc>
          <w:tcPr>
            <w:tcW w:w="3544" w:type="dxa"/>
          </w:tcPr>
          <w:p w14:paraId="0E867287" w14:textId="77777777" w:rsidR="0024286E" w:rsidRPr="0024286E" w:rsidRDefault="0024286E" w:rsidP="002428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28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Е1.В1. </w:t>
            </w:r>
            <w:r w:rsidRPr="00242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Дотримуватись</w:t>
            </w:r>
          </w:p>
          <w:p w14:paraId="56E461E2" w14:textId="77777777" w:rsidR="0024286E" w:rsidRPr="0024286E" w:rsidRDefault="0024286E" w:rsidP="0024286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42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вимог правил</w:t>
            </w:r>
          </w:p>
          <w:p w14:paraId="77DE82A1" w14:textId="3938778F" w:rsidR="0024286E" w:rsidRPr="00BC2DDA" w:rsidRDefault="0024286E" w:rsidP="002428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2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екологічної безпеки</w:t>
            </w:r>
          </w:p>
        </w:tc>
        <w:tc>
          <w:tcPr>
            <w:tcW w:w="4961" w:type="dxa"/>
          </w:tcPr>
          <w:p w14:paraId="2E463F7E" w14:textId="16FAF125" w:rsidR="0024286E" w:rsidRPr="00BC2DDA" w:rsidRDefault="0024286E" w:rsidP="0024286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4286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Е1.В1. </w:t>
            </w:r>
            <w:r w:rsidRPr="0024286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Дотримуватися чітко визначених вимог правил екологічної безпеки</w:t>
            </w:r>
          </w:p>
        </w:tc>
        <w:tc>
          <w:tcPr>
            <w:tcW w:w="2268" w:type="dxa"/>
          </w:tcPr>
          <w:p w14:paraId="622D556D" w14:textId="77777777" w:rsidR="0024286E" w:rsidRPr="00802CD0" w:rsidRDefault="0024286E" w:rsidP="0024286E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 xml:space="preserve">Навчально-методичний центр </w:t>
            </w:r>
          </w:p>
          <w:p w14:paraId="57FE98EB" w14:textId="00332186" w:rsidR="0024286E" w:rsidRPr="00802CD0" w:rsidRDefault="0024286E" w:rsidP="0024286E">
            <w:pPr>
              <w:pStyle w:val="Default"/>
              <w:rPr>
                <w:bCs/>
              </w:rPr>
            </w:pPr>
            <w:r w:rsidRPr="00802CD0">
              <w:rPr>
                <w:bCs/>
              </w:rPr>
              <w:t>професійно-технічної освіти у Чернівецькій області</w:t>
            </w:r>
          </w:p>
        </w:tc>
        <w:tc>
          <w:tcPr>
            <w:tcW w:w="1560" w:type="dxa"/>
          </w:tcPr>
          <w:p w14:paraId="5D3D4889" w14:textId="4499CCE0" w:rsidR="0024286E" w:rsidRPr="00240B55" w:rsidRDefault="0024286E" w:rsidP="0024286E">
            <w:pPr>
              <w:pStyle w:val="Default"/>
            </w:pPr>
            <w:r w:rsidRPr="00240B55">
              <w:t>не враховано</w:t>
            </w:r>
          </w:p>
        </w:tc>
        <w:tc>
          <w:tcPr>
            <w:tcW w:w="3255" w:type="dxa"/>
          </w:tcPr>
          <w:p w14:paraId="13148F75" w14:textId="13024B43" w:rsidR="0024286E" w:rsidRPr="00A03FC6" w:rsidRDefault="003C74AA" w:rsidP="0024286E">
            <w:pPr>
              <w:pStyle w:val="Default"/>
            </w:pPr>
            <w:r w:rsidRPr="003C74AA">
              <w:t>пропозиція не міняє суті викладеного в проєкті професійного стандарту, термінологія не відповідає термінології прийнятій в сфері ПМД</w:t>
            </w:r>
          </w:p>
        </w:tc>
      </w:tr>
    </w:tbl>
    <w:p w14:paraId="72EE9537" w14:textId="77777777" w:rsidR="00604DA1" w:rsidRDefault="00604DA1" w:rsidP="00604DA1">
      <w:pPr>
        <w:pStyle w:val="Default"/>
        <w:rPr>
          <w:sz w:val="28"/>
          <w:szCs w:val="28"/>
        </w:rPr>
      </w:pPr>
    </w:p>
    <w:p w14:paraId="2C8494FE" w14:textId="77777777" w:rsidR="00135F04" w:rsidRDefault="00135F04" w:rsidP="00135F04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Заступник директора з навчальної роботи </w:t>
      </w:r>
      <w:r w:rsidRPr="00135F04">
        <w:rPr>
          <w:rFonts w:ascii="Times New Roman" w:hAnsi="Times New Roman" w:cs="Times New Roman"/>
          <w:sz w:val="28"/>
        </w:rPr>
        <w:t>товариств</w:t>
      </w:r>
      <w:r>
        <w:rPr>
          <w:rFonts w:ascii="Times New Roman" w:hAnsi="Times New Roman" w:cs="Times New Roman"/>
          <w:sz w:val="28"/>
        </w:rPr>
        <w:t>а</w:t>
      </w:r>
      <w:r w:rsidRPr="00135F04">
        <w:rPr>
          <w:rFonts w:ascii="Times New Roman" w:hAnsi="Times New Roman" w:cs="Times New Roman"/>
          <w:sz w:val="28"/>
        </w:rPr>
        <w:t xml:space="preserve"> з обмеженою</w:t>
      </w:r>
    </w:p>
    <w:p w14:paraId="5E2D911B" w14:textId="7CB5EACD" w:rsidR="00135F04" w:rsidRDefault="00135F04" w:rsidP="00135F04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35F04">
        <w:rPr>
          <w:rFonts w:ascii="Times New Roman" w:hAnsi="Times New Roman" w:cs="Times New Roman"/>
          <w:sz w:val="28"/>
        </w:rPr>
        <w:t>відповідальністю</w:t>
      </w:r>
      <w:r>
        <w:rPr>
          <w:rFonts w:ascii="Times New Roman" w:hAnsi="Times New Roman" w:cs="Times New Roman"/>
          <w:sz w:val="28"/>
        </w:rPr>
        <w:t xml:space="preserve"> </w:t>
      </w:r>
      <w:r w:rsidRPr="00135F04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Центр підготовки гуманітарного розмінування</w:t>
      </w:r>
      <w:r w:rsidRPr="00135F04">
        <w:rPr>
          <w:rFonts w:ascii="Times New Roman" w:hAnsi="Times New Roman" w:cs="Times New Roman"/>
          <w:sz w:val="28"/>
        </w:rPr>
        <w:t>»</w:t>
      </w:r>
    </w:p>
    <w:p w14:paraId="3B7609CC" w14:textId="3E533A60" w:rsidR="00135F04" w:rsidRPr="00493BBF" w:rsidRDefault="00135F04" w:rsidP="007D77E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bookmarkStart w:id="1" w:name="_GoBack"/>
      <w:r>
        <w:rPr>
          <w:rFonts w:ascii="Times New Roman" w:hAnsi="Times New Roman" w:cs="Times New Roman"/>
          <w:sz w:val="28"/>
        </w:rPr>
        <w:t>відповідальний за розроблення</w:t>
      </w:r>
      <w:r w:rsidR="007D77E2">
        <w:rPr>
          <w:rFonts w:ascii="Times New Roman" w:hAnsi="Times New Roman" w:cs="Times New Roman"/>
          <w:sz w:val="28"/>
        </w:rPr>
        <w:t xml:space="preserve"> проєкту професійного стандарту</w:t>
      </w:r>
      <w:r w:rsidR="00FF2B5E">
        <w:rPr>
          <w:rFonts w:ascii="Times New Roman" w:hAnsi="Times New Roman" w:cs="Times New Roman"/>
          <w:sz w:val="28"/>
        </w:rPr>
        <w:t>)</w:t>
      </w:r>
      <w:r w:rsidR="007D77E2">
        <w:rPr>
          <w:rFonts w:ascii="Times New Roman" w:hAnsi="Times New Roman" w:cs="Times New Roman"/>
          <w:sz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</w:rPr>
        <w:t xml:space="preserve">   Вячеслав ЖУРБА </w:t>
      </w:r>
      <w:bookmarkEnd w:id="1"/>
    </w:p>
    <w:p w14:paraId="1D6DCD2A" w14:textId="77777777" w:rsidR="00A03FC6" w:rsidRDefault="00A03FC6"/>
    <w:sectPr w:rsidR="00A03FC6" w:rsidSect="00456187">
      <w:headerReference w:type="default" r:id="rId6"/>
      <w:pgSz w:w="16838" w:h="11906" w:orient="landscape"/>
      <w:pgMar w:top="709" w:right="709" w:bottom="568" w:left="993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DB990" w14:textId="77777777" w:rsidR="00456187" w:rsidRDefault="00456187" w:rsidP="00456187">
      <w:pPr>
        <w:spacing w:after="0" w:line="240" w:lineRule="auto"/>
      </w:pPr>
      <w:r>
        <w:separator/>
      </w:r>
    </w:p>
  </w:endnote>
  <w:endnote w:type="continuationSeparator" w:id="0">
    <w:p w14:paraId="2D6FE370" w14:textId="77777777" w:rsidR="00456187" w:rsidRDefault="00456187" w:rsidP="00456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65E353" w14:textId="77777777" w:rsidR="00456187" w:rsidRDefault="00456187" w:rsidP="00456187">
      <w:pPr>
        <w:spacing w:after="0" w:line="240" w:lineRule="auto"/>
      </w:pPr>
      <w:r>
        <w:separator/>
      </w:r>
    </w:p>
  </w:footnote>
  <w:footnote w:type="continuationSeparator" w:id="0">
    <w:p w14:paraId="66821422" w14:textId="77777777" w:rsidR="00456187" w:rsidRDefault="00456187" w:rsidP="00456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34461605"/>
      <w:docPartObj>
        <w:docPartGallery w:val="Page Numbers (Top of Page)"/>
        <w:docPartUnique/>
      </w:docPartObj>
    </w:sdtPr>
    <w:sdtEndPr/>
    <w:sdtContent>
      <w:p w14:paraId="09BB83BD" w14:textId="5F66C98D" w:rsidR="00456187" w:rsidRDefault="0045618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5B7021" w14:textId="77777777" w:rsidR="00456187" w:rsidRDefault="0045618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51"/>
    <w:rsid w:val="000240C2"/>
    <w:rsid w:val="00044B2A"/>
    <w:rsid w:val="00071F03"/>
    <w:rsid w:val="00085CA0"/>
    <w:rsid w:val="000A1263"/>
    <w:rsid w:val="000C4A99"/>
    <w:rsid w:val="000D3C4C"/>
    <w:rsid w:val="000F073B"/>
    <w:rsid w:val="00135F04"/>
    <w:rsid w:val="001E67A3"/>
    <w:rsid w:val="0023662E"/>
    <w:rsid w:val="00240B55"/>
    <w:rsid w:val="0024286E"/>
    <w:rsid w:val="00252228"/>
    <w:rsid w:val="0027007B"/>
    <w:rsid w:val="0027735A"/>
    <w:rsid w:val="002A2715"/>
    <w:rsid w:val="00320F8F"/>
    <w:rsid w:val="00365D53"/>
    <w:rsid w:val="0038042C"/>
    <w:rsid w:val="00383792"/>
    <w:rsid w:val="003B67A0"/>
    <w:rsid w:val="003C74AA"/>
    <w:rsid w:val="0040451E"/>
    <w:rsid w:val="00456187"/>
    <w:rsid w:val="00456DE7"/>
    <w:rsid w:val="004C71B7"/>
    <w:rsid w:val="004E4D5C"/>
    <w:rsid w:val="005323A9"/>
    <w:rsid w:val="0053335F"/>
    <w:rsid w:val="0054403F"/>
    <w:rsid w:val="005B0DA5"/>
    <w:rsid w:val="005D1628"/>
    <w:rsid w:val="00604DA1"/>
    <w:rsid w:val="00621C7B"/>
    <w:rsid w:val="00623B38"/>
    <w:rsid w:val="00646151"/>
    <w:rsid w:val="006547F4"/>
    <w:rsid w:val="00696187"/>
    <w:rsid w:val="00733F7C"/>
    <w:rsid w:val="00736F4E"/>
    <w:rsid w:val="00737A2F"/>
    <w:rsid w:val="00740CAD"/>
    <w:rsid w:val="007545D2"/>
    <w:rsid w:val="00757D67"/>
    <w:rsid w:val="00762D46"/>
    <w:rsid w:val="00784DFF"/>
    <w:rsid w:val="007A0D86"/>
    <w:rsid w:val="007D77E2"/>
    <w:rsid w:val="007E3707"/>
    <w:rsid w:val="007E5E0E"/>
    <w:rsid w:val="007F7728"/>
    <w:rsid w:val="00802CD0"/>
    <w:rsid w:val="00831633"/>
    <w:rsid w:val="0083433A"/>
    <w:rsid w:val="00842DA7"/>
    <w:rsid w:val="00843FE0"/>
    <w:rsid w:val="00892993"/>
    <w:rsid w:val="008B0F7E"/>
    <w:rsid w:val="0092584D"/>
    <w:rsid w:val="0096514D"/>
    <w:rsid w:val="00992575"/>
    <w:rsid w:val="009C2276"/>
    <w:rsid w:val="00A03FC6"/>
    <w:rsid w:val="00A13B02"/>
    <w:rsid w:val="00A8425A"/>
    <w:rsid w:val="00B60AA6"/>
    <w:rsid w:val="00B723AD"/>
    <w:rsid w:val="00BC2DDA"/>
    <w:rsid w:val="00BC4540"/>
    <w:rsid w:val="00C75A00"/>
    <w:rsid w:val="00C85B05"/>
    <w:rsid w:val="00CB104F"/>
    <w:rsid w:val="00D120A3"/>
    <w:rsid w:val="00D2345B"/>
    <w:rsid w:val="00D502C3"/>
    <w:rsid w:val="00D96080"/>
    <w:rsid w:val="00DA7FEE"/>
    <w:rsid w:val="00DE3D36"/>
    <w:rsid w:val="00DE71A6"/>
    <w:rsid w:val="00E03F7D"/>
    <w:rsid w:val="00E06040"/>
    <w:rsid w:val="00E14C24"/>
    <w:rsid w:val="00E31394"/>
    <w:rsid w:val="00E45A93"/>
    <w:rsid w:val="00E73772"/>
    <w:rsid w:val="00EA18F0"/>
    <w:rsid w:val="00EC7C7A"/>
    <w:rsid w:val="00EF1C0E"/>
    <w:rsid w:val="00EF2123"/>
    <w:rsid w:val="00FE129F"/>
    <w:rsid w:val="00FE54A5"/>
    <w:rsid w:val="00FE69B0"/>
    <w:rsid w:val="00FF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F6FE09"/>
  <w15:chartTrackingRefBased/>
  <w15:docId w15:val="{709FB488-373A-498A-9B92-4FA64700B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92993"/>
    <w:pPr>
      <w:keepNext/>
      <w:keepLines/>
      <w:suppressAutoHyphen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04D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604D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rsid w:val="00892993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customStyle="1" w:styleId="TableParagraph">
    <w:name w:val="Table Paragraph"/>
    <w:basedOn w:val="a"/>
    <w:uiPriority w:val="1"/>
    <w:qFormat/>
    <w:rsid w:val="00892993"/>
    <w:pPr>
      <w:widowControl w:val="0"/>
      <w:suppressAutoHyphens/>
      <w:spacing w:after="0" w:line="240" w:lineRule="auto"/>
      <w:ind w:left="28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4561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56187"/>
  </w:style>
  <w:style w:type="paragraph" w:styleId="a6">
    <w:name w:val="footer"/>
    <w:basedOn w:val="a"/>
    <w:link w:val="a7"/>
    <w:uiPriority w:val="99"/>
    <w:unhideWhenUsed/>
    <w:rsid w:val="0045618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56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20440</Words>
  <Characters>11652</Characters>
  <Application>Microsoft Office Word</Application>
  <DocSecurity>0</DocSecurity>
  <Lines>97</Lines>
  <Paragraphs>64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Гуманітарне Розмінування</dc:creator>
  <cp:keywords/>
  <dc:description/>
  <cp:lastModifiedBy>Гуманітарне Розмінування</cp:lastModifiedBy>
  <cp:revision>10</cp:revision>
  <dcterms:created xsi:type="dcterms:W3CDTF">2025-04-12T12:24:00Z</dcterms:created>
  <dcterms:modified xsi:type="dcterms:W3CDTF">2025-04-22T09:34:00Z</dcterms:modified>
</cp:coreProperties>
</file>