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МЕМОРАНДУМ СПІВПРАЦІ</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Школа має ініціювати нове, ґрунтовне залучення родини у побудові освітньої траєкторії дитини. Учні, батьки та вчителі, об'єднані спільними цілями й прагненнями, є добровільними та зацікавленими прибічниками, рівноправними учасниками освітнього процесу, відповідальними за результат.</w:t>
      </w:r>
    </w:p>
    <w:p w:rsidR="000F75A1" w:rsidRPr="000F75A1" w:rsidRDefault="000F75A1" w:rsidP="000F75A1">
      <w:pPr>
        <w:spacing w:after="0" w:line="240" w:lineRule="auto"/>
        <w:jc w:val="both"/>
        <w:rPr>
          <w:rFonts w:ascii="Times New Roman" w:eastAsia="Times New Roman" w:hAnsi="Times New Roman" w:cs="Times New Roman"/>
          <w:sz w:val="28"/>
          <w:szCs w:val="28"/>
          <w:lang w:val="ru-RU" w:eastAsia="uk-UA"/>
        </w:rPr>
      </w:pPr>
      <w:r w:rsidRPr="000F75A1">
        <w:rPr>
          <w:rFonts w:ascii="Times New Roman" w:eastAsia="Times New Roman" w:hAnsi="Times New Roman" w:cs="Times New Roman"/>
          <w:sz w:val="28"/>
          <w:szCs w:val="28"/>
          <w:lang w:eastAsia="uk-UA"/>
        </w:rPr>
        <w:tab/>
        <w:t>На нашу думку, добрим початком у впровадженні педагогіки партнерства в Новій українській школі може стати Меморандум співпраці. </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Меморандум описує нові принципи та правила взаємодії всіх учасників освітнього процесу, уможливлює якісний і конструктивний діалог між ними. </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ЗАГАЛЬНІ  ПОЛОЖЕННЯ</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Плідна співпраця між усіма учасниками освітнього процесу ґрунтується на таких твердженнях:</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i/>
          <w:sz w:val="28"/>
          <w:szCs w:val="28"/>
          <w:lang w:eastAsia="uk-UA"/>
        </w:rPr>
        <w:t> </w:t>
      </w:r>
      <w:r w:rsidRPr="000F75A1">
        <w:rPr>
          <w:rFonts w:ascii="Times New Roman" w:eastAsia="Times New Roman" w:hAnsi="Times New Roman" w:cs="Times New Roman"/>
          <w:i/>
          <w:sz w:val="28"/>
          <w:szCs w:val="28"/>
          <w:lang w:val="ru-RU" w:eastAsia="uk-UA"/>
        </w:rPr>
        <w:tab/>
      </w:r>
      <w:r w:rsidRPr="000F75A1">
        <w:rPr>
          <w:rFonts w:ascii="Times New Roman" w:eastAsia="Times New Roman" w:hAnsi="Times New Roman" w:cs="Times New Roman"/>
          <w:b/>
          <w:bCs/>
          <w:iCs/>
          <w:sz w:val="28"/>
          <w:szCs w:val="28"/>
          <w:lang w:eastAsia="uk-UA"/>
        </w:rPr>
        <w:t xml:space="preserve">«Всі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Загальна декларація прав людини, ст. 1).</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b/>
          <w:bCs/>
          <w:iCs/>
          <w:sz w:val="28"/>
          <w:szCs w:val="28"/>
          <w:lang w:eastAsia="uk-UA"/>
        </w:rPr>
        <w:t xml:space="preserve">«Освіта повинна бути спрямована на повний розвиток людської особи і збільшення поваги до прав людини і основних свобод»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Загальна декларація прав людини, ст. 26 п.2).</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b/>
          <w:bCs/>
          <w:iCs/>
          <w:sz w:val="28"/>
          <w:szCs w:val="28"/>
          <w:lang w:eastAsia="uk-UA"/>
        </w:rPr>
      </w:pPr>
      <w:r w:rsidRPr="000F75A1">
        <w:rPr>
          <w:rFonts w:ascii="Times New Roman" w:eastAsia="Times New Roman" w:hAnsi="Times New Roman" w:cs="Times New Roman"/>
          <w:b/>
          <w:bCs/>
          <w:iCs/>
          <w:sz w:val="28"/>
          <w:szCs w:val="28"/>
          <w:lang w:eastAsia="uk-UA"/>
        </w:rPr>
        <w:t xml:space="preserve">«Найкраще забезпечення інтересів дитини має бути керівним принципом для тих, хто несе відповідальність за її освіту і навчання»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Декларація прав дитини (ухвалена резолюцією 1386 (ХIV) Генеральної Асамблеї ООН від 20 листопада 1959 року).</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b/>
          <w:bCs/>
          <w:iCs/>
          <w:sz w:val="28"/>
          <w:szCs w:val="28"/>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0F75A1">
        <w:rPr>
          <w:rFonts w:ascii="Times New Roman" w:eastAsia="Times New Roman" w:hAnsi="Times New Roman" w:cs="Times New Roman"/>
          <w:b/>
          <w:bCs/>
          <w:iCs/>
          <w:sz w:val="28"/>
          <w:szCs w:val="28"/>
          <w:lang w:eastAsia="uk-UA"/>
        </w:rPr>
        <w:t>компетентностей</w:t>
      </w:r>
      <w:proofErr w:type="spellEnd"/>
      <w:r w:rsidRPr="000F75A1">
        <w:rPr>
          <w:rFonts w:ascii="Times New Roman" w:eastAsia="Times New Roman" w:hAnsi="Times New Roman" w:cs="Times New Roman"/>
          <w:b/>
          <w:bCs/>
          <w:iCs/>
          <w:sz w:val="28"/>
          <w:szCs w:val="28"/>
          <w:lang w:eastAsia="uk-UA"/>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Закон України “Про освіту” (№ 2145-VIII від 05.09.2017).</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b/>
          <w:bCs/>
          <w:sz w:val="28"/>
          <w:szCs w:val="28"/>
          <w:lang w:eastAsia="uk-UA"/>
        </w:rPr>
        <w:t>Ми, вчителі, батьки і учні, виходимо з того, що:</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головним принципом співпраці всіх учасників освітнього процесу є принцип  </w:t>
      </w:r>
      <w:proofErr w:type="spellStart"/>
      <w:r w:rsidR="000F75A1" w:rsidRPr="000F75A1">
        <w:rPr>
          <w:rFonts w:ascii="Times New Roman" w:eastAsia="Times New Roman" w:hAnsi="Times New Roman" w:cs="Times New Roman"/>
          <w:sz w:val="28"/>
          <w:szCs w:val="28"/>
          <w:lang w:eastAsia="uk-UA"/>
        </w:rPr>
        <w:t>дитиноцентризму</w:t>
      </w:r>
      <w:proofErr w:type="spellEnd"/>
      <w:r w:rsidR="000F75A1" w:rsidRPr="000F75A1">
        <w:rPr>
          <w:rFonts w:ascii="Times New Roman" w:eastAsia="Times New Roman" w:hAnsi="Times New Roman" w:cs="Times New Roman"/>
          <w:sz w:val="28"/>
          <w:szCs w:val="28"/>
          <w:lang w:eastAsia="uk-UA"/>
        </w:rPr>
        <w:t>, тобто орієнтація на потреби учня; </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освітній процес ґрунтується на співпраці вчителів, батьків та учнів. Саме взаємодія в межах трикутника “учень-учитель-батьки” створює простір для сучасної ефективної освіти;</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в основу співпраці між усіма учасниками освітнього процесу мають бути покладені принципи педагогіки партнерства як складової концепції Нової української школи (НУШ):</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повага до особистості;</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доброзичливість і позитивне ставлення;</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ab/>
      </w:r>
      <w:r w:rsidR="000F75A1" w:rsidRPr="000F75A1">
        <w:rPr>
          <w:rFonts w:ascii="Times New Roman" w:eastAsia="Times New Roman" w:hAnsi="Times New Roman" w:cs="Times New Roman"/>
          <w:sz w:val="28"/>
          <w:szCs w:val="28"/>
          <w:lang w:eastAsia="uk-UA"/>
        </w:rPr>
        <w:t>довіра у відносинах;</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діалог – взаємодія – взаємоповага;</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розподілене лідерство (</w:t>
      </w:r>
      <w:proofErr w:type="spellStart"/>
      <w:r w:rsidR="000F75A1" w:rsidRPr="000F75A1">
        <w:rPr>
          <w:rFonts w:ascii="Times New Roman" w:eastAsia="Times New Roman" w:hAnsi="Times New Roman" w:cs="Times New Roman"/>
          <w:sz w:val="28"/>
          <w:szCs w:val="28"/>
          <w:lang w:eastAsia="uk-UA"/>
        </w:rPr>
        <w:t>проактивність</w:t>
      </w:r>
      <w:proofErr w:type="spellEnd"/>
      <w:r w:rsidR="000F75A1" w:rsidRPr="000F75A1">
        <w:rPr>
          <w:rFonts w:ascii="Times New Roman" w:eastAsia="Times New Roman" w:hAnsi="Times New Roman" w:cs="Times New Roman"/>
          <w:sz w:val="28"/>
          <w:szCs w:val="28"/>
          <w:lang w:eastAsia="uk-UA"/>
        </w:rPr>
        <w:t xml:space="preserve">, право вибору та відповідальність за нього, горизонтальність </w:t>
      </w:r>
      <w:proofErr w:type="spellStart"/>
      <w:r w:rsidR="000F75A1" w:rsidRPr="000F75A1">
        <w:rPr>
          <w:rFonts w:ascii="Times New Roman" w:eastAsia="Times New Roman" w:hAnsi="Times New Roman" w:cs="Times New Roman"/>
          <w:sz w:val="28"/>
          <w:szCs w:val="28"/>
          <w:lang w:eastAsia="uk-UA"/>
        </w:rPr>
        <w:t>зв’язків</w:t>
      </w:r>
      <w:proofErr w:type="spellEnd"/>
      <w:r w:rsidR="000F75A1" w:rsidRPr="000F75A1">
        <w:rPr>
          <w:rFonts w:ascii="Times New Roman" w:eastAsia="Times New Roman" w:hAnsi="Times New Roman" w:cs="Times New Roman"/>
          <w:sz w:val="28"/>
          <w:szCs w:val="28"/>
          <w:lang w:eastAsia="uk-UA"/>
        </w:rPr>
        <w:t>);</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принцип соціального партнерства (рівність сторін, добровільність прийняття зобов’язань, обов’язковість виконання домовленостей).</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 xml:space="preserve"> Взаємодія між усіма учасниками освітнього процесу ґрунтується на принципах рівноправності, толерантності, академічної доброчесності, неприпустимості </w:t>
      </w:r>
      <w:proofErr w:type="spellStart"/>
      <w:r w:rsidRPr="000F75A1">
        <w:rPr>
          <w:rFonts w:ascii="Times New Roman" w:eastAsia="Times New Roman" w:hAnsi="Times New Roman" w:cs="Times New Roman"/>
          <w:sz w:val="28"/>
          <w:szCs w:val="28"/>
          <w:lang w:eastAsia="uk-UA"/>
        </w:rPr>
        <w:t>булінгу</w:t>
      </w:r>
      <w:proofErr w:type="spellEnd"/>
      <w:r w:rsidRPr="000F75A1">
        <w:rPr>
          <w:rFonts w:ascii="Times New Roman" w:eastAsia="Times New Roman" w:hAnsi="Times New Roman" w:cs="Times New Roman"/>
          <w:sz w:val="28"/>
          <w:szCs w:val="28"/>
          <w:lang w:eastAsia="uk-UA"/>
        </w:rPr>
        <w:t xml:space="preserve"> та психологічного насилля.</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xml:space="preserve"> </w:t>
      </w:r>
      <w:r w:rsidRPr="000F75A1">
        <w:rPr>
          <w:rFonts w:ascii="Times New Roman" w:eastAsia="Times New Roman" w:hAnsi="Times New Roman" w:cs="Times New Roman"/>
          <w:sz w:val="28"/>
          <w:szCs w:val="28"/>
          <w:lang w:eastAsia="uk-UA"/>
        </w:rPr>
        <w:tab/>
        <w:t>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Усі учасники освітнього процесу, включно з неповнолітніми дітьми, відповідно до їхнього віку користуються правами і свободами, зазначеними в Конституції України.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РОЗДІЛ 1. ПРАВИЛА ТА РЕГЛАМЕНТИ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b/>
          <w:bCs/>
          <w:iCs/>
          <w:sz w:val="28"/>
          <w:szCs w:val="28"/>
          <w:lang w:eastAsia="uk-UA"/>
        </w:rPr>
        <w:t xml:space="preserve">«Громадське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 </w:t>
      </w:r>
      <w:r w:rsidRPr="000F75A1">
        <w:rPr>
          <w:rFonts w:ascii="Times New Roman" w:eastAsia="Times New Roman" w:hAnsi="Times New Roman" w:cs="Times New Roman"/>
          <w:i/>
          <w:sz w:val="28"/>
          <w:szCs w:val="28"/>
          <w:lang w:eastAsia="uk-UA"/>
        </w:rPr>
        <w:t xml:space="preserve"> </w:t>
      </w:r>
      <w:r w:rsidRPr="000F75A1">
        <w:rPr>
          <w:rFonts w:ascii="Times New Roman" w:eastAsia="Times New Roman" w:hAnsi="Times New Roman" w:cs="Times New Roman"/>
          <w:sz w:val="28"/>
          <w:szCs w:val="28"/>
          <w:lang w:eastAsia="uk-UA"/>
        </w:rPr>
        <w:t>(Закон “Про освіту” № 2145-VIII від 05.09.2017, стаття 28).</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1.1. Структура та принципи роботи шкільного самоврядування</w:t>
      </w:r>
    </w:p>
    <w:p w:rsidR="000F75A1" w:rsidRPr="000F75A1" w:rsidRDefault="000F75A1" w:rsidP="000F75A1">
      <w:pPr>
        <w:spacing w:after="0" w:line="240" w:lineRule="auto"/>
        <w:rPr>
          <w:rFonts w:ascii="Calibri" w:eastAsia="Times New Roman" w:hAnsi="Calibri" w:cs="Times New Roman"/>
          <w:lang w:eastAsia="uk-UA"/>
        </w:rPr>
      </w:pPr>
    </w:p>
    <w:p w:rsidR="000F75A1" w:rsidRPr="000F75A1" w:rsidRDefault="000F75A1" w:rsidP="000F75A1">
      <w:pPr>
        <w:spacing w:after="0" w:line="240" w:lineRule="auto"/>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r>
      <w:r w:rsidRPr="000F75A1">
        <w:rPr>
          <w:rFonts w:ascii="Times New Roman" w:eastAsia="Times New Roman" w:hAnsi="Times New Roman" w:cs="Times New Roman"/>
          <w:b/>
          <w:bCs/>
          <w:sz w:val="28"/>
          <w:szCs w:val="28"/>
          <w:lang w:eastAsia="uk-UA"/>
        </w:rPr>
        <w:t>Ми, вчителі, батьки і учні, виходимо з того, що: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Школа є осередком місцевої громади, метою існування якого є освіта та всебічний розвиток учнів, а також осередком спілкування і співпраці для місцевої громади міста, району, села. Низка засадничих рішень в житті школи, які не суперечать чинному законодавству, може ухвалюватися на засадах громадського самоврядування.</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Вищим колегіальним органом громадського самоврядування в школі є Загальні збори, які скликаються за узгодженим шкільною спільнотою графіком, але не рідше одного разу на рік та формуються з уповноважених представників усіх учасників освітнього процесу або, за наявності, їхніх органів самоврядування. Серед таких органів можуть бути органи самоврядування вчителів, батьків та учнів. Приміщення для роботи органів батьківського та учнівського самоврядування має надати адміністрація школи.</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lastRenderedPageBreak/>
        <w:t>Повноваження, принципи роботи, засади формування та напрями діяльності органів громадського самоврядування визначаються самою шкільною спільнотою та чинним законодавством.</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xml:space="preserve">Запорука плідної роботи громадського самоврядування в школі – максимальна </w:t>
      </w:r>
      <w:proofErr w:type="spellStart"/>
      <w:r w:rsidRPr="000F75A1">
        <w:rPr>
          <w:rFonts w:ascii="Times New Roman" w:eastAsia="Times New Roman" w:hAnsi="Times New Roman" w:cs="Times New Roman"/>
          <w:sz w:val="28"/>
          <w:szCs w:val="28"/>
          <w:lang w:eastAsia="uk-UA"/>
        </w:rPr>
        <w:t>залученість</w:t>
      </w:r>
      <w:proofErr w:type="spellEnd"/>
      <w:r w:rsidRPr="000F75A1">
        <w:rPr>
          <w:rFonts w:ascii="Times New Roman" w:eastAsia="Times New Roman" w:hAnsi="Times New Roman" w:cs="Times New Roman"/>
          <w:sz w:val="28"/>
          <w:szCs w:val="28"/>
          <w:lang w:eastAsia="uk-UA"/>
        </w:rPr>
        <w:t xml:space="preserve"> всіх членів спільноти та ефективна комунікація між ними. Канали комунікації у школі мають бути погоджені і зручні для всіх.</w:t>
      </w:r>
    </w:p>
    <w:p w:rsidR="000F75A1" w:rsidRPr="00E965AA" w:rsidRDefault="000F75A1" w:rsidP="000F75A1">
      <w:pPr>
        <w:spacing w:after="0" w:line="240" w:lineRule="auto"/>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sz w:val="28"/>
          <w:szCs w:val="28"/>
          <w:lang w:eastAsia="uk-UA"/>
        </w:rPr>
        <w:tab/>
      </w:r>
      <w:r w:rsidRPr="00E965AA">
        <w:rPr>
          <w:rFonts w:ascii="Times New Roman" w:eastAsia="Times New Roman" w:hAnsi="Times New Roman" w:cs="Times New Roman"/>
          <w:b/>
          <w:sz w:val="28"/>
          <w:szCs w:val="28"/>
          <w:lang w:eastAsia="uk-UA"/>
        </w:rPr>
        <w:t xml:space="preserve">Такими каналами взаємозв'язку у Мукачівській ЗОШ І-ІІІ ступенів № 2 ім. </w:t>
      </w:r>
      <w:proofErr w:type="spellStart"/>
      <w:r w:rsidRPr="00E965AA">
        <w:rPr>
          <w:rFonts w:ascii="Times New Roman" w:eastAsia="Times New Roman" w:hAnsi="Times New Roman" w:cs="Times New Roman"/>
          <w:b/>
          <w:sz w:val="28"/>
          <w:szCs w:val="28"/>
          <w:lang w:eastAsia="uk-UA"/>
        </w:rPr>
        <w:t>Т.Г.Шевченка</w:t>
      </w:r>
      <w:proofErr w:type="spellEnd"/>
      <w:r w:rsidRPr="00E965AA">
        <w:rPr>
          <w:rFonts w:ascii="Times New Roman" w:eastAsia="Times New Roman" w:hAnsi="Times New Roman" w:cs="Times New Roman"/>
          <w:b/>
          <w:sz w:val="28"/>
          <w:szCs w:val="28"/>
          <w:lang w:eastAsia="uk-UA"/>
        </w:rPr>
        <w:t xml:space="preserve"> є:</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 xml:space="preserve">сайт навчального закладу: </w:t>
      </w:r>
      <w:hyperlink r:id="rId4" w:history="1">
        <w:r w:rsidR="000F75A1" w:rsidRPr="000F75A1">
          <w:rPr>
            <w:rFonts w:ascii="Times New Roman" w:eastAsia="Times New Roman" w:hAnsi="Times New Roman" w:cs="Times New Roman"/>
            <w:color w:val="0000FF"/>
            <w:sz w:val="28"/>
            <w:szCs w:val="28"/>
            <w:u w:val="single"/>
            <w:lang w:eastAsia="uk-UA"/>
          </w:rPr>
          <w:t>http://mukachevo-school2.edukit.uz.ua/ru/</w:t>
        </w:r>
      </w:hyperlink>
      <w:r w:rsidR="000F75A1" w:rsidRPr="000F75A1">
        <w:rPr>
          <w:rFonts w:ascii="Times New Roman" w:eastAsia="Times New Roman" w:hAnsi="Times New Roman" w:cs="Times New Roman"/>
          <w:sz w:val="28"/>
          <w:szCs w:val="28"/>
          <w:lang w:eastAsia="uk-UA"/>
        </w:rPr>
        <w:t>;</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 xml:space="preserve">сторінка ЗОШ №2 ім. </w:t>
      </w:r>
      <w:proofErr w:type="spellStart"/>
      <w:r w:rsidR="000F75A1" w:rsidRPr="000F75A1">
        <w:rPr>
          <w:rFonts w:ascii="Times New Roman" w:eastAsia="Times New Roman" w:hAnsi="Times New Roman" w:cs="Times New Roman"/>
          <w:sz w:val="28"/>
          <w:szCs w:val="28"/>
          <w:lang w:eastAsia="uk-UA"/>
        </w:rPr>
        <w:t>Т.Г.Шевченка</w:t>
      </w:r>
      <w:proofErr w:type="spellEnd"/>
      <w:r w:rsidR="000F75A1" w:rsidRPr="000F75A1">
        <w:rPr>
          <w:rFonts w:ascii="Times New Roman" w:eastAsia="Times New Roman" w:hAnsi="Times New Roman" w:cs="Times New Roman"/>
          <w:sz w:val="28"/>
          <w:szCs w:val="28"/>
          <w:lang w:eastAsia="uk-UA"/>
        </w:rPr>
        <w:t xml:space="preserve"> у мережі </w:t>
      </w:r>
      <w:proofErr w:type="spellStart"/>
      <w:r w:rsidR="000F75A1" w:rsidRPr="000F75A1">
        <w:rPr>
          <w:rFonts w:ascii="Times New Roman" w:eastAsia="Times New Roman" w:hAnsi="Times New Roman" w:cs="Times New Roman"/>
          <w:sz w:val="28"/>
          <w:szCs w:val="28"/>
          <w:lang w:eastAsia="uk-UA"/>
        </w:rPr>
        <w:t>Facebook</w:t>
      </w:r>
      <w:proofErr w:type="spellEnd"/>
      <w:r w:rsidR="000F75A1" w:rsidRPr="000F75A1">
        <w:rPr>
          <w:rFonts w:ascii="Times New Roman" w:eastAsia="Times New Roman" w:hAnsi="Times New Roman" w:cs="Times New Roman"/>
          <w:sz w:val="28"/>
          <w:szCs w:val="28"/>
          <w:lang w:eastAsia="uk-UA"/>
        </w:rPr>
        <w:t xml:space="preserve"> </w:t>
      </w:r>
      <w:hyperlink r:id="rId5" w:history="1">
        <w:r w:rsidR="000F75A1" w:rsidRPr="000F75A1">
          <w:rPr>
            <w:rFonts w:ascii="Times New Roman" w:eastAsia="Times New Roman" w:hAnsi="Times New Roman" w:cs="Times New Roman"/>
            <w:color w:val="0000FF"/>
            <w:sz w:val="28"/>
            <w:szCs w:val="28"/>
            <w:u w:val="single"/>
            <w:lang w:eastAsia="uk-UA"/>
          </w:rPr>
          <w:t>https://www.facebook.com/mukachevo.school2/?ref=bookmarks</w:t>
        </w:r>
      </w:hyperlink>
      <w:r w:rsidR="000F75A1" w:rsidRPr="000F75A1">
        <w:rPr>
          <w:rFonts w:ascii="Times New Roman" w:eastAsia="Times New Roman" w:hAnsi="Times New Roman" w:cs="Times New Roman"/>
          <w:sz w:val="28"/>
          <w:szCs w:val="28"/>
          <w:lang w:eastAsia="uk-UA"/>
        </w:rPr>
        <w:t>;</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roofErr w:type="spellStart"/>
      <w:r w:rsidR="000F75A1" w:rsidRPr="000F75A1">
        <w:rPr>
          <w:rFonts w:ascii="Times New Roman" w:eastAsia="Times New Roman" w:hAnsi="Times New Roman" w:cs="Times New Roman"/>
          <w:sz w:val="28"/>
          <w:szCs w:val="28"/>
          <w:lang w:eastAsia="uk-UA"/>
        </w:rPr>
        <w:t>Viber</w:t>
      </w:r>
      <w:proofErr w:type="spellEnd"/>
      <w:r w:rsidR="000F75A1" w:rsidRPr="000F75A1">
        <w:rPr>
          <w:rFonts w:ascii="Times New Roman" w:eastAsia="Times New Roman" w:hAnsi="Times New Roman" w:cs="Times New Roman"/>
          <w:sz w:val="28"/>
          <w:szCs w:val="28"/>
          <w:lang w:eastAsia="uk-UA"/>
        </w:rPr>
        <w:t>- групи класних колективів (учнівські, батьківські);</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roofErr w:type="spellStart"/>
      <w:r>
        <w:rPr>
          <w:rFonts w:ascii="Times New Roman" w:eastAsia="Times New Roman" w:hAnsi="Times New Roman" w:cs="Times New Roman"/>
          <w:sz w:val="28"/>
          <w:szCs w:val="28"/>
          <w:lang w:eastAsia="uk-UA"/>
        </w:rPr>
        <w:t>Viber</w:t>
      </w:r>
      <w:proofErr w:type="spellEnd"/>
      <w:r>
        <w:rPr>
          <w:rFonts w:ascii="Times New Roman" w:eastAsia="Times New Roman" w:hAnsi="Times New Roman" w:cs="Times New Roman"/>
          <w:sz w:val="28"/>
          <w:szCs w:val="28"/>
          <w:lang w:eastAsia="uk-UA"/>
        </w:rPr>
        <w:t>-група для  педагогів - "Ш</w:t>
      </w:r>
      <w:r w:rsidR="000F75A1" w:rsidRPr="000F75A1">
        <w:rPr>
          <w:rFonts w:ascii="Times New Roman" w:eastAsia="Times New Roman" w:hAnsi="Times New Roman" w:cs="Times New Roman"/>
          <w:sz w:val="28"/>
          <w:szCs w:val="28"/>
          <w:lang w:eastAsia="uk-UA"/>
        </w:rPr>
        <w:t>евченківська школа".</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Члени шкільної спільноти, які не мають можливості користувати</w:t>
      </w:r>
      <w:r w:rsidR="00E965AA">
        <w:rPr>
          <w:rFonts w:ascii="Times New Roman" w:eastAsia="Times New Roman" w:hAnsi="Times New Roman" w:cs="Times New Roman"/>
          <w:sz w:val="28"/>
          <w:szCs w:val="28"/>
          <w:lang w:eastAsia="uk-UA"/>
        </w:rPr>
        <w:t xml:space="preserve">ся шкільним сайтом та/або </w:t>
      </w:r>
      <w:proofErr w:type="spellStart"/>
      <w:r w:rsidR="00E965AA">
        <w:rPr>
          <w:rFonts w:ascii="Times New Roman" w:eastAsia="Times New Roman" w:hAnsi="Times New Roman" w:cs="Times New Roman"/>
          <w:sz w:val="28"/>
          <w:szCs w:val="28"/>
          <w:lang w:eastAsia="uk-UA"/>
        </w:rPr>
        <w:t>месенд</w:t>
      </w:r>
      <w:r w:rsidRPr="000F75A1">
        <w:rPr>
          <w:rFonts w:ascii="Times New Roman" w:eastAsia="Times New Roman" w:hAnsi="Times New Roman" w:cs="Times New Roman"/>
          <w:sz w:val="28"/>
          <w:szCs w:val="28"/>
          <w:lang w:eastAsia="uk-UA"/>
        </w:rPr>
        <w:t>жерами</w:t>
      </w:r>
      <w:proofErr w:type="spellEnd"/>
      <w:r w:rsidRPr="000F75A1">
        <w:rPr>
          <w:rFonts w:ascii="Times New Roman" w:eastAsia="Times New Roman" w:hAnsi="Times New Roman" w:cs="Times New Roman"/>
          <w:sz w:val="28"/>
          <w:szCs w:val="28"/>
          <w:lang w:eastAsia="uk-UA"/>
        </w:rPr>
        <w:t xml:space="preserve"> і сторінками в </w:t>
      </w:r>
      <w:proofErr w:type="spellStart"/>
      <w:r w:rsidRPr="000F75A1">
        <w:rPr>
          <w:rFonts w:ascii="Times New Roman" w:eastAsia="Times New Roman" w:hAnsi="Times New Roman" w:cs="Times New Roman"/>
          <w:sz w:val="28"/>
          <w:szCs w:val="28"/>
          <w:lang w:eastAsia="uk-UA"/>
        </w:rPr>
        <w:t>соцмережах</w:t>
      </w:r>
      <w:proofErr w:type="spellEnd"/>
      <w:r w:rsidRPr="000F75A1">
        <w:rPr>
          <w:rFonts w:ascii="Times New Roman" w:eastAsia="Times New Roman" w:hAnsi="Times New Roman" w:cs="Times New Roman"/>
          <w:sz w:val="28"/>
          <w:szCs w:val="28"/>
          <w:lang w:eastAsia="uk-UA"/>
        </w:rPr>
        <w:t>, мають бути забезпечені зручними та зрозумілими для них формами комунікації і зворотного зв’язку на кшталт дошок оголошень у школі, скриньок, куди можна кидати записки з пропозиціями тощо.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Показником дієвості громадського самоврядування в школі є налагоджені механізми зворотного зв’язку: забезпечена можливість для обговорень, питань, петицій, голосувань, створення «банку пропозицій та ідей» тощо та урахування запитів і пропозицій в подальшій роботі. Визначити ключові напрями роботи та ефективність громадського самоврядування в школі можна також за допомогою процедури самооцінки школи (внутрішній аудит), що проводиться за рішенням органів шкільного самоврядування. Самооцінка школи проводиться у вигляді опитування (анкетування) вчителів, батьків та учнів з подальшим коригуванням роботи шкільного самоврядування з урахуванням результатів опитування.</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E965AA" w:rsidP="000F75A1">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w:t>
      </w:r>
      <w:r w:rsidR="000F75A1" w:rsidRPr="000F75A1">
        <w:rPr>
          <w:rFonts w:ascii="Times New Roman" w:eastAsia="Times New Roman" w:hAnsi="Times New Roman" w:cs="Times New Roman"/>
          <w:b/>
          <w:sz w:val="28"/>
          <w:szCs w:val="28"/>
          <w:lang w:eastAsia="uk-UA"/>
        </w:rPr>
        <w:t>2. Правила та регламенти</w:t>
      </w:r>
    </w:p>
    <w:p w:rsidR="000F75A1" w:rsidRPr="000F75A1" w:rsidRDefault="000F75A1" w:rsidP="000F75A1">
      <w:pPr>
        <w:spacing w:after="0" w:line="240" w:lineRule="auto"/>
        <w:rPr>
          <w:rFonts w:ascii="Calibri" w:eastAsia="Times New Roman" w:hAnsi="Calibri" w:cs="Times New Roman"/>
          <w:lang w:eastAsia="uk-UA"/>
        </w:rPr>
      </w:pPr>
    </w:p>
    <w:p w:rsidR="000F75A1" w:rsidRPr="000F75A1" w:rsidRDefault="000F75A1" w:rsidP="000F75A1">
      <w:pPr>
        <w:spacing w:after="0" w:line="240" w:lineRule="auto"/>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r>
      <w:r w:rsidRPr="000F75A1">
        <w:rPr>
          <w:rFonts w:ascii="Times New Roman" w:eastAsia="Times New Roman" w:hAnsi="Times New Roman" w:cs="Times New Roman"/>
          <w:b/>
          <w:bCs/>
          <w:sz w:val="28"/>
          <w:szCs w:val="28"/>
          <w:lang w:eastAsia="uk-UA"/>
        </w:rPr>
        <w:t>Ми, вчителі, батьки та учні, виходимо з того, що: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Життя школи має керуватися правилами, які визначені всіма, відомі і зрозумілі всім та прийнятні для всіх. Правила мають ґрунтуватись на загальнолюдських цінностях, принципах демократії і прозорості в ухваленні рішень, рівного доступ до всіх послуг, поваги до різноманіття культур.</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Школа як спільнота може створити власні правила та документи внутрішнього розпорядку, що не суперечать чинному законодавству. Документами, які регулюють норми та правила поведінки і взаємодії всіх членів шкільної громади, є Кодекс честі учня-</w:t>
      </w:r>
      <w:proofErr w:type="spellStart"/>
      <w:r w:rsidRPr="000F75A1">
        <w:rPr>
          <w:rFonts w:ascii="Times New Roman" w:eastAsia="Times New Roman" w:hAnsi="Times New Roman" w:cs="Times New Roman"/>
          <w:sz w:val="28"/>
          <w:szCs w:val="28"/>
          <w:lang w:eastAsia="uk-UA"/>
        </w:rPr>
        <w:t>шевченківця</w:t>
      </w:r>
      <w:proofErr w:type="spellEnd"/>
      <w:r w:rsidRPr="000F75A1">
        <w:rPr>
          <w:rFonts w:ascii="Times New Roman" w:eastAsia="Times New Roman" w:hAnsi="Times New Roman" w:cs="Times New Roman"/>
          <w:sz w:val="28"/>
          <w:szCs w:val="28"/>
          <w:lang w:eastAsia="uk-UA"/>
        </w:rPr>
        <w:t xml:space="preserve"> та Правила поведінки. Регуляційні документи мають бути публічними, всім відомими, загальнодоступними і сприйматися всіма учасниками освітнього процесу.</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xml:space="preserve">Регуляційні документи розробляються за участі всіх учасників освітнього процесу та членів колективу школи. Пропозиції акумулюються і обробляються за допомогою органів шкільного самоврядування або, за їхньої відсутності, за допомогою уповноважених осіб, потім узгоджуються та ухвалюються на Загальних зборах школи. Змінювати регуляційні документи або їхні частини </w:t>
      </w:r>
      <w:r w:rsidRPr="000F75A1">
        <w:rPr>
          <w:rFonts w:ascii="Times New Roman" w:eastAsia="Times New Roman" w:hAnsi="Times New Roman" w:cs="Times New Roman"/>
          <w:sz w:val="28"/>
          <w:szCs w:val="28"/>
          <w:lang w:eastAsia="uk-UA"/>
        </w:rPr>
        <w:lastRenderedPageBreak/>
        <w:t>можна за потреби через винесення пропозицій змін на Загальні збори школи та їхнього ухвалення.</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Нижче наводяться Кодекс честі учня-</w:t>
      </w:r>
      <w:proofErr w:type="spellStart"/>
      <w:r w:rsidRPr="000F75A1">
        <w:rPr>
          <w:rFonts w:ascii="Times New Roman" w:eastAsia="Times New Roman" w:hAnsi="Times New Roman" w:cs="Times New Roman"/>
          <w:sz w:val="28"/>
          <w:szCs w:val="28"/>
          <w:lang w:eastAsia="uk-UA"/>
        </w:rPr>
        <w:t>шевченківця</w:t>
      </w:r>
      <w:proofErr w:type="spellEnd"/>
      <w:r w:rsidRPr="000F75A1">
        <w:rPr>
          <w:rFonts w:ascii="Times New Roman" w:eastAsia="Times New Roman" w:hAnsi="Times New Roman" w:cs="Times New Roman"/>
          <w:sz w:val="28"/>
          <w:szCs w:val="28"/>
          <w:lang w:eastAsia="uk-UA"/>
        </w:rPr>
        <w:t xml:space="preserve"> та правила, які є обов’язковими для дотримання всіма учасниками освітнього процесу.</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КОДЕКС ЧЕСТІ УЧНЯ-ШЕВЧЕНКІВЦЯ</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Cs/>
          <w:sz w:val="28"/>
          <w:szCs w:val="28"/>
          <w:lang w:eastAsia="uk-UA"/>
        </w:rPr>
        <w:tab/>
      </w:r>
      <w:r w:rsidRPr="000F75A1">
        <w:rPr>
          <w:rFonts w:ascii="Times New Roman" w:eastAsia="Times New Roman" w:hAnsi="Times New Roman" w:cs="Times New Roman"/>
          <w:b/>
          <w:sz w:val="28"/>
          <w:szCs w:val="28"/>
          <w:lang w:eastAsia="uk-UA"/>
        </w:rPr>
        <w:t>1. Люби свою школу, рідний край і пишайся тим, що ти - українець.</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2. Спілкуйся українською мовою, не засмічуй її брутальними словами.</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3. Сприймай людину такою, якою вона є, і поважай її.</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4. Бережи свою честь, гідність та добре ім’я школи, де б ти не був.</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5. Борись і перемагай, досягай поставленої мети, але не будь-якою ціною, а в чесній боротьбі.</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6. Умій визнавати свої помилки, вчися пробачати і миритися.</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7. Будь чесним, відповідальним, старанним і пунктуальним.</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8. Дотримуйся правил для учнів школи.</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9. Поважай працю інших людей, не стій осторонь, коли інші трудяться.</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10. Будь вірним другом, чемним, привітним і гостинним, завжди вітайся, дякуй, проси вибачення, вислухай і допоможи, піклуйся про іншого.</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11. Бережи своє здоров’я, уникай шкідливих звичок (паління, уживання наркотиків, алкоголю).</w:t>
      </w: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12. Збагачуй свій духовний світ, самовдосконалюйся, не забувай про 10 Заповідей Господніх.</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ПРАВИЛА ПОВЕДІНКИ УЧНІВ У ШКОЛІ</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ab/>
        <w:t>1. Загальні правила поведінки</w:t>
      </w:r>
    </w:p>
    <w:p w:rsidR="000F75A1" w:rsidRPr="000F75A1" w:rsidRDefault="000F75A1" w:rsidP="000F75A1">
      <w:pPr>
        <w:spacing w:after="0" w:line="240" w:lineRule="auto"/>
        <w:rPr>
          <w:rFonts w:ascii="Calibri" w:eastAsia="Times New Roman" w:hAnsi="Calibri" w:cs="Times New Roman"/>
          <w:lang w:eastAsia="uk-UA"/>
        </w:rPr>
      </w:pP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1.1. Правила поведінки учнів у школі базуються на законах України, постановах Міністерства освіти і науки України та органів місцевого самоврядування, Статуті школи.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1.2. У випадку порушень Правил до учнів можуть бути вжиті такі стягнення: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усне зауваження;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запис зауваження в щоденник;</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винесення догани, включно із занесенням догани в особову справу   учня;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виклик учня самого або з батьками на педагогічну нараду;</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відшкодування завданої учнем шкоди його батьками.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1.3. Учень приходить до школи за 10 – 15 хвилин до початку занять, чистий і охайний. При вході у школу дотримується правил ввічливості, знімає в гардеробі верхній одяг, міняє взуття і прямує до місця проведення уроку.</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1.4. Заборонено перебувати у класних приміщеннях у верхньому одязі.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1.5. Забороняється приносити до школи та на її територію з будь-якою метою і використовувати будь-яким способом зброю, вибухові або вогненебезпечні предмети і речовини; спиртні напої, наркотики, інші одурманюючі речовини та отрути, газові балончики.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1.6. Забороняється вживання непристойних виразів і жестів.</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lastRenderedPageBreak/>
        <w:tab/>
        <w:t>1.7. Не дозволяється без дозволу педагогів йти зі школи і з її території в урочний час. У разі пропуску учбових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без поважних причин забороняється.</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1.8. Учень школи приносить необхідні навчальні приладдя, книги, зошити, щоденник. Повинен дбайливо ставитися до підручників та зошитів. Приходить до школи з підготовленими домашніми завданнями з предметів згідно з розкладом уроків.</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1.9. Учні повинні охайно вести щоденник і надавати його вчителю без будь-яких заперечень.</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1.10.Учень має бути ввічливим у спілкуванні з учителями, працівниками школи, батьками інших учнів, а також з учнями.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1.11. Учень школи проявляє повагу до старших, піклується про молодших. Учні й педагоги звертаються один до одного шанобливо. Школярі поступаються дорогою дорослим, старші школярі – молодшим, хлопчики – дівчаткам.</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1.12. Поза школою учні поводяться скрізь і всюди так, щоб не осоромити свою честь та гідність, не заплямувати добре ім’я школи.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1.13. Учні повинні дбайливо ставитися до шкільного майна і речей, що належать вчителям та іншим учням. Забороняється брати без дозволу чужі речі. Учні бережуть майно школи, надають посильну допомогу в його ремонті, а у разі пошкодження, батьки учня зобов’язані відшкодувати збитки.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1.14. Фізична конфронтація, залякування і знущання є неприпустимими формами поведінки.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2. Поведінка на заняттях</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2.1. До початку уроку учень повинен прибути до кабінету до першого дзвінка; після першого дзвінка з дозволу вчителя увійти до класу і підготуватися до уроку.</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 xml:space="preserve">2.2. Заборонено запізнюватися на </w:t>
      </w:r>
      <w:proofErr w:type="spellStart"/>
      <w:r w:rsidRPr="000F75A1">
        <w:rPr>
          <w:rFonts w:ascii="Times New Roman" w:eastAsia="Times New Roman" w:hAnsi="Times New Roman" w:cs="Times New Roman"/>
          <w:bCs/>
          <w:sz w:val="28"/>
          <w:szCs w:val="28"/>
          <w:lang w:eastAsia="uk-UA"/>
        </w:rPr>
        <w:t>уроки</w:t>
      </w:r>
      <w:proofErr w:type="spellEnd"/>
      <w:r w:rsidRPr="000F75A1">
        <w:rPr>
          <w:rFonts w:ascii="Times New Roman" w:eastAsia="Times New Roman" w:hAnsi="Times New Roman" w:cs="Times New Roman"/>
          <w:bCs/>
          <w:sz w:val="28"/>
          <w:szCs w:val="28"/>
          <w:lang w:eastAsia="uk-UA"/>
        </w:rPr>
        <w:t xml:space="preserve"> без поважних причин.</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2.3. У разі спізнення на урок постукати у двері кабінету, зайти, привітатися із вчителем, вибачитися за спізнення і попросити дозволу сісти на місце.</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2.4. Забороняється виходити з класу без дозволу вчителя.</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2.5 Якщо під час занять учню необхідно вийти з класу, то він повинен підняти руку і попросити дозвіл у вчителя.</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2.6. Заборонено перебувати у класних приміщеннях у верхньому одязі.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2.7.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2.8. Протягом уроку:</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не можна шуміти, відволікатися самому і відволікати інших сторонніми розмовами, іграми та іншими, що не стосуються уроку, справами;</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не можна підводитися без дозволу учителя;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 xml:space="preserve">не можна вживати їжу та напої, жувати жуйку; </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забороняється користуватися мобільними телефонами.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lastRenderedPageBreak/>
        <w:tab/>
        <w:t>2.9. Урочний час повинен використовуватися учнями тільки для навчальних цілей. За першою вимогою вчителя (класного керівника) необхідно пред’являти щоденник. Будь-які записи в щоденниках учнями повинні виконуватися охайно. Після кожного навчального тижня батьки учня ставлять свій підпис у щоденнику.</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2.10. Учні зобов’язані знати і дотримуватися правил техніки безпеки як під час уроків так і після їх закінчення.</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2.11. Якщо учень хоче поставити запитання вчителю або відповісти на запитання вчителя, він піднімає руку.</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2.12. Під час уроку учень має право ставити питання вчителеві, якщо не зрозумів матеріал під час пояснення.</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2.13. Учень має право в коректній формі обстоювати свій погляд і свої переконання при обговоренні різних суперечливих і неоднозначних питань.</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2.14. Дзвінок про закінчення уроку дається для вчителя. Тільки коли вчитель оголосить про закінчення заняття, учень має право покинути клас.</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bCs/>
          <w:sz w:val="28"/>
          <w:szCs w:val="28"/>
          <w:lang w:eastAsia="uk-UA"/>
        </w:rPr>
        <w:tab/>
        <w:t>2.15. При виході вчителя</w:t>
      </w:r>
      <w:r w:rsidRPr="000F75A1">
        <w:rPr>
          <w:rFonts w:ascii="Times New Roman" w:eastAsia="Times New Roman" w:hAnsi="Times New Roman" w:cs="Times New Roman"/>
          <w:sz w:val="28"/>
          <w:szCs w:val="28"/>
          <w:lang w:eastAsia="uk-UA"/>
        </w:rPr>
        <w:t xml:space="preserve"> або іншого дорослого з класу, - учні встають.</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3. Поведінка до початку, на перервах і після закінчення занять</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Час перерви - особистий час кожного учня. Він може його проводити за своїм розумінням, проте, не повинен заважати іншим.</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3.1. Під час перерви учні зобов’язані:</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навести чистоту та порядок на своєму робочому місці;</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вийти з класу;</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рухаючись коридорами, сходами, триматися правої сторони;</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підкорятися вимогам працівників школи, черговим учням;</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допомагати готувати клас на прохання вчителя до наступного уроку.</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3.2. Під час перерви учні можуть вільно переміщатися по школі, окрім тих місць, де їм заборонено знаходитися в цілях безпеки (горище, підвал, кухня, фізична і хімічна лабораторії, майстерня, спортзал).</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3.3. Під час перерв учням забороняється: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бігати сходами, коридорами та в класних приміщеннях, кататися на перилах, поблизу вікон і в інших місцях, не пристосованих для ігор;</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сваритися між собою та зі сторонніми людьми, з’ясовувати стосунки за допомогою сили, битися;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вживати непристойні вирази і жести на адресу будь-яких осіб, шуміти, заважати відпочивати іншим;</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палити в будівлі і на території школи.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3.4. Категорично заборонено самовільно розкривати вікна, сидіти на підвіконнях чи виглядати у відкриті вікна.</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3.5. Після закінчення занять учень повинен:</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 xml:space="preserve">охайно одягнутися і покинути школу, дотримуючись правил ввічливості. </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3.6. Черговий по класу:</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знаходиться в класі під час перерви;</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ab/>
      </w:r>
      <w:r w:rsidR="000F75A1" w:rsidRPr="000F75A1">
        <w:rPr>
          <w:rFonts w:ascii="Times New Roman" w:eastAsia="Times New Roman" w:hAnsi="Times New Roman" w:cs="Times New Roman"/>
          <w:bCs/>
          <w:sz w:val="28"/>
          <w:szCs w:val="28"/>
          <w:lang w:eastAsia="uk-UA"/>
        </w:rPr>
        <w:t>забезпечує порядок у класі, провітрює приміщення;</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допомагає вчителю підготувати клас до наступного уроку;</w:t>
      </w:r>
    </w:p>
    <w:p w:rsidR="000F75A1" w:rsidRPr="000F75A1" w:rsidRDefault="00E965AA" w:rsidP="000F75A1">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r>
      <w:r w:rsidR="000F75A1" w:rsidRPr="000F75A1">
        <w:rPr>
          <w:rFonts w:ascii="Times New Roman" w:eastAsia="Times New Roman" w:hAnsi="Times New Roman" w:cs="Times New Roman"/>
          <w:bCs/>
          <w:sz w:val="28"/>
          <w:szCs w:val="28"/>
          <w:lang w:eastAsia="uk-UA"/>
        </w:rPr>
        <w:t>стежить і підтримує відповідні санітарні умови.</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3.7. На перервах школярі можуть звернутися до свого класного керівника, чергового учителя, дирекції школи за допомогою, якщо проти них здійснюються протиправні дії.</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4. Правила поведінки учнів в їдальні</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4.1. Учні приходять в їдальню після закінчення уроку у визначений час.</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4.2. Під час обіду в їдальні належить дотримуватися хороших манер і поводитися пристойно.</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4.3. Учні повинні шанобливо ставитись до працівників їдальні.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4.4. Підкоряються вимогам вчителя і працівників їдальні.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4.5. Дотримуються черги при купівлі їжі;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4.6. Проявляють увагу й обережність при отриманні і вживанні гарячих та рідких страв.</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4.7. Розмовляють під час обіду слід неголосно, щоб не турбувати тих, хто їсть поряд.</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4.8. Вживають їжу і напої, придбані в їдальні чи принесені з собою, тільки в їдальні.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4.9. Учні прибирають за собою столові прибори і посуд після вживання їжі.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4.10. Дбайливо ставляться до майна шкільної їдальні.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4.11. Учні мають право взяти в їдальню принесений з дому сніданок.</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4.12. Забороняється приходити в їдальню у верхньому одязі.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4.13. Забороняється виносити їжу з їдальні.</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5. Прикінцеві положення</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5.1. Учні не мають права пропускати заняття без поважних причин.</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5.2. Учні не мають права під час знаходження на території школи та проведенні шкільних заходів скоювати дії, небезпечні для власного життя і здоров’я та оточуючих.</w:t>
      </w:r>
    </w:p>
    <w:p w:rsidR="000F75A1" w:rsidRPr="000F75A1" w:rsidRDefault="000F75A1" w:rsidP="000F75A1">
      <w:pPr>
        <w:spacing w:after="0" w:line="240" w:lineRule="auto"/>
        <w:jc w:val="both"/>
        <w:rPr>
          <w:rFonts w:ascii="Times New Roman" w:eastAsia="Times New Roman" w:hAnsi="Times New Roman" w:cs="Times New Roman"/>
          <w:bCs/>
          <w:sz w:val="28"/>
          <w:szCs w:val="28"/>
          <w:lang w:eastAsia="uk-UA"/>
        </w:rPr>
      </w:pPr>
      <w:r w:rsidRPr="000F75A1">
        <w:rPr>
          <w:rFonts w:ascii="Times New Roman" w:eastAsia="Times New Roman" w:hAnsi="Times New Roman" w:cs="Times New Roman"/>
          <w:bCs/>
          <w:sz w:val="28"/>
          <w:szCs w:val="28"/>
          <w:lang w:eastAsia="uk-UA"/>
        </w:rPr>
        <w:tab/>
        <w:t>5.3. Учні не мають права знаходитися в приміщенні школи після закінчення учбових занять або неурочних заходів без дозволу працівників школи.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bCs/>
          <w:sz w:val="28"/>
          <w:szCs w:val="28"/>
          <w:lang w:eastAsia="uk-UA"/>
        </w:rPr>
        <w:tab/>
        <w:t>5.4. Паління, вживання алкогольних напоїв та нецензурних висловів на території школи</w:t>
      </w:r>
      <w:r w:rsidRPr="000F75A1">
        <w:rPr>
          <w:rFonts w:ascii="Times New Roman" w:eastAsia="Times New Roman" w:hAnsi="Times New Roman" w:cs="Times New Roman"/>
          <w:sz w:val="28"/>
          <w:szCs w:val="28"/>
          <w:lang w:eastAsia="uk-UA"/>
        </w:rPr>
        <w:t xml:space="preserve"> категорично заборонено.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ГОЛОВНЕ:</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 xml:space="preserve">1. Намагайтесь жити так, щоб людям поруч з </w:t>
      </w:r>
      <w:r w:rsidR="000D05EB">
        <w:rPr>
          <w:rFonts w:ascii="Times New Roman" w:eastAsia="Times New Roman" w:hAnsi="Times New Roman" w:cs="Times New Roman"/>
          <w:sz w:val="28"/>
          <w:szCs w:val="28"/>
          <w:lang w:eastAsia="uk-UA"/>
        </w:rPr>
        <w:t>в</w:t>
      </w:r>
      <w:r w:rsidRPr="000F75A1">
        <w:rPr>
          <w:rFonts w:ascii="Times New Roman" w:eastAsia="Times New Roman" w:hAnsi="Times New Roman" w:cs="Times New Roman"/>
          <w:sz w:val="28"/>
          <w:szCs w:val="28"/>
          <w:lang w:eastAsia="uk-UA"/>
        </w:rPr>
        <w:t>ами було добре.</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2. Перш ніж звернутись до людини, посміхніться їй: адже добрі стосунки починаються з посмішки.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3. Навчиться радіти не лише своїм успіхам, але й успіхам однокласників та друзів.</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lastRenderedPageBreak/>
        <w:tab/>
        <w:t>4. Ніколи нікому не заздріть та не зраджуйте: це відштовхує людей і руйнує їх стосунки.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5. Намагайтесь прийти на допомогу людині, не чекайте, поки тебе про це попросять.</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 xml:space="preserve">6. Якщо </w:t>
      </w:r>
      <w:r w:rsidR="000D05EB">
        <w:rPr>
          <w:rFonts w:ascii="Times New Roman" w:eastAsia="Times New Roman" w:hAnsi="Times New Roman" w:cs="Times New Roman"/>
          <w:sz w:val="28"/>
          <w:szCs w:val="28"/>
          <w:lang w:eastAsia="uk-UA"/>
        </w:rPr>
        <w:t>в</w:t>
      </w:r>
      <w:bookmarkStart w:id="0" w:name="_GoBack"/>
      <w:bookmarkEnd w:id="0"/>
      <w:r w:rsidRPr="000F75A1">
        <w:rPr>
          <w:rFonts w:ascii="Times New Roman" w:eastAsia="Times New Roman" w:hAnsi="Times New Roman" w:cs="Times New Roman"/>
          <w:sz w:val="28"/>
          <w:szCs w:val="28"/>
          <w:lang w:eastAsia="uk-UA"/>
        </w:rPr>
        <w:t>ам буде погано, не поспішайте звинувачувати у цьому інших, вчіться терпіти неприємності: погане швидко проходить.</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Види регуляційних документів та їхній зміст кожна шкільна спільнота визначає самостійно. Серед питань, що відображені в регуляційних документах школи, можуть бути такі: </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етичні норми та правила поведінки; </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 xml:space="preserve">регламенти: порядок доступу батьків до школи і класів, порядок індивідуального позакласного спілкування з вчителями та класними керівниками, форми проведення першого і останнього дзвоника, батьківських зборів, наявність або відсутність </w:t>
      </w:r>
      <w:proofErr w:type="spellStart"/>
      <w:r w:rsidR="000F75A1" w:rsidRPr="000F75A1">
        <w:rPr>
          <w:rFonts w:ascii="Times New Roman" w:eastAsia="Times New Roman" w:hAnsi="Times New Roman" w:cs="Times New Roman"/>
          <w:sz w:val="28"/>
          <w:szCs w:val="28"/>
          <w:lang w:eastAsia="uk-UA"/>
        </w:rPr>
        <w:t>дрес</w:t>
      </w:r>
      <w:proofErr w:type="spellEnd"/>
      <w:r w:rsidR="000F75A1" w:rsidRPr="000F75A1">
        <w:rPr>
          <w:rFonts w:ascii="Times New Roman" w:eastAsia="Times New Roman" w:hAnsi="Times New Roman" w:cs="Times New Roman"/>
          <w:sz w:val="28"/>
          <w:szCs w:val="28"/>
          <w:lang w:eastAsia="uk-UA"/>
        </w:rPr>
        <w:t>-коду для учнів та вчителів та інші.</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Невід’ємною частиною правил та регламентів школи є порядок звернень і скарг у разі недотримання норм регуляційних документів та виникнення конфліктів, а також порядок їхнього розгляду та шляхи вирішення. Першим рівнем є звернення до вчителя (класного керівника); якщо питання не вирішується, наступним рівнем є письмове звернення до адміністрації школи. Наступною інстанцією для розгляду та вирішення проблеми можуть бути Загальні збори школи та/або письмове звернення до засновника закладу освіти або до відповідного департаменту (управління) освіти, який діє від імені засновника. В разі необхідності для вирішення конфліктів можна звернутись до освітнього омбудсмена та/або до суду.</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 xml:space="preserve"> Принципи фінансування та </w:t>
      </w:r>
      <w:proofErr w:type="spellStart"/>
      <w:r w:rsidRPr="000F75A1">
        <w:rPr>
          <w:rFonts w:ascii="Times New Roman" w:eastAsia="Times New Roman" w:hAnsi="Times New Roman" w:cs="Times New Roman"/>
          <w:b/>
          <w:sz w:val="28"/>
          <w:szCs w:val="28"/>
          <w:lang w:eastAsia="uk-UA"/>
        </w:rPr>
        <w:t>співфінансування</w:t>
      </w:r>
      <w:proofErr w:type="spellEnd"/>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r>
      <w:r w:rsidRPr="000F75A1">
        <w:rPr>
          <w:rFonts w:ascii="Times New Roman" w:eastAsia="Times New Roman" w:hAnsi="Times New Roman" w:cs="Times New Roman"/>
          <w:b/>
          <w:bCs/>
          <w:sz w:val="28"/>
          <w:szCs w:val="28"/>
          <w:lang w:eastAsia="uk-UA"/>
        </w:rPr>
        <w:t>Ми, вчителі, батьки і учні, виходимо з того, що: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Фінансова діяльність шкільної спільноти ґрунтується на принципах відкритості, зрозумілості і прозорості. Співучасть батьків у фінансових витратах школи є добровільною та може бути спрямована переважно на цільові проекти, що знайшли підтримку більшості класної або шкільної спільноти.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E965AA" w:rsidRDefault="000F75A1" w:rsidP="000F75A1">
      <w:pPr>
        <w:spacing w:after="0" w:line="240" w:lineRule="auto"/>
        <w:jc w:val="both"/>
        <w:rPr>
          <w:rFonts w:ascii="Times New Roman" w:eastAsia="Times New Roman" w:hAnsi="Times New Roman" w:cs="Times New Roman"/>
          <w:b/>
          <w:sz w:val="28"/>
          <w:szCs w:val="28"/>
          <w:u w:val="single"/>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r>
      <w:r w:rsidRPr="00E965AA">
        <w:rPr>
          <w:rFonts w:ascii="Times New Roman" w:eastAsia="Times New Roman" w:hAnsi="Times New Roman" w:cs="Times New Roman"/>
          <w:b/>
          <w:sz w:val="28"/>
          <w:szCs w:val="28"/>
          <w:u w:val="single"/>
          <w:lang w:eastAsia="uk-UA"/>
        </w:rPr>
        <w:t>Державне фінансування</w:t>
      </w:r>
    </w:p>
    <w:p w:rsidR="000F75A1" w:rsidRPr="000F75A1" w:rsidRDefault="000F75A1" w:rsidP="000F75A1">
      <w:pPr>
        <w:spacing w:after="0" w:line="240" w:lineRule="auto"/>
        <w:jc w:val="both"/>
        <w:rPr>
          <w:rFonts w:ascii="Times New Roman" w:eastAsia="Times New Roman" w:hAnsi="Times New Roman" w:cs="Times New Roman"/>
          <w:sz w:val="28"/>
          <w:szCs w:val="28"/>
          <w:u w:val="single"/>
          <w:lang w:eastAsia="uk-UA"/>
        </w:rPr>
      </w:pPr>
    </w:p>
    <w:p w:rsidR="000F75A1" w:rsidRPr="000F75A1" w:rsidRDefault="000F75A1" w:rsidP="000F75A1">
      <w:pPr>
        <w:spacing w:after="0" w:line="240" w:lineRule="auto"/>
        <w:jc w:val="both"/>
        <w:rPr>
          <w:rFonts w:ascii="Times New Roman" w:eastAsia="Times New Roman" w:hAnsi="Times New Roman" w:cs="Times New Roman"/>
          <w:i/>
          <w:sz w:val="28"/>
          <w:szCs w:val="28"/>
          <w:lang w:eastAsia="uk-UA"/>
        </w:rPr>
      </w:pPr>
      <w:r w:rsidRPr="000F75A1">
        <w:rPr>
          <w:rFonts w:ascii="Times New Roman" w:eastAsia="Times New Roman" w:hAnsi="Times New Roman" w:cs="Times New Roman"/>
          <w:b/>
          <w:bCs/>
          <w:iCs/>
          <w:sz w:val="28"/>
          <w:szCs w:val="28"/>
          <w:lang w:eastAsia="uk-UA"/>
        </w:rPr>
        <w:t> </w:t>
      </w:r>
      <w:r w:rsidR="00E965AA">
        <w:rPr>
          <w:rFonts w:ascii="Times New Roman" w:eastAsia="Times New Roman" w:hAnsi="Times New Roman" w:cs="Times New Roman"/>
          <w:b/>
          <w:bCs/>
          <w:iCs/>
          <w:sz w:val="28"/>
          <w:szCs w:val="28"/>
          <w:lang w:eastAsia="uk-UA"/>
        </w:rPr>
        <w:tab/>
      </w:r>
      <w:r w:rsidRPr="000F75A1">
        <w:rPr>
          <w:rFonts w:ascii="Times New Roman" w:eastAsia="Times New Roman" w:hAnsi="Times New Roman" w:cs="Times New Roman"/>
          <w:b/>
          <w:bCs/>
          <w:iCs/>
          <w:sz w:val="28"/>
          <w:szCs w:val="28"/>
          <w:lang w:eastAsia="uk-UA"/>
        </w:rPr>
        <w:t>«Заклади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Pr="000F75A1">
        <w:rPr>
          <w:rFonts w:ascii="Times New Roman" w:eastAsia="Times New Roman" w:hAnsi="Times New Roman" w:cs="Times New Roman"/>
          <w:i/>
          <w:sz w:val="28"/>
          <w:szCs w:val="28"/>
          <w:lang w:eastAsia="uk-UA"/>
        </w:rPr>
        <w:t xml:space="preserve">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частина 3 ст. 30  Закону України “Про освіту”).</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Всі члени шкільної спільноти мають вільний доступ до інформації про бюджет школи. Адміністрація школи зобов’язана раз на рік оприлюднювати фінансовий звіт з надходженнями та видатками, в якому відображено: обсяг</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lastRenderedPageBreak/>
        <w:t>фінансування, передбачений на школу в поточному році, скільки і на яку суму подано запитів до місцевої влади, скільки отримано, який дефіцит (якщо він є) і на що бракує коштів (якщо так сталося).</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Річний кошторис є складовою плану розвитку школи, який складає адміністрація. Раз на рік директор школи проводить публічне звітування за річним планом, до якого входить і фінансове звітування, та презентує план розвитку школи на наступний рік, а також очікувані фінансові потреби. </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proofErr w:type="spellStart"/>
      <w:r w:rsidRPr="000F75A1">
        <w:rPr>
          <w:rFonts w:ascii="Times New Roman" w:eastAsia="Times New Roman" w:hAnsi="Times New Roman" w:cs="Times New Roman"/>
          <w:sz w:val="28"/>
          <w:szCs w:val="28"/>
          <w:lang w:eastAsia="uk-UA"/>
        </w:rPr>
        <w:t>Співфінансування</w:t>
      </w:r>
      <w:proofErr w:type="spellEnd"/>
      <w:r w:rsidRPr="000F75A1">
        <w:rPr>
          <w:rFonts w:ascii="Times New Roman" w:eastAsia="Times New Roman" w:hAnsi="Times New Roman" w:cs="Times New Roman"/>
          <w:sz w:val="28"/>
          <w:szCs w:val="28"/>
          <w:lang w:eastAsia="uk-UA"/>
        </w:rPr>
        <w:t xml:space="preserve">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w:t>
      </w:r>
      <w:proofErr w:type="spellStart"/>
      <w:r w:rsidRPr="000F75A1">
        <w:rPr>
          <w:rFonts w:ascii="Times New Roman" w:eastAsia="Times New Roman" w:hAnsi="Times New Roman" w:cs="Times New Roman"/>
          <w:sz w:val="28"/>
          <w:szCs w:val="28"/>
          <w:lang w:eastAsia="uk-UA"/>
        </w:rPr>
        <w:t>спецрахунок</w:t>
      </w:r>
      <w:proofErr w:type="spellEnd"/>
      <w:r w:rsidRPr="000F75A1">
        <w:rPr>
          <w:rFonts w:ascii="Times New Roman" w:eastAsia="Times New Roman" w:hAnsi="Times New Roman" w:cs="Times New Roman"/>
          <w:sz w:val="28"/>
          <w:szCs w:val="28"/>
          <w:lang w:eastAsia="uk-UA"/>
        </w:rPr>
        <w:t xml:space="preserve"> школи. Якщо батьки вирішили передати школі будь-які матеріальні цінності, вони мають бути взяті на облік за актом приймання-передачі і визначена їхня балансова вартість.</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Подання адміністрацією школи недостовірної інформації у фінансовому звіті карається штрафом згідно з чинним законодавством. Питання щодо кошторису та фінансового звіту вирішуються через звернення до адміністрації школи або районного департаменту (управління) освіти.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E965AA" w:rsidRDefault="000F75A1" w:rsidP="000F75A1">
      <w:pPr>
        <w:spacing w:after="0" w:line="240" w:lineRule="auto"/>
        <w:ind w:firstLine="708"/>
        <w:jc w:val="both"/>
        <w:rPr>
          <w:rFonts w:ascii="Times New Roman" w:eastAsia="Times New Roman" w:hAnsi="Times New Roman" w:cs="Times New Roman"/>
          <w:b/>
          <w:sz w:val="28"/>
          <w:szCs w:val="28"/>
          <w:u w:val="single"/>
          <w:lang w:eastAsia="uk-UA"/>
        </w:rPr>
      </w:pPr>
      <w:proofErr w:type="spellStart"/>
      <w:r w:rsidRPr="00E965AA">
        <w:rPr>
          <w:rFonts w:ascii="Times New Roman" w:eastAsia="Times New Roman" w:hAnsi="Times New Roman" w:cs="Times New Roman"/>
          <w:b/>
          <w:sz w:val="28"/>
          <w:szCs w:val="28"/>
          <w:u w:val="single"/>
          <w:lang w:eastAsia="uk-UA"/>
        </w:rPr>
        <w:t>Співфінансування</w:t>
      </w:r>
      <w:proofErr w:type="spellEnd"/>
      <w:r w:rsidRPr="00E965AA">
        <w:rPr>
          <w:rFonts w:ascii="Times New Roman" w:eastAsia="Times New Roman" w:hAnsi="Times New Roman" w:cs="Times New Roman"/>
          <w:b/>
          <w:sz w:val="28"/>
          <w:szCs w:val="28"/>
          <w:u w:val="single"/>
          <w:lang w:eastAsia="uk-UA"/>
        </w:rPr>
        <w:t xml:space="preserve"> силами батьків</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u w:val="single"/>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i/>
          <w:sz w:val="28"/>
          <w:szCs w:val="28"/>
          <w:lang w:eastAsia="uk-UA"/>
        </w:rPr>
        <w:tab/>
      </w:r>
      <w:r w:rsidRPr="000F75A1">
        <w:rPr>
          <w:rFonts w:ascii="Times New Roman" w:eastAsia="Times New Roman" w:hAnsi="Times New Roman" w:cs="Times New Roman"/>
          <w:b/>
          <w:bCs/>
          <w:iCs/>
          <w:sz w:val="28"/>
          <w:szCs w:val="28"/>
          <w:lang w:eastAsia="uk-UA"/>
        </w:rPr>
        <w:t xml:space="preserve">«Батьки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частина 4 ст. 24 проекту Закону України “Про повну загальну середню освіту”).</w:t>
      </w:r>
    </w:p>
    <w:p w:rsidR="000F75A1" w:rsidRPr="000F75A1" w:rsidRDefault="000F75A1" w:rsidP="000F75A1">
      <w:pPr>
        <w:spacing w:after="0" w:line="240" w:lineRule="auto"/>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r>
      <w:proofErr w:type="spellStart"/>
      <w:r w:rsidRPr="000F75A1">
        <w:rPr>
          <w:rFonts w:ascii="Times New Roman" w:eastAsia="Times New Roman" w:hAnsi="Times New Roman" w:cs="Times New Roman"/>
          <w:b/>
          <w:bCs/>
          <w:sz w:val="28"/>
          <w:szCs w:val="28"/>
          <w:lang w:eastAsia="uk-UA"/>
        </w:rPr>
        <w:t>Співфінансування</w:t>
      </w:r>
      <w:proofErr w:type="spellEnd"/>
      <w:r w:rsidRPr="000F75A1">
        <w:rPr>
          <w:rFonts w:ascii="Times New Roman" w:eastAsia="Times New Roman" w:hAnsi="Times New Roman" w:cs="Times New Roman"/>
          <w:b/>
          <w:bCs/>
          <w:sz w:val="28"/>
          <w:szCs w:val="28"/>
          <w:lang w:eastAsia="uk-UA"/>
        </w:rPr>
        <w:t xml:space="preserve"> силами батьків здійснюється за принципами:</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b/>
          <w:bCs/>
          <w:sz w:val="28"/>
          <w:szCs w:val="28"/>
          <w:lang w:eastAsia="uk-UA"/>
        </w:rPr>
        <w:t>добровільності</w:t>
      </w:r>
      <w:r w:rsidR="000F75A1" w:rsidRPr="000F75A1">
        <w:rPr>
          <w:rFonts w:ascii="Times New Roman" w:eastAsia="Times New Roman" w:hAnsi="Times New Roman" w:cs="Times New Roman"/>
          <w:sz w:val="28"/>
          <w:szCs w:val="28"/>
          <w:lang w:eastAsia="uk-UA"/>
        </w:rPr>
        <w:t>. Ніхто не може нікого примусити здавати гроші на будь-що;</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b/>
          <w:bCs/>
          <w:sz w:val="28"/>
          <w:szCs w:val="28"/>
          <w:lang w:eastAsia="uk-UA"/>
        </w:rPr>
        <w:t>конфіденційності</w:t>
      </w:r>
      <w:r w:rsidR="000F75A1" w:rsidRPr="000F75A1">
        <w:rPr>
          <w:rFonts w:ascii="Times New Roman" w:eastAsia="Times New Roman" w:hAnsi="Times New Roman" w:cs="Times New Roman"/>
          <w:sz w:val="28"/>
          <w:szCs w:val="28"/>
          <w:lang w:eastAsia="uk-UA"/>
        </w:rPr>
        <w:t xml:space="preserve">. Без згоди людини ніхто не має права публічно оголошувати, взяла вона участь у </w:t>
      </w:r>
      <w:proofErr w:type="spellStart"/>
      <w:r w:rsidR="000F75A1" w:rsidRPr="000F75A1">
        <w:rPr>
          <w:rFonts w:ascii="Times New Roman" w:eastAsia="Times New Roman" w:hAnsi="Times New Roman" w:cs="Times New Roman"/>
          <w:sz w:val="28"/>
          <w:szCs w:val="28"/>
          <w:lang w:eastAsia="uk-UA"/>
        </w:rPr>
        <w:t>співфінансуванні</w:t>
      </w:r>
      <w:proofErr w:type="spellEnd"/>
      <w:r w:rsidR="000F75A1" w:rsidRPr="000F75A1">
        <w:rPr>
          <w:rFonts w:ascii="Times New Roman" w:eastAsia="Times New Roman" w:hAnsi="Times New Roman" w:cs="Times New Roman"/>
          <w:sz w:val="28"/>
          <w:szCs w:val="28"/>
          <w:lang w:eastAsia="uk-UA"/>
        </w:rPr>
        <w:t xml:space="preserve"> чи ні;</w:t>
      </w:r>
    </w:p>
    <w:p w:rsidR="000F75A1" w:rsidRPr="000F75A1" w:rsidRDefault="00E965AA" w:rsidP="000F75A1">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b/>
          <w:bCs/>
          <w:sz w:val="28"/>
          <w:szCs w:val="28"/>
          <w:lang w:eastAsia="uk-UA"/>
        </w:rPr>
        <w:t xml:space="preserve">прозорої та системної </w:t>
      </w:r>
      <w:r w:rsidR="000F75A1" w:rsidRPr="000F75A1">
        <w:rPr>
          <w:rFonts w:ascii="Times New Roman" w:eastAsia="Times New Roman" w:hAnsi="Times New Roman" w:cs="Times New Roman"/>
          <w:sz w:val="28"/>
          <w:szCs w:val="28"/>
          <w:lang w:eastAsia="uk-UA"/>
        </w:rPr>
        <w:t>звітності.</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val="ru-RU" w:eastAsia="uk-UA"/>
        </w:rPr>
        <w:tab/>
      </w:r>
      <w:r w:rsidRPr="000F75A1">
        <w:rPr>
          <w:rFonts w:ascii="Times New Roman" w:eastAsia="Times New Roman" w:hAnsi="Times New Roman" w:cs="Times New Roman"/>
          <w:sz w:val="28"/>
          <w:szCs w:val="28"/>
          <w:lang w:eastAsia="uk-UA"/>
        </w:rPr>
        <w:t xml:space="preserve">Основою </w:t>
      </w:r>
      <w:proofErr w:type="spellStart"/>
      <w:r w:rsidRPr="000F75A1">
        <w:rPr>
          <w:rFonts w:ascii="Times New Roman" w:eastAsia="Times New Roman" w:hAnsi="Times New Roman" w:cs="Times New Roman"/>
          <w:sz w:val="28"/>
          <w:szCs w:val="28"/>
          <w:lang w:eastAsia="uk-UA"/>
        </w:rPr>
        <w:t>співфінансування</w:t>
      </w:r>
      <w:proofErr w:type="spellEnd"/>
      <w:r w:rsidRPr="000F75A1">
        <w:rPr>
          <w:rFonts w:ascii="Times New Roman" w:eastAsia="Times New Roman" w:hAnsi="Times New Roman" w:cs="Times New Roman"/>
          <w:sz w:val="28"/>
          <w:szCs w:val="28"/>
          <w:lang w:eastAsia="uk-UA"/>
        </w:rPr>
        <w:t xml:space="preserve"> силами батьків можуть стати цільові проекти, гроші на які збираються за принципом відкритого оголошення. Проект може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своєї фінансової участі. Обов’язковою умовою такого </w:t>
      </w:r>
      <w:proofErr w:type="spellStart"/>
      <w:r w:rsidRPr="000F75A1">
        <w:rPr>
          <w:rFonts w:ascii="Times New Roman" w:eastAsia="Times New Roman" w:hAnsi="Times New Roman" w:cs="Times New Roman"/>
          <w:sz w:val="28"/>
          <w:szCs w:val="28"/>
          <w:lang w:eastAsia="uk-UA"/>
        </w:rPr>
        <w:t>співфінансування</w:t>
      </w:r>
      <w:proofErr w:type="spellEnd"/>
      <w:r w:rsidRPr="000F75A1">
        <w:rPr>
          <w:rFonts w:ascii="Times New Roman" w:eastAsia="Times New Roman" w:hAnsi="Times New Roman" w:cs="Times New Roman"/>
          <w:sz w:val="28"/>
          <w:szCs w:val="28"/>
          <w:lang w:eastAsia="uk-UA"/>
        </w:rPr>
        <w:t xml:space="preserve"> є оприлюднення переліку потреб та їхньої вартості.</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При дотриманні вищезазначених принципів, батьки можуть скеровувати кошти на благодійний рахунок:</w:t>
      </w:r>
    </w:p>
    <w:p w:rsidR="000F75A1" w:rsidRPr="004E5555" w:rsidRDefault="000F75A1" w:rsidP="000F75A1">
      <w:pPr>
        <w:spacing w:after="0" w:line="240" w:lineRule="auto"/>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 xml:space="preserve">УДКСУ Закарпатської обл.                     </w:t>
      </w:r>
      <w:r w:rsidRPr="000F75A1">
        <w:rPr>
          <w:rFonts w:ascii="Times New Roman" w:eastAsia="Times New Roman" w:hAnsi="Times New Roman" w:cs="Times New Roman"/>
          <w:sz w:val="28"/>
          <w:szCs w:val="28"/>
          <w:lang w:eastAsia="uk-UA"/>
        </w:rPr>
        <w:br/>
      </w:r>
      <w:r w:rsidRPr="000F75A1">
        <w:rPr>
          <w:rFonts w:ascii="Times New Roman" w:eastAsia="Times New Roman" w:hAnsi="Times New Roman" w:cs="Times New Roman"/>
          <w:sz w:val="28"/>
          <w:szCs w:val="28"/>
          <w:lang w:eastAsia="uk-UA"/>
        </w:rPr>
        <w:tab/>
        <w:t xml:space="preserve">МФО 812016                                     </w:t>
      </w:r>
      <w:r w:rsidRPr="000F75A1">
        <w:rPr>
          <w:rFonts w:ascii="Times New Roman" w:eastAsia="Times New Roman" w:hAnsi="Times New Roman" w:cs="Times New Roman"/>
          <w:sz w:val="28"/>
          <w:szCs w:val="28"/>
          <w:lang w:eastAsia="uk-UA"/>
        </w:rPr>
        <w:br/>
      </w:r>
      <w:r w:rsidRPr="000F75A1">
        <w:rPr>
          <w:rFonts w:ascii="Times New Roman" w:eastAsia="Times New Roman" w:hAnsi="Times New Roman" w:cs="Times New Roman"/>
          <w:sz w:val="28"/>
          <w:szCs w:val="28"/>
          <w:lang w:eastAsia="uk-UA"/>
        </w:rPr>
        <w:tab/>
        <w:t xml:space="preserve">код ЄДРПОУ 02143413         </w:t>
      </w:r>
      <w:r w:rsidRPr="000F75A1">
        <w:rPr>
          <w:rFonts w:ascii="Times New Roman" w:eastAsia="Times New Roman" w:hAnsi="Times New Roman" w:cs="Times New Roman"/>
          <w:sz w:val="28"/>
          <w:szCs w:val="28"/>
          <w:lang w:eastAsia="uk-UA"/>
        </w:rPr>
        <w:br/>
      </w:r>
      <w:r w:rsidRPr="000F75A1">
        <w:rPr>
          <w:rFonts w:ascii="Times New Roman" w:eastAsia="Times New Roman" w:hAnsi="Times New Roman" w:cs="Times New Roman"/>
          <w:sz w:val="28"/>
          <w:szCs w:val="28"/>
          <w:lang w:eastAsia="uk-UA"/>
        </w:rPr>
        <w:tab/>
        <w:t>бл</w:t>
      </w:r>
      <w:r w:rsidR="004E5555">
        <w:rPr>
          <w:rFonts w:ascii="Times New Roman" w:eastAsia="Times New Roman" w:hAnsi="Times New Roman" w:cs="Times New Roman"/>
          <w:sz w:val="28"/>
          <w:szCs w:val="28"/>
          <w:lang w:eastAsia="uk-UA"/>
        </w:rPr>
        <w:t xml:space="preserve">агодійні внески: </w:t>
      </w:r>
      <w:r w:rsidR="004E5555">
        <w:rPr>
          <w:rFonts w:ascii="Times New Roman" w:eastAsia="Times New Roman" w:hAnsi="Times New Roman" w:cs="Times New Roman"/>
          <w:sz w:val="28"/>
          <w:szCs w:val="28"/>
          <w:lang w:val="en-US" w:eastAsia="uk-UA"/>
        </w:rPr>
        <w:t>UA</w:t>
      </w:r>
      <w:r w:rsidR="004E5555">
        <w:rPr>
          <w:rFonts w:ascii="Times New Roman" w:eastAsia="Times New Roman" w:hAnsi="Times New Roman" w:cs="Times New Roman"/>
          <w:sz w:val="28"/>
          <w:szCs w:val="28"/>
          <w:lang w:eastAsia="uk-UA"/>
        </w:rPr>
        <w:t xml:space="preserve"> 7082201720314281022302048767</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Призначення платежу: добровільний внесок______________(зазначити прізвище та ім’я благодійника, класу або групи осіб, які роблять внесок) для розвитку матеріальної бази ЗОШ №</w:t>
      </w:r>
      <w:r w:rsidR="00E965AA">
        <w:rPr>
          <w:rFonts w:ascii="Times New Roman" w:eastAsia="Times New Roman" w:hAnsi="Times New Roman" w:cs="Times New Roman"/>
          <w:sz w:val="28"/>
          <w:szCs w:val="28"/>
          <w:lang w:eastAsia="uk-UA"/>
        </w:rPr>
        <w:t xml:space="preserve"> </w:t>
      </w:r>
      <w:r w:rsidRPr="000F75A1">
        <w:rPr>
          <w:rFonts w:ascii="Times New Roman" w:eastAsia="Times New Roman" w:hAnsi="Times New Roman" w:cs="Times New Roman"/>
          <w:sz w:val="28"/>
          <w:szCs w:val="28"/>
          <w:lang w:eastAsia="uk-UA"/>
        </w:rPr>
        <w:t xml:space="preserve">2 ім. </w:t>
      </w:r>
      <w:proofErr w:type="spellStart"/>
      <w:r w:rsidRPr="000F75A1">
        <w:rPr>
          <w:rFonts w:ascii="Times New Roman" w:eastAsia="Times New Roman" w:hAnsi="Times New Roman" w:cs="Times New Roman"/>
          <w:sz w:val="28"/>
          <w:szCs w:val="28"/>
          <w:lang w:eastAsia="uk-UA"/>
        </w:rPr>
        <w:t>Т.Г.Шевченка</w:t>
      </w:r>
      <w:proofErr w:type="spellEnd"/>
      <w:r w:rsidRPr="000F75A1">
        <w:rPr>
          <w:rFonts w:ascii="Times New Roman" w:eastAsia="Times New Roman" w:hAnsi="Times New Roman" w:cs="Times New Roman"/>
          <w:sz w:val="28"/>
          <w:szCs w:val="28"/>
          <w:lang w:eastAsia="uk-UA"/>
        </w:rPr>
        <w:t>.</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lastRenderedPageBreak/>
        <w:t xml:space="preserve">Батьки мають можливості контролювати та перевіряти реальні потреби школи в їхньому </w:t>
      </w:r>
      <w:proofErr w:type="spellStart"/>
      <w:r w:rsidRPr="000F75A1">
        <w:rPr>
          <w:rFonts w:ascii="Times New Roman" w:eastAsia="Times New Roman" w:hAnsi="Times New Roman" w:cs="Times New Roman"/>
          <w:sz w:val="28"/>
          <w:szCs w:val="28"/>
          <w:lang w:eastAsia="uk-UA"/>
        </w:rPr>
        <w:t>співфінансуванні</w:t>
      </w:r>
      <w:proofErr w:type="spellEnd"/>
      <w:r w:rsidRPr="000F75A1">
        <w:rPr>
          <w:rFonts w:ascii="Times New Roman" w:eastAsia="Times New Roman" w:hAnsi="Times New Roman" w:cs="Times New Roman"/>
          <w:sz w:val="28"/>
          <w:szCs w:val="28"/>
          <w:lang w:eastAsia="uk-UA"/>
        </w:rPr>
        <w:t xml:space="preserve">. Наявність або відсутність грошей на рахунку школи або засновника можна перевірити через запит на публічну інформацію до засновника та відкриті реєстри. Перевірити адекватність тендерних </w:t>
      </w:r>
      <w:proofErr w:type="spellStart"/>
      <w:r w:rsidRPr="000F75A1">
        <w:rPr>
          <w:rFonts w:ascii="Times New Roman" w:eastAsia="Times New Roman" w:hAnsi="Times New Roman" w:cs="Times New Roman"/>
          <w:sz w:val="28"/>
          <w:szCs w:val="28"/>
          <w:lang w:eastAsia="uk-UA"/>
        </w:rPr>
        <w:t>закупівель</w:t>
      </w:r>
      <w:proofErr w:type="spellEnd"/>
      <w:r w:rsidRPr="000F75A1">
        <w:rPr>
          <w:rFonts w:ascii="Times New Roman" w:eastAsia="Times New Roman" w:hAnsi="Times New Roman" w:cs="Times New Roman"/>
          <w:sz w:val="28"/>
          <w:szCs w:val="28"/>
          <w:lang w:eastAsia="uk-UA"/>
        </w:rPr>
        <w:t xml:space="preserve"> можна через сайт </w:t>
      </w:r>
      <w:proofErr w:type="spellStart"/>
      <w:r w:rsidRPr="000F75A1">
        <w:rPr>
          <w:rFonts w:ascii="Times New Roman" w:eastAsia="Times New Roman" w:hAnsi="Times New Roman" w:cs="Times New Roman"/>
          <w:sz w:val="28"/>
          <w:szCs w:val="28"/>
          <w:lang w:eastAsia="uk-UA"/>
        </w:rPr>
        <w:t>ProZorro</w:t>
      </w:r>
      <w:proofErr w:type="spellEnd"/>
      <w:r w:rsidRPr="000F75A1">
        <w:rPr>
          <w:rFonts w:ascii="Times New Roman" w:eastAsia="Times New Roman" w:hAnsi="Times New Roman" w:cs="Times New Roman"/>
          <w:sz w:val="28"/>
          <w:szCs w:val="28"/>
          <w:lang w:eastAsia="uk-UA"/>
        </w:rPr>
        <w:t xml:space="preserve">. Перевірити, чи потреба у </w:t>
      </w:r>
      <w:proofErr w:type="spellStart"/>
      <w:r w:rsidRPr="000F75A1">
        <w:rPr>
          <w:rFonts w:ascii="Times New Roman" w:eastAsia="Times New Roman" w:hAnsi="Times New Roman" w:cs="Times New Roman"/>
          <w:sz w:val="28"/>
          <w:szCs w:val="28"/>
          <w:lang w:eastAsia="uk-UA"/>
        </w:rPr>
        <w:t>співфінансуванні</w:t>
      </w:r>
      <w:proofErr w:type="spellEnd"/>
      <w:r w:rsidRPr="000F75A1">
        <w:rPr>
          <w:rFonts w:ascii="Times New Roman" w:eastAsia="Times New Roman" w:hAnsi="Times New Roman" w:cs="Times New Roman"/>
          <w:sz w:val="28"/>
          <w:szCs w:val="28"/>
          <w:lang w:eastAsia="uk-UA"/>
        </w:rPr>
        <w:t xml:space="preserve"> силами батьків певних речей (мийних засобів, фарби тощо) дійсно існує,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 пропонується </w:t>
      </w:r>
      <w:proofErr w:type="spellStart"/>
      <w:r w:rsidRPr="000F75A1">
        <w:rPr>
          <w:rFonts w:ascii="Times New Roman" w:eastAsia="Times New Roman" w:hAnsi="Times New Roman" w:cs="Times New Roman"/>
          <w:sz w:val="28"/>
          <w:szCs w:val="28"/>
          <w:lang w:eastAsia="uk-UA"/>
        </w:rPr>
        <w:t>співфінансування</w:t>
      </w:r>
      <w:proofErr w:type="spellEnd"/>
      <w:r w:rsidRPr="000F75A1">
        <w:rPr>
          <w:rFonts w:ascii="Times New Roman" w:eastAsia="Times New Roman" w:hAnsi="Times New Roman" w:cs="Times New Roman"/>
          <w:sz w:val="28"/>
          <w:szCs w:val="28"/>
          <w:lang w:eastAsia="uk-UA"/>
        </w:rPr>
        <w:t>.</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b/>
          <w:sz w:val="28"/>
          <w:szCs w:val="28"/>
          <w:lang w:eastAsia="uk-UA"/>
        </w:rPr>
        <w:t>РОЗДІЛ 2. ПІДВИЩЕННЯ ЕФЕКТИВНОСТІ ОСВІТНЬОГО ПРОЦЕСУ</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b/>
          <w:bCs/>
          <w:sz w:val="28"/>
          <w:szCs w:val="28"/>
          <w:lang w:eastAsia="uk-UA"/>
        </w:rPr>
        <w:t>Ми, вчителі, батьки та учні, виходимо з того, що: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Освітній процес має бути спрямований на всебічний розвиток та подальшу успішну самореалізацію учня - як особистості, громадянина і фахівця.</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p>
    <w:p w:rsidR="000F75A1" w:rsidRPr="00E965AA" w:rsidRDefault="000F75A1" w:rsidP="000F75A1">
      <w:pPr>
        <w:spacing w:after="0" w:line="240" w:lineRule="auto"/>
        <w:ind w:firstLine="708"/>
        <w:jc w:val="both"/>
        <w:rPr>
          <w:rFonts w:ascii="Times New Roman" w:eastAsia="Times New Roman" w:hAnsi="Times New Roman" w:cs="Times New Roman"/>
          <w:b/>
          <w:sz w:val="28"/>
          <w:szCs w:val="28"/>
          <w:u w:val="single"/>
          <w:lang w:eastAsia="uk-UA"/>
        </w:rPr>
      </w:pPr>
      <w:r w:rsidRPr="00E965AA">
        <w:rPr>
          <w:rFonts w:ascii="Times New Roman" w:eastAsia="Times New Roman" w:hAnsi="Times New Roman" w:cs="Times New Roman"/>
          <w:b/>
          <w:sz w:val="28"/>
          <w:szCs w:val="28"/>
          <w:u w:val="single"/>
          <w:lang w:eastAsia="uk-UA"/>
        </w:rPr>
        <w:t> Класно-урочна діяльність</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u w:val="single"/>
          <w:lang w:eastAsia="uk-UA"/>
        </w:rPr>
      </w:pPr>
    </w:p>
    <w:p w:rsidR="000F75A1" w:rsidRPr="000F75A1" w:rsidRDefault="000F75A1" w:rsidP="00E965AA">
      <w:pPr>
        <w:spacing w:after="0" w:line="240" w:lineRule="auto"/>
        <w:ind w:firstLine="708"/>
        <w:jc w:val="both"/>
        <w:rPr>
          <w:rFonts w:ascii="Times New Roman" w:eastAsia="Times New Roman" w:hAnsi="Times New Roman" w:cs="Times New Roman"/>
          <w:b/>
          <w:bCs/>
          <w:iCs/>
          <w:sz w:val="28"/>
          <w:szCs w:val="28"/>
          <w:lang w:eastAsia="uk-UA"/>
        </w:rPr>
      </w:pPr>
      <w:r w:rsidRPr="000F75A1">
        <w:rPr>
          <w:rFonts w:ascii="Times New Roman" w:eastAsia="Times New Roman" w:hAnsi="Times New Roman" w:cs="Times New Roman"/>
          <w:b/>
          <w:bCs/>
          <w:iCs/>
          <w:sz w:val="28"/>
          <w:szCs w:val="28"/>
          <w:lang w:eastAsia="uk-UA"/>
        </w:rPr>
        <w:t>«Педагогічні, науково-педагогічні та наукові працівники мають право на:</w:t>
      </w:r>
    </w:p>
    <w:p w:rsidR="000F75A1" w:rsidRPr="000F75A1" w:rsidRDefault="000F75A1" w:rsidP="00E965AA">
      <w:pPr>
        <w:spacing w:after="0" w:line="240" w:lineRule="auto"/>
        <w:ind w:firstLine="708"/>
        <w:jc w:val="both"/>
        <w:rPr>
          <w:rFonts w:ascii="Times New Roman" w:eastAsia="Times New Roman" w:hAnsi="Times New Roman" w:cs="Times New Roman"/>
          <w:b/>
          <w:bCs/>
          <w:iCs/>
          <w:sz w:val="28"/>
          <w:szCs w:val="28"/>
          <w:lang w:eastAsia="uk-UA"/>
        </w:rPr>
      </w:pPr>
      <w:r w:rsidRPr="000F75A1">
        <w:rPr>
          <w:rFonts w:ascii="Times New Roman" w:eastAsia="Times New Roman" w:hAnsi="Times New Roman" w:cs="Times New Roman"/>
          <w:b/>
          <w:bCs/>
          <w:iCs/>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F75A1" w:rsidRPr="000F75A1" w:rsidRDefault="000F75A1" w:rsidP="00E965AA">
      <w:pPr>
        <w:spacing w:after="0" w:line="240" w:lineRule="auto"/>
        <w:ind w:firstLine="708"/>
        <w:jc w:val="both"/>
        <w:rPr>
          <w:rFonts w:ascii="Times New Roman" w:eastAsia="Times New Roman" w:hAnsi="Times New Roman" w:cs="Times New Roman"/>
          <w:b/>
          <w:bCs/>
          <w:iCs/>
          <w:sz w:val="28"/>
          <w:szCs w:val="28"/>
          <w:lang w:eastAsia="uk-UA"/>
        </w:rPr>
      </w:pPr>
      <w:r w:rsidRPr="000F75A1">
        <w:rPr>
          <w:rFonts w:ascii="Times New Roman" w:eastAsia="Times New Roman" w:hAnsi="Times New Roman" w:cs="Times New Roman"/>
          <w:b/>
          <w:bCs/>
          <w:iCs/>
          <w:sz w:val="28"/>
          <w:szCs w:val="28"/>
          <w:lang w:eastAsia="uk-UA"/>
        </w:rPr>
        <w:t>педагогічну ініціативу;</w:t>
      </w:r>
    </w:p>
    <w:p w:rsidR="000F75A1" w:rsidRPr="000F75A1" w:rsidRDefault="000F75A1" w:rsidP="00E965AA">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b/>
          <w:bCs/>
          <w:iCs/>
          <w:sz w:val="28"/>
          <w:szCs w:val="28"/>
          <w:lang w:eastAsia="uk-UA"/>
        </w:rPr>
        <w:t xml:space="preserve">розроблення та впровадження авторських навчальних програм, проектів, освітніх </w:t>
      </w:r>
      <w:proofErr w:type="spellStart"/>
      <w:r w:rsidRPr="000F75A1">
        <w:rPr>
          <w:rFonts w:ascii="Times New Roman" w:eastAsia="Times New Roman" w:hAnsi="Times New Roman" w:cs="Times New Roman"/>
          <w:b/>
          <w:bCs/>
          <w:iCs/>
          <w:sz w:val="28"/>
          <w:szCs w:val="28"/>
          <w:lang w:eastAsia="uk-UA"/>
        </w:rPr>
        <w:t>методик</w:t>
      </w:r>
      <w:proofErr w:type="spellEnd"/>
      <w:r w:rsidRPr="000F75A1">
        <w:rPr>
          <w:rFonts w:ascii="Times New Roman" w:eastAsia="Times New Roman" w:hAnsi="Times New Roman" w:cs="Times New Roman"/>
          <w:b/>
          <w:bCs/>
          <w:iCs/>
          <w:sz w:val="28"/>
          <w:szCs w:val="28"/>
          <w:lang w:eastAsia="uk-UA"/>
        </w:rPr>
        <w:t xml:space="preserve"> і технологій, методів і засобів, насамперед </w:t>
      </w:r>
      <w:proofErr w:type="spellStart"/>
      <w:r w:rsidRPr="000F75A1">
        <w:rPr>
          <w:rFonts w:ascii="Times New Roman" w:eastAsia="Times New Roman" w:hAnsi="Times New Roman" w:cs="Times New Roman"/>
          <w:b/>
          <w:bCs/>
          <w:iCs/>
          <w:sz w:val="28"/>
          <w:szCs w:val="28"/>
          <w:lang w:eastAsia="uk-UA"/>
        </w:rPr>
        <w:t>методик</w:t>
      </w:r>
      <w:proofErr w:type="spellEnd"/>
      <w:r w:rsidRPr="000F75A1">
        <w:rPr>
          <w:rFonts w:ascii="Times New Roman" w:eastAsia="Times New Roman" w:hAnsi="Times New Roman" w:cs="Times New Roman"/>
          <w:b/>
          <w:bCs/>
          <w:iCs/>
          <w:sz w:val="28"/>
          <w:szCs w:val="28"/>
          <w:lang w:eastAsia="uk-UA"/>
        </w:rPr>
        <w:t xml:space="preserve"> </w:t>
      </w:r>
      <w:proofErr w:type="spellStart"/>
      <w:r w:rsidRPr="000F75A1">
        <w:rPr>
          <w:rFonts w:ascii="Times New Roman" w:eastAsia="Times New Roman" w:hAnsi="Times New Roman" w:cs="Times New Roman"/>
          <w:b/>
          <w:bCs/>
          <w:iCs/>
          <w:sz w:val="28"/>
          <w:szCs w:val="28"/>
          <w:lang w:eastAsia="uk-UA"/>
        </w:rPr>
        <w:t>компетентнісного</w:t>
      </w:r>
      <w:proofErr w:type="spellEnd"/>
      <w:r w:rsidRPr="000F75A1">
        <w:rPr>
          <w:rFonts w:ascii="Times New Roman" w:eastAsia="Times New Roman" w:hAnsi="Times New Roman" w:cs="Times New Roman"/>
          <w:b/>
          <w:bCs/>
          <w:iCs/>
          <w:sz w:val="28"/>
          <w:szCs w:val="28"/>
          <w:lang w:eastAsia="uk-UA"/>
        </w:rPr>
        <w:t xml:space="preserve"> навчання» </w:t>
      </w:r>
      <w:r w:rsidRPr="000F75A1">
        <w:rPr>
          <w:rFonts w:ascii="Times New Roman" w:eastAsia="Times New Roman" w:hAnsi="Times New Roman" w:cs="Times New Roman"/>
          <w:iCs/>
          <w:sz w:val="28"/>
          <w:szCs w:val="28"/>
          <w:lang w:eastAsia="uk-UA"/>
        </w:rPr>
        <w:t>(</w:t>
      </w:r>
      <w:r w:rsidRPr="000F75A1">
        <w:rPr>
          <w:rFonts w:ascii="Times New Roman" w:eastAsia="Times New Roman" w:hAnsi="Times New Roman" w:cs="Times New Roman"/>
          <w:sz w:val="28"/>
          <w:szCs w:val="28"/>
          <w:lang w:eastAsia="uk-UA"/>
        </w:rPr>
        <w:t>Частина 1 ст. 54 Закону України “Про освіту”).</w:t>
      </w:r>
    </w:p>
    <w:p w:rsidR="000F75A1" w:rsidRPr="000F75A1" w:rsidRDefault="000F75A1" w:rsidP="000F75A1">
      <w:pPr>
        <w:spacing w:after="0" w:line="240" w:lineRule="auto"/>
        <w:jc w:val="both"/>
        <w:rPr>
          <w:rFonts w:ascii="Times New Roman" w:eastAsia="Times New Roman" w:hAnsi="Times New Roman" w:cs="Times New Roman"/>
          <w:i/>
          <w:sz w:val="28"/>
          <w:szCs w:val="28"/>
          <w:lang w:eastAsia="uk-UA"/>
        </w:rPr>
      </w:pPr>
    </w:p>
    <w:p w:rsidR="000F75A1" w:rsidRPr="00E965AA"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sz w:val="28"/>
          <w:szCs w:val="28"/>
          <w:lang w:eastAsia="uk-UA"/>
        </w:rPr>
        <w:tab/>
      </w:r>
      <w:r w:rsidRPr="00E965AA">
        <w:rPr>
          <w:rFonts w:ascii="Times New Roman" w:eastAsia="Times New Roman" w:hAnsi="Times New Roman" w:cs="Times New Roman"/>
          <w:b/>
          <w:sz w:val="28"/>
          <w:szCs w:val="28"/>
          <w:lang w:eastAsia="uk-UA"/>
        </w:rPr>
        <w:t>Посилаючись на цю норму закону, вже сьогодні в межах чинного Держстандарту можливо:</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відпрацьовувати механізми відповідальності, навичок комунікації та роботи в команді за допомогою навчання через проекти;</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подавати загальношкільні, класні або індивідуальні заявки на освітні, соціальні та культурні гранти;</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за спільним рішенням Педради, Батьківської ради та Ради старшокласників ввести модульну систему навчання в старшій школі;</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 xml:space="preserve">використовувати на </w:t>
      </w:r>
      <w:proofErr w:type="spellStart"/>
      <w:r w:rsidR="000F75A1" w:rsidRPr="000F75A1">
        <w:rPr>
          <w:rFonts w:ascii="Times New Roman" w:eastAsia="Times New Roman" w:hAnsi="Times New Roman" w:cs="Times New Roman"/>
          <w:sz w:val="28"/>
          <w:szCs w:val="28"/>
          <w:lang w:eastAsia="uk-UA"/>
        </w:rPr>
        <w:t>уроках</w:t>
      </w:r>
      <w:proofErr w:type="spellEnd"/>
      <w:r w:rsidR="000F75A1" w:rsidRPr="000F75A1">
        <w:rPr>
          <w:rFonts w:ascii="Times New Roman" w:eastAsia="Times New Roman" w:hAnsi="Times New Roman" w:cs="Times New Roman"/>
          <w:sz w:val="28"/>
          <w:szCs w:val="28"/>
          <w:lang w:eastAsia="uk-UA"/>
        </w:rPr>
        <w:t xml:space="preserve"> та під час підготовки до них онлайн-навчання;</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залучати батьків до організації майстер-класів та лекцій про різні спеціальності, а також екскурсій на виробництво, в офіси тощо; шукати можливості для отримання якомога ширшої інформації про сучасні професії та соціальні компетентності;</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ab/>
      </w:r>
      <w:r w:rsidR="000F75A1" w:rsidRPr="000F75A1">
        <w:rPr>
          <w:rFonts w:ascii="Times New Roman" w:eastAsia="Times New Roman" w:hAnsi="Times New Roman" w:cs="Times New Roman"/>
          <w:sz w:val="28"/>
          <w:szCs w:val="28"/>
          <w:lang w:eastAsia="uk-UA"/>
        </w:rPr>
        <w:t>ціла низка нових можливостей з’явиться після ухвалення Закону України “Про повну загальну середню освіту”.</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Важливою умовою ефективності освітнього процесу с неупереджене, прозоре та зрозуміле оцінювання.</w:t>
      </w:r>
    </w:p>
    <w:p w:rsidR="00E965AA" w:rsidRPr="000F75A1" w:rsidRDefault="00E965AA" w:rsidP="000F75A1">
      <w:pPr>
        <w:spacing w:after="0" w:line="240" w:lineRule="auto"/>
        <w:ind w:firstLine="708"/>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 xml:space="preserve">Оцінювання навчальних досягнень учнів є неупередженим. 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на сайті школи тощо. Наявність відкритої, прозорої і зрозумілої для здобувачів освіти системи оцінювання їхніх навчальних досягнень сприяє реалізації </w:t>
      </w:r>
      <w:proofErr w:type="spellStart"/>
      <w:r w:rsidRPr="000F75A1">
        <w:rPr>
          <w:rFonts w:ascii="Times New Roman" w:eastAsia="Times New Roman" w:hAnsi="Times New Roman" w:cs="Times New Roman"/>
          <w:sz w:val="28"/>
          <w:szCs w:val="28"/>
          <w:lang w:eastAsia="uk-UA"/>
        </w:rPr>
        <w:t>компетентнісного</w:t>
      </w:r>
      <w:proofErr w:type="spellEnd"/>
      <w:r w:rsidRPr="000F75A1">
        <w:rPr>
          <w:rFonts w:ascii="Times New Roman" w:eastAsia="Times New Roman" w:hAnsi="Times New Roman" w:cs="Times New Roman"/>
          <w:sz w:val="28"/>
          <w:szCs w:val="28"/>
          <w:lang w:eastAsia="uk-UA"/>
        </w:rPr>
        <w:t xml:space="preserve"> підходу до навчання.</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E965AA" w:rsidRDefault="000F75A1" w:rsidP="000F75A1">
      <w:pPr>
        <w:spacing w:after="0" w:line="240" w:lineRule="auto"/>
        <w:ind w:firstLine="708"/>
        <w:jc w:val="both"/>
        <w:rPr>
          <w:rFonts w:ascii="Times New Roman" w:eastAsia="Times New Roman" w:hAnsi="Times New Roman" w:cs="Times New Roman"/>
          <w:b/>
          <w:sz w:val="28"/>
          <w:szCs w:val="28"/>
          <w:u w:val="single"/>
          <w:lang w:eastAsia="uk-UA"/>
        </w:rPr>
      </w:pPr>
      <w:r w:rsidRPr="000F75A1">
        <w:rPr>
          <w:rFonts w:ascii="Times New Roman" w:eastAsia="Times New Roman" w:hAnsi="Times New Roman" w:cs="Times New Roman"/>
          <w:sz w:val="28"/>
          <w:szCs w:val="28"/>
          <w:u w:val="single"/>
          <w:lang w:eastAsia="uk-UA"/>
        </w:rPr>
        <w:t> </w:t>
      </w:r>
      <w:r w:rsidRPr="00E965AA">
        <w:rPr>
          <w:rFonts w:ascii="Times New Roman" w:eastAsia="Times New Roman" w:hAnsi="Times New Roman" w:cs="Times New Roman"/>
          <w:b/>
          <w:sz w:val="28"/>
          <w:szCs w:val="28"/>
          <w:u w:val="single"/>
          <w:lang w:eastAsia="uk-UA"/>
        </w:rPr>
        <w:t>Позаурочна діяльність</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u w:val="single"/>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Позаурочна діяльність має бути спрямована на всебічний розвиток учнів, зокрема емоційного інтелекту, ініціативності та творчості. Участь у позаурочній діяльності є добровільною.</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Форма і зміст таких заходів обираються та плануються спільно з учнями. Головним критерієм участі в заході є бажання учня.</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xml:space="preserve">Позаурочна діяльність членів шкільної спільноти спрямована на налагодження і укріплення партнерських </w:t>
      </w:r>
      <w:proofErr w:type="spellStart"/>
      <w:r w:rsidRPr="000F75A1">
        <w:rPr>
          <w:rFonts w:ascii="Times New Roman" w:eastAsia="Times New Roman" w:hAnsi="Times New Roman" w:cs="Times New Roman"/>
          <w:sz w:val="28"/>
          <w:szCs w:val="28"/>
          <w:lang w:eastAsia="uk-UA"/>
        </w:rPr>
        <w:t>зв’язків</w:t>
      </w:r>
      <w:proofErr w:type="spellEnd"/>
      <w:r w:rsidRPr="000F75A1">
        <w:rPr>
          <w:rFonts w:ascii="Times New Roman" w:eastAsia="Times New Roman" w:hAnsi="Times New Roman" w:cs="Times New Roman"/>
          <w:sz w:val="28"/>
          <w:szCs w:val="28"/>
          <w:lang w:eastAsia="uk-UA"/>
        </w:rPr>
        <w:t xml:space="preserve">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наставництво старшокласників над учнями молодших класів, «школа для батьків» під проводом вчителів або адміністрації школи, гуртки, лекції та інша освітня активність для вчителів та батьків, спільне проведення дозвілля, екскурсії тощо.</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xml:space="preserve">У позаурочний час учні можуть відвідувати різні гуртки та брати участь в олімпіадах з навчальних предметів; це має </w:t>
      </w:r>
      <w:proofErr w:type="spellStart"/>
      <w:r w:rsidRPr="000F75A1">
        <w:rPr>
          <w:rFonts w:ascii="Times New Roman" w:eastAsia="Times New Roman" w:hAnsi="Times New Roman" w:cs="Times New Roman"/>
          <w:sz w:val="28"/>
          <w:szCs w:val="28"/>
          <w:lang w:eastAsia="uk-UA"/>
        </w:rPr>
        <w:t>здійснюватись</w:t>
      </w:r>
      <w:proofErr w:type="spellEnd"/>
      <w:r w:rsidRPr="000F75A1">
        <w:rPr>
          <w:rFonts w:ascii="Times New Roman" w:eastAsia="Times New Roman" w:hAnsi="Times New Roman" w:cs="Times New Roman"/>
          <w:sz w:val="28"/>
          <w:szCs w:val="28"/>
          <w:lang w:eastAsia="uk-UA"/>
        </w:rPr>
        <w:t xml:space="preserve"> за бажанням учня. Вчитель, який запропонував учню взяти участь в олімпіаді, повинен, у разі бажання учня, допомогти йому підготуватися до олімпіади. Успішна участь в олімпіадах не є обов’язком учнів; будь-який результат на олімпіаді або відмова від участі в ній не можуть бути причиною засудження чи покарання з боку вчителя або адміністрації школи.</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Запорукою добровільної участі в позаурочній діяльності є її відкрита програма та наявність річного плану роботи.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w:t>
      </w:r>
    </w:p>
    <w:p w:rsid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lastRenderedPageBreak/>
        <w:t> </w:t>
      </w:r>
      <w:r w:rsidRPr="000F75A1">
        <w:rPr>
          <w:rFonts w:ascii="Times New Roman" w:eastAsia="Times New Roman" w:hAnsi="Times New Roman" w:cs="Times New Roman"/>
          <w:sz w:val="28"/>
          <w:szCs w:val="28"/>
          <w:lang w:eastAsia="uk-UA"/>
        </w:rPr>
        <w:tab/>
        <w:t>Механізмом перевірки ефективності позаурочної діяльності в школі може бути процедура самооцінки школи (внутрішній аудит), що проводиться за допомогою опитування (анкетування) вчителів, батьків та учнів з подальшим коригуванням роботи з урахуванням результатів анкетування.</w:t>
      </w:r>
    </w:p>
    <w:p w:rsidR="00E965AA" w:rsidRPr="000F75A1" w:rsidRDefault="00E965AA" w:rsidP="000F75A1">
      <w:pPr>
        <w:spacing w:after="0" w:line="240" w:lineRule="auto"/>
        <w:jc w:val="both"/>
        <w:rPr>
          <w:rFonts w:ascii="Times New Roman" w:eastAsia="Times New Roman" w:hAnsi="Times New Roman" w:cs="Times New Roman"/>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r>
      <w:r w:rsidRPr="000F75A1">
        <w:rPr>
          <w:rFonts w:ascii="Times New Roman" w:eastAsia="Times New Roman" w:hAnsi="Times New Roman" w:cs="Times New Roman"/>
          <w:sz w:val="28"/>
          <w:szCs w:val="28"/>
          <w:lang w:eastAsia="uk-UA"/>
        </w:rPr>
        <w:tab/>
      </w:r>
      <w:r w:rsidRPr="000F75A1">
        <w:rPr>
          <w:rFonts w:ascii="Times New Roman" w:eastAsia="Times New Roman" w:hAnsi="Times New Roman" w:cs="Times New Roman"/>
          <w:sz w:val="28"/>
          <w:szCs w:val="28"/>
          <w:lang w:eastAsia="uk-UA"/>
        </w:rPr>
        <w:tab/>
      </w:r>
      <w:r w:rsidRPr="000F75A1">
        <w:rPr>
          <w:rFonts w:ascii="Times New Roman" w:eastAsia="Times New Roman" w:hAnsi="Times New Roman" w:cs="Times New Roman"/>
          <w:b/>
          <w:sz w:val="28"/>
          <w:szCs w:val="28"/>
          <w:lang w:eastAsia="uk-UA"/>
        </w:rPr>
        <w:t>РОЗДІЛ 3. БЕЗПЕКА У ШКОЛІ</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ind w:firstLine="708"/>
        <w:jc w:val="both"/>
        <w:rPr>
          <w:rFonts w:ascii="Times New Roman" w:eastAsia="Times New Roman" w:hAnsi="Times New Roman" w:cs="Times New Roman"/>
          <w:b/>
          <w:bCs/>
          <w:sz w:val="28"/>
          <w:szCs w:val="28"/>
          <w:lang w:eastAsia="uk-UA"/>
        </w:rPr>
      </w:pPr>
      <w:r w:rsidRPr="000F75A1">
        <w:rPr>
          <w:rFonts w:ascii="Times New Roman" w:eastAsia="Times New Roman" w:hAnsi="Times New Roman" w:cs="Times New Roman"/>
          <w:b/>
          <w:bCs/>
          <w:sz w:val="28"/>
          <w:szCs w:val="28"/>
          <w:lang w:eastAsia="uk-UA"/>
        </w:rPr>
        <w:t>Ми, вчителі, батьки та учні, виходимо з того, що:</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t xml:space="preserve">Школа має бути безпечним середовищем для всіх учасників освітнього процесу </w:t>
      </w:r>
      <w:r w:rsidR="00E965AA">
        <w:rPr>
          <w:rFonts w:ascii="Times New Roman" w:eastAsia="Times New Roman" w:hAnsi="Times New Roman" w:cs="Times New Roman"/>
          <w:sz w:val="28"/>
          <w:szCs w:val="28"/>
          <w:lang w:eastAsia="uk-UA"/>
        </w:rPr>
        <w:t>-</w:t>
      </w:r>
      <w:r w:rsidRPr="000F75A1">
        <w:rPr>
          <w:rFonts w:ascii="Times New Roman" w:eastAsia="Times New Roman" w:hAnsi="Times New Roman" w:cs="Times New Roman"/>
          <w:sz w:val="28"/>
          <w:szCs w:val="28"/>
          <w:lang w:eastAsia="uk-UA"/>
        </w:rPr>
        <w:t xml:space="preserve"> усі учасники дбають, щоб воно було таким для кожного. Безпечне середовище складається як з фізичної, так і з психологічної безпеки.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ab/>
      </w:r>
      <w:r w:rsidR="00E965AA">
        <w:rPr>
          <w:rFonts w:ascii="Times New Roman" w:eastAsia="Times New Roman" w:hAnsi="Times New Roman" w:cs="Times New Roman"/>
          <w:b/>
          <w:sz w:val="28"/>
          <w:szCs w:val="28"/>
          <w:lang w:eastAsia="uk-UA"/>
        </w:rPr>
        <w:t>3.</w:t>
      </w:r>
      <w:r w:rsidRPr="000F75A1">
        <w:rPr>
          <w:rFonts w:ascii="Times New Roman" w:eastAsia="Times New Roman" w:hAnsi="Times New Roman" w:cs="Times New Roman"/>
          <w:b/>
          <w:sz w:val="28"/>
          <w:szCs w:val="28"/>
          <w:lang w:eastAsia="uk-UA"/>
        </w:rPr>
        <w:t>1</w:t>
      </w:r>
      <w:r w:rsidR="00E965AA">
        <w:rPr>
          <w:rFonts w:ascii="Times New Roman" w:eastAsia="Times New Roman" w:hAnsi="Times New Roman" w:cs="Times New Roman"/>
          <w:b/>
          <w:sz w:val="28"/>
          <w:szCs w:val="28"/>
          <w:lang w:eastAsia="uk-UA"/>
        </w:rPr>
        <w:t>.</w:t>
      </w:r>
      <w:r w:rsidRPr="000F75A1">
        <w:rPr>
          <w:rFonts w:ascii="Times New Roman" w:eastAsia="Times New Roman" w:hAnsi="Times New Roman" w:cs="Times New Roman"/>
          <w:b/>
          <w:sz w:val="28"/>
          <w:szCs w:val="28"/>
          <w:lang w:eastAsia="uk-UA"/>
        </w:rPr>
        <w:t xml:space="preserve">  Безпечне та комфортне психосоціальне середовище</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Правила та регламенти взаємодії учасників освітнього процесу мають передбачати комфортне психологічне середовище для всіх і кожного. Всі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Під час перебування в школі вчителі повинні мати простір та час для психологічного відпочинку. В школі має бути створений простір для психологічного розвантаження та відпочинку учнів.</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В разі потреби в школі має бути забезпечено надання психологічних консультацій та психосоціальної підтримки для учнів. Служба шкільного психолога має бути забезпечена організаційними можливостями для ефективної роботи. Необхідне виділення окремого кабінету для роботи шкільного психолога та організація умов для подання анонімних і непублічних звернень та скарг – наприклад, окрема скринька для листів</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Інструментом вимірювання рівня психосоціального комфорту в школі може стати анкетування всіх учасників освітнього процесу (внутрішній аудит)</w:t>
      </w:r>
      <w:r w:rsidRPr="000F75A1">
        <w:rPr>
          <w:rFonts w:ascii="Times New Roman" w:eastAsia="Times New Roman" w:hAnsi="Times New Roman" w:cs="Times New Roman"/>
          <w:sz w:val="28"/>
          <w:szCs w:val="28"/>
          <w:lang w:eastAsia="uk-UA"/>
        </w:rPr>
        <w:tab/>
        <w:t>Проблеми з порушенням правил дружності та взаємоповаги в школі вирішуються на рівні адміністрації школи; наступною інстанцією можуть бути Загальні збори школи. В разі необхідності для вирішення конфліктів можна звернутись до правоохоронних органів та/або освітнього омбудсмена.</w:t>
      </w:r>
    </w:p>
    <w:p w:rsidR="000F75A1" w:rsidRPr="000F75A1" w:rsidRDefault="000F75A1" w:rsidP="000F75A1">
      <w:pPr>
        <w:spacing w:after="0" w:line="240" w:lineRule="auto"/>
        <w:ind w:firstLine="708"/>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xml:space="preserve">Порядок реагування на прояви психологічного насильства та </w:t>
      </w:r>
      <w:proofErr w:type="spellStart"/>
      <w:r w:rsidRPr="000F75A1">
        <w:rPr>
          <w:rFonts w:ascii="Times New Roman" w:eastAsia="Times New Roman" w:hAnsi="Times New Roman" w:cs="Times New Roman"/>
          <w:sz w:val="28"/>
          <w:szCs w:val="28"/>
          <w:lang w:eastAsia="uk-UA"/>
        </w:rPr>
        <w:t>булінг</w:t>
      </w:r>
      <w:proofErr w:type="spellEnd"/>
      <w:r w:rsidRPr="000F75A1">
        <w:rPr>
          <w:rFonts w:ascii="Times New Roman" w:eastAsia="Times New Roman" w:hAnsi="Times New Roman" w:cs="Times New Roman"/>
          <w:sz w:val="28"/>
          <w:szCs w:val="28"/>
          <w:lang w:eastAsia="uk-UA"/>
        </w:rPr>
        <w:t xml:space="preserve"> передбачено в низці законів України.</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E965AA" w:rsidP="000F75A1">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3.</w:t>
      </w:r>
      <w:r w:rsidR="000F75A1" w:rsidRPr="000F75A1">
        <w:rPr>
          <w:rFonts w:ascii="Times New Roman" w:eastAsia="Times New Roman" w:hAnsi="Times New Roman" w:cs="Times New Roman"/>
          <w:b/>
          <w:sz w:val="28"/>
          <w:szCs w:val="28"/>
          <w:lang w:eastAsia="uk-UA"/>
        </w:rPr>
        <w:t>2. Сприятливе фізичне середовище</w:t>
      </w:r>
    </w:p>
    <w:p w:rsidR="000F75A1" w:rsidRPr="000F75A1" w:rsidRDefault="000F75A1" w:rsidP="000F75A1">
      <w:pPr>
        <w:spacing w:after="0" w:line="240" w:lineRule="auto"/>
        <w:jc w:val="center"/>
        <w:rPr>
          <w:rFonts w:ascii="Times New Roman" w:eastAsia="Times New Roman" w:hAnsi="Times New Roman" w:cs="Times New Roman"/>
          <w:b/>
          <w:sz w:val="28"/>
          <w:szCs w:val="28"/>
          <w:lang w:eastAsia="uk-UA"/>
        </w:rPr>
      </w:pP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r w:rsidRPr="000F75A1">
        <w:rPr>
          <w:rFonts w:ascii="Times New Roman" w:eastAsia="Times New Roman" w:hAnsi="Times New Roman" w:cs="Times New Roman"/>
          <w:sz w:val="28"/>
          <w:szCs w:val="28"/>
          <w:lang w:eastAsia="uk-UA"/>
        </w:rPr>
        <w:tab/>
        <w:t>Задоволення в шкільному середовищі на належному рівні основних потреб людини (зокрема і фізіологічних, соціальних та потреб в безпеці) є обов’язковим елементом освітнього процесу.</w:t>
      </w:r>
    </w:p>
    <w:p w:rsidR="000F75A1" w:rsidRPr="00E965AA" w:rsidRDefault="000F75A1" w:rsidP="000F75A1">
      <w:pPr>
        <w:spacing w:after="0" w:line="240" w:lineRule="auto"/>
        <w:jc w:val="both"/>
        <w:rPr>
          <w:rFonts w:ascii="Times New Roman" w:eastAsia="Times New Roman" w:hAnsi="Times New Roman" w:cs="Times New Roman"/>
          <w:b/>
          <w:sz w:val="28"/>
          <w:szCs w:val="28"/>
          <w:lang w:eastAsia="uk-UA"/>
        </w:rPr>
      </w:pPr>
      <w:r w:rsidRPr="000F75A1">
        <w:rPr>
          <w:rFonts w:ascii="Times New Roman" w:eastAsia="Times New Roman" w:hAnsi="Times New Roman" w:cs="Times New Roman"/>
          <w:sz w:val="28"/>
          <w:szCs w:val="28"/>
          <w:lang w:eastAsia="uk-UA"/>
        </w:rPr>
        <w:tab/>
      </w:r>
      <w:r w:rsidRPr="00E965AA">
        <w:rPr>
          <w:rFonts w:ascii="Times New Roman" w:eastAsia="Times New Roman" w:hAnsi="Times New Roman" w:cs="Times New Roman"/>
          <w:b/>
          <w:sz w:val="28"/>
          <w:szCs w:val="28"/>
          <w:lang w:eastAsia="uk-UA"/>
        </w:rPr>
        <w:t>Серед основних потреб можна виділити такі:</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вільний доступ до свіжого повітря. Школа має забезпечити можливість прогулянок дітей на шкільному подвір’ї під час перерв та наявність свіжого повітря в класах під час занять;</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вільний доступ до питної води;</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ab/>
      </w:r>
      <w:r w:rsidR="000F75A1" w:rsidRPr="000F75A1">
        <w:rPr>
          <w:rFonts w:ascii="Times New Roman" w:eastAsia="Times New Roman" w:hAnsi="Times New Roman" w:cs="Times New Roman"/>
          <w:sz w:val="28"/>
          <w:szCs w:val="28"/>
          <w:lang w:eastAsia="uk-UA"/>
        </w:rPr>
        <w:t xml:space="preserve">вільний доступ до туалету. Шкільні туалети мають відповідати потребам людини в повазі до її гідності та гігієнічним нормам. Туалети мають бути облаштовані індивідуальними кабінками з дверима, що закриваються, сучасними сантехнічними системами, забезпечені туалетним папером, </w:t>
      </w:r>
      <w:proofErr w:type="spellStart"/>
      <w:r w:rsidR="000F75A1" w:rsidRPr="000F75A1">
        <w:rPr>
          <w:rFonts w:ascii="Times New Roman" w:eastAsia="Times New Roman" w:hAnsi="Times New Roman" w:cs="Times New Roman"/>
          <w:sz w:val="28"/>
          <w:szCs w:val="28"/>
          <w:lang w:eastAsia="uk-UA"/>
        </w:rPr>
        <w:t>милом</w:t>
      </w:r>
      <w:proofErr w:type="spellEnd"/>
      <w:r w:rsidR="000F75A1" w:rsidRPr="000F75A1">
        <w:rPr>
          <w:rFonts w:ascii="Times New Roman" w:eastAsia="Times New Roman" w:hAnsi="Times New Roman" w:cs="Times New Roman"/>
          <w:sz w:val="28"/>
          <w:szCs w:val="28"/>
          <w:lang w:eastAsia="uk-UA"/>
        </w:rPr>
        <w:t xml:space="preserve"> та водою для миття рук;</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доступну якісну їжу. В школі має бути організовано гаряче харчування. Одним з критеріїв вибору оператора, що організує роботу шкільної їдальні, має стати надання сучасного, збалансованого і корисного харчування. Вітається також осучаснення інтер’єру їдальні, посуду та естетики подачі страв</w:t>
      </w:r>
      <w:r>
        <w:rPr>
          <w:rFonts w:ascii="Times New Roman" w:eastAsia="Times New Roman" w:hAnsi="Times New Roman" w:cs="Times New Roman"/>
          <w:sz w:val="28"/>
          <w:szCs w:val="28"/>
          <w:lang w:eastAsia="uk-UA"/>
        </w:rPr>
        <w:t>;</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 xml:space="preserve">забезпечення надання </w:t>
      </w:r>
      <w:proofErr w:type="spellStart"/>
      <w:r w:rsidR="000F75A1" w:rsidRPr="000F75A1">
        <w:rPr>
          <w:rFonts w:ascii="Times New Roman" w:eastAsia="Times New Roman" w:hAnsi="Times New Roman" w:cs="Times New Roman"/>
          <w:sz w:val="28"/>
          <w:szCs w:val="28"/>
          <w:lang w:eastAsia="uk-UA"/>
        </w:rPr>
        <w:t>домедичної</w:t>
      </w:r>
      <w:proofErr w:type="spellEnd"/>
      <w:r w:rsidR="000F75A1" w:rsidRPr="000F75A1">
        <w:rPr>
          <w:rFonts w:ascii="Times New Roman" w:eastAsia="Times New Roman" w:hAnsi="Times New Roman" w:cs="Times New Roman"/>
          <w:sz w:val="28"/>
          <w:szCs w:val="28"/>
          <w:lang w:eastAsia="uk-UA"/>
        </w:rPr>
        <w:t xml:space="preserve"> допомоги в разі потреби</w:t>
      </w:r>
      <w:r>
        <w:rPr>
          <w:rFonts w:ascii="Times New Roman" w:eastAsia="Times New Roman" w:hAnsi="Times New Roman" w:cs="Times New Roman"/>
          <w:sz w:val="28"/>
          <w:szCs w:val="28"/>
          <w:lang w:eastAsia="uk-UA"/>
        </w:rPr>
        <w:t>;</w:t>
      </w:r>
    </w:p>
    <w:p w:rsidR="000F75A1" w:rsidRPr="000F75A1" w:rsidRDefault="00E965AA" w:rsidP="000F75A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ab/>
      </w:r>
      <w:r w:rsidR="000F75A1" w:rsidRPr="000F75A1">
        <w:rPr>
          <w:rFonts w:ascii="Times New Roman" w:eastAsia="Times New Roman" w:hAnsi="Times New Roman" w:cs="Times New Roman"/>
          <w:sz w:val="28"/>
          <w:szCs w:val="28"/>
          <w:lang w:eastAsia="uk-UA"/>
        </w:rPr>
        <w:t>прямі норми щодо необхідності задоволення перелічених та інших потреб передбачені низкою підзаконних актів та регуляційних документів. Порушення цих норм веде до адміністративного покарання в межах чинного законодавства.</w:t>
      </w:r>
    </w:p>
    <w:p w:rsidR="000F75A1" w:rsidRPr="000F75A1" w:rsidRDefault="000F75A1" w:rsidP="000F75A1">
      <w:pPr>
        <w:spacing w:after="0" w:line="240" w:lineRule="auto"/>
        <w:jc w:val="both"/>
        <w:rPr>
          <w:rFonts w:ascii="Times New Roman" w:eastAsia="Times New Roman" w:hAnsi="Times New Roman" w:cs="Times New Roman"/>
          <w:sz w:val="28"/>
          <w:szCs w:val="28"/>
          <w:lang w:eastAsia="uk-UA"/>
        </w:rPr>
      </w:pPr>
      <w:r w:rsidRPr="000F75A1">
        <w:rPr>
          <w:rFonts w:ascii="Times New Roman" w:eastAsia="Times New Roman" w:hAnsi="Times New Roman" w:cs="Times New Roman"/>
          <w:sz w:val="28"/>
          <w:szCs w:val="28"/>
          <w:lang w:eastAsia="uk-UA"/>
        </w:rPr>
        <w:t> </w:t>
      </w:r>
    </w:p>
    <w:p w:rsidR="000F75A1" w:rsidRPr="000F75A1" w:rsidRDefault="000F75A1" w:rsidP="000F75A1">
      <w:pPr>
        <w:spacing w:after="0" w:line="240" w:lineRule="auto"/>
        <w:rPr>
          <w:rFonts w:ascii="Calibri" w:eastAsia="Times New Roman" w:hAnsi="Calibri" w:cs="Times New Roman"/>
          <w:lang w:eastAsia="uk-UA"/>
        </w:rPr>
      </w:pPr>
    </w:p>
    <w:p w:rsidR="003741C2" w:rsidRDefault="003741C2"/>
    <w:sectPr w:rsidR="003741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6"/>
    <w:rsid w:val="000D05EB"/>
    <w:rsid w:val="000F75A1"/>
    <w:rsid w:val="001730B6"/>
    <w:rsid w:val="00336008"/>
    <w:rsid w:val="003741C2"/>
    <w:rsid w:val="004E5555"/>
    <w:rsid w:val="00E965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5C93"/>
  <w15:docId w15:val="{7F9E13EE-B3F0-4081-A26C-C72AEB1F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5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ukachevo.school2/?ref=bookmarks" TargetMode="External"/><Relationship Id="rId4" Type="http://schemas.openxmlformats.org/officeDocument/2006/relationships/hyperlink" Target="http://mukachevo-school2.edukit.uz.u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19826</Words>
  <Characters>11302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4</cp:revision>
  <cp:lastPrinted>2023-01-11T10:05:00Z</cp:lastPrinted>
  <dcterms:created xsi:type="dcterms:W3CDTF">2023-01-10T10:52:00Z</dcterms:created>
  <dcterms:modified xsi:type="dcterms:W3CDTF">2023-01-11T10:06:00Z</dcterms:modified>
</cp:coreProperties>
</file>