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A3" w:rsidRDefault="00BF48A3" w:rsidP="00BF48A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uk-UA"/>
        </w:rPr>
      </w:pPr>
      <w:r w:rsidRPr="0024522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uk-UA"/>
        </w:rPr>
        <w:t>Шановні педагогічні працівники!</w:t>
      </w:r>
    </w:p>
    <w:p w:rsidR="00BF48A3" w:rsidRDefault="00BF48A3" w:rsidP="00BF48A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uk-UA"/>
        </w:rPr>
      </w:pPr>
    </w:p>
    <w:p w:rsidR="00BF48A3" w:rsidRDefault="00BF48A3" w:rsidP="00BF48A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Адреса </w:t>
      </w:r>
      <w:r w:rsidRPr="00BF48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Pr="00BF48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пошт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для подання педагогічними прапцівниками документів</w:t>
      </w:r>
    </w:p>
    <w:p w:rsidR="00BF48A3" w:rsidRDefault="00BF48A3" w:rsidP="00BF48A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F48A3" w:rsidRDefault="00BF48A3" w:rsidP="00BF48A3">
      <w:pPr>
        <w:shd w:val="clear" w:color="auto" w:fill="FFFFFF"/>
        <w:tabs>
          <w:tab w:val="center" w:pos="4819"/>
          <w:tab w:val="left" w:pos="741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ab/>
      </w:r>
      <w:r w:rsidRPr="00BF48A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hyperlink r:id="rId6" w:history="1">
        <w:r w:rsidRPr="00F862C0">
          <w:rPr>
            <w:rStyle w:val="a4"/>
            <w:rFonts w:ascii="Times New Roman" w:eastAsia="Times New Roman" w:hAnsi="Times New Roman" w:cs="Times New Roman"/>
            <w:b/>
            <w:sz w:val="32"/>
            <w:szCs w:val="32"/>
            <w:lang w:val="en-US" w:eastAsia="uk-UA"/>
          </w:rPr>
          <w:t>rougenatchopyk</w:t>
        </w:r>
        <w:r w:rsidRPr="00F862C0">
          <w:rPr>
            <w:rStyle w:val="a4"/>
            <w:rFonts w:ascii="Times New Roman" w:eastAsia="Times New Roman" w:hAnsi="Times New Roman" w:cs="Times New Roman"/>
            <w:b/>
            <w:sz w:val="32"/>
            <w:szCs w:val="32"/>
            <w:lang w:eastAsia="uk-UA"/>
          </w:rPr>
          <w:t>@</w:t>
        </w:r>
        <w:r w:rsidRPr="00F862C0">
          <w:rPr>
            <w:rStyle w:val="a4"/>
            <w:rFonts w:ascii="Times New Roman" w:eastAsia="Times New Roman" w:hAnsi="Times New Roman" w:cs="Times New Roman"/>
            <w:b/>
            <w:sz w:val="32"/>
            <w:szCs w:val="32"/>
            <w:lang w:val="en-US" w:eastAsia="uk-UA"/>
          </w:rPr>
          <w:t>gmail</w:t>
        </w:r>
        <w:r w:rsidRPr="00F862C0">
          <w:rPr>
            <w:rStyle w:val="a4"/>
            <w:rFonts w:ascii="Times New Roman" w:eastAsia="Times New Roman" w:hAnsi="Times New Roman" w:cs="Times New Roman"/>
            <w:b/>
            <w:sz w:val="32"/>
            <w:szCs w:val="32"/>
            <w:lang w:eastAsia="uk-UA"/>
          </w:rPr>
          <w:t>.</w:t>
        </w:r>
        <w:r w:rsidRPr="00F862C0">
          <w:rPr>
            <w:rStyle w:val="a4"/>
            <w:rFonts w:ascii="Times New Roman" w:eastAsia="Times New Roman" w:hAnsi="Times New Roman" w:cs="Times New Roman"/>
            <w:b/>
            <w:sz w:val="32"/>
            <w:szCs w:val="32"/>
            <w:lang w:val="en-US" w:eastAsia="uk-UA"/>
          </w:rPr>
          <w:t>com</w:t>
        </w:r>
      </w:hyperlink>
    </w:p>
    <w:p w:rsidR="00BF48A3" w:rsidRDefault="00BF48A3" w:rsidP="00BF48A3">
      <w:pPr>
        <w:shd w:val="clear" w:color="auto" w:fill="FFFFFF"/>
        <w:tabs>
          <w:tab w:val="center" w:pos="4819"/>
          <w:tab w:val="left" w:pos="74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(</w:t>
      </w:r>
      <w:r w:rsidRPr="00BF48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атестаційної комісії Ружен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BF48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ЧОПИК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uk-UA"/>
        </w:rPr>
        <w:t>)</w:t>
      </w:r>
    </w:p>
    <w:p w:rsidR="00BF48A3" w:rsidRDefault="00BF48A3" w:rsidP="00BF48A3">
      <w:pPr>
        <w:shd w:val="clear" w:color="auto" w:fill="FFFFFF"/>
        <w:tabs>
          <w:tab w:val="center" w:pos="4819"/>
          <w:tab w:val="left" w:pos="741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uk-UA"/>
        </w:rPr>
      </w:pPr>
    </w:p>
    <w:p w:rsidR="00BF48A3" w:rsidRDefault="00BF48A3" w:rsidP="00BF48A3">
      <w:pPr>
        <w:shd w:val="clear" w:color="auto" w:fill="FFFFFF"/>
        <w:tabs>
          <w:tab w:val="center" w:pos="4819"/>
          <w:tab w:val="left" w:pos="741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uk-UA"/>
        </w:rPr>
      </w:pPr>
    </w:p>
    <w:p w:rsidR="00BF48A3" w:rsidRPr="00BF48A3" w:rsidRDefault="00BF48A3" w:rsidP="00BF48A3">
      <w:pPr>
        <w:shd w:val="clear" w:color="auto" w:fill="FFFFFF"/>
        <w:tabs>
          <w:tab w:val="center" w:pos="4819"/>
          <w:tab w:val="left" w:pos="741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uk-UA"/>
        </w:rPr>
      </w:pPr>
    </w:p>
    <w:p w:rsidR="00BF48A3" w:rsidRDefault="00BF48A3" w:rsidP="00BF48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3210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ab/>
      </w:r>
      <w:r w:rsidRPr="00BF48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Звертаємо вашу увагу, що відповідно до </w:t>
      </w:r>
      <w:hyperlink r:id="rId7" w:history="1">
        <w:r w:rsidRPr="00BF48A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Положення про атестацію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BF48A3" w:rsidRDefault="00BF48A3" w:rsidP="00BF48A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F48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працівники, які атестуються у 2025-2026 н.р., </w:t>
      </w:r>
      <w:r w:rsidRPr="00BF4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протягом 5 робочих днів</w:t>
      </w:r>
      <w:r w:rsidRPr="00BF48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після оприлюднення на сайті інформації щодо списку педагогічних працівників, що підлягають черговій атестації, можуть направити на розгляд атестаційної комісії документи, що свідчать про педагогічну майстерність та/або професійні досягнення у міжатестаційний період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F48A3" w:rsidRDefault="00BF48A3" w:rsidP="00BF48A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Строки подання:</w:t>
      </w: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924"/>
        <w:gridCol w:w="7111"/>
      </w:tblGrid>
      <w:tr w:rsidR="005166E9" w:rsidRPr="005166E9" w:rsidTr="005166E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5166E9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516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5166E9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516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Терміни</w:t>
            </w:r>
          </w:p>
        </w:tc>
        <w:tc>
          <w:tcPr>
            <w:tcW w:w="7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5166E9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5166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</w:t>
            </w:r>
          </w:p>
        </w:tc>
      </w:tr>
      <w:tr w:rsidR="005166E9" w:rsidRPr="005166E9" w:rsidTr="005166E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5166E9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516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7D3A3E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 </w:t>
            </w:r>
            <w:r w:rsidR="005166E9" w:rsidRPr="00516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0.10.2025</w:t>
            </w:r>
          </w:p>
        </w:tc>
        <w:tc>
          <w:tcPr>
            <w:tcW w:w="7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5166E9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516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Подача документів, що свідчать про професійну майстерність та/або професійні досягнення, педагогічним працівниками, які атестуються</w:t>
            </w:r>
          </w:p>
        </w:tc>
      </w:tr>
      <w:tr w:rsidR="005166E9" w:rsidRPr="005166E9" w:rsidTr="005166E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5166E9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516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7D3A3E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20.12.2025</w:t>
            </w:r>
            <w:bookmarkStart w:id="0" w:name="_GoBack"/>
            <w:bookmarkEnd w:id="0"/>
          </w:p>
        </w:tc>
        <w:tc>
          <w:tcPr>
            <w:tcW w:w="7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66E9" w:rsidRPr="005166E9" w:rsidRDefault="005166E9" w:rsidP="0051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5166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Подача заяв щодо проведення позачергової атестації</w:t>
            </w:r>
          </w:p>
        </w:tc>
      </w:tr>
    </w:tbl>
    <w:p w:rsidR="00C65107" w:rsidRPr="00BF48A3" w:rsidRDefault="00C65107" w:rsidP="00BF48A3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5107" w:rsidRPr="00BF48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8587F"/>
    <w:multiLevelType w:val="hybridMultilevel"/>
    <w:tmpl w:val="81A06820"/>
    <w:lvl w:ilvl="0" w:tplc="B97EA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1F"/>
    <w:rsid w:val="005166E9"/>
    <w:rsid w:val="007D3A3E"/>
    <w:rsid w:val="008718F7"/>
    <w:rsid w:val="00BF48A3"/>
    <w:rsid w:val="00C65107"/>
    <w:rsid w:val="00C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48A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D3A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48A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D3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n.gov.ua/ua/npa/pro-zatverdzhennya-polozhennya-pro-atestaciyu-pedagogichnih-pracivnik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ugenatchopy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2025-10-22T13:46:00Z</dcterms:created>
  <dcterms:modified xsi:type="dcterms:W3CDTF">2025-10-23T17:37:00Z</dcterms:modified>
</cp:coreProperties>
</file>