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5972"/>
        <w:gridCol w:w="1423"/>
        <w:gridCol w:w="1194"/>
        <w:gridCol w:w="2389"/>
        <w:gridCol w:w="1308"/>
        <w:gridCol w:w="1024"/>
        <w:gridCol w:w="1934"/>
      </w:tblGrid>
      <w:tr w:rsidR="000C63FE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1575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Інформація про використання бюджетних коштів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за Жовтень'2025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ЗОШ № 02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575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з/п</w:t>
            </w:r>
          </w:p>
        </w:tc>
        <w:tc>
          <w:tcPr>
            <w:tcW w:w="5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Напрям видатків</w:t>
            </w:r>
          </w:p>
        </w:tc>
        <w:tc>
          <w:tcPr>
            <w:tcW w:w="14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Сума, грн.</w:t>
            </w:r>
          </w:p>
        </w:tc>
        <w:tc>
          <w:tcPr>
            <w:tcW w:w="35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Інформація про постачальника</w:t>
            </w:r>
          </w:p>
        </w:tc>
        <w:tc>
          <w:tcPr>
            <w:tcW w:w="4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Договір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Код ЄДРПОУ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строк дії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Оплата праці (ФОП з нарахуванням ЄСВ 22%) в т.ч.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2'520'175.18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2111 Заробітна плата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2'067'361.14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2120 Нарахування на заробітну плату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452'814.04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Оплата енергоносіїв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63'363.24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2272 Оплата водопостачання і водовідведення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18'288.60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65110000-7 Розподiл води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11'441.76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01.01.25 - 31.12.25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90400000-1 Послуги у сферi водовiдведення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6'846.84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41536514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Міськводоканал КП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01.01.25 - 31.12.25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2273 Оплата електроенергії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30'356.58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65310000-9 Розподiл електричної енергiї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10'531.52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00131529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Закарпаттяобленерго ПАТ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173738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01.01.25 - 31.12.25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09310000-5 Електрична енергiя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19'825.06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42093239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Запоріжжяелектропостачання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27.12.24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27.12.24 - 31.12.25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2274 Оплата природного газу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9'733.30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65210000-8 Розподiл газу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9'733.30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45365917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Газорозподільні мережі України ТОВ Закарпатська філія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42Мк-1155-Б-25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01.01.25 - 31.12.25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2275 Оплата інших енергоносіїв та інших комун. послуг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4'984.76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90510000-5 Утилiзацiя смiття та поводження зi смiттям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4'984.76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36523372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АВЕ Мукачево ТзОВ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139/60/п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20.02.25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20.02.25 - 31.12.25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Використання товарів і послуг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261'680.64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2210 Предмети, матеріали, обладнання та інвентар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9'335.00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39154100-7 Виставковi стенди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9'335.00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2736209909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Волкова О.І.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567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06.10.25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06.10.25 - 31.12.25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2230 Продукти харчування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240'150.00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55520000-1 Кейтеринговi послуги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240'150.00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3304101405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Машико Н.В.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20.01.25 - 31.12.25</w:t>
            </w:r>
          </w:p>
        </w:tc>
      </w:tr>
    </w:tbl>
    <w:p w:rsidR="000C63FE" w:rsidRDefault="000C63F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0C63FE">
          <w:pgSz w:w="16867" w:h="11926" w:orient="landscape"/>
          <w:pgMar w:top="565" w:right="565" w:bottom="565" w:left="565" w:header="708" w:footer="708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"/>
        <w:gridCol w:w="5972"/>
        <w:gridCol w:w="1423"/>
        <w:gridCol w:w="1194"/>
        <w:gridCol w:w="2389"/>
        <w:gridCol w:w="1308"/>
        <w:gridCol w:w="1024"/>
        <w:gridCol w:w="1934"/>
      </w:tblGrid>
      <w:tr w:rsidR="000C63FE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КЕКВ 2240 Оплата послуг (крім комунальних)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12'195.64</w:t>
            </w: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72250000-2 Послуги, пов'язанi iз системами та пiдтримкою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4'493.84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42707336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АЙТІ ПРО ТОВ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27.01.25 - 31.12.25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50410000-2 Послуги з ремонту i технiчного обслуговування вимiрювальних, випробувальних i контрольних приладiв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225.00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21566036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Булеца В.В.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05/03/149/п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01.05.25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01.05.25 - 31.12.25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50530000-9 Послуги з ремонту i технiчного обслуговування технiки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1'887.80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45365917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Газорозподільні мережі України ТОВ Закарпатська філія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3кФ/100/26.4-Р-ТД-10665/25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20.10.25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20.10.25 - 31.12.25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72410000-7 Послуги провайдерiв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1'920.00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20455547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ПРОКК ПП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25/25Б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14.01.25 - 31.12.25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72710000-0 Послуги у сферi локальних мереж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2'900.00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20455547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ПРОКК ПП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26/355/п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27.10.25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27.10.25 - 31.12.25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90920000-2 Послуги iз санiтарно-гiгiєнiчної обробки примiщень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22046037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Резніков В.В. ФОП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5/38/п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23.01.25 - 31.12.25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478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64210000-1 Послуги телефонного зв'язку та передачi даних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279.00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21560766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Укртелеком АТ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31-294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28.01.25 - 31.12.25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5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0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ДК 79710000-4 Охороннi послуги</w:t>
            </w:r>
          </w:p>
        </w:tc>
        <w:tc>
          <w:tcPr>
            <w:tcW w:w="14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200.00</w:t>
            </w:r>
          </w:p>
        </w:tc>
        <w:tc>
          <w:tcPr>
            <w:tcW w:w="11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3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40108997</w:t>
            </w:r>
          </w:p>
        </w:tc>
        <w:tc>
          <w:tcPr>
            <w:tcW w:w="23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Управління поліції охорони в Закарпатській області</w:t>
            </w:r>
          </w:p>
        </w:tc>
        <w:tc>
          <w:tcPr>
            <w:tcW w:w="130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2П0261/02/п</w:t>
            </w:r>
          </w:p>
        </w:tc>
        <w:tc>
          <w:tcPr>
            <w:tcW w:w="10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09.01.25</w:t>
            </w:r>
          </w:p>
        </w:tc>
        <w:tc>
          <w:tcPr>
            <w:tcW w:w="19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09.01.25 - 31.12.25</w:t>
            </w:r>
          </w:p>
        </w:tc>
      </w:tr>
      <w:tr w:rsidR="000C63FE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64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Всього по ЗОШ № 02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2'845'219.06</w:t>
            </w:r>
          </w:p>
        </w:tc>
        <w:tc>
          <w:tcPr>
            <w:tcW w:w="78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63FE" w:rsidRDefault="000C63FE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C63FE" w:rsidRDefault="000C63FE"/>
    <w:sectPr w:rsidR="000C63FE">
      <w:pgSz w:w="16867" w:h="11926" w:orient="landscape"/>
      <w:pgMar w:top="565" w:right="565" w:bottom="565" w:left="565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04"/>
    <w:rsid w:val="000C63FE"/>
    <w:rsid w:val="005F5204"/>
    <w:rsid w:val="00A4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1890</Words>
  <Characters>1078</Characters>
  <Application>Microsoft Office Word</Application>
  <DocSecurity>0</DocSecurity>
  <Lines>8</Lines>
  <Paragraphs>5</Paragraphs>
  <ScaleCrop>false</ScaleCrop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[816] V FR Касовi видатки за пiдроздiлами</dc:title>
  <dc:creator>FastReport http://www.fast-report.com</dc:creator>
  <cp:lastModifiedBy>Stefik</cp:lastModifiedBy>
  <cp:revision>2</cp:revision>
  <dcterms:created xsi:type="dcterms:W3CDTF">2025-11-12T11:44:00Z</dcterms:created>
  <dcterms:modified xsi:type="dcterms:W3CDTF">2025-11-12T11:44:00Z</dcterms:modified>
</cp:coreProperties>
</file>