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CA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Мукачівська загальноосвітня школа І-ІІІ ступенів №2</w:t>
      </w:r>
    </w:p>
    <w:p w:rsidR="00472DA8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ім. Т.Г. Шевченка </w:t>
      </w:r>
    </w:p>
    <w:p w:rsidR="00C96ACA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Мукачівської міської </w:t>
      </w:r>
    </w:p>
    <w:p w:rsidR="00C96ACA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Закарпатської області</w:t>
      </w:r>
    </w:p>
    <w:p w:rsidR="00C96ACA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6ACA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6ACA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ACA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ACA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ACA" w:rsidRDefault="00C96ACA" w:rsidP="000012C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96ACA" w:rsidRPr="00620689" w:rsidRDefault="00C96ACA" w:rsidP="000012C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наказом від 01.09.2025 </w:t>
      </w:r>
      <w:r w:rsidR="00620689" w:rsidRPr="00620689">
        <w:rPr>
          <w:rFonts w:ascii="Times New Roman" w:hAnsi="Times New Roman" w:cs="Times New Roman"/>
          <w:sz w:val="28"/>
          <w:szCs w:val="28"/>
        </w:rPr>
        <w:t>№125</w:t>
      </w:r>
    </w:p>
    <w:p w:rsidR="00C96ACA" w:rsidRPr="00620689" w:rsidRDefault="00620689" w:rsidP="000012C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620689">
        <w:rPr>
          <w:rFonts w:ascii="Times New Roman" w:hAnsi="Times New Roman" w:cs="Times New Roman"/>
          <w:sz w:val="28"/>
          <w:szCs w:val="28"/>
        </w:rPr>
        <w:t>(зі змінами, наказ від 17</w:t>
      </w:r>
      <w:r w:rsidR="000012C0" w:rsidRPr="00620689">
        <w:rPr>
          <w:rFonts w:ascii="Times New Roman" w:hAnsi="Times New Roman" w:cs="Times New Roman"/>
          <w:sz w:val="28"/>
          <w:szCs w:val="28"/>
        </w:rPr>
        <w:t>.12.2025 №</w:t>
      </w:r>
      <w:r w:rsidRPr="00620689">
        <w:rPr>
          <w:rFonts w:ascii="Times New Roman" w:hAnsi="Times New Roman" w:cs="Times New Roman"/>
          <w:sz w:val="28"/>
          <w:szCs w:val="28"/>
        </w:rPr>
        <w:t>232</w:t>
      </w:r>
      <w:r w:rsidR="000012C0" w:rsidRPr="00620689">
        <w:rPr>
          <w:rFonts w:ascii="Times New Roman" w:hAnsi="Times New Roman" w:cs="Times New Roman"/>
          <w:sz w:val="28"/>
          <w:szCs w:val="28"/>
        </w:rPr>
        <w:t>)</w:t>
      </w:r>
    </w:p>
    <w:p w:rsidR="00C96ACA" w:rsidRDefault="00C96ACA" w:rsidP="00C96AC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ED4" w:rsidRP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A" w:rsidRPr="00827ED4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ED4">
        <w:rPr>
          <w:rFonts w:ascii="Times New Roman" w:hAnsi="Times New Roman" w:cs="Times New Roman"/>
          <w:b/>
          <w:sz w:val="36"/>
          <w:szCs w:val="36"/>
        </w:rPr>
        <w:t>ПОЛОЖЕННЯ</w:t>
      </w:r>
    </w:p>
    <w:p w:rsidR="00C96ACA" w:rsidRPr="00827ED4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ED4">
        <w:rPr>
          <w:rFonts w:ascii="Times New Roman" w:hAnsi="Times New Roman" w:cs="Times New Roman"/>
          <w:b/>
          <w:sz w:val="36"/>
          <w:szCs w:val="36"/>
        </w:rPr>
        <w:t xml:space="preserve">про запобігання та протидію насильству </w:t>
      </w:r>
    </w:p>
    <w:p w:rsidR="00C96ACA" w:rsidRPr="00827ED4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ED4">
        <w:rPr>
          <w:rFonts w:ascii="Times New Roman" w:hAnsi="Times New Roman" w:cs="Times New Roman"/>
          <w:b/>
          <w:sz w:val="36"/>
          <w:szCs w:val="36"/>
        </w:rPr>
        <w:t>та жорстокому поводженню з дітьми</w:t>
      </w:r>
    </w:p>
    <w:p w:rsidR="00C96ACA" w:rsidRPr="00827ED4" w:rsidRDefault="00C96ACA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ED4">
        <w:rPr>
          <w:rFonts w:ascii="Times New Roman" w:hAnsi="Times New Roman" w:cs="Times New Roman"/>
          <w:b/>
          <w:sz w:val="36"/>
          <w:szCs w:val="36"/>
        </w:rPr>
        <w:t>в Мукачівській ЗОШ І-ІІІ ступенів №2</w:t>
      </w: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ED4">
        <w:rPr>
          <w:rFonts w:ascii="Times New Roman" w:hAnsi="Times New Roman" w:cs="Times New Roman"/>
          <w:b/>
          <w:sz w:val="36"/>
          <w:szCs w:val="36"/>
        </w:rPr>
        <w:t>ім. Т.Г. Шевченка</w:t>
      </w:r>
    </w:p>
    <w:p w:rsidR="000012C0" w:rsidRPr="00827ED4" w:rsidRDefault="000012C0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(нова редакція)</w:t>
      </w: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827ED4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педагогічної ради</w:t>
      </w:r>
    </w:p>
    <w:p w:rsidR="00827ED4" w:rsidRPr="00620689" w:rsidRDefault="00827ED4" w:rsidP="00827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620689">
        <w:rPr>
          <w:rFonts w:ascii="Times New Roman" w:hAnsi="Times New Roman" w:cs="Times New Roman"/>
          <w:sz w:val="28"/>
          <w:szCs w:val="28"/>
        </w:rPr>
        <w:t>29.08.2025, протокол №1</w:t>
      </w:r>
    </w:p>
    <w:p w:rsidR="006B074B" w:rsidRDefault="000012C0" w:rsidP="00001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20689">
        <w:rPr>
          <w:rFonts w:ascii="Times New Roman" w:hAnsi="Times New Roman" w:cs="Times New Roman"/>
          <w:sz w:val="28"/>
          <w:szCs w:val="28"/>
        </w:rPr>
        <w:t>зміни – від 17</w:t>
      </w:r>
      <w:r w:rsidR="006B074B">
        <w:rPr>
          <w:rFonts w:ascii="Times New Roman" w:hAnsi="Times New Roman" w:cs="Times New Roman"/>
          <w:sz w:val="28"/>
          <w:szCs w:val="28"/>
        </w:rPr>
        <w:t xml:space="preserve">.12.2025, </w:t>
      </w:r>
    </w:p>
    <w:p w:rsidR="00827ED4" w:rsidRDefault="006B074B" w:rsidP="00001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620689" w:rsidRPr="00620689">
        <w:rPr>
          <w:rFonts w:ascii="Times New Roman" w:hAnsi="Times New Roman" w:cs="Times New Roman"/>
          <w:sz w:val="28"/>
          <w:szCs w:val="28"/>
        </w:rPr>
        <w:t>4</w:t>
      </w:r>
      <w:r w:rsidR="000012C0">
        <w:rPr>
          <w:rFonts w:ascii="Times New Roman" w:hAnsi="Times New Roman" w:cs="Times New Roman"/>
          <w:sz w:val="28"/>
          <w:szCs w:val="28"/>
        </w:rPr>
        <w:t>)</w:t>
      </w: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0C6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ED4" w:rsidRPr="00827ED4" w:rsidRDefault="00827ED4" w:rsidP="00C96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ED4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827ED4" w:rsidRPr="005C6456" w:rsidRDefault="00827ED4" w:rsidP="005C645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456">
        <w:rPr>
          <w:rFonts w:ascii="Times New Roman" w:hAnsi="Times New Roman" w:cs="Times New Roman"/>
          <w:sz w:val="28"/>
          <w:szCs w:val="28"/>
        </w:rPr>
        <w:t>Це Положення визначає механізми запобігання, виявлення та реагування на випадки насильства та жорстокого поводження зі здобувачами освіти Мук</w:t>
      </w:r>
      <w:r w:rsidRPr="005C6456">
        <w:rPr>
          <w:rFonts w:ascii="Times New Roman" w:hAnsi="Times New Roman" w:cs="Times New Roman"/>
          <w:sz w:val="28"/>
          <w:szCs w:val="28"/>
        </w:rPr>
        <w:t>а</w:t>
      </w:r>
      <w:r w:rsidRPr="005C6456">
        <w:rPr>
          <w:rFonts w:ascii="Times New Roman" w:hAnsi="Times New Roman" w:cs="Times New Roman"/>
          <w:sz w:val="28"/>
          <w:szCs w:val="28"/>
        </w:rPr>
        <w:t>чівської ЗОШ І-ІІІ ступенів №2 ім. Т.Г. Шевченка.</w:t>
      </w:r>
    </w:p>
    <w:p w:rsidR="00827ED4" w:rsidRPr="005C6456" w:rsidRDefault="00827ED4" w:rsidP="005C645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456">
        <w:rPr>
          <w:rFonts w:ascii="Times New Roman" w:hAnsi="Times New Roman" w:cs="Times New Roman"/>
          <w:sz w:val="28"/>
          <w:szCs w:val="28"/>
        </w:rPr>
        <w:t>Положення розроблено відповідно до</w:t>
      </w:r>
    </w:p>
    <w:p w:rsidR="0097750D" w:rsidRDefault="0097750D" w:rsidP="00827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Конвенції ООН про права дитини;</w:t>
      </w:r>
    </w:p>
    <w:p w:rsidR="0097750D" w:rsidRDefault="0097750D" w:rsidP="00827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Законів України:</w:t>
      </w:r>
    </w:p>
    <w:p w:rsidR="0097750D" w:rsidRDefault="0097750D" w:rsidP="00977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освіту» (№2145-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775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05.09.2017 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7750D" w:rsidRDefault="0097750D" w:rsidP="00977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повну загальну середню освіту» (№463-ІХ від 16.01.2020 р., редакція від 15.06.2025 р.);</w:t>
      </w:r>
    </w:p>
    <w:p w:rsidR="0097750D" w:rsidRDefault="0097750D" w:rsidP="00977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охорону дитинства» (№2402-ІІІ від 26.04.2001 р.);</w:t>
      </w:r>
    </w:p>
    <w:p w:rsidR="0097750D" w:rsidRDefault="0097750D" w:rsidP="00977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запобігання та протидію домашньому насильству» (№2229-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від 07.12.2017р.);</w:t>
      </w:r>
    </w:p>
    <w:p w:rsidR="0097750D" w:rsidRDefault="0097750D" w:rsidP="00977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внесення змін до деяких законів України щ</w:t>
      </w:r>
      <w:r w:rsidR="002B5EE5">
        <w:rPr>
          <w:rFonts w:ascii="Times New Roman" w:hAnsi="Times New Roman" w:cs="Times New Roman"/>
          <w:sz w:val="28"/>
          <w:szCs w:val="28"/>
        </w:rPr>
        <w:t xml:space="preserve">одо запобігання насильству та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B5EE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можливлення жорстокого поводження </w:t>
      </w:r>
      <w:r w:rsidR="002B5EE5">
        <w:rPr>
          <w:rFonts w:ascii="Times New Roman" w:hAnsi="Times New Roman" w:cs="Times New Roman"/>
          <w:sz w:val="28"/>
          <w:szCs w:val="28"/>
        </w:rPr>
        <w:t>з дітьми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5EE5">
        <w:rPr>
          <w:rFonts w:ascii="Times New Roman" w:hAnsi="Times New Roman" w:cs="Times New Roman"/>
          <w:sz w:val="28"/>
          <w:szCs w:val="28"/>
        </w:rPr>
        <w:t xml:space="preserve"> (№3792-ІХ, від 06.06.2024);</w:t>
      </w:r>
    </w:p>
    <w:p w:rsidR="002B5EE5" w:rsidRDefault="002B5EE5" w:rsidP="00977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внесення змін до деяких законодавчих актів України щодо протидії булінгу (цькуванню) (№2657-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18.12.2018р.</w:t>
      </w:r>
      <w:r>
        <w:rPr>
          <w:rFonts w:ascii="Times New Roman" w:hAnsi="Times New Roman" w:cs="Times New Roman"/>
          <w:sz w:val="28"/>
          <w:szCs w:val="28"/>
        </w:rPr>
        <w:t>)»</w:t>
      </w:r>
    </w:p>
    <w:p w:rsidR="002B5EE5" w:rsidRDefault="002B5EE5" w:rsidP="002B5E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Указу Президента України:</w:t>
      </w:r>
    </w:p>
    <w:p w:rsidR="002B5EE5" w:rsidRDefault="002B5EE5" w:rsidP="002B5E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№195/2020 від 25.05.2020 р. «Про Національну стратегію розбудови безпе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ного і здорового освітнього середовища у новій українській школі»,</w:t>
      </w:r>
    </w:p>
    <w:p w:rsidR="002B5EE5" w:rsidRDefault="002B5EE5" w:rsidP="002B5E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 Кабінету Міністрів України:</w:t>
      </w:r>
    </w:p>
    <w:p w:rsidR="002B5EE5" w:rsidRDefault="002B5EE5" w:rsidP="002B5E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22.08.2018 р.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(зі змінами);</w:t>
      </w:r>
    </w:p>
    <w:p w:rsidR="002B5EE5" w:rsidRDefault="00DC3F06" w:rsidP="002B5E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01.06.2020 р. №585 «Про забезпечення соціального захисту дітей, які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ребувають у складних життєвих обставинах» (зі змінами);</w:t>
      </w:r>
    </w:p>
    <w:p w:rsidR="00DC3F06" w:rsidRDefault="00DC3F06" w:rsidP="002B5E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04.06.2025 р. №658 «Про затвердження Типової програми унеможли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лення насильства та жорстокого поводження з дітьми»</w:t>
      </w:r>
      <w:r w:rsidR="006B074B">
        <w:rPr>
          <w:rFonts w:ascii="Times New Roman" w:hAnsi="Times New Roman" w:cs="Times New Roman"/>
          <w:sz w:val="28"/>
          <w:szCs w:val="28"/>
        </w:rPr>
        <w:t>;</w:t>
      </w:r>
    </w:p>
    <w:p w:rsidR="006B074B" w:rsidRDefault="006B074B" w:rsidP="002B5E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19.11.2025 р. №1513 «Про затвердження Порядку реагування на випадки насильства та жорстокого поводження з дітьми»;</w:t>
      </w:r>
    </w:p>
    <w:p w:rsidR="00DC3F06" w:rsidRDefault="00DC3F06" w:rsidP="00DC3F0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Наказів Міністерства освіти та науки України:</w:t>
      </w:r>
    </w:p>
    <w:p w:rsidR="00DC3F06" w:rsidRDefault="00DC3F06" w:rsidP="00DC3F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02.10.2018 р. №1047 «Про затвердження Методичних рекомендацій щ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 виявлення, реагування на випадки домашнього насильства і взаємодії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дагогічних працівників із іншими органами та службами»;</w:t>
      </w:r>
    </w:p>
    <w:p w:rsidR="00DC3F06" w:rsidRDefault="00DC3F06" w:rsidP="00DC3F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28.12.2019 р. №1646 «Про деякі питання реагування на випадки булінгу (цькування) та застосування заходів виховного впливу в закладах освіти»;</w:t>
      </w:r>
    </w:p>
    <w:p w:rsidR="00DC3F06" w:rsidRDefault="00DC3F06" w:rsidP="00DC3F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26.02.2020 р. №293 «Про затвердження плану заходів, спрямованих на запобігання на протидію булінгу (цькуванню) в закладах освіти», </w:t>
      </w:r>
    </w:p>
    <w:p w:rsidR="006B074B" w:rsidRDefault="00DC3F06" w:rsidP="006B074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Листів </w:t>
      </w:r>
      <w:r w:rsidR="006B074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України: </w:t>
      </w:r>
    </w:p>
    <w:p w:rsidR="00DC3F06" w:rsidRPr="006B074B" w:rsidRDefault="00DC3F06" w:rsidP="006B07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4B">
        <w:rPr>
          <w:rFonts w:ascii="Times New Roman" w:hAnsi="Times New Roman" w:cs="Times New Roman"/>
          <w:sz w:val="28"/>
          <w:szCs w:val="28"/>
        </w:rPr>
        <w:t xml:space="preserve">від 18.05.2018 р. №1/11-5480 «Методичні рекомендації щодо запобігання </w:t>
      </w:r>
      <w:r w:rsidR="0050149D" w:rsidRPr="006B074B">
        <w:rPr>
          <w:rFonts w:ascii="Times New Roman" w:hAnsi="Times New Roman" w:cs="Times New Roman"/>
          <w:sz w:val="28"/>
          <w:szCs w:val="28"/>
        </w:rPr>
        <w:t>та протидії насильству</w:t>
      </w:r>
      <w:r w:rsidRPr="006B074B">
        <w:rPr>
          <w:rFonts w:ascii="Times New Roman" w:hAnsi="Times New Roman" w:cs="Times New Roman"/>
          <w:sz w:val="28"/>
          <w:szCs w:val="28"/>
        </w:rPr>
        <w:t>»</w:t>
      </w:r>
      <w:r w:rsidR="0050149D" w:rsidRPr="006B074B">
        <w:rPr>
          <w:rFonts w:ascii="Times New Roman" w:hAnsi="Times New Roman" w:cs="Times New Roman"/>
          <w:sz w:val="28"/>
          <w:szCs w:val="28"/>
        </w:rPr>
        <w:t>;</w:t>
      </w:r>
    </w:p>
    <w:p w:rsidR="0050149D" w:rsidRDefault="0050149D" w:rsidP="00DC3F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13.04.2020 р. №1/9-207 «Роз’яснення щодо застосування наказу Міні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терства освіти і науки України від 28.12.2019 №1646»;</w:t>
      </w:r>
    </w:p>
    <w:p w:rsidR="0050149D" w:rsidRDefault="0050149D" w:rsidP="00DC3F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 20.03.2020 р. №6/480-20, від 29.12.2018 №1/9-790 «Щодо організації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боти у закладах освіти з питань запобігання і протидії домашньому насил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ству та булінгу»;</w:t>
      </w:r>
    </w:p>
    <w:p w:rsidR="0050149D" w:rsidRDefault="0050149D" w:rsidP="00DC3F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29.01.2019 р. №1/11-881 «Рекомендації для закладів освіти, педагогічних працівників щодо застосування норм Закону України «Про внесення змін до деяких законодавчих актів України щодо протидію булінгу (цькуванню)»»;</w:t>
      </w:r>
    </w:p>
    <w:p w:rsidR="0050149D" w:rsidRDefault="0050149D" w:rsidP="00DC3F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14.08.2020 р. №1/9-436 «Про створення безпечного освітнього </w:t>
      </w:r>
      <w:r w:rsidR="0048206C">
        <w:rPr>
          <w:rFonts w:ascii="Times New Roman" w:hAnsi="Times New Roman" w:cs="Times New Roman"/>
          <w:sz w:val="28"/>
          <w:szCs w:val="28"/>
        </w:rPr>
        <w:t>серед</w:t>
      </w:r>
      <w:r w:rsidR="0048206C">
        <w:rPr>
          <w:rFonts w:ascii="Times New Roman" w:hAnsi="Times New Roman" w:cs="Times New Roman"/>
          <w:sz w:val="28"/>
          <w:szCs w:val="28"/>
        </w:rPr>
        <w:t>о</w:t>
      </w:r>
      <w:r w:rsidR="0048206C">
        <w:rPr>
          <w:rFonts w:ascii="Times New Roman" w:hAnsi="Times New Roman" w:cs="Times New Roman"/>
          <w:sz w:val="28"/>
          <w:szCs w:val="28"/>
        </w:rPr>
        <w:t>вища в закладі освіти та попередження протидії булінгу (цькуванню)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206C">
        <w:rPr>
          <w:rFonts w:ascii="Times New Roman" w:hAnsi="Times New Roman" w:cs="Times New Roman"/>
          <w:sz w:val="28"/>
          <w:szCs w:val="28"/>
        </w:rPr>
        <w:t>.</w:t>
      </w:r>
    </w:p>
    <w:p w:rsidR="0048206C" w:rsidRPr="005C6456" w:rsidRDefault="0048206C" w:rsidP="005C645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456">
        <w:rPr>
          <w:rFonts w:ascii="Times New Roman" w:hAnsi="Times New Roman" w:cs="Times New Roman"/>
          <w:sz w:val="28"/>
          <w:szCs w:val="28"/>
        </w:rPr>
        <w:t>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безпечного освітнього середовища, вільного від нас</w:t>
      </w:r>
      <w:r w:rsidRPr="005C6456">
        <w:rPr>
          <w:rFonts w:ascii="Times New Roman" w:hAnsi="Times New Roman" w:cs="Times New Roman"/>
          <w:sz w:val="28"/>
          <w:szCs w:val="28"/>
        </w:rPr>
        <w:t>и</w:t>
      </w:r>
      <w:r w:rsidRPr="005C6456">
        <w:rPr>
          <w:rFonts w:ascii="Times New Roman" w:hAnsi="Times New Roman" w:cs="Times New Roman"/>
          <w:sz w:val="28"/>
          <w:szCs w:val="28"/>
        </w:rPr>
        <w:t>льства та жорстокого поводження з дитиною, запровадження системи інф</w:t>
      </w:r>
      <w:r w:rsidRPr="005C6456">
        <w:rPr>
          <w:rFonts w:ascii="Times New Roman" w:hAnsi="Times New Roman" w:cs="Times New Roman"/>
          <w:sz w:val="28"/>
          <w:szCs w:val="28"/>
        </w:rPr>
        <w:t>о</w:t>
      </w:r>
      <w:r w:rsidRPr="005C6456">
        <w:rPr>
          <w:rFonts w:ascii="Times New Roman" w:hAnsi="Times New Roman" w:cs="Times New Roman"/>
          <w:sz w:val="28"/>
          <w:szCs w:val="28"/>
        </w:rPr>
        <w:t>рмування про випадки (або підозру на випадки) насильства та жорстокого поводження з дітьми, а також забезпечення оперативного їх розгляду та ре</w:t>
      </w:r>
      <w:r w:rsidRPr="005C6456">
        <w:rPr>
          <w:rFonts w:ascii="Times New Roman" w:hAnsi="Times New Roman" w:cs="Times New Roman"/>
          <w:sz w:val="28"/>
          <w:szCs w:val="28"/>
        </w:rPr>
        <w:t>а</w:t>
      </w:r>
      <w:r w:rsidRPr="005C6456">
        <w:rPr>
          <w:rFonts w:ascii="Times New Roman" w:hAnsi="Times New Roman" w:cs="Times New Roman"/>
          <w:sz w:val="28"/>
          <w:szCs w:val="28"/>
        </w:rPr>
        <w:t xml:space="preserve">гування на них. </w:t>
      </w:r>
    </w:p>
    <w:p w:rsidR="0048206C" w:rsidRPr="000C6539" w:rsidRDefault="0048206C" w:rsidP="005C645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456">
        <w:rPr>
          <w:rFonts w:ascii="Times New Roman" w:hAnsi="Times New Roman" w:cs="Times New Roman"/>
          <w:sz w:val="28"/>
          <w:szCs w:val="28"/>
        </w:rPr>
        <w:t>Дія Положення поширюється на всіх учасників освітнього процесу</w:t>
      </w:r>
      <w:r w:rsidR="005F0684">
        <w:rPr>
          <w:rFonts w:ascii="Times New Roman" w:hAnsi="Times New Roman" w:cs="Times New Roman"/>
          <w:sz w:val="28"/>
          <w:szCs w:val="28"/>
        </w:rPr>
        <w:t xml:space="preserve"> </w:t>
      </w:r>
      <w:r w:rsidR="005F0684" w:rsidRPr="000C6539">
        <w:rPr>
          <w:rFonts w:ascii="Times New Roman" w:hAnsi="Times New Roman" w:cs="Times New Roman"/>
          <w:sz w:val="28"/>
          <w:szCs w:val="28"/>
        </w:rPr>
        <w:t>(адмін</w:t>
      </w:r>
      <w:r w:rsidR="005F0684" w:rsidRPr="000C6539">
        <w:rPr>
          <w:rFonts w:ascii="Times New Roman" w:hAnsi="Times New Roman" w:cs="Times New Roman"/>
          <w:sz w:val="28"/>
          <w:szCs w:val="28"/>
        </w:rPr>
        <w:t>і</w:t>
      </w:r>
      <w:r w:rsidR="005F0684" w:rsidRPr="000C6539">
        <w:rPr>
          <w:rFonts w:ascii="Times New Roman" w:hAnsi="Times New Roman" w:cs="Times New Roman"/>
          <w:sz w:val="28"/>
          <w:szCs w:val="28"/>
        </w:rPr>
        <w:t>страція, учні, педагогічні працівники, адміністративно-господарський пе</w:t>
      </w:r>
      <w:r w:rsidR="005F0684" w:rsidRPr="000C6539">
        <w:rPr>
          <w:rFonts w:ascii="Times New Roman" w:hAnsi="Times New Roman" w:cs="Times New Roman"/>
          <w:sz w:val="28"/>
          <w:szCs w:val="28"/>
        </w:rPr>
        <w:t>р</w:t>
      </w:r>
      <w:r w:rsidR="005F0684" w:rsidRPr="000C6539">
        <w:rPr>
          <w:rFonts w:ascii="Times New Roman" w:hAnsi="Times New Roman" w:cs="Times New Roman"/>
          <w:sz w:val="28"/>
          <w:szCs w:val="28"/>
        </w:rPr>
        <w:t xml:space="preserve">сонал закладу, батьки та законні представники дитини, волонтери та інші фахівці, які контактують з учнями  </w:t>
      </w:r>
      <w:r w:rsidR="000C6539" w:rsidRPr="000C6539">
        <w:rPr>
          <w:rFonts w:ascii="Times New Roman" w:hAnsi="Times New Roman" w:cs="Times New Roman"/>
          <w:sz w:val="28"/>
          <w:szCs w:val="28"/>
        </w:rPr>
        <w:t>Мукачівської ЗОШ І-ІІІ ступенів №2 ім. Т</w:t>
      </w:r>
      <w:r w:rsidR="005F0684" w:rsidRPr="000C6539">
        <w:rPr>
          <w:rFonts w:ascii="Times New Roman" w:hAnsi="Times New Roman" w:cs="Times New Roman"/>
          <w:sz w:val="28"/>
          <w:szCs w:val="28"/>
        </w:rPr>
        <w:t>.</w:t>
      </w:r>
      <w:r w:rsidR="000C6539" w:rsidRPr="000C6539">
        <w:rPr>
          <w:rFonts w:ascii="Times New Roman" w:hAnsi="Times New Roman" w:cs="Times New Roman"/>
          <w:sz w:val="28"/>
          <w:szCs w:val="28"/>
        </w:rPr>
        <w:t>Г. Шевченка</w:t>
      </w:r>
      <w:r w:rsidR="005F0684" w:rsidRPr="000C6539">
        <w:rPr>
          <w:rFonts w:ascii="Times New Roman" w:hAnsi="Times New Roman" w:cs="Times New Roman"/>
          <w:sz w:val="28"/>
          <w:szCs w:val="28"/>
        </w:rPr>
        <w:t>)</w:t>
      </w:r>
      <w:r w:rsidRPr="000C6539">
        <w:rPr>
          <w:rFonts w:ascii="Times New Roman" w:hAnsi="Times New Roman" w:cs="Times New Roman"/>
          <w:sz w:val="28"/>
          <w:szCs w:val="28"/>
        </w:rPr>
        <w:t>.</w:t>
      </w:r>
    </w:p>
    <w:p w:rsidR="0048206C" w:rsidRDefault="0048206C" w:rsidP="0048206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206C" w:rsidRPr="0048206C" w:rsidRDefault="0048206C" w:rsidP="0048206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06C">
        <w:rPr>
          <w:rFonts w:ascii="Times New Roman" w:hAnsi="Times New Roman" w:cs="Times New Roman"/>
          <w:b/>
          <w:sz w:val="28"/>
          <w:szCs w:val="28"/>
        </w:rPr>
        <w:t>ІІ. Основні терміни</w:t>
      </w:r>
    </w:p>
    <w:p w:rsidR="0048206C" w:rsidRPr="005C6456" w:rsidRDefault="0048206C" w:rsidP="000C6539">
      <w:pPr>
        <w:pStyle w:val="a3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5C6456">
        <w:rPr>
          <w:rFonts w:ascii="Times New Roman" w:hAnsi="Times New Roman" w:cs="Times New Roman"/>
          <w:sz w:val="28"/>
          <w:szCs w:val="28"/>
        </w:rPr>
        <w:t>2.1</w:t>
      </w:r>
      <w:r w:rsidRPr="005C64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6539">
        <w:rPr>
          <w:rFonts w:ascii="Times New Roman" w:hAnsi="Times New Roman" w:cs="Times New Roman"/>
          <w:b/>
          <w:sz w:val="28"/>
          <w:szCs w:val="28"/>
        </w:rPr>
        <w:tab/>
      </w:r>
      <w:r w:rsidRPr="005C6456">
        <w:rPr>
          <w:rFonts w:ascii="Times New Roman" w:hAnsi="Times New Roman" w:cs="Times New Roman"/>
          <w:b/>
          <w:sz w:val="28"/>
          <w:szCs w:val="28"/>
        </w:rPr>
        <w:t>Безпечне освітнє середовище</w:t>
      </w:r>
      <w:r w:rsidRPr="005C6456">
        <w:rPr>
          <w:rFonts w:ascii="Times New Roman" w:hAnsi="Times New Roman" w:cs="Times New Roman"/>
          <w:sz w:val="28"/>
          <w:szCs w:val="28"/>
        </w:rPr>
        <w:t xml:space="preserve"> – сукупність умов у закладі освіти, що ун</w:t>
      </w:r>
      <w:r w:rsidRPr="005C6456">
        <w:rPr>
          <w:rFonts w:ascii="Times New Roman" w:hAnsi="Times New Roman" w:cs="Times New Roman"/>
          <w:sz w:val="28"/>
          <w:szCs w:val="28"/>
        </w:rPr>
        <w:t>е</w:t>
      </w:r>
      <w:r w:rsidRPr="005C6456">
        <w:rPr>
          <w:rFonts w:ascii="Times New Roman" w:hAnsi="Times New Roman" w:cs="Times New Roman"/>
          <w:sz w:val="28"/>
          <w:szCs w:val="28"/>
        </w:rPr>
        <w:t>можливлюють заподіяння учасниками освітнього процесу фізичної, майн</w:t>
      </w:r>
      <w:r w:rsidRPr="005C6456">
        <w:rPr>
          <w:rFonts w:ascii="Times New Roman" w:hAnsi="Times New Roman" w:cs="Times New Roman"/>
          <w:sz w:val="28"/>
          <w:szCs w:val="28"/>
        </w:rPr>
        <w:t>о</w:t>
      </w:r>
      <w:r w:rsidRPr="005C6456">
        <w:rPr>
          <w:rFonts w:ascii="Times New Roman" w:hAnsi="Times New Roman" w:cs="Times New Roman"/>
          <w:sz w:val="28"/>
          <w:szCs w:val="28"/>
        </w:rPr>
        <w:t>вої та/або моральної шкоди, зокрема внаслідок недотримання вимог саніт</w:t>
      </w:r>
      <w:r w:rsidRPr="005C6456">
        <w:rPr>
          <w:rFonts w:ascii="Times New Roman" w:hAnsi="Times New Roman" w:cs="Times New Roman"/>
          <w:sz w:val="28"/>
          <w:szCs w:val="28"/>
        </w:rPr>
        <w:t>а</w:t>
      </w:r>
      <w:r w:rsidRPr="005C6456">
        <w:rPr>
          <w:rFonts w:ascii="Times New Roman" w:hAnsi="Times New Roman" w:cs="Times New Roman"/>
          <w:sz w:val="28"/>
          <w:szCs w:val="28"/>
        </w:rPr>
        <w:t>рних, протипожежних та/або будівельних норм і правил, законодавства щ</w:t>
      </w:r>
      <w:r w:rsidRPr="005C6456">
        <w:rPr>
          <w:rFonts w:ascii="Times New Roman" w:hAnsi="Times New Roman" w:cs="Times New Roman"/>
          <w:sz w:val="28"/>
          <w:szCs w:val="28"/>
        </w:rPr>
        <w:t>о</w:t>
      </w:r>
      <w:r w:rsidRPr="005C6456">
        <w:rPr>
          <w:rFonts w:ascii="Times New Roman" w:hAnsi="Times New Roman" w:cs="Times New Roman"/>
          <w:sz w:val="28"/>
          <w:szCs w:val="28"/>
        </w:rPr>
        <w:t>до кібербезпеки, захисту персональних даних, безпечності та якості харч</w:t>
      </w:r>
      <w:r w:rsidRPr="005C6456">
        <w:rPr>
          <w:rFonts w:ascii="Times New Roman" w:hAnsi="Times New Roman" w:cs="Times New Roman"/>
          <w:sz w:val="28"/>
          <w:szCs w:val="28"/>
        </w:rPr>
        <w:t>о</w:t>
      </w:r>
      <w:r w:rsidRPr="005C6456">
        <w:rPr>
          <w:rFonts w:ascii="Times New Roman" w:hAnsi="Times New Roman" w:cs="Times New Roman"/>
          <w:sz w:val="28"/>
          <w:szCs w:val="28"/>
        </w:rPr>
        <w:t>вих продуктів та/або надання неякісних послуг з харчування, шляхом фіз</w:t>
      </w:r>
      <w:r w:rsidRPr="005C6456">
        <w:rPr>
          <w:rFonts w:ascii="Times New Roman" w:hAnsi="Times New Roman" w:cs="Times New Roman"/>
          <w:sz w:val="28"/>
          <w:szCs w:val="28"/>
        </w:rPr>
        <w:t>и</w:t>
      </w:r>
      <w:r w:rsidRPr="005C6456">
        <w:rPr>
          <w:rFonts w:ascii="Times New Roman" w:hAnsi="Times New Roman" w:cs="Times New Roman"/>
          <w:sz w:val="28"/>
          <w:szCs w:val="28"/>
        </w:rPr>
        <w:t>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</w:t>
      </w:r>
      <w:r w:rsidR="005F0684">
        <w:rPr>
          <w:rFonts w:ascii="Times New Roman" w:hAnsi="Times New Roman" w:cs="Times New Roman"/>
          <w:sz w:val="28"/>
          <w:szCs w:val="28"/>
        </w:rPr>
        <w:t>дивих</w:t>
      </w:r>
      <w:r w:rsidRPr="005C6456">
        <w:rPr>
          <w:rFonts w:ascii="Times New Roman" w:hAnsi="Times New Roman" w:cs="Times New Roman"/>
          <w:sz w:val="28"/>
          <w:szCs w:val="28"/>
        </w:rPr>
        <w:t xml:space="preserve"> відомостей тощо), пропаганди та/або агітації, у тому числі </w:t>
      </w:r>
      <w:r w:rsidR="00F96138" w:rsidRPr="005C6456">
        <w:rPr>
          <w:rFonts w:ascii="Times New Roman" w:hAnsi="Times New Roman" w:cs="Times New Roman"/>
          <w:sz w:val="28"/>
          <w:szCs w:val="28"/>
        </w:rPr>
        <w:t>з використанням кіберпростору, а також унеможливлюють вживання на території та в приміщеннях закладу освіти алкогольних напоїв, тютюнових</w:t>
      </w:r>
      <w:r w:rsidR="005F0684">
        <w:rPr>
          <w:rFonts w:ascii="Times New Roman" w:hAnsi="Times New Roman" w:cs="Times New Roman"/>
          <w:sz w:val="28"/>
          <w:szCs w:val="28"/>
        </w:rPr>
        <w:t xml:space="preserve"> виробів, н</w:t>
      </w:r>
      <w:r w:rsidR="000C6539">
        <w:rPr>
          <w:rFonts w:ascii="Times New Roman" w:hAnsi="Times New Roman" w:cs="Times New Roman"/>
          <w:sz w:val="28"/>
          <w:szCs w:val="28"/>
        </w:rPr>
        <w:t>а</w:t>
      </w:r>
      <w:r w:rsidR="005F0684">
        <w:rPr>
          <w:rFonts w:ascii="Times New Roman" w:hAnsi="Times New Roman" w:cs="Times New Roman"/>
          <w:sz w:val="28"/>
          <w:szCs w:val="28"/>
        </w:rPr>
        <w:t>ркотичних засобів, п</w:t>
      </w:r>
      <w:r w:rsidR="00F96138" w:rsidRPr="005C6456">
        <w:rPr>
          <w:rFonts w:ascii="Times New Roman" w:hAnsi="Times New Roman" w:cs="Times New Roman"/>
          <w:sz w:val="28"/>
          <w:szCs w:val="28"/>
        </w:rPr>
        <w:t>с</w:t>
      </w:r>
      <w:r w:rsidR="00F96138" w:rsidRPr="005C6456">
        <w:rPr>
          <w:rFonts w:ascii="Times New Roman" w:hAnsi="Times New Roman" w:cs="Times New Roman"/>
          <w:sz w:val="28"/>
          <w:szCs w:val="28"/>
        </w:rPr>
        <w:t>и</w:t>
      </w:r>
      <w:r w:rsidR="00F96138" w:rsidRPr="005C6456">
        <w:rPr>
          <w:rFonts w:ascii="Times New Roman" w:hAnsi="Times New Roman" w:cs="Times New Roman"/>
          <w:sz w:val="28"/>
          <w:szCs w:val="28"/>
        </w:rPr>
        <w:t>хотропних речовин.</w:t>
      </w:r>
    </w:p>
    <w:p w:rsidR="00F96138" w:rsidRPr="005C6456" w:rsidRDefault="00F96138" w:rsidP="000C653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5C6456">
        <w:rPr>
          <w:rFonts w:ascii="Times New Roman" w:hAnsi="Times New Roman" w:cs="Times New Roman"/>
          <w:sz w:val="28"/>
          <w:szCs w:val="28"/>
        </w:rPr>
        <w:t xml:space="preserve">2.2. </w:t>
      </w:r>
      <w:r w:rsidR="000C6539">
        <w:rPr>
          <w:rFonts w:ascii="Times New Roman" w:hAnsi="Times New Roman" w:cs="Times New Roman"/>
          <w:sz w:val="28"/>
          <w:szCs w:val="28"/>
        </w:rPr>
        <w:tab/>
      </w:r>
      <w:r w:rsidRPr="005C6456">
        <w:rPr>
          <w:rFonts w:ascii="Times New Roman" w:hAnsi="Times New Roman" w:cs="Times New Roman"/>
          <w:b/>
          <w:sz w:val="28"/>
          <w:szCs w:val="28"/>
        </w:rPr>
        <w:t>Насильство</w:t>
      </w:r>
      <w:r w:rsidRPr="005C6456">
        <w:rPr>
          <w:rFonts w:ascii="Times New Roman" w:hAnsi="Times New Roman" w:cs="Times New Roman"/>
          <w:sz w:val="28"/>
          <w:szCs w:val="28"/>
        </w:rPr>
        <w:t xml:space="preserve"> – це будь-які навмисні дії одної людини по відношенню до і</w:t>
      </w:r>
      <w:r w:rsidRPr="005C6456">
        <w:rPr>
          <w:rFonts w:ascii="Times New Roman" w:hAnsi="Times New Roman" w:cs="Times New Roman"/>
          <w:sz w:val="28"/>
          <w:szCs w:val="28"/>
        </w:rPr>
        <w:t>н</w:t>
      </w:r>
      <w:r w:rsidRPr="005C6456">
        <w:rPr>
          <w:rFonts w:ascii="Times New Roman" w:hAnsi="Times New Roman" w:cs="Times New Roman"/>
          <w:sz w:val="28"/>
          <w:szCs w:val="28"/>
        </w:rPr>
        <w:t xml:space="preserve">шої, які порушують її конституційні права й свободи і наносять їй моральну шкоду, шкоду її фізичному чи психічному здоров’ю. </w:t>
      </w:r>
    </w:p>
    <w:p w:rsidR="00F96138" w:rsidRDefault="00F96138" w:rsidP="00F9613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Види насильства: </w:t>
      </w:r>
    </w:p>
    <w:p w:rsidR="00F96138" w:rsidRDefault="00F96138" w:rsidP="00F961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57">
        <w:rPr>
          <w:rFonts w:ascii="Times New Roman" w:hAnsi="Times New Roman" w:cs="Times New Roman"/>
          <w:b/>
          <w:sz w:val="28"/>
          <w:szCs w:val="28"/>
        </w:rPr>
        <w:t>економічне насильство</w:t>
      </w:r>
      <w:r>
        <w:rPr>
          <w:rFonts w:ascii="Times New Roman" w:hAnsi="Times New Roman" w:cs="Times New Roman"/>
          <w:sz w:val="28"/>
          <w:szCs w:val="28"/>
        </w:rPr>
        <w:t xml:space="preserve"> – форма насильства, що включає умисне позб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влення житла, їжі, одягу, іншого майна, коштів чи документів або мо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ливості користування ними, залишення без догляду чи піклування,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шкоджання в отриманні необхідних послуг з лікування чи реабілітації, заборону працювати, примушування до праці, заборону навчатися та 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ші правопорушення економічного характеру;</w:t>
      </w:r>
    </w:p>
    <w:p w:rsidR="006860D7" w:rsidRDefault="006860D7" w:rsidP="00F961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57">
        <w:rPr>
          <w:rFonts w:ascii="Times New Roman" w:hAnsi="Times New Roman" w:cs="Times New Roman"/>
          <w:b/>
          <w:sz w:val="28"/>
          <w:szCs w:val="28"/>
        </w:rPr>
        <w:t>психологічне насильство</w:t>
      </w:r>
      <w:r>
        <w:rPr>
          <w:rFonts w:ascii="Times New Roman" w:hAnsi="Times New Roman" w:cs="Times New Roman"/>
          <w:sz w:val="28"/>
          <w:szCs w:val="28"/>
        </w:rPr>
        <w:t xml:space="preserve"> – форма насильства, що включає словесні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рази, погрози, у тому числі щодо третіх осіб, приниження, переслідува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>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:rsidR="00693026" w:rsidRDefault="006860D7" w:rsidP="00F961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57">
        <w:rPr>
          <w:rFonts w:ascii="Times New Roman" w:hAnsi="Times New Roman" w:cs="Times New Roman"/>
          <w:b/>
          <w:sz w:val="28"/>
          <w:szCs w:val="28"/>
        </w:rPr>
        <w:t>сексуальне насильство</w:t>
      </w:r>
      <w:r>
        <w:rPr>
          <w:rFonts w:ascii="Times New Roman" w:hAnsi="Times New Roman" w:cs="Times New Roman"/>
          <w:sz w:val="28"/>
          <w:szCs w:val="28"/>
        </w:rPr>
        <w:t xml:space="preserve"> – форма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кож інші правопорушення проти статевої свободи чи статевої недоторк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ності особи, у тому числі </w:t>
      </w:r>
      <w:r w:rsidR="00693026">
        <w:rPr>
          <w:rFonts w:ascii="Times New Roman" w:hAnsi="Times New Roman" w:cs="Times New Roman"/>
          <w:sz w:val="28"/>
          <w:szCs w:val="28"/>
        </w:rPr>
        <w:t>вчинені стосовно дитини або в її присутності;</w:t>
      </w:r>
    </w:p>
    <w:p w:rsidR="00F96138" w:rsidRDefault="00693026" w:rsidP="00F961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57">
        <w:rPr>
          <w:rFonts w:ascii="Times New Roman" w:hAnsi="Times New Roman" w:cs="Times New Roman"/>
          <w:b/>
          <w:sz w:val="28"/>
          <w:szCs w:val="28"/>
        </w:rPr>
        <w:t>фізичне насильство</w:t>
      </w:r>
      <w:r>
        <w:rPr>
          <w:rFonts w:ascii="Times New Roman" w:hAnsi="Times New Roman" w:cs="Times New Roman"/>
          <w:sz w:val="28"/>
          <w:szCs w:val="28"/>
        </w:rPr>
        <w:t xml:space="preserve"> – форма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ного ступеня тяжкості, залишення в небезпеці, ненадання допомоги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бі, яка перебуває в небезпечному для життя стані, заподіяння смерті, вчинення інших правопорушень насильницького характеру. </w:t>
      </w:r>
    </w:p>
    <w:p w:rsidR="00693026" w:rsidRDefault="00693026" w:rsidP="000C653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C6539">
        <w:rPr>
          <w:rFonts w:ascii="Times New Roman" w:hAnsi="Times New Roman" w:cs="Times New Roman"/>
          <w:sz w:val="28"/>
          <w:szCs w:val="28"/>
        </w:rPr>
        <w:tab/>
      </w:r>
      <w:r w:rsidRPr="00F22A57">
        <w:rPr>
          <w:rFonts w:ascii="Times New Roman" w:hAnsi="Times New Roman" w:cs="Times New Roman"/>
          <w:b/>
          <w:sz w:val="28"/>
          <w:szCs w:val="28"/>
        </w:rPr>
        <w:t>Жорстоке поводження з дитиною</w:t>
      </w:r>
      <w:r>
        <w:rPr>
          <w:rFonts w:ascii="Times New Roman" w:hAnsi="Times New Roman" w:cs="Times New Roman"/>
          <w:sz w:val="28"/>
          <w:szCs w:val="28"/>
        </w:rPr>
        <w:t xml:space="preserve"> – будь-які форми фізичного, психолог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</w:t>
      </w:r>
      <w:r w:rsidR="005844DA">
        <w:rPr>
          <w:rFonts w:ascii="Times New Roman" w:hAnsi="Times New Roman" w:cs="Times New Roman"/>
          <w:sz w:val="28"/>
          <w:szCs w:val="28"/>
        </w:rPr>
        <w:t>або одержання дитини, вчинені з метою її експлуатації з використанням обману, шантажу чи уразливого стану дитини.</w:t>
      </w:r>
    </w:p>
    <w:p w:rsidR="005844DA" w:rsidRDefault="005844DA" w:rsidP="000C653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0C6539">
        <w:rPr>
          <w:rFonts w:ascii="Times New Roman" w:hAnsi="Times New Roman" w:cs="Times New Roman"/>
          <w:sz w:val="28"/>
          <w:szCs w:val="28"/>
        </w:rPr>
        <w:tab/>
      </w:r>
      <w:r w:rsidRPr="00F22A57">
        <w:rPr>
          <w:rFonts w:ascii="Times New Roman" w:hAnsi="Times New Roman" w:cs="Times New Roman"/>
          <w:b/>
          <w:sz w:val="28"/>
          <w:szCs w:val="28"/>
        </w:rPr>
        <w:t>Домашнє насильство</w:t>
      </w:r>
      <w:r>
        <w:rPr>
          <w:rFonts w:ascii="Times New Roman" w:hAnsi="Times New Roman" w:cs="Times New Roman"/>
          <w:sz w:val="28"/>
          <w:szCs w:val="28"/>
        </w:rPr>
        <w:t xml:space="preserve"> – діяння (дії або бездіяльність) фізичного, сексуал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ного, психологічного або економічного насильства, що вчиняються в сім’ї чи в межах місця проживання або між родичами, або між колишнім чи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перішнім подружжям, або між </w:t>
      </w:r>
      <w:r w:rsidR="00E74E35">
        <w:rPr>
          <w:rFonts w:ascii="Times New Roman" w:hAnsi="Times New Roman" w:cs="Times New Roman"/>
          <w:sz w:val="28"/>
          <w:szCs w:val="28"/>
        </w:rPr>
        <w:t xml:space="preserve">іншими </w:t>
      </w:r>
      <w:r>
        <w:rPr>
          <w:rFonts w:ascii="Times New Roman" w:hAnsi="Times New Roman" w:cs="Times New Roman"/>
          <w:sz w:val="28"/>
          <w:szCs w:val="28"/>
        </w:rPr>
        <w:t>особами, які спільно проживають (проживали) однією сім’єю, але не перебувають (не перебували) у родинних відносинах чи у шлюбі між собою, незалежно від того, чи проживає (пр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живала) особа, яка вчинила домашнє насильство, у тому самому місці, що й постраждала особа, а також погрози вчинення таких діянь. </w:t>
      </w:r>
    </w:p>
    <w:p w:rsidR="005844DA" w:rsidRDefault="005844DA" w:rsidP="000C653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C6539">
        <w:rPr>
          <w:rFonts w:ascii="Times New Roman" w:hAnsi="Times New Roman" w:cs="Times New Roman"/>
          <w:sz w:val="28"/>
          <w:szCs w:val="28"/>
        </w:rPr>
        <w:tab/>
      </w:r>
      <w:r w:rsidRPr="00F22A57">
        <w:rPr>
          <w:rFonts w:ascii="Times New Roman" w:hAnsi="Times New Roman" w:cs="Times New Roman"/>
          <w:b/>
          <w:sz w:val="28"/>
          <w:szCs w:val="28"/>
        </w:rPr>
        <w:t>Булінг (цькування)</w:t>
      </w:r>
      <w:r>
        <w:rPr>
          <w:rFonts w:ascii="Times New Roman" w:hAnsi="Times New Roman" w:cs="Times New Roman"/>
          <w:sz w:val="28"/>
          <w:szCs w:val="28"/>
        </w:rPr>
        <w:t xml:space="preserve"> – психологічне, фізичне, економічне чи сексуальне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сильство, тобто будь-яке умисне діяння (дія або бездіяльність), у тому числі із застосуванням засобів електронних комунікацій, яке систематично вчин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ється особою стосовно дитини, з якою вони є учасниками одного колективу, або дитиною стосовно іншого учасника </w:t>
      </w:r>
      <w:r w:rsidR="004D2F69">
        <w:rPr>
          <w:rFonts w:ascii="Times New Roman" w:hAnsi="Times New Roman" w:cs="Times New Roman"/>
          <w:sz w:val="28"/>
          <w:szCs w:val="28"/>
        </w:rPr>
        <w:t>одного колективу та яке порушує права, свободи, законні інтереси потерпілої особи та/або перешкоджає в</w:t>
      </w:r>
      <w:r w:rsidR="004D2F69">
        <w:rPr>
          <w:rFonts w:ascii="Times New Roman" w:hAnsi="Times New Roman" w:cs="Times New Roman"/>
          <w:sz w:val="28"/>
          <w:szCs w:val="28"/>
        </w:rPr>
        <w:t>и</w:t>
      </w:r>
      <w:r w:rsidR="004D2F69">
        <w:rPr>
          <w:rFonts w:ascii="Times New Roman" w:hAnsi="Times New Roman" w:cs="Times New Roman"/>
          <w:sz w:val="28"/>
          <w:szCs w:val="28"/>
        </w:rPr>
        <w:t xml:space="preserve">конанню нею визначених законодавством обов’язків. </w:t>
      </w:r>
    </w:p>
    <w:p w:rsidR="004D2F69" w:rsidRDefault="004D2F69" w:rsidP="0069302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C6539">
        <w:rPr>
          <w:rFonts w:ascii="Times New Roman" w:hAnsi="Times New Roman" w:cs="Times New Roman"/>
          <w:sz w:val="28"/>
          <w:szCs w:val="28"/>
          <w:u w:val="single"/>
        </w:rPr>
        <w:t>Типовими ознаками булінгу (цькування) 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2F69" w:rsidRDefault="004D2F69" w:rsidP="004D2F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систематичність (повторюваність) діяння;</w:t>
      </w:r>
    </w:p>
    <w:p w:rsidR="004D2F69" w:rsidRDefault="004D2F69" w:rsidP="004D2F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наявність сторін – кривдник (булер), потерпілий (жертва булінгу), спостер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гачі (за наявності);</w:t>
      </w:r>
    </w:p>
    <w:p w:rsidR="004D2F69" w:rsidRDefault="004D2F69" w:rsidP="004D2F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дії або бездіяльність кривдника, наслідком яких є заподіяння психічної та/або фізичної шкоди, приниження, страх, тривога, підпорядкування пот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рпілого інтересам кривдника, та/або спричинення соціальної ізоляції по</w:t>
      </w:r>
      <w:r w:rsidR="00F22A5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пілого;</w:t>
      </w:r>
    </w:p>
    <w:p w:rsidR="00F22A57" w:rsidRDefault="00F22A57" w:rsidP="000C6539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0C6539">
        <w:rPr>
          <w:rFonts w:ascii="Times New Roman" w:hAnsi="Times New Roman" w:cs="Times New Roman"/>
          <w:sz w:val="28"/>
          <w:szCs w:val="28"/>
        </w:rPr>
        <w:tab/>
      </w:r>
      <w:r w:rsidRPr="00F22A57">
        <w:rPr>
          <w:rFonts w:ascii="Times New Roman" w:hAnsi="Times New Roman" w:cs="Times New Roman"/>
          <w:b/>
          <w:sz w:val="28"/>
          <w:szCs w:val="28"/>
        </w:rPr>
        <w:t>Програма для постраждалої особи</w:t>
      </w:r>
      <w:r>
        <w:rPr>
          <w:rFonts w:ascii="Times New Roman" w:hAnsi="Times New Roman" w:cs="Times New Roman"/>
          <w:sz w:val="28"/>
          <w:szCs w:val="28"/>
        </w:rPr>
        <w:t xml:space="preserve"> – комплекс заходів, спрямованих на позбавлення емоційної залежності, невпевненості у собі та формування у постраждалої особи здатності відстоювати власну гідність, захищати свої права у приватних стосунках, у тому числі за допомогою уповноважених органів державної влади, органів місцевого самоврядування.</w:t>
      </w:r>
    </w:p>
    <w:p w:rsidR="00F22A57" w:rsidRDefault="00F22A57" w:rsidP="00F22A5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22A57" w:rsidRDefault="00F22A57" w:rsidP="00F22A5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22A57" w:rsidRPr="00F22A57" w:rsidRDefault="00F22A57" w:rsidP="00F22A5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A57">
        <w:rPr>
          <w:rFonts w:ascii="Times New Roman" w:hAnsi="Times New Roman" w:cs="Times New Roman"/>
          <w:b/>
          <w:sz w:val="28"/>
          <w:szCs w:val="28"/>
        </w:rPr>
        <w:t>ІІІ. Завдання</w:t>
      </w:r>
    </w:p>
    <w:p w:rsidR="00F22A57" w:rsidRDefault="00F22A57" w:rsidP="00F22A5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F69" w:rsidRDefault="00F22A57" w:rsidP="00F22A5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Основними завданнями щодо захисту від різних форм насильства та жорстокого поводження в закладі освіти</w:t>
      </w:r>
      <w:r w:rsidR="00E74E35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2A57" w:rsidRDefault="00F22A57" w:rsidP="00F22A5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2A57">
        <w:rPr>
          <w:rFonts w:ascii="Times New Roman" w:hAnsi="Times New Roman" w:cs="Times New Roman"/>
          <w:sz w:val="28"/>
          <w:szCs w:val="28"/>
        </w:rPr>
        <w:t xml:space="preserve">запровадження </w:t>
      </w:r>
      <w:r>
        <w:rPr>
          <w:rFonts w:ascii="Times New Roman" w:hAnsi="Times New Roman" w:cs="Times New Roman"/>
          <w:sz w:val="28"/>
          <w:szCs w:val="28"/>
        </w:rPr>
        <w:t>порядку дій, спрямованих на унеможливлення нас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льства та жорстокого поводження з дітьми;</w:t>
      </w:r>
    </w:p>
    <w:p w:rsidR="00292FE6" w:rsidRPr="000C6539" w:rsidRDefault="00292FE6" w:rsidP="00F22A5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6539">
        <w:rPr>
          <w:rFonts w:ascii="Times New Roman" w:hAnsi="Times New Roman" w:cs="Times New Roman"/>
          <w:sz w:val="28"/>
          <w:szCs w:val="28"/>
        </w:rPr>
        <w:t>підвищення обізнаності педагогічних працівників, дітей та батьків щодо питань протидії насильству;</w:t>
      </w:r>
    </w:p>
    <w:p w:rsidR="00F22A57" w:rsidRDefault="00F22A57" w:rsidP="00F22A5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формування в працівників закладу освіти відповідального ставлення до недопущення насильства та жорстокого поводження з дітьми;</w:t>
      </w:r>
    </w:p>
    <w:p w:rsidR="00F22A57" w:rsidRDefault="00F22A57" w:rsidP="00F22A5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поширення культури нульової толерантності до насильства</w:t>
      </w:r>
      <w:r w:rsidR="00282546">
        <w:rPr>
          <w:rFonts w:ascii="Times New Roman" w:hAnsi="Times New Roman" w:cs="Times New Roman"/>
          <w:sz w:val="28"/>
          <w:szCs w:val="28"/>
        </w:rPr>
        <w:t xml:space="preserve"> та жор</w:t>
      </w:r>
      <w:r w:rsidR="00282546">
        <w:rPr>
          <w:rFonts w:ascii="Times New Roman" w:hAnsi="Times New Roman" w:cs="Times New Roman"/>
          <w:sz w:val="28"/>
          <w:szCs w:val="28"/>
        </w:rPr>
        <w:t>с</w:t>
      </w:r>
      <w:r w:rsidR="00282546">
        <w:rPr>
          <w:rFonts w:ascii="Times New Roman" w:hAnsi="Times New Roman" w:cs="Times New Roman"/>
          <w:sz w:val="28"/>
          <w:szCs w:val="28"/>
        </w:rPr>
        <w:t>токого поводження з дітьми у всіх сферах діяльності;</w:t>
      </w:r>
    </w:p>
    <w:p w:rsidR="00282546" w:rsidRDefault="00282546" w:rsidP="00F22A5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здійснення аналізу ситуації в закладі освіти (фізичного та емоційно-психологічного середовища);</w:t>
      </w:r>
    </w:p>
    <w:p w:rsidR="00282546" w:rsidRDefault="00282546" w:rsidP="0028254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визначення обов’язків та відповідальності учасників освітнього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цесу щодо створення та дотримання безпечної поведінки в закладі освіти;</w:t>
      </w:r>
    </w:p>
    <w:p w:rsidR="00292FE6" w:rsidRDefault="00282546" w:rsidP="0028254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оперативного інформування уповноваженого підрозд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лу органу Національної поліції та служби у справах дітей про випадки вч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нення насильства та жорстокого поводження з дітьми</w:t>
      </w:r>
      <w:r w:rsidR="00292FE6">
        <w:rPr>
          <w:rFonts w:ascii="Times New Roman" w:hAnsi="Times New Roman" w:cs="Times New Roman"/>
          <w:sz w:val="28"/>
          <w:szCs w:val="28"/>
        </w:rPr>
        <w:t>;</w:t>
      </w:r>
    </w:p>
    <w:p w:rsidR="00282546" w:rsidRPr="00F5029F" w:rsidRDefault="00292FE6" w:rsidP="00292FE6">
      <w:pPr>
        <w:pStyle w:val="a4"/>
        <w:spacing w:before="0" w:beforeAutospacing="0" w:after="0" w:afterAutospacing="0"/>
        <w:ind w:left="708" w:firstLine="708"/>
        <w:jc w:val="both"/>
      </w:pPr>
      <w:r w:rsidRPr="00F5029F">
        <w:rPr>
          <w:sz w:val="28"/>
          <w:szCs w:val="28"/>
        </w:rPr>
        <w:t>- забезпечення співпраці закладу освіти з органами соціального захи</w:t>
      </w:r>
      <w:r w:rsidRPr="00F5029F">
        <w:rPr>
          <w:sz w:val="28"/>
          <w:szCs w:val="28"/>
        </w:rPr>
        <w:t>с</w:t>
      </w:r>
      <w:r w:rsidRPr="00F5029F">
        <w:rPr>
          <w:sz w:val="28"/>
          <w:szCs w:val="28"/>
        </w:rPr>
        <w:t>ту, службами у справах дітей, правоохоронними органами та іншими уст</w:t>
      </w:r>
      <w:r w:rsidRPr="00F5029F">
        <w:rPr>
          <w:sz w:val="28"/>
          <w:szCs w:val="28"/>
        </w:rPr>
        <w:t>а</w:t>
      </w:r>
      <w:r w:rsidRPr="00F5029F">
        <w:rPr>
          <w:sz w:val="28"/>
          <w:szCs w:val="28"/>
        </w:rPr>
        <w:t>новами.</w:t>
      </w:r>
    </w:p>
    <w:p w:rsidR="00282546" w:rsidRDefault="00282546" w:rsidP="0028254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546" w:rsidRPr="00282546" w:rsidRDefault="00282546" w:rsidP="0028254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54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82546">
        <w:rPr>
          <w:rFonts w:ascii="Times New Roman" w:hAnsi="Times New Roman" w:cs="Times New Roman"/>
          <w:b/>
          <w:sz w:val="28"/>
          <w:szCs w:val="28"/>
        </w:rPr>
        <w:t>. Основні напрямки діяльності закладу освіти щодо запобігання та протидії насильству та жорстокому поводженню з дітьми</w:t>
      </w:r>
    </w:p>
    <w:p w:rsidR="00282546" w:rsidRDefault="00282546" w:rsidP="0028254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546" w:rsidRPr="00983355" w:rsidRDefault="00282546" w:rsidP="00282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3355">
        <w:rPr>
          <w:rFonts w:ascii="Times New Roman" w:hAnsi="Times New Roman" w:cs="Times New Roman"/>
          <w:b/>
          <w:sz w:val="28"/>
          <w:szCs w:val="28"/>
        </w:rPr>
        <w:t>4.1</w:t>
      </w:r>
      <w:r w:rsidRPr="007B0944">
        <w:rPr>
          <w:rFonts w:ascii="Times New Roman" w:hAnsi="Times New Roman" w:cs="Times New Roman"/>
          <w:b/>
          <w:i/>
          <w:sz w:val="28"/>
          <w:szCs w:val="28"/>
        </w:rPr>
        <w:t xml:space="preserve">. Із метою унеможливлення насильства </w:t>
      </w:r>
      <w:r w:rsidR="00983355" w:rsidRPr="007B0944">
        <w:rPr>
          <w:rFonts w:ascii="Times New Roman" w:hAnsi="Times New Roman" w:cs="Times New Roman"/>
          <w:b/>
          <w:i/>
          <w:sz w:val="28"/>
          <w:szCs w:val="28"/>
        </w:rPr>
        <w:t>та жорстокого поводження з дітьми в закладі освіти впроваджують наступні заходи:</w:t>
      </w:r>
    </w:p>
    <w:p w:rsidR="00983355" w:rsidRDefault="00983355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83355">
        <w:rPr>
          <w:rFonts w:ascii="Times New Roman" w:hAnsi="Times New Roman" w:cs="Times New Roman"/>
          <w:sz w:val="28"/>
          <w:szCs w:val="28"/>
          <w:u w:val="single"/>
        </w:rPr>
        <w:t>превентивні заходи:</w:t>
      </w:r>
    </w:p>
    <w:p w:rsidR="00292FE6" w:rsidRPr="00F5029F" w:rsidRDefault="00983355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29F">
        <w:rPr>
          <w:rFonts w:ascii="Times New Roman" w:hAnsi="Times New Roman" w:cs="Times New Roman"/>
          <w:sz w:val="28"/>
          <w:szCs w:val="28"/>
        </w:rPr>
        <w:t xml:space="preserve">- </w:t>
      </w:r>
      <w:r w:rsidR="00292FE6" w:rsidRPr="00F5029F">
        <w:rPr>
          <w:rFonts w:ascii="Times New Roman" w:hAnsi="Times New Roman" w:cs="Times New Roman"/>
          <w:sz w:val="28"/>
          <w:szCs w:val="28"/>
        </w:rPr>
        <w:t>затвердження Положення про запобігання та протидію насильству та жорстокому поводженню з дітьми в Мукачівській ЗОШ І-ІІІ ступенів №2 ім. Т.Г. Шевченка;</w:t>
      </w:r>
    </w:p>
    <w:p w:rsidR="00B467E3" w:rsidRPr="00F5029F" w:rsidRDefault="00292FE6" w:rsidP="00B467E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29F">
        <w:rPr>
          <w:rFonts w:ascii="Times New Roman" w:hAnsi="Times New Roman" w:cs="Times New Roman"/>
          <w:sz w:val="28"/>
          <w:szCs w:val="28"/>
        </w:rPr>
        <w:t>- затвердження Порядку реагування на випадки насильства та жорст</w:t>
      </w:r>
      <w:r w:rsidRPr="00F5029F">
        <w:rPr>
          <w:rFonts w:ascii="Times New Roman" w:hAnsi="Times New Roman" w:cs="Times New Roman"/>
          <w:sz w:val="28"/>
          <w:szCs w:val="28"/>
        </w:rPr>
        <w:t>о</w:t>
      </w:r>
      <w:r w:rsidRPr="00F5029F">
        <w:rPr>
          <w:rFonts w:ascii="Times New Roman" w:hAnsi="Times New Roman" w:cs="Times New Roman"/>
          <w:sz w:val="28"/>
          <w:szCs w:val="28"/>
        </w:rPr>
        <w:t>кого поводження з дітьми в</w:t>
      </w:r>
      <w:r w:rsidR="00C01C2D" w:rsidRPr="00F5029F">
        <w:rPr>
          <w:rFonts w:ascii="Times New Roman" w:hAnsi="Times New Roman" w:cs="Times New Roman"/>
          <w:sz w:val="28"/>
          <w:szCs w:val="28"/>
        </w:rPr>
        <w:t xml:space="preserve"> Мукачівській ЗОШ І-ІІІ ступенів №2 ім. Т.Г. Шевченка;</w:t>
      </w:r>
    </w:p>
    <w:p w:rsidR="00B467E3" w:rsidRPr="00F5029F" w:rsidRDefault="00B467E3" w:rsidP="00B467E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29F">
        <w:rPr>
          <w:rFonts w:ascii="Times New Roman" w:hAnsi="Times New Roman" w:cs="Times New Roman"/>
          <w:sz w:val="28"/>
          <w:szCs w:val="28"/>
        </w:rPr>
        <w:t>- розроблення, затвердження та оприлюднення плану заходів, спрям</w:t>
      </w:r>
      <w:r w:rsidRPr="00F5029F">
        <w:rPr>
          <w:rFonts w:ascii="Times New Roman" w:hAnsi="Times New Roman" w:cs="Times New Roman"/>
          <w:sz w:val="28"/>
          <w:szCs w:val="28"/>
        </w:rPr>
        <w:t>о</w:t>
      </w:r>
      <w:r w:rsidRPr="00F5029F">
        <w:rPr>
          <w:rFonts w:ascii="Times New Roman" w:hAnsi="Times New Roman" w:cs="Times New Roman"/>
          <w:sz w:val="28"/>
          <w:szCs w:val="28"/>
        </w:rPr>
        <w:t>ваних на запобігання насильству та жорстокому поводженню з дітьми;</w:t>
      </w:r>
    </w:p>
    <w:p w:rsidR="00983355" w:rsidRDefault="00292FE6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3355">
        <w:rPr>
          <w:rFonts w:ascii="Times New Roman" w:hAnsi="Times New Roman" w:cs="Times New Roman"/>
          <w:sz w:val="28"/>
          <w:szCs w:val="28"/>
        </w:rPr>
        <w:t>затвердження форми первинного повідомлення про підозру на вип</w:t>
      </w:r>
      <w:r w:rsidR="00983355">
        <w:rPr>
          <w:rFonts w:ascii="Times New Roman" w:hAnsi="Times New Roman" w:cs="Times New Roman"/>
          <w:sz w:val="28"/>
          <w:szCs w:val="28"/>
        </w:rPr>
        <w:t>а</w:t>
      </w:r>
      <w:r w:rsidR="00983355">
        <w:rPr>
          <w:rFonts w:ascii="Times New Roman" w:hAnsi="Times New Roman" w:cs="Times New Roman"/>
          <w:sz w:val="28"/>
          <w:szCs w:val="28"/>
        </w:rPr>
        <w:t xml:space="preserve">док насильства щодо дитини </w:t>
      </w:r>
      <w:r w:rsidR="00B467E3">
        <w:rPr>
          <w:rFonts w:ascii="Times New Roman" w:hAnsi="Times New Roman" w:cs="Times New Roman"/>
          <w:sz w:val="28"/>
          <w:szCs w:val="28"/>
        </w:rPr>
        <w:t>(додаток</w:t>
      </w:r>
      <w:r w:rsidR="00983355">
        <w:rPr>
          <w:rFonts w:ascii="Times New Roman" w:hAnsi="Times New Roman" w:cs="Times New Roman"/>
          <w:sz w:val="28"/>
          <w:szCs w:val="28"/>
        </w:rPr>
        <w:t xml:space="preserve"> 1</w:t>
      </w:r>
      <w:r w:rsidR="00B467E3">
        <w:rPr>
          <w:rFonts w:ascii="Times New Roman" w:hAnsi="Times New Roman" w:cs="Times New Roman"/>
          <w:sz w:val="28"/>
          <w:szCs w:val="28"/>
        </w:rPr>
        <w:t xml:space="preserve"> до Положення)</w:t>
      </w:r>
      <w:r w:rsidR="00983355">
        <w:rPr>
          <w:rFonts w:ascii="Times New Roman" w:hAnsi="Times New Roman" w:cs="Times New Roman"/>
          <w:sz w:val="28"/>
          <w:szCs w:val="28"/>
        </w:rPr>
        <w:t>;</w:t>
      </w:r>
    </w:p>
    <w:p w:rsidR="00983355" w:rsidRDefault="00983355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затвердження форми реєстрації внутрішнього інциденту (журналу безпеки) </w:t>
      </w:r>
      <w:r w:rsidR="00B467E3">
        <w:rPr>
          <w:rFonts w:ascii="Times New Roman" w:hAnsi="Times New Roman" w:cs="Times New Roman"/>
          <w:sz w:val="28"/>
          <w:szCs w:val="28"/>
        </w:rPr>
        <w:t>(додаток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467E3">
        <w:rPr>
          <w:rFonts w:ascii="Times New Roman" w:hAnsi="Times New Roman" w:cs="Times New Roman"/>
          <w:sz w:val="28"/>
          <w:szCs w:val="28"/>
        </w:rPr>
        <w:t xml:space="preserve"> до Положення)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355" w:rsidRDefault="00983355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затвердження форми анкети анонімного опитування для дітей </w:t>
      </w:r>
      <w:r w:rsidR="00B467E3">
        <w:rPr>
          <w:rFonts w:ascii="Times New Roman" w:hAnsi="Times New Roman" w:cs="Times New Roman"/>
          <w:sz w:val="28"/>
          <w:szCs w:val="28"/>
        </w:rPr>
        <w:t>(дод</w:t>
      </w:r>
      <w:r w:rsidR="00B467E3">
        <w:rPr>
          <w:rFonts w:ascii="Times New Roman" w:hAnsi="Times New Roman" w:cs="Times New Roman"/>
          <w:sz w:val="28"/>
          <w:szCs w:val="28"/>
        </w:rPr>
        <w:t>а</w:t>
      </w:r>
      <w:r w:rsidR="00B467E3">
        <w:rPr>
          <w:rFonts w:ascii="Times New Roman" w:hAnsi="Times New Roman" w:cs="Times New Roman"/>
          <w:sz w:val="28"/>
          <w:szCs w:val="28"/>
        </w:rPr>
        <w:t>ток 3 до Положення)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355" w:rsidRDefault="00983355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інформування дітей, батьків або інших законних представників 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тини, працівників закладу освіти з питань унеможливлення насильства та жорстокого поводження з дітьми;</w:t>
      </w:r>
    </w:p>
    <w:p w:rsidR="00983355" w:rsidRDefault="00983355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проводиться оцінювання ризиків насильства та жорстокого пов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дження з дітьм</w:t>
      </w:r>
      <w:r w:rsidR="00B467E3">
        <w:rPr>
          <w:rFonts w:ascii="Times New Roman" w:hAnsi="Times New Roman" w:cs="Times New Roman"/>
          <w:sz w:val="28"/>
          <w:szCs w:val="28"/>
        </w:rPr>
        <w:t>и в закладі освіти, упроваджуються заходи, необхідні</w:t>
      </w:r>
      <w:r>
        <w:rPr>
          <w:rFonts w:ascii="Times New Roman" w:hAnsi="Times New Roman" w:cs="Times New Roman"/>
          <w:sz w:val="28"/>
          <w:szCs w:val="28"/>
        </w:rPr>
        <w:t xml:space="preserve"> для їх усунення або мінімізації;</w:t>
      </w:r>
    </w:p>
    <w:p w:rsidR="00983355" w:rsidRDefault="00983355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враховуються ризики насильства та жорстокого поводження з дітьми під час прийому на роботу працівників закладу освіти;</w:t>
      </w:r>
    </w:p>
    <w:p w:rsidR="00983355" w:rsidRPr="0043139C" w:rsidRDefault="00983355" w:rsidP="0043139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D204E">
        <w:rPr>
          <w:rFonts w:ascii="Times New Roman" w:hAnsi="Times New Roman" w:cs="Times New Roman"/>
          <w:sz w:val="28"/>
          <w:szCs w:val="28"/>
          <w:u w:val="single"/>
        </w:rPr>
        <w:t>заходи з виявлення та реагування на випадки насильства та жорст</w:t>
      </w:r>
      <w:r w:rsidRPr="000D204E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0D204E">
        <w:rPr>
          <w:rFonts w:ascii="Times New Roman" w:hAnsi="Times New Roman" w:cs="Times New Roman"/>
          <w:sz w:val="28"/>
          <w:szCs w:val="28"/>
          <w:u w:val="single"/>
        </w:rPr>
        <w:t>кого поводження з дітьми</w:t>
      </w:r>
      <w:r w:rsidR="0043139C">
        <w:rPr>
          <w:rFonts w:ascii="Times New Roman" w:hAnsi="Times New Roman" w:cs="Times New Roman"/>
          <w:sz w:val="28"/>
          <w:szCs w:val="28"/>
        </w:rPr>
        <w:t>:</w:t>
      </w:r>
    </w:p>
    <w:p w:rsidR="00B467E3" w:rsidRPr="00F5029F" w:rsidRDefault="000D204E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29F">
        <w:rPr>
          <w:rFonts w:ascii="Times New Roman" w:hAnsi="Times New Roman" w:cs="Times New Roman"/>
          <w:sz w:val="28"/>
          <w:szCs w:val="28"/>
        </w:rPr>
        <w:t xml:space="preserve">- </w:t>
      </w:r>
      <w:r w:rsidR="00B467E3" w:rsidRPr="00F5029F">
        <w:rPr>
          <w:rFonts w:ascii="Times New Roman" w:hAnsi="Times New Roman" w:cs="Times New Roman"/>
          <w:sz w:val="28"/>
          <w:szCs w:val="28"/>
        </w:rPr>
        <w:t>інформування учасників освітнього процесу про їхній обов’язок п</w:t>
      </w:r>
      <w:r w:rsidR="00B467E3" w:rsidRPr="00F5029F">
        <w:rPr>
          <w:rFonts w:ascii="Times New Roman" w:hAnsi="Times New Roman" w:cs="Times New Roman"/>
          <w:sz w:val="28"/>
          <w:szCs w:val="28"/>
        </w:rPr>
        <w:t>о</w:t>
      </w:r>
      <w:r w:rsidR="00B467E3" w:rsidRPr="00F5029F">
        <w:rPr>
          <w:rFonts w:ascii="Times New Roman" w:hAnsi="Times New Roman" w:cs="Times New Roman"/>
          <w:sz w:val="28"/>
          <w:szCs w:val="28"/>
        </w:rPr>
        <w:t>відомляти про випадки насильства та жорстокого поводження з дітьми;</w:t>
      </w:r>
    </w:p>
    <w:p w:rsidR="00FB6BD4" w:rsidRPr="0043139C" w:rsidRDefault="00FB6BD4" w:rsidP="00FB6BD4">
      <w:pPr>
        <w:pStyle w:val="a4"/>
        <w:spacing w:before="0" w:beforeAutospacing="0" w:after="0" w:afterAutospacing="0"/>
        <w:ind w:left="709" w:firstLine="709"/>
        <w:jc w:val="both"/>
      </w:pPr>
      <w:r w:rsidRPr="0043139C">
        <w:rPr>
          <w:sz w:val="28"/>
          <w:szCs w:val="28"/>
        </w:rPr>
        <w:t xml:space="preserve">- </w:t>
      </w:r>
      <w:r w:rsidR="000D506A">
        <w:rPr>
          <w:sz w:val="28"/>
          <w:szCs w:val="28"/>
        </w:rPr>
        <w:t xml:space="preserve">забезпечення функціонування різних </w:t>
      </w:r>
      <w:r w:rsidR="0043139C" w:rsidRPr="0043139C">
        <w:rPr>
          <w:sz w:val="28"/>
          <w:szCs w:val="28"/>
        </w:rPr>
        <w:t xml:space="preserve">способів </w:t>
      </w:r>
      <w:r w:rsidR="000D506A">
        <w:rPr>
          <w:sz w:val="28"/>
          <w:szCs w:val="28"/>
        </w:rPr>
        <w:t xml:space="preserve">отримання </w:t>
      </w:r>
      <w:r w:rsidR="0043139C" w:rsidRPr="0043139C">
        <w:rPr>
          <w:sz w:val="28"/>
          <w:szCs w:val="28"/>
        </w:rPr>
        <w:t>повідо</w:t>
      </w:r>
      <w:r w:rsidR="0043139C" w:rsidRPr="0043139C">
        <w:rPr>
          <w:sz w:val="28"/>
          <w:szCs w:val="28"/>
        </w:rPr>
        <w:t>м</w:t>
      </w:r>
      <w:r w:rsidR="0043139C" w:rsidRPr="0043139C">
        <w:rPr>
          <w:sz w:val="28"/>
          <w:szCs w:val="28"/>
        </w:rPr>
        <w:t>лен</w:t>
      </w:r>
      <w:r w:rsidR="000D506A">
        <w:rPr>
          <w:sz w:val="28"/>
          <w:szCs w:val="28"/>
        </w:rPr>
        <w:t>ь</w:t>
      </w:r>
      <w:r w:rsidR="0043139C" w:rsidRPr="0043139C">
        <w:rPr>
          <w:sz w:val="28"/>
          <w:szCs w:val="28"/>
        </w:rPr>
        <w:t xml:space="preserve"> про </w:t>
      </w:r>
      <w:r w:rsidR="000D506A">
        <w:rPr>
          <w:sz w:val="28"/>
          <w:szCs w:val="28"/>
        </w:rPr>
        <w:t xml:space="preserve">можливі </w:t>
      </w:r>
      <w:r w:rsidR="0043139C" w:rsidRPr="0043139C">
        <w:rPr>
          <w:sz w:val="28"/>
          <w:szCs w:val="28"/>
        </w:rPr>
        <w:t xml:space="preserve">випадки насильства </w:t>
      </w:r>
      <w:r w:rsidRPr="0043139C">
        <w:rPr>
          <w:sz w:val="28"/>
          <w:szCs w:val="28"/>
        </w:rPr>
        <w:t>(телефонний зв’язок, електронний лист, скринька для паперових повідомлень тощо), зокрема анонімно за б</w:t>
      </w:r>
      <w:r w:rsidRPr="0043139C">
        <w:rPr>
          <w:sz w:val="28"/>
          <w:szCs w:val="28"/>
        </w:rPr>
        <w:t>а</w:t>
      </w:r>
      <w:r w:rsidRPr="0043139C">
        <w:rPr>
          <w:sz w:val="28"/>
          <w:szCs w:val="28"/>
        </w:rPr>
        <w:t>жанням особи, яка залишила повідомлення;</w:t>
      </w:r>
    </w:p>
    <w:p w:rsidR="000D204E" w:rsidRDefault="00FB6BD4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04E">
        <w:rPr>
          <w:rFonts w:ascii="Times New Roman" w:hAnsi="Times New Roman" w:cs="Times New Roman"/>
          <w:sz w:val="28"/>
          <w:szCs w:val="28"/>
        </w:rPr>
        <w:t>оперативне реагування за результатами розгляду заяв (скарг, повід</w:t>
      </w:r>
      <w:r w:rsidR="000D204E">
        <w:rPr>
          <w:rFonts w:ascii="Times New Roman" w:hAnsi="Times New Roman" w:cs="Times New Roman"/>
          <w:sz w:val="28"/>
          <w:szCs w:val="28"/>
        </w:rPr>
        <w:t>о</w:t>
      </w:r>
      <w:r w:rsidR="000D204E">
        <w:rPr>
          <w:rFonts w:ascii="Times New Roman" w:hAnsi="Times New Roman" w:cs="Times New Roman"/>
          <w:sz w:val="28"/>
          <w:szCs w:val="28"/>
        </w:rPr>
        <w:t>млень) про випадки насильства або жорстокого поводження з дітьми в з</w:t>
      </w:r>
      <w:r w:rsidR="000D204E">
        <w:rPr>
          <w:rFonts w:ascii="Times New Roman" w:hAnsi="Times New Roman" w:cs="Times New Roman"/>
          <w:sz w:val="28"/>
          <w:szCs w:val="28"/>
        </w:rPr>
        <w:t>а</w:t>
      </w:r>
      <w:r w:rsidR="000D204E">
        <w:rPr>
          <w:rFonts w:ascii="Times New Roman" w:hAnsi="Times New Roman" w:cs="Times New Roman"/>
          <w:sz w:val="28"/>
          <w:szCs w:val="28"/>
        </w:rPr>
        <w:t xml:space="preserve">кладі освіти </w:t>
      </w:r>
      <w:r>
        <w:rPr>
          <w:rFonts w:ascii="Times New Roman" w:hAnsi="Times New Roman" w:cs="Times New Roman"/>
          <w:sz w:val="28"/>
          <w:szCs w:val="28"/>
        </w:rPr>
        <w:t xml:space="preserve">(далі повідомлення) </w:t>
      </w:r>
      <w:r w:rsidR="000D204E">
        <w:rPr>
          <w:rFonts w:ascii="Times New Roman" w:hAnsi="Times New Roman" w:cs="Times New Roman"/>
          <w:sz w:val="28"/>
          <w:szCs w:val="28"/>
        </w:rPr>
        <w:t>відповідно затвердженого Порядку реаг</w:t>
      </w:r>
      <w:r w:rsidR="000D204E">
        <w:rPr>
          <w:rFonts w:ascii="Times New Roman" w:hAnsi="Times New Roman" w:cs="Times New Roman"/>
          <w:sz w:val="28"/>
          <w:szCs w:val="28"/>
        </w:rPr>
        <w:t>у</w:t>
      </w:r>
      <w:r w:rsidR="000D204E">
        <w:rPr>
          <w:rFonts w:ascii="Times New Roman" w:hAnsi="Times New Roman" w:cs="Times New Roman"/>
          <w:sz w:val="28"/>
          <w:szCs w:val="28"/>
        </w:rPr>
        <w:t xml:space="preserve">вання на випадки </w:t>
      </w:r>
      <w:r w:rsidRPr="009552AA">
        <w:rPr>
          <w:rFonts w:ascii="Times New Roman" w:hAnsi="Times New Roman" w:cs="Times New Roman"/>
          <w:sz w:val="28"/>
          <w:szCs w:val="28"/>
        </w:rPr>
        <w:t xml:space="preserve">насильства та жорстокого поводження з дітьми </w:t>
      </w:r>
      <w:r w:rsidR="000D204E">
        <w:rPr>
          <w:rFonts w:ascii="Times New Roman" w:hAnsi="Times New Roman" w:cs="Times New Roman"/>
          <w:sz w:val="28"/>
          <w:szCs w:val="28"/>
        </w:rPr>
        <w:t>у Мук</w:t>
      </w:r>
      <w:r w:rsidR="000D204E">
        <w:rPr>
          <w:rFonts w:ascii="Times New Roman" w:hAnsi="Times New Roman" w:cs="Times New Roman"/>
          <w:sz w:val="28"/>
          <w:szCs w:val="28"/>
        </w:rPr>
        <w:t>а</w:t>
      </w:r>
      <w:r w:rsidR="000D204E">
        <w:rPr>
          <w:rFonts w:ascii="Times New Roman" w:hAnsi="Times New Roman" w:cs="Times New Roman"/>
          <w:sz w:val="28"/>
          <w:szCs w:val="28"/>
        </w:rPr>
        <w:t>чівській ЗОШ І-ІІІ ступенів №2 ім. Т.Г. Шевченка;</w:t>
      </w:r>
    </w:p>
    <w:p w:rsidR="000D204E" w:rsidRDefault="000D204E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D204E">
        <w:rPr>
          <w:rFonts w:ascii="Times New Roman" w:hAnsi="Times New Roman" w:cs="Times New Roman"/>
          <w:sz w:val="28"/>
          <w:szCs w:val="28"/>
          <w:u w:val="single"/>
        </w:rPr>
        <w:t>заходи з навчання та підвищення обізнаності учасників освітнього процесу щодо унеможливлення насильства та жорстокого поводження з д</w:t>
      </w:r>
      <w:r w:rsidRPr="000D204E">
        <w:rPr>
          <w:rFonts w:ascii="Times New Roman" w:hAnsi="Times New Roman" w:cs="Times New Roman"/>
          <w:sz w:val="28"/>
          <w:szCs w:val="28"/>
          <w:u w:val="single"/>
        </w:rPr>
        <w:t>і</w:t>
      </w:r>
      <w:r w:rsidRPr="000D204E">
        <w:rPr>
          <w:rFonts w:ascii="Times New Roman" w:hAnsi="Times New Roman" w:cs="Times New Roman"/>
          <w:sz w:val="28"/>
          <w:szCs w:val="28"/>
          <w:u w:val="single"/>
        </w:rPr>
        <w:t>тьми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204E" w:rsidRPr="0043139C" w:rsidRDefault="000D204E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ознайомлення працівників закладу з Положенням про запобігання та протидію насильству та жорстокому поводженню з дітьми та </w:t>
      </w:r>
      <w:r w:rsidR="00035920" w:rsidRPr="0043139C">
        <w:rPr>
          <w:rFonts w:ascii="Times New Roman" w:hAnsi="Times New Roman" w:cs="Times New Roman"/>
          <w:sz w:val="28"/>
          <w:szCs w:val="28"/>
        </w:rPr>
        <w:t>Порядком ре</w:t>
      </w:r>
      <w:r w:rsidR="00035920" w:rsidRPr="0043139C">
        <w:rPr>
          <w:rFonts w:ascii="Times New Roman" w:hAnsi="Times New Roman" w:cs="Times New Roman"/>
          <w:sz w:val="28"/>
          <w:szCs w:val="28"/>
        </w:rPr>
        <w:t>а</w:t>
      </w:r>
      <w:r w:rsidR="00035920" w:rsidRPr="0043139C">
        <w:rPr>
          <w:rFonts w:ascii="Times New Roman" w:hAnsi="Times New Roman" w:cs="Times New Roman"/>
          <w:sz w:val="28"/>
          <w:szCs w:val="28"/>
        </w:rPr>
        <w:t>гування на випадки насильства та жорстокого поводження з дітьми;</w:t>
      </w:r>
    </w:p>
    <w:p w:rsidR="000D204E" w:rsidRPr="0043139C" w:rsidRDefault="000D204E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організація тренінгів, інших навчальних заходів</w:t>
      </w:r>
      <w:r w:rsidR="00035920">
        <w:rPr>
          <w:rFonts w:ascii="Times New Roman" w:hAnsi="Times New Roman" w:cs="Times New Roman"/>
          <w:sz w:val="28"/>
          <w:szCs w:val="28"/>
        </w:rPr>
        <w:t xml:space="preserve"> для працівників з</w:t>
      </w:r>
      <w:r w:rsidR="00035920">
        <w:rPr>
          <w:rFonts w:ascii="Times New Roman" w:hAnsi="Times New Roman" w:cs="Times New Roman"/>
          <w:sz w:val="28"/>
          <w:szCs w:val="28"/>
        </w:rPr>
        <w:t>а</w:t>
      </w:r>
      <w:r w:rsidR="00035920">
        <w:rPr>
          <w:rFonts w:ascii="Times New Roman" w:hAnsi="Times New Roman" w:cs="Times New Roman"/>
          <w:sz w:val="28"/>
          <w:szCs w:val="28"/>
        </w:rPr>
        <w:t>кладу освіти</w:t>
      </w:r>
      <w:r w:rsidR="00035920">
        <w:rPr>
          <w:color w:val="000000"/>
          <w:sz w:val="28"/>
          <w:szCs w:val="28"/>
        </w:rPr>
        <w:t> </w:t>
      </w:r>
      <w:r w:rsidR="00035920" w:rsidRPr="0043139C">
        <w:rPr>
          <w:rFonts w:ascii="Times New Roman" w:hAnsi="Times New Roman" w:cs="Times New Roman"/>
          <w:sz w:val="28"/>
          <w:szCs w:val="28"/>
        </w:rPr>
        <w:t>з метою їх ознайомлення з інформацією про захист дітей від усіх форм насильства, зокрема домашнього насильства, експлуатації, булі</w:t>
      </w:r>
      <w:r w:rsidR="00035920" w:rsidRPr="0043139C">
        <w:rPr>
          <w:rFonts w:ascii="Times New Roman" w:hAnsi="Times New Roman" w:cs="Times New Roman"/>
          <w:sz w:val="28"/>
          <w:szCs w:val="28"/>
        </w:rPr>
        <w:t>н</w:t>
      </w:r>
      <w:r w:rsidR="00035920" w:rsidRPr="0043139C">
        <w:rPr>
          <w:rFonts w:ascii="Times New Roman" w:hAnsi="Times New Roman" w:cs="Times New Roman"/>
          <w:sz w:val="28"/>
          <w:szCs w:val="28"/>
        </w:rPr>
        <w:t>гу, найгірших форм дитячої праці або інших проявів жорстокого поводже</w:t>
      </w:r>
      <w:r w:rsidR="00035920" w:rsidRPr="0043139C">
        <w:rPr>
          <w:rFonts w:ascii="Times New Roman" w:hAnsi="Times New Roman" w:cs="Times New Roman"/>
          <w:sz w:val="28"/>
          <w:szCs w:val="28"/>
        </w:rPr>
        <w:t>н</w:t>
      </w:r>
      <w:r w:rsidR="00035920" w:rsidRPr="0043139C">
        <w:rPr>
          <w:rFonts w:ascii="Times New Roman" w:hAnsi="Times New Roman" w:cs="Times New Roman"/>
          <w:sz w:val="28"/>
          <w:szCs w:val="28"/>
        </w:rPr>
        <w:t>ня з дитиною;</w:t>
      </w:r>
    </w:p>
    <w:p w:rsidR="000D204E" w:rsidRDefault="00A43191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організація інформаційних сесій для здобувачів освіти (пояснення прав дитини, способів захисту, контактів для звернення);</w:t>
      </w:r>
    </w:p>
    <w:p w:rsidR="00A43191" w:rsidRDefault="00A43191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залучення батьків, інших законних представників дитини до діял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ності закладу освіти (проведення батьківських зборів, розповсюдження 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формаційних матеріалів);</w:t>
      </w:r>
    </w:p>
    <w:p w:rsidR="00A43191" w:rsidRDefault="00A43191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43191">
        <w:rPr>
          <w:rFonts w:ascii="Times New Roman" w:hAnsi="Times New Roman" w:cs="Times New Roman"/>
          <w:sz w:val="28"/>
          <w:szCs w:val="28"/>
          <w:u w:val="single"/>
        </w:rPr>
        <w:t xml:space="preserve">заходи з моніторингу та оцінки виконання </w:t>
      </w:r>
      <w:r w:rsidR="00035920" w:rsidRPr="0043139C">
        <w:rPr>
          <w:rFonts w:ascii="Times New Roman" w:hAnsi="Times New Roman" w:cs="Times New Roman"/>
          <w:sz w:val="28"/>
          <w:szCs w:val="28"/>
          <w:u w:val="single"/>
        </w:rPr>
        <w:t>Положення</w:t>
      </w:r>
      <w:r w:rsidRPr="0043139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43191" w:rsidRDefault="00A43191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регулярні самоперевірки (оцінка ефективності заходів, виявлення проблемних аспектів);</w:t>
      </w:r>
    </w:p>
    <w:p w:rsidR="00A43191" w:rsidRDefault="00A43191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збір інформації для зворотного зв’язку (анкетування дітей, батьків, персоналу);</w:t>
      </w:r>
    </w:p>
    <w:p w:rsidR="00A43191" w:rsidRDefault="00A43191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аналіз інцидентів (вивчення випадків насильства для запобігання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вторенню);</w:t>
      </w:r>
    </w:p>
    <w:p w:rsidR="00A43191" w:rsidRDefault="00A43191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A43191">
        <w:rPr>
          <w:rFonts w:ascii="Times New Roman" w:hAnsi="Times New Roman" w:cs="Times New Roman"/>
          <w:sz w:val="28"/>
          <w:szCs w:val="28"/>
          <w:u w:val="single"/>
        </w:rPr>
        <w:t>заходи з інформування</w:t>
      </w:r>
      <w:r>
        <w:rPr>
          <w:rFonts w:ascii="Times New Roman" w:hAnsi="Times New Roman" w:cs="Times New Roman"/>
          <w:sz w:val="28"/>
          <w:szCs w:val="28"/>
        </w:rPr>
        <w:t xml:space="preserve"> (розміщення у доступних місцях у закладі освіти та на вебсайті інформаційних матеріалів (плакатів, брошур із конта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тами служб допомоги, контактних номерів телефонів для анонімного зве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нення))</w:t>
      </w:r>
      <w:r w:rsidR="007B0944">
        <w:rPr>
          <w:rFonts w:ascii="Times New Roman" w:hAnsi="Times New Roman" w:cs="Times New Roman"/>
          <w:sz w:val="28"/>
          <w:szCs w:val="28"/>
        </w:rPr>
        <w:t>.</w:t>
      </w:r>
    </w:p>
    <w:p w:rsidR="007B0944" w:rsidRDefault="007B0944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44" w:rsidRPr="00282546" w:rsidRDefault="007B0944" w:rsidP="009833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7B0944">
        <w:rPr>
          <w:rFonts w:ascii="Times New Roman" w:hAnsi="Times New Roman" w:cs="Times New Roman"/>
          <w:b/>
          <w:i/>
          <w:sz w:val="28"/>
          <w:szCs w:val="28"/>
        </w:rPr>
        <w:t>Інформування працівників з питань унеможливлення насиль</w:t>
      </w:r>
      <w:r w:rsidRPr="007B0944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7B0944">
        <w:rPr>
          <w:rFonts w:ascii="Times New Roman" w:hAnsi="Times New Roman" w:cs="Times New Roman"/>
          <w:b/>
          <w:i/>
          <w:sz w:val="28"/>
          <w:szCs w:val="28"/>
        </w:rPr>
        <w:t>тва та жорстокого поводження з дітьми (далі – інформування), що п</w:t>
      </w:r>
      <w:r w:rsidRPr="007B0944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7B0944">
        <w:rPr>
          <w:rFonts w:ascii="Times New Roman" w:hAnsi="Times New Roman" w:cs="Times New Roman"/>
          <w:b/>
          <w:i/>
          <w:sz w:val="28"/>
          <w:szCs w:val="28"/>
        </w:rPr>
        <w:t>редбачає такі напрями (теми):</w:t>
      </w:r>
    </w:p>
    <w:p w:rsidR="00F22A57" w:rsidRDefault="005C6456" w:rsidP="00F22A5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розпізнавання фізичного, психологічного, економічного та сексуал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насильства;</w:t>
      </w:r>
    </w:p>
    <w:p w:rsidR="005C6456" w:rsidRDefault="005C6456" w:rsidP="00F22A5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 профілактики булінгу серед дітей;</w:t>
      </w:r>
    </w:p>
    <w:p w:rsidR="005C6456" w:rsidRDefault="005C6456" w:rsidP="00F22A5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використання ненасильницьких методів спілкування та управління конфліктами;</w:t>
      </w:r>
    </w:p>
    <w:p w:rsidR="005C6456" w:rsidRDefault="005C6456" w:rsidP="00F22A5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надання першої психологічної допомоги дітям, які постраждали від насильства та жорстокого поводження з дітьми;</w:t>
      </w:r>
    </w:p>
    <w:p w:rsidR="005C6456" w:rsidRDefault="005C6456" w:rsidP="005C645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дій у разі виявлення випадків насильства або підозри щодо їх наявності;</w:t>
      </w:r>
    </w:p>
    <w:p w:rsidR="005C6456" w:rsidRDefault="005C6456" w:rsidP="005C645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дотримання правових норм щодо захисту дітей від насильства;</w:t>
      </w:r>
    </w:p>
    <w:p w:rsidR="005C6456" w:rsidRDefault="00F32994" w:rsidP="008122B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6456">
        <w:rPr>
          <w:rFonts w:ascii="Times New Roman" w:hAnsi="Times New Roman" w:cs="Times New Roman"/>
          <w:sz w:val="28"/>
          <w:szCs w:val="28"/>
        </w:rPr>
        <w:t>алгоритм взаємодії з уповноваженими підрозділами органів Наці</w:t>
      </w:r>
      <w:r w:rsidR="005C6456">
        <w:rPr>
          <w:rFonts w:ascii="Times New Roman" w:hAnsi="Times New Roman" w:cs="Times New Roman"/>
          <w:sz w:val="28"/>
          <w:szCs w:val="28"/>
        </w:rPr>
        <w:t>о</w:t>
      </w:r>
      <w:r w:rsidR="005C6456">
        <w:rPr>
          <w:rFonts w:ascii="Times New Roman" w:hAnsi="Times New Roman" w:cs="Times New Roman"/>
          <w:sz w:val="28"/>
          <w:szCs w:val="28"/>
        </w:rPr>
        <w:t>нальної поліції та службою у справах дітей у разі виявлення фактів та ознак насильства або ж</w:t>
      </w:r>
      <w:r w:rsidR="008122BD">
        <w:rPr>
          <w:rFonts w:ascii="Times New Roman" w:hAnsi="Times New Roman" w:cs="Times New Roman"/>
          <w:sz w:val="28"/>
          <w:szCs w:val="28"/>
        </w:rPr>
        <w:t xml:space="preserve">орстокого поводження з дитиною. </w:t>
      </w:r>
    </w:p>
    <w:p w:rsidR="008122BD" w:rsidRPr="00BE6B7B" w:rsidRDefault="008122BD" w:rsidP="008122B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B7B">
        <w:rPr>
          <w:rFonts w:ascii="Times New Roman" w:hAnsi="Times New Roman" w:cs="Times New Roman"/>
          <w:b/>
          <w:i/>
          <w:sz w:val="28"/>
          <w:szCs w:val="28"/>
        </w:rPr>
        <w:t xml:space="preserve">Інформування </w:t>
      </w:r>
      <w:r w:rsidR="00BE6B7B" w:rsidRPr="00BE6B7B">
        <w:rPr>
          <w:rFonts w:ascii="Times New Roman" w:hAnsi="Times New Roman" w:cs="Times New Roman"/>
          <w:b/>
          <w:i/>
          <w:sz w:val="28"/>
          <w:szCs w:val="28"/>
        </w:rPr>
        <w:t xml:space="preserve">дітей, батьків або інших законних представників дітей, працівників закладу освіти </w:t>
      </w:r>
      <w:r w:rsidRPr="00BE6B7B">
        <w:rPr>
          <w:rFonts w:ascii="Times New Roman" w:hAnsi="Times New Roman" w:cs="Times New Roman"/>
          <w:b/>
          <w:i/>
          <w:sz w:val="28"/>
          <w:szCs w:val="28"/>
        </w:rPr>
        <w:t>здійснюється шляхом:</w:t>
      </w:r>
    </w:p>
    <w:p w:rsidR="008122BD" w:rsidRDefault="008122BD" w:rsidP="008122BD">
      <w:pPr>
        <w:pStyle w:val="a3"/>
        <w:numPr>
          <w:ilvl w:val="0"/>
          <w:numId w:val="13"/>
        </w:num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8122BD" w:rsidRDefault="008122BD" w:rsidP="008122BD">
      <w:pPr>
        <w:pStyle w:val="a3"/>
        <w:numPr>
          <w:ilvl w:val="0"/>
          <w:numId w:val="13"/>
        </w:num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8122BD" w:rsidRDefault="008122BD" w:rsidP="008122BD">
      <w:pPr>
        <w:pStyle w:val="a3"/>
        <w:numPr>
          <w:ilvl w:val="0"/>
          <w:numId w:val="13"/>
        </w:num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8122BD" w:rsidRDefault="008122BD" w:rsidP="008122BD">
      <w:pPr>
        <w:pStyle w:val="a3"/>
        <w:numPr>
          <w:ilvl w:val="0"/>
          <w:numId w:val="13"/>
        </w:num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 занять з питань безпечної поведінки, прав дитини та медіації;</w:t>
      </w:r>
    </w:p>
    <w:p w:rsidR="008122BD" w:rsidRDefault="008122BD" w:rsidP="008122BD">
      <w:pPr>
        <w:pStyle w:val="a3"/>
        <w:numPr>
          <w:ilvl w:val="0"/>
          <w:numId w:val="13"/>
        </w:num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співпраці з психологами та соціальними працівниками для проведе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 групових та індивідуальних занять щодо запобігання насильству;</w:t>
      </w:r>
    </w:p>
    <w:p w:rsidR="008122BD" w:rsidRDefault="008122BD" w:rsidP="008122BD">
      <w:pPr>
        <w:pStyle w:val="a3"/>
        <w:numPr>
          <w:ilvl w:val="0"/>
          <w:numId w:val="13"/>
        </w:num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ки);</w:t>
      </w:r>
    </w:p>
    <w:p w:rsidR="008122BD" w:rsidRDefault="008122BD" w:rsidP="008122BD">
      <w:pPr>
        <w:pStyle w:val="a3"/>
        <w:numPr>
          <w:ilvl w:val="0"/>
          <w:numId w:val="13"/>
        </w:num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використання мультимедійних матеріалів (</w:t>
      </w:r>
      <w:r w:rsidR="00FE2F70">
        <w:rPr>
          <w:rFonts w:ascii="Times New Roman" w:hAnsi="Times New Roman" w:cs="Times New Roman"/>
          <w:sz w:val="28"/>
          <w:szCs w:val="28"/>
        </w:rPr>
        <w:t>відеороликів, презентацій, інтерактивних платформ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FE2F70">
        <w:rPr>
          <w:rFonts w:ascii="Times New Roman" w:hAnsi="Times New Roman" w:cs="Times New Roman"/>
          <w:sz w:val="28"/>
          <w:szCs w:val="28"/>
        </w:rPr>
        <w:t xml:space="preserve"> для інформування дітей у цікавій та дост</w:t>
      </w:r>
      <w:r w:rsidR="00FE2F70">
        <w:rPr>
          <w:rFonts w:ascii="Times New Roman" w:hAnsi="Times New Roman" w:cs="Times New Roman"/>
          <w:sz w:val="28"/>
          <w:szCs w:val="28"/>
        </w:rPr>
        <w:t>у</w:t>
      </w:r>
      <w:r w:rsidR="00FE2F70">
        <w:rPr>
          <w:rFonts w:ascii="Times New Roman" w:hAnsi="Times New Roman" w:cs="Times New Roman"/>
          <w:sz w:val="28"/>
          <w:szCs w:val="28"/>
        </w:rPr>
        <w:t>пній формі щодо неприпустимості насильства та жорстокого пов</w:t>
      </w:r>
      <w:r w:rsidR="00FE2F70">
        <w:rPr>
          <w:rFonts w:ascii="Times New Roman" w:hAnsi="Times New Roman" w:cs="Times New Roman"/>
          <w:sz w:val="28"/>
          <w:szCs w:val="28"/>
        </w:rPr>
        <w:t>о</w:t>
      </w:r>
      <w:r w:rsidR="00FE2F70">
        <w:rPr>
          <w:rFonts w:ascii="Times New Roman" w:hAnsi="Times New Roman" w:cs="Times New Roman"/>
          <w:sz w:val="28"/>
          <w:szCs w:val="28"/>
        </w:rPr>
        <w:t xml:space="preserve">дження, </w:t>
      </w:r>
      <w:r w:rsidR="008929DB">
        <w:rPr>
          <w:rFonts w:ascii="Times New Roman" w:hAnsi="Times New Roman" w:cs="Times New Roman"/>
          <w:sz w:val="28"/>
          <w:szCs w:val="28"/>
        </w:rPr>
        <w:t>ознайомлення з ознаками та формами насильства та жорст</w:t>
      </w:r>
      <w:r w:rsidR="008929DB">
        <w:rPr>
          <w:rFonts w:ascii="Times New Roman" w:hAnsi="Times New Roman" w:cs="Times New Roman"/>
          <w:sz w:val="28"/>
          <w:szCs w:val="28"/>
        </w:rPr>
        <w:t>о</w:t>
      </w:r>
      <w:r w:rsidR="008929DB">
        <w:rPr>
          <w:rFonts w:ascii="Times New Roman" w:hAnsi="Times New Roman" w:cs="Times New Roman"/>
          <w:sz w:val="28"/>
          <w:szCs w:val="28"/>
        </w:rPr>
        <w:t xml:space="preserve">кого поводження, </w:t>
      </w:r>
      <w:r w:rsidR="00FE2F70">
        <w:rPr>
          <w:rFonts w:ascii="Times New Roman" w:hAnsi="Times New Roman" w:cs="Times New Roman"/>
          <w:sz w:val="28"/>
          <w:szCs w:val="28"/>
        </w:rPr>
        <w:t>порад щодо запобігання насильству в дитячому с</w:t>
      </w:r>
      <w:r w:rsidR="00FE2F70">
        <w:rPr>
          <w:rFonts w:ascii="Times New Roman" w:hAnsi="Times New Roman" w:cs="Times New Roman"/>
          <w:sz w:val="28"/>
          <w:szCs w:val="28"/>
        </w:rPr>
        <w:t>е</w:t>
      </w:r>
      <w:r w:rsidR="00FE2F70">
        <w:rPr>
          <w:rFonts w:ascii="Times New Roman" w:hAnsi="Times New Roman" w:cs="Times New Roman"/>
          <w:sz w:val="28"/>
          <w:szCs w:val="28"/>
        </w:rPr>
        <w:t>редовищі, процедури повідомлення про насильство та жорстоке п</w:t>
      </w:r>
      <w:r w:rsidR="00FE2F70">
        <w:rPr>
          <w:rFonts w:ascii="Times New Roman" w:hAnsi="Times New Roman" w:cs="Times New Roman"/>
          <w:sz w:val="28"/>
          <w:szCs w:val="28"/>
        </w:rPr>
        <w:t>о</w:t>
      </w:r>
      <w:r w:rsidR="00FE2F70">
        <w:rPr>
          <w:rFonts w:ascii="Times New Roman" w:hAnsi="Times New Roman" w:cs="Times New Roman"/>
          <w:sz w:val="28"/>
          <w:szCs w:val="28"/>
        </w:rPr>
        <w:t xml:space="preserve">водження, передбаченого в закладі алгоритму дій у разі виявлення </w:t>
      </w:r>
      <w:r w:rsidR="00FE2F70">
        <w:rPr>
          <w:rFonts w:ascii="Times New Roman" w:hAnsi="Times New Roman" w:cs="Times New Roman"/>
          <w:sz w:val="28"/>
          <w:szCs w:val="28"/>
        </w:rPr>
        <w:lastRenderedPageBreak/>
        <w:t>насильства, способів та механізмів отримання допомоги, можливих наслідків для особи, яка вчинила насильство або жорстоке пов</w:t>
      </w:r>
      <w:r w:rsidR="00FE2F70">
        <w:rPr>
          <w:rFonts w:ascii="Times New Roman" w:hAnsi="Times New Roman" w:cs="Times New Roman"/>
          <w:sz w:val="28"/>
          <w:szCs w:val="28"/>
        </w:rPr>
        <w:t>о</w:t>
      </w:r>
      <w:r w:rsidR="00FE2F70">
        <w:rPr>
          <w:rFonts w:ascii="Times New Roman" w:hAnsi="Times New Roman" w:cs="Times New Roman"/>
          <w:sz w:val="28"/>
          <w:szCs w:val="28"/>
        </w:rPr>
        <w:t xml:space="preserve">дження. </w:t>
      </w:r>
    </w:p>
    <w:p w:rsidR="008929DB" w:rsidRDefault="008929DB" w:rsidP="00BE6B7B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проведення інформування дітей, батьків або інших законних представників дітей, працівників закладу освіти можуть залучатися експе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ти, фахівці, зокрема представники органів місцевого самоврядування, стр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ктурних підрозділів місцевих державних адміністрацій, служб у справах д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тей, уповноважених підрозділів органів </w:t>
      </w:r>
      <w:r w:rsidR="0006262B">
        <w:rPr>
          <w:rFonts w:ascii="Times New Roman" w:hAnsi="Times New Roman" w:cs="Times New Roman"/>
          <w:sz w:val="28"/>
          <w:szCs w:val="28"/>
        </w:rPr>
        <w:t>Національної поліції, надавачів с</w:t>
      </w:r>
      <w:r w:rsidR="0006262B">
        <w:rPr>
          <w:rFonts w:ascii="Times New Roman" w:hAnsi="Times New Roman" w:cs="Times New Roman"/>
          <w:sz w:val="28"/>
          <w:szCs w:val="28"/>
        </w:rPr>
        <w:t>о</w:t>
      </w:r>
      <w:r w:rsidR="0006262B">
        <w:rPr>
          <w:rFonts w:ascii="Times New Roman" w:hAnsi="Times New Roman" w:cs="Times New Roman"/>
          <w:sz w:val="28"/>
          <w:szCs w:val="28"/>
        </w:rPr>
        <w:t>ціальних послуг, закладів вищої освіти, а також психологи, соціальні пед</w:t>
      </w:r>
      <w:r w:rsidR="0006262B">
        <w:rPr>
          <w:rFonts w:ascii="Times New Roman" w:hAnsi="Times New Roman" w:cs="Times New Roman"/>
          <w:sz w:val="28"/>
          <w:szCs w:val="28"/>
        </w:rPr>
        <w:t>а</w:t>
      </w:r>
      <w:r w:rsidR="0006262B">
        <w:rPr>
          <w:rFonts w:ascii="Times New Roman" w:hAnsi="Times New Roman" w:cs="Times New Roman"/>
          <w:sz w:val="28"/>
          <w:szCs w:val="28"/>
        </w:rPr>
        <w:t>гоги, фахівці в галузі права, представники громадських об’єднань, інозе</w:t>
      </w:r>
      <w:r w:rsidR="0006262B">
        <w:rPr>
          <w:rFonts w:ascii="Times New Roman" w:hAnsi="Times New Roman" w:cs="Times New Roman"/>
          <w:sz w:val="28"/>
          <w:szCs w:val="28"/>
        </w:rPr>
        <w:t>м</w:t>
      </w:r>
      <w:r w:rsidR="0006262B">
        <w:rPr>
          <w:rFonts w:ascii="Times New Roman" w:hAnsi="Times New Roman" w:cs="Times New Roman"/>
          <w:sz w:val="28"/>
          <w:szCs w:val="28"/>
        </w:rPr>
        <w:t>них неурядових організацій.</w:t>
      </w:r>
    </w:p>
    <w:p w:rsidR="0006262B" w:rsidRDefault="0006262B" w:rsidP="0006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62B" w:rsidRPr="00BE6B7B" w:rsidRDefault="0006262B" w:rsidP="000626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B7B">
        <w:rPr>
          <w:rFonts w:ascii="Times New Roman" w:hAnsi="Times New Roman" w:cs="Times New Roman"/>
          <w:b/>
          <w:i/>
          <w:sz w:val="28"/>
          <w:szCs w:val="28"/>
        </w:rPr>
        <w:t>4.3. Забезпечення розроблення та поширення інформаційних матеріалів з п</w:t>
      </w:r>
      <w:r w:rsidRPr="00BE6B7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E6B7B">
        <w:rPr>
          <w:rFonts w:ascii="Times New Roman" w:hAnsi="Times New Roman" w:cs="Times New Roman"/>
          <w:b/>
          <w:i/>
          <w:sz w:val="28"/>
          <w:szCs w:val="28"/>
        </w:rPr>
        <w:t>тань унеможливлення насильства та жорстокого поводження з дітьми шляхом:</w:t>
      </w:r>
    </w:p>
    <w:p w:rsidR="007144CF" w:rsidRPr="007144CF" w:rsidRDefault="0006262B" w:rsidP="000626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розміщення на веб-сайті закладу освіти правил поведінки учасників осві</w:t>
      </w:r>
      <w:r w:rsidRPr="007144CF">
        <w:rPr>
          <w:rFonts w:ascii="Times New Roman" w:hAnsi="Times New Roman" w:cs="Times New Roman"/>
          <w:sz w:val="28"/>
          <w:szCs w:val="28"/>
        </w:rPr>
        <w:t>т</w:t>
      </w:r>
      <w:r w:rsidRPr="007144CF">
        <w:rPr>
          <w:rFonts w:ascii="Times New Roman" w:hAnsi="Times New Roman" w:cs="Times New Roman"/>
          <w:sz w:val="28"/>
          <w:szCs w:val="28"/>
        </w:rPr>
        <w:t xml:space="preserve">нього процесу, </w:t>
      </w:r>
      <w:r w:rsidR="00BE6B7B" w:rsidRPr="007144CF">
        <w:rPr>
          <w:rFonts w:ascii="Times New Roman" w:hAnsi="Times New Roman" w:cs="Times New Roman"/>
          <w:sz w:val="28"/>
          <w:szCs w:val="28"/>
        </w:rPr>
        <w:t>Положення про запобігання і протидію насильству та жор</w:t>
      </w:r>
      <w:r w:rsidR="00BE6B7B" w:rsidRPr="007144CF">
        <w:rPr>
          <w:rFonts w:ascii="Times New Roman" w:hAnsi="Times New Roman" w:cs="Times New Roman"/>
          <w:sz w:val="28"/>
          <w:szCs w:val="28"/>
        </w:rPr>
        <w:t>с</w:t>
      </w:r>
      <w:r w:rsidR="00BE6B7B" w:rsidRPr="007144CF">
        <w:rPr>
          <w:rFonts w:ascii="Times New Roman" w:hAnsi="Times New Roman" w:cs="Times New Roman"/>
          <w:sz w:val="28"/>
          <w:szCs w:val="28"/>
        </w:rPr>
        <w:t>токому поводженню з дітьми в закладі освіти, Порядку реагування на вип</w:t>
      </w:r>
      <w:r w:rsidR="00BE6B7B" w:rsidRPr="007144CF">
        <w:rPr>
          <w:rFonts w:ascii="Times New Roman" w:hAnsi="Times New Roman" w:cs="Times New Roman"/>
          <w:sz w:val="28"/>
          <w:szCs w:val="28"/>
        </w:rPr>
        <w:t>а</w:t>
      </w:r>
      <w:r w:rsidR="00BE6B7B" w:rsidRPr="007144CF">
        <w:rPr>
          <w:rFonts w:ascii="Times New Roman" w:hAnsi="Times New Roman" w:cs="Times New Roman"/>
          <w:sz w:val="28"/>
          <w:szCs w:val="28"/>
        </w:rPr>
        <w:t>дки насильства та жорстокого поводження з дітьми, інформації про склад комісії з розгляду випадків насильства та/або жорстокого поводження з д</w:t>
      </w:r>
      <w:r w:rsidR="00BE6B7B" w:rsidRPr="007144CF">
        <w:rPr>
          <w:rFonts w:ascii="Times New Roman" w:hAnsi="Times New Roman" w:cs="Times New Roman"/>
          <w:sz w:val="28"/>
          <w:szCs w:val="28"/>
        </w:rPr>
        <w:t>і</w:t>
      </w:r>
      <w:r w:rsidR="00BE6B7B" w:rsidRPr="007144CF">
        <w:rPr>
          <w:rFonts w:ascii="Times New Roman" w:hAnsi="Times New Roman" w:cs="Times New Roman"/>
          <w:sz w:val="28"/>
          <w:szCs w:val="28"/>
        </w:rPr>
        <w:t xml:space="preserve">тьми; </w:t>
      </w:r>
    </w:p>
    <w:p w:rsidR="0006262B" w:rsidRPr="007144CF" w:rsidRDefault="0006262B" w:rsidP="000626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розміщення на інформаційних стендах у приміщенні закладу освіти, розп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всюдження серед працівників, дітей, їх батьків або інших законних пре</w:t>
      </w:r>
      <w:r w:rsidRPr="007144CF">
        <w:rPr>
          <w:rFonts w:ascii="Times New Roman" w:hAnsi="Times New Roman" w:cs="Times New Roman"/>
          <w:sz w:val="28"/>
          <w:szCs w:val="28"/>
        </w:rPr>
        <w:t>д</w:t>
      </w:r>
      <w:r w:rsidRPr="007144CF">
        <w:rPr>
          <w:rFonts w:ascii="Times New Roman" w:hAnsi="Times New Roman" w:cs="Times New Roman"/>
          <w:sz w:val="28"/>
          <w:szCs w:val="28"/>
        </w:rPr>
        <w:t xml:space="preserve">ставників </w:t>
      </w:r>
      <w:r w:rsidR="00CA46E2" w:rsidRPr="007144CF">
        <w:rPr>
          <w:rFonts w:ascii="Times New Roman" w:hAnsi="Times New Roman" w:cs="Times New Roman"/>
          <w:sz w:val="28"/>
          <w:szCs w:val="28"/>
        </w:rPr>
        <w:t>дитини у формі буклетів (листівок);</w:t>
      </w:r>
    </w:p>
    <w:p w:rsidR="00CA46E2" w:rsidRDefault="00CA46E2" w:rsidP="000626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надсилання </w:t>
      </w:r>
      <w:r w:rsidR="00BE6B7B">
        <w:rPr>
          <w:rFonts w:ascii="Times New Roman" w:hAnsi="Times New Roman" w:cs="Times New Roman"/>
          <w:sz w:val="28"/>
          <w:szCs w:val="28"/>
        </w:rPr>
        <w:t xml:space="preserve">інформаційних матеріалів </w:t>
      </w:r>
      <w:r>
        <w:rPr>
          <w:rFonts w:ascii="Times New Roman" w:hAnsi="Times New Roman" w:cs="Times New Roman"/>
          <w:sz w:val="28"/>
          <w:szCs w:val="28"/>
        </w:rPr>
        <w:t>через батьківські, учнівські групи в месенджерах, розміщення на офіційному веб-сайті закладу освіти та стор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нках у соціальних мережах;</w:t>
      </w:r>
    </w:p>
    <w:p w:rsidR="00CA46E2" w:rsidRDefault="00CA46E2" w:rsidP="000626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тематичних семінарів для батьків або інших законних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вників дитини;</w:t>
      </w:r>
    </w:p>
    <w:p w:rsidR="00CA46E2" w:rsidRDefault="00CA46E2" w:rsidP="000626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інформаційно-просвітницьких заходів з учасниками освітнього процесу з питань запобігання та протидії домашньому насильству, у тому числі стосовно дітей та за участю дітей, приділяючи особливу увагу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муванню небайдужого ставлення учасників освітнього процесу до постр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ждалих осіб, усвідомленню необхідності невідкладного інформування вч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телів про випадки домашнього насильства, що стали їм відомі, повідомле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 про такі випадки до кол-центру з питань запобігання та протидії дома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ньому насильству, насильству за ознакою статі, сексуальному насильству, пов’язаному зі збройною агресією Російської Федерації проти України, протидії торгівлі людьми та з питань захисту прав дитини. </w:t>
      </w:r>
    </w:p>
    <w:p w:rsidR="003537DD" w:rsidRDefault="003537DD" w:rsidP="003537D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537DD" w:rsidRDefault="003537DD" w:rsidP="003537D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537DD">
        <w:rPr>
          <w:rFonts w:ascii="Times New Roman" w:hAnsi="Times New Roman" w:cs="Times New Roman"/>
          <w:b/>
          <w:i/>
          <w:sz w:val="28"/>
          <w:szCs w:val="28"/>
        </w:rPr>
        <w:t>4.3. З метою унеможливлення насильства або жорстокого поводження з дітьми керівник закладу освіти забезпечує виявлення поведінки дітей, пр</w:t>
      </w:r>
      <w:r w:rsidRPr="003537D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537DD">
        <w:rPr>
          <w:rFonts w:ascii="Times New Roman" w:hAnsi="Times New Roman" w:cs="Times New Roman"/>
          <w:b/>
          <w:i/>
          <w:sz w:val="28"/>
          <w:szCs w:val="28"/>
        </w:rPr>
        <w:t>цівників закладу, яка потенційно може призводити до насильства та ж</w:t>
      </w:r>
      <w:r w:rsidRPr="003537D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3537DD">
        <w:rPr>
          <w:rFonts w:ascii="Times New Roman" w:hAnsi="Times New Roman" w:cs="Times New Roman"/>
          <w:b/>
          <w:i/>
          <w:sz w:val="28"/>
          <w:szCs w:val="28"/>
        </w:rPr>
        <w:t>рстокого поводження.</w:t>
      </w:r>
    </w:p>
    <w:p w:rsidR="003537DD" w:rsidRDefault="003537DD" w:rsidP="003537D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Недопустимою вважається поведінка, що може призводити до пор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шення права дитини на повагу до її особистості, гідне ставлення. </w:t>
      </w:r>
    </w:p>
    <w:p w:rsidR="003537DD" w:rsidRDefault="003537DD" w:rsidP="003537D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53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Індикаторами, які можуть вказувати на потенційні ризики спричине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 насильства та жорстокого поводження з дітьми, є використання тону гол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су, який може сприйматися як залякування або образа, використання прини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ливих коментарів стосовно дітей та в присутності дітей, застосування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рань до дитини, а також інші індикатори. </w:t>
      </w:r>
    </w:p>
    <w:p w:rsidR="003537DD" w:rsidRDefault="003537DD" w:rsidP="003537D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537DD" w:rsidRPr="00BE6B7B" w:rsidRDefault="003537DD" w:rsidP="00BE6B7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77E5">
        <w:rPr>
          <w:rFonts w:ascii="Times New Roman" w:hAnsi="Times New Roman" w:cs="Times New Roman"/>
          <w:b/>
          <w:i/>
          <w:sz w:val="28"/>
          <w:szCs w:val="28"/>
        </w:rPr>
        <w:t>4.4 Регулярне оцінювання ризиків, пов’язаних з насильством та жорст</w:t>
      </w:r>
      <w:r w:rsidRPr="00C677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677E5">
        <w:rPr>
          <w:rFonts w:ascii="Times New Roman" w:hAnsi="Times New Roman" w:cs="Times New Roman"/>
          <w:b/>
          <w:i/>
          <w:sz w:val="28"/>
          <w:szCs w:val="28"/>
        </w:rPr>
        <w:t xml:space="preserve">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 </w:t>
      </w:r>
    </w:p>
    <w:p w:rsidR="00C677E5" w:rsidRDefault="00C677E5" w:rsidP="003537D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Якщо за результатами розгляду повідомлення:</w:t>
      </w:r>
    </w:p>
    <w:p w:rsidR="00C677E5" w:rsidRDefault="00C677E5" w:rsidP="00C677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виявлено ознаки насильства та жорстокого поводження з дитиною, анал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зуються причини та умови, які могли сприяти або стати підставою для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рушення прав дитини;</w:t>
      </w:r>
    </w:p>
    <w:p w:rsidR="00C677E5" w:rsidRDefault="00C677E5" w:rsidP="00C677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виявлено ознак насильства та жорстокого поводження з дитиною, інф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рмація, викладена в повідомленні, аналізується на предмет наявності риз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ків насильства та жорстокого поводження з дитиною та вживаються заходи до унеможливлення настання таких ризиків.</w:t>
      </w:r>
    </w:p>
    <w:p w:rsidR="00E16E5F" w:rsidRPr="007144CF" w:rsidRDefault="00C677E5" w:rsidP="00E16E5F">
      <w:pPr>
        <w:pStyle w:val="a4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 xml:space="preserve">Діяльність щодо виявлення та аналізу ризиків </w:t>
      </w:r>
      <w:r w:rsidR="00E16E5F" w:rsidRPr="007144CF">
        <w:rPr>
          <w:sz w:val="28"/>
          <w:szCs w:val="28"/>
        </w:rPr>
        <w:t>проводиться адміністрацією закладу, відповідальною особою за здійснення заходів щодо унеможливлення н</w:t>
      </w:r>
      <w:r w:rsidR="00E16E5F" w:rsidRPr="007144CF">
        <w:rPr>
          <w:sz w:val="28"/>
          <w:szCs w:val="28"/>
        </w:rPr>
        <w:t>а</w:t>
      </w:r>
      <w:r w:rsidR="00E16E5F" w:rsidRPr="007144CF">
        <w:rPr>
          <w:sz w:val="28"/>
          <w:szCs w:val="28"/>
        </w:rPr>
        <w:t>сильства та жорстокого поводження з дітьми, практичним психологом, класними керівниками (у межах роботи зі своїм класом) із залученням сторін, зокрема дітей.</w:t>
      </w:r>
      <w:r w:rsidR="00E16E5F" w:rsidRPr="007144CF">
        <w:rPr>
          <w:sz w:val="22"/>
          <w:szCs w:val="22"/>
        </w:rPr>
        <w:t xml:space="preserve"> </w:t>
      </w:r>
      <w:r w:rsidR="00E16E5F" w:rsidRPr="007144CF">
        <w:rPr>
          <w:sz w:val="28"/>
          <w:szCs w:val="28"/>
        </w:rPr>
        <w:t>У разі потреби  створюється комісія (робоча група) з оцінки ризиків.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Етапи проведення оцінки ризиків: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1) Підготовчий етап: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збір інформації про умови навчання, виховання та перебування дітей у з</w:t>
      </w:r>
      <w:r w:rsidRPr="007144CF">
        <w:rPr>
          <w:sz w:val="28"/>
          <w:szCs w:val="28"/>
        </w:rPr>
        <w:t>а</w:t>
      </w:r>
      <w:r w:rsidRPr="007144CF">
        <w:rPr>
          <w:sz w:val="28"/>
          <w:szCs w:val="28"/>
        </w:rPr>
        <w:t>кладі;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аналіз середовища (класи, гуртки, позакласні заходи, територія).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2) Виявлення факторів ризику: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наявність випадків булінгу (цькування) чи конфліктів серед учнів;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ознаки домашнього насильства чи недогляду дитини;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  відсутність належного контролю під час перебування дітей у закладі;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педагогічні практики, що можуть містити елементи приниження чи тиску;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неналежний психологічний клімат у класах та педагогічному колективі.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3) Методи збору інформації: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анкетування учнів, батьків та педагогів (анонімне);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індивідуальні та групові бесіди;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спостереження у класах та під час перерв;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аналіз звернень, повідомлень та зареєстрованих інцидентів.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4) Оцінювання рівня ризиків: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високий ризик (наявність підтверджених випадків насильства або жорст</w:t>
      </w:r>
      <w:r w:rsidRPr="007144CF">
        <w:rPr>
          <w:sz w:val="28"/>
          <w:szCs w:val="28"/>
        </w:rPr>
        <w:t>о</w:t>
      </w:r>
      <w:r w:rsidRPr="007144CF">
        <w:rPr>
          <w:sz w:val="28"/>
          <w:szCs w:val="28"/>
        </w:rPr>
        <w:t>кого поводження);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середній ризик (виявлені передумови, конфлікти, ознаки психологічного тиску);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низький ризик (відсутні прояви, але є окремі фактори, що потребують профілактики).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lastRenderedPageBreak/>
        <w:t>5) Розробка заходів реагування: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для високого ризику – термінове інформування відповідних служб, забе</w:t>
      </w:r>
      <w:r w:rsidRPr="007144CF">
        <w:rPr>
          <w:sz w:val="28"/>
          <w:szCs w:val="28"/>
        </w:rPr>
        <w:t>з</w:t>
      </w:r>
      <w:r w:rsidRPr="007144CF">
        <w:rPr>
          <w:sz w:val="28"/>
          <w:szCs w:val="28"/>
        </w:rPr>
        <w:t>печення захисту дитини;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для середнього ризику – проведення профілактичних заходів, корекційних занять, робота з батьками;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для низького ризику – підтримання сприятливого середовища, інформ</w:t>
      </w:r>
      <w:r w:rsidRPr="007144CF">
        <w:rPr>
          <w:sz w:val="28"/>
          <w:szCs w:val="28"/>
        </w:rPr>
        <w:t>а</w:t>
      </w:r>
      <w:r w:rsidRPr="007144CF">
        <w:rPr>
          <w:sz w:val="28"/>
          <w:szCs w:val="28"/>
        </w:rPr>
        <w:t>ційно-просвітницька робота.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Періодичність оцінки ризиків: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планово – тричі на рік (на початку, в кінці І семестру та в кінці навчальн</w:t>
      </w:r>
      <w:r w:rsidRPr="007144CF">
        <w:rPr>
          <w:sz w:val="28"/>
          <w:szCs w:val="28"/>
        </w:rPr>
        <w:t>о</w:t>
      </w:r>
      <w:r w:rsidRPr="007144CF">
        <w:rPr>
          <w:sz w:val="28"/>
          <w:szCs w:val="28"/>
        </w:rPr>
        <w:t>го року);</w:t>
      </w:r>
    </w:p>
    <w:p w:rsidR="00E16E5F" w:rsidRPr="007144CF" w:rsidRDefault="00E16E5F" w:rsidP="00E16E5F">
      <w:pPr>
        <w:pStyle w:val="a4"/>
        <w:spacing w:before="0" w:beforeAutospacing="0" w:after="0" w:afterAutospacing="0"/>
        <w:ind w:firstLine="708"/>
        <w:jc w:val="both"/>
      </w:pPr>
      <w:r w:rsidRPr="007144CF">
        <w:rPr>
          <w:sz w:val="28"/>
          <w:szCs w:val="28"/>
        </w:rPr>
        <w:t>- позапланово – у разі надходження повідомлень про насильство чи різке погіршення психологічного клімату.</w:t>
      </w:r>
    </w:p>
    <w:p w:rsidR="00C677E5" w:rsidRDefault="00C677E5" w:rsidP="00C677E5">
      <w:pPr>
        <w:spacing w:after="0" w:line="240" w:lineRule="auto"/>
        <w:ind w:left="426" w:firstLine="990"/>
        <w:jc w:val="both"/>
        <w:rPr>
          <w:rFonts w:ascii="Times New Roman" w:hAnsi="Times New Roman" w:cs="Times New Roman"/>
          <w:sz w:val="28"/>
          <w:szCs w:val="28"/>
        </w:rPr>
      </w:pPr>
    </w:p>
    <w:p w:rsidR="00C677E5" w:rsidRDefault="00C677E5" w:rsidP="00C677E5">
      <w:pPr>
        <w:spacing w:after="0" w:line="240" w:lineRule="auto"/>
        <w:ind w:left="426" w:firstLine="9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7E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677E5">
        <w:rPr>
          <w:rFonts w:ascii="Times New Roman" w:hAnsi="Times New Roman" w:cs="Times New Roman"/>
          <w:b/>
          <w:sz w:val="28"/>
          <w:szCs w:val="28"/>
        </w:rPr>
        <w:t>. Права та обов’язки учасників освітнього процесу щодо запоб</w:t>
      </w:r>
      <w:r w:rsidRPr="00C677E5">
        <w:rPr>
          <w:rFonts w:ascii="Times New Roman" w:hAnsi="Times New Roman" w:cs="Times New Roman"/>
          <w:b/>
          <w:sz w:val="28"/>
          <w:szCs w:val="28"/>
        </w:rPr>
        <w:t>і</w:t>
      </w:r>
      <w:r w:rsidRPr="00C677E5">
        <w:rPr>
          <w:rFonts w:ascii="Times New Roman" w:hAnsi="Times New Roman" w:cs="Times New Roman"/>
          <w:b/>
          <w:sz w:val="28"/>
          <w:szCs w:val="28"/>
        </w:rPr>
        <w:t>гання та протидії насильству та жорстокому поводженню з дітьми</w:t>
      </w:r>
    </w:p>
    <w:p w:rsidR="00C677E5" w:rsidRDefault="00C677E5" w:rsidP="00C67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4F9" w:rsidRDefault="007144CF" w:rsidP="00C67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 Керівник закладу освіти</w:t>
      </w:r>
      <w:r w:rsidR="001F64F9">
        <w:rPr>
          <w:rFonts w:ascii="Times New Roman" w:hAnsi="Times New Roman" w:cs="Times New Roman"/>
          <w:b/>
          <w:sz w:val="28"/>
          <w:szCs w:val="28"/>
        </w:rPr>
        <w:t>:</w:t>
      </w:r>
    </w:p>
    <w:p w:rsidR="00C677E5" w:rsidRPr="001F64F9" w:rsidRDefault="00E16E5F" w:rsidP="001F64F9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сприяє</w:t>
      </w:r>
      <w:r w:rsidR="00C677E5" w:rsidRPr="001F64F9">
        <w:rPr>
          <w:rFonts w:ascii="Times New Roman" w:hAnsi="Times New Roman" w:cs="Times New Roman"/>
          <w:sz w:val="28"/>
          <w:szCs w:val="28"/>
        </w:rPr>
        <w:t xml:space="preserve"> створенню безпечного освітнього середовища, вільного від насиль</w:t>
      </w:r>
      <w:r w:rsidR="00C677E5" w:rsidRPr="001F64F9">
        <w:rPr>
          <w:rFonts w:ascii="Times New Roman" w:hAnsi="Times New Roman" w:cs="Times New Roman"/>
          <w:sz w:val="28"/>
          <w:szCs w:val="28"/>
        </w:rPr>
        <w:t>с</w:t>
      </w:r>
      <w:r w:rsidR="00C677E5" w:rsidRPr="001F64F9">
        <w:rPr>
          <w:rFonts w:ascii="Times New Roman" w:hAnsi="Times New Roman" w:cs="Times New Roman"/>
          <w:sz w:val="28"/>
          <w:szCs w:val="28"/>
        </w:rPr>
        <w:t>тва та жорстокого поводження з дитиною;</w:t>
      </w:r>
    </w:p>
    <w:p w:rsidR="00E16E5F" w:rsidRPr="007144CF" w:rsidRDefault="00E16E5F" w:rsidP="00E16E5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затверджує Положення про запобігання та протидію насильству та жорст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кому поводженню з дітьми з урахуванням Типової програми унеможли</w:t>
      </w:r>
      <w:r w:rsidRPr="007144CF">
        <w:rPr>
          <w:rFonts w:ascii="Times New Roman" w:hAnsi="Times New Roman" w:cs="Times New Roman"/>
          <w:sz w:val="28"/>
          <w:szCs w:val="28"/>
        </w:rPr>
        <w:t>в</w:t>
      </w:r>
      <w:r w:rsidRPr="007144CF">
        <w:rPr>
          <w:rFonts w:ascii="Times New Roman" w:hAnsi="Times New Roman" w:cs="Times New Roman"/>
          <w:sz w:val="28"/>
          <w:szCs w:val="28"/>
        </w:rPr>
        <w:t>лення насильства та жорстокого поводження з дітьми, затвердженої Пост</w:t>
      </w:r>
      <w:r w:rsidRPr="007144CF">
        <w:rPr>
          <w:rFonts w:ascii="Times New Roman" w:hAnsi="Times New Roman" w:cs="Times New Roman"/>
          <w:sz w:val="28"/>
          <w:szCs w:val="28"/>
        </w:rPr>
        <w:t>а</w:t>
      </w:r>
      <w:r w:rsidRPr="007144CF">
        <w:rPr>
          <w:rFonts w:ascii="Times New Roman" w:hAnsi="Times New Roman" w:cs="Times New Roman"/>
          <w:sz w:val="28"/>
          <w:szCs w:val="28"/>
        </w:rPr>
        <w:t>новою КМУ від 04.06.2025 №658, та Порядку реагування на випадки нас</w:t>
      </w:r>
      <w:r w:rsidRPr="007144CF">
        <w:rPr>
          <w:rFonts w:ascii="Times New Roman" w:hAnsi="Times New Roman" w:cs="Times New Roman"/>
          <w:sz w:val="28"/>
          <w:szCs w:val="28"/>
        </w:rPr>
        <w:t>и</w:t>
      </w:r>
      <w:r w:rsidRPr="007144CF">
        <w:rPr>
          <w:rFonts w:ascii="Times New Roman" w:hAnsi="Times New Roman" w:cs="Times New Roman"/>
          <w:sz w:val="28"/>
          <w:szCs w:val="28"/>
        </w:rPr>
        <w:t>льства та жорстокого поводження з дітьми, затвердженого постановою КМУ від 19.11.2025 №1513, є відповідальним за його реалізацію, забезп</w:t>
      </w:r>
      <w:r w:rsidRPr="007144CF">
        <w:rPr>
          <w:rFonts w:ascii="Times New Roman" w:hAnsi="Times New Roman" w:cs="Times New Roman"/>
          <w:sz w:val="28"/>
          <w:szCs w:val="28"/>
        </w:rPr>
        <w:t>е</w:t>
      </w:r>
      <w:r w:rsidRPr="007144CF">
        <w:rPr>
          <w:rFonts w:ascii="Times New Roman" w:hAnsi="Times New Roman" w:cs="Times New Roman"/>
          <w:sz w:val="28"/>
          <w:szCs w:val="28"/>
        </w:rPr>
        <w:t>чує його оприлюднення, обов’язкове ознайомлення з ним усіх працівників і здійснює контроль за його виконанням;</w:t>
      </w:r>
    </w:p>
    <w:p w:rsidR="00685FF2" w:rsidRPr="007144CF" w:rsidRDefault="00685FF2" w:rsidP="00685F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призначає відповідальну особу за здійснення заходів щодо унеможливле</w:t>
      </w:r>
      <w:r w:rsidRPr="007144CF">
        <w:rPr>
          <w:rFonts w:ascii="Times New Roman" w:hAnsi="Times New Roman" w:cs="Times New Roman"/>
          <w:sz w:val="28"/>
          <w:szCs w:val="28"/>
        </w:rPr>
        <w:t>н</w:t>
      </w:r>
      <w:r w:rsidRPr="007144CF">
        <w:rPr>
          <w:rFonts w:ascii="Times New Roman" w:hAnsi="Times New Roman" w:cs="Times New Roman"/>
          <w:sz w:val="28"/>
          <w:szCs w:val="28"/>
        </w:rPr>
        <w:t>ня насильства та жорстокого поводження з дітьми;</w:t>
      </w:r>
    </w:p>
    <w:p w:rsidR="00685FF2" w:rsidRPr="007144CF" w:rsidRDefault="00685FF2" w:rsidP="00E16E5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забезпечує дотримання вимог щодо політики найму працівників закладу, пов’язаних із політикою запобігання насильству (перевірка кандидатів на наявність судимостей, рекомендації), не допускати до роботи осіб, інфо</w:t>
      </w:r>
      <w:r w:rsidRPr="007144CF">
        <w:rPr>
          <w:rFonts w:ascii="Times New Roman" w:hAnsi="Times New Roman" w:cs="Times New Roman"/>
          <w:sz w:val="28"/>
          <w:szCs w:val="28"/>
        </w:rPr>
        <w:t>р</w:t>
      </w:r>
      <w:r w:rsidRPr="007144CF">
        <w:rPr>
          <w:rFonts w:ascii="Times New Roman" w:hAnsi="Times New Roman" w:cs="Times New Roman"/>
          <w:sz w:val="28"/>
          <w:szCs w:val="28"/>
        </w:rPr>
        <w:t>мацію про яких внесено до Єдиного реєстру осіб, засуджених за злочини проти статевої свободи та статевої недоторканості малолітньої особи (ві</w:t>
      </w:r>
      <w:r w:rsidRPr="007144CF">
        <w:rPr>
          <w:rFonts w:ascii="Times New Roman" w:hAnsi="Times New Roman" w:cs="Times New Roman"/>
          <w:sz w:val="28"/>
          <w:szCs w:val="28"/>
        </w:rPr>
        <w:t>д</w:t>
      </w:r>
      <w:r w:rsidRPr="007144CF">
        <w:rPr>
          <w:rFonts w:ascii="Times New Roman" w:hAnsi="Times New Roman" w:cs="Times New Roman"/>
          <w:sz w:val="28"/>
          <w:szCs w:val="28"/>
        </w:rPr>
        <w:t>повідно до статті 10 Закону України «Про охорону дитинства»);</w:t>
      </w:r>
    </w:p>
    <w:p w:rsidR="00685FF2" w:rsidRPr="007144CF" w:rsidRDefault="00685FF2" w:rsidP="001F64F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забезпечує здійснення заходів із ознайомлення працівників суб’єкта роботи з дітьми та молоддю, інших фахівців, які контактують із дітьми, із Пол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женням про запобігання та протидію насильству та жорстокому поводже</w:t>
      </w:r>
      <w:r w:rsidRPr="007144CF">
        <w:rPr>
          <w:rFonts w:ascii="Times New Roman" w:hAnsi="Times New Roman" w:cs="Times New Roman"/>
          <w:sz w:val="28"/>
          <w:szCs w:val="28"/>
        </w:rPr>
        <w:t>н</w:t>
      </w:r>
      <w:r w:rsidRPr="007144CF">
        <w:rPr>
          <w:rFonts w:ascii="Times New Roman" w:hAnsi="Times New Roman" w:cs="Times New Roman"/>
          <w:sz w:val="28"/>
          <w:szCs w:val="28"/>
        </w:rPr>
        <w:t>ню з дітьми, Порядком реагування на випадки насильства та жорстокого поводження з дітьми до початку їх роботи, але у строк, що не перевищує п’яти робочих днів із дня початку роботи суб’єкта роботи з дітьми та м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лоддю, дотримання вимог щодо навчання персоналу (обов’язкові навчання з питань захисту прав дитини);</w:t>
      </w:r>
    </w:p>
    <w:p w:rsidR="00685FF2" w:rsidRPr="007144CF" w:rsidRDefault="00685FF2" w:rsidP="00685F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під час працевлаштування осіб, які матимуть безпосередній або опосере</w:t>
      </w:r>
      <w:r w:rsidRPr="007144CF">
        <w:rPr>
          <w:rFonts w:ascii="Times New Roman" w:hAnsi="Times New Roman" w:cs="Times New Roman"/>
          <w:sz w:val="28"/>
          <w:szCs w:val="28"/>
        </w:rPr>
        <w:t>д</w:t>
      </w:r>
      <w:r w:rsidRPr="007144CF">
        <w:rPr>
          <w:rFonts w:ascii="Times New Roman" w:hAnsi="Times New Roman" w:cs="Times New Roman"/>
          <w:sz w:val="28"/>
          <w:szCs w:val="28"/>
        </w:rPr>
        <w:t>кований контакт із дітьми, проводить опитування, яке може включати зап</w:t>
      </w:r>
      <w:r w:rsidRPr="007144CF">
        <w:rPr>
          <w:rFonts w:ascii="Times New Roman" w:hAnsi="Times New Roman" w:cs="Times New Roman"/>
          <w:sz w:val="28"/>
          <w:szCs w:val="28"/>
        </w:rPr>
        <w:t>и</w:t>
      </w:r>
      <w:r w:rsidRPr="007144CF">
        <w:rPr>
          <w:rFonts w:ascii="Times New Roman" w:hAnsi="Times New Roman" w:cs="Times New Roman"/>
          <w:sz w:val="28"/>
          <w:szCs w:val="28"/>
        </w:rPr>
        <w:t>тання ситуаційного характеру щодо насильства або жорстокого поводже</w:t>
      </w:r>
      <w:r w:rsidRPr="007144CF">
        <w:rPr>
          <w:rFonts w:ascii="Times New Roman" w:hAnsi="Times New Roman" w:cs="Times New Roman"/>
          <w:sz w:val="28"/>
          <w:szCs w:val="28"/>
        </w:rPr>
        <w:t>н</w:t>
      </w:r>
      <w:r w:rsidRPr="007144CF">
        <w:rPr>
          <w:rFonts w:ascii="Times New Roman" w:hAnsi="Times New Roman" w:cs="Times New Roman"/>
          <w:sz w:val="28"/>
          <w:szCs w:val="28"/>
        </w:rPr>
        <w:lastRenderedPageBreak/>
        <w:t>ня з дитиною, із метою виявлення можливої схильності особи до агресії, насильницької поведінки, жорстокого поводження;</w:t>
      </w:r>
    </w:p>
    <w:p w:rsidR="00685FF2" w:rsidRPr="007144CF" w:rsidRDefault="00685FF2" w:rsidP="001F64F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розглядає усні та письмові заяви (скарги, повідомлення) про випадки нас</w:t>
      </w:r>
      <w:r w:rsidRPr="007144CF">
        <w:rPr>
          <w:rFonts w:ascii="Times New Roman" w:hAnsi="Times New Roman" w:cs="Times New Roman"/>
          <w:sz w:val="28"/>
          <w:szCs w:val="28"/>
        </w:rPr>
        <w:t>и</w:t>
      </w:r>
      <w:r w:rsidRPr="007144CF">
        <w:rPr>
          <w:rFonts w:ascii="Times New Roman" w:hAnsi="Times New Roman" w:cs="Times New Roman"/>
          <w:sz w:val="28"/>
          <w:szCs w:val="28"/>
        </w:rPr>
        <w:t>льства та жорстокого поводження з дітьми, які сталися у приміщенні, на території закладу або під час заходів поза його межами, організатором (сп</w:t>
      </w:r>
      <w:r w:rsidRPr="007144CF">
        <w:rPr>
          <w:rFonts w:ascii="Times New Roman" w:hAnsi="Times New Roman" w:cs="Times New Roman"/>
          <w:sz w:val="28"/>
          <w:szCs w:val="28"/>
        </w:rPr>
        <w:t>і</w:t>
      </w:r>
      <w:r w:rsidRPr="007144CF">
        <w:rPr>
          <w:rFonts w:ascii="Times New Roman" w:hAnsi="Times New Roman" w:cs="Times New Roman"/>
          <w:sz w:val="28"/>
          <w:szCs w:val="28"/>
        </w:rPr>
        <w:t>ворганізатором) яких є заклад освіти (далі - повідомлення), протягом однієї доби з дня надходження, забезпечує опрацювання комісією отриманих п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відомлень, забезпечує функціонування механізму подання повідомлень;</w:t>
      </w:r>
    </w:p>
    <w:p w:rsidR="00B12693" w:rsidRPr="007144CF" w:rsidRDefault="00B12693" w:rsidP="00B126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за погодженням із Службою у справах дітей Мукачівської міської ради ф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рмує склад комісії з розгляду випадків насильства та/або жорстокого пов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дження з дітьми (далі - комісія), організовує її роботу, оприлюднює інфо</w:t>
      </w:r>
      <w:r w:rsidRPr="007144CF">
        <w:rPr>
          <w:rFonts w:ascii="Times New Roman" w:hAnsi="Times New Roman" w:cs="Times New Roman"/>
          <w:sz w:val="28"/>
          <w:szCs w:val="28"/>
        </w:rPr>
        <w:t>р</w:t>
      </w:r>
      <w:r w:rsidRPr="007144CF">
        <w:rPr>
          <w:rFonts w:ascii="Times New Roman" w:hAnsi="Times New Roman" w:cs="Times New Roman"/>
          <w:sz w:val="28"/>
          <w:szCs w:val="28"/>
        </w:rPr>
        <w:t>мацію про склад комісії;</w:t>
      </w:r>
    </w:p>
    <w:p w:rsidR="00B12693" w:rsidRPr="007144CF" w:rsidRDefault="00B12693" w:rsidP="00B126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у разі виявлення ознак насильства або жорстокого поводження з дитиною (в тому числі і домашнього насилля):</w:t>
      </w:r>
    </w:p>
    <w:p w:rsidR="00B12693" w:rsidRPr="007144CF" w:rsidRDefault="00B12693" w:rsidP="00B1269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</w:t>
      </w:r>
      <w:r w:rsidRPr="007144CF">
        <w:rPr>
          <w:rFonts w:ascii="Times New Roman" w:hAnsi="Times New Roman" w:cs="Times New Roman"/>
          <w:sz w:val="28"/>
          <w:szCs w:val="28"/>
        </w:rPr>
        <w:t>а</w:t>
      </w:r>
      <w:r w:rsidRPr="007144CF">
        <w:rPr>
          <w:rFonts w:ascii="Times New Roman" w:hAnsi="Times New Roman" w:cs="Times New Roman"/>
          <w:sz w:val="28"/>
          <w:szCs w:val="28"/>
        </w:rPr>
        <w:t>тькам або іншим законним представникам дитини (крім випадків, к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ли батьки або інші законні представники дитини є кривдниками д</w:t>
      </w:r>
      <w:r w:rsidRPr="007144CF">
        <w:rPr>
          <w:rFonts w:ascii="Times New Roman" w:hAnsi="Times New Roman" w:cs="Times New Roman"/>
          <w:sz w:val="28"/>
          <w:szCs w:val="28"/>
        </w:rPr>
        <w:t>и</w:t>
      </w:r>
      <w:r w:rsidRPr="007144CF">
        <w:rPr>
          <w:rFonts w:ascii="Times New Roman" w:hAnsi="Times New Roman" w:cs="Times New Roman"/>
          <w:sz w:val="28"/>
          <w:szCs w:val="28"/>
        </w:rPr>
        <w:t>тини), уповноваженому підрозділу органу Національної поліції та Службі у справах дітей з одночасним інформуванням про це терит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ріального органу Нацсоцслужби, Державної служби у справах дітей;</w:t>
      </w:r>
    </w:p>
    <w:p w:rsidR="00B12693" w:rsidRPr="007144CF" w:rsidRDefault="00B12693" w:rsidP="00B1269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скликає засідання комісії не пізніше ніж протягом трьох робочих днів з дня отримання повідомлення.</w:t>
      </w:r>
    </w:p>
    <w:p w:rsidR="00B12693" w:rsidRPr="007144CF" w:rsidRDefault="00B12693" w:rsidP="00B1269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вживає заходи відповідно до Порядку забезпечення соціального зах</w:t>
      </w:r>
      <w:r w:rsidRPr="007144CF">
        <w:rPr>
          <w:rFonts w:ascii="Times New Roman" w:hAnsi="Times New Roman" w:cs="Times New Roman"/>
          <w:sz w:val="28"/>
          <w:szCs w:val="28"/>
        </w:rPr>
        <w:t>и</w:t>
      </w:r>
      <w:r w:rsidRPr="007144CF">
        <w:rPr>
          <w:rFonts w:ascii="Times New Roman" w:hAnsi="Times New Roman" w:cs="Times New Roman"/>
          <w:sz w:val="28"/>
          <w:szCs w:val="28"/>
        </w:rPr>
        <w:t>сту дітей, які перебувають у складних життєвих обставинах, у тому числі дітей, які постраждали від жорстокого поводження, затвердж</w:t>
      </w:r>
      <w:r w:rsidRPr="007144CF">
        <w:rPr>
          <w:rFonts w:ascii="Times New Roman" w:hAnsi="Times New Roman" w:cs="Times New Roman"/>
          <w:sz w:val="28"/>
          <w:szCs w:val="28"/>
        </w:rPr>
        <w:t>е</w:t>
      </w:r>
      <w:r w:rsidRPr="007144CF">
        <w:rPr>
          <w:rFonts w:ascii="Times New Roman" w:hAnsi="Times New Roman" w:cs="Times New Roman"/>
          <w:sz w:val="28"/>
          <w:szCs w:val="28"/>
        </w:rPr>
        <w:t>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:rsidR="00B12693" w:rsidRPr="007144CF" w:rsidRDefault="00B12693" w:rsidP="00B126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сприяє проходженню особами, які вчинили насильство та/або жорстоке п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водження з дитиною, стали свідком та/або постраждали від насильства та жорстокого поводження (далі - сторони насильства та/або жорстокого п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водження з дитиною), відповідної програми для таких осіб;</w:t>
      </w:r>
    </w:p>
    <w:p w:rsidR="00B12693" w:rsidRPr="007144CF" w:rsidRDefault="00B12693" w:rsidP="00B126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організовує інформування працівників закладу про захист дітей від усіх форм насильства та жорстокого поводження, зокрема про види і форми ж</w:t>
      </w:r>
      <w:r w:rsidRPr="007144CF">
        <w:rPr>
          <w:rFonts w:ascii="Times New Roman" w:hAnsi="Times New Roman" w:cs="Times New Roman"/>
          <w:sz w:val="28"/>
          <w:szCs w:val="28"/>
        </w:rPr>
        <w:t>о</w:t>
      </w:r>
      <w:r w:rsidRPr="007144CF">
        <w:rPr>
          <w:rFonts w:ascii="Times New Roman" w:hAnsi="Times New Roman" w:cs="Times New Roman"/>
          <w:sz w:val="28"/>
          <w:szCs w:val="28"/>
        </w:rPr>
        <w:t>рстокого поводження з дітьми, насильства стосовно дітей і за участю дітей, ознаки різних форм насильства та жорстокого поводження, порядок вза</w:t>
      </w:r>
      <w:r w:rsidRPr="007144CF">
        <w:rPr>
          <w:rFonts w:ascii="Times New Roman" w:hAnsi="Times New Roman" w:cs="Times New Roman"/>
          <w:sz w:val="28"/>
          <w:szCs w:val="28"/>
        </w:rPr>
        <w:t>є</w:t>
      </w:r>
      <w:r w:rsidRPr="007144CF">
        <w:rPr>
          <w:rFonts w:ascii="Times New Roman" w:hAnsi="Times New Roman" w:cs="Times New Roman"/>
          <w:sz w:val="28"/>
          <w:szCs w:val="28"/>
        </w:rPr>
        <w:t>модії суб’єктів 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</w:t>
      </w:r>
    </w:p>
    <w:p w:rsidR="00B12693" w:rsidRPr="007144CF" w:rsidRDefault="00B12693" w:rsidP="00B126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забезпечує проведення навчань, тренінгів, профілактичних заходів для д</w:t>
      </w:r>
      <w:r w:rsidRPr="007144CF">
        <w:rPr>
          <w:rFonts w:ascii="Times New Roman" w:hAnsi="Times New Roman" w:cs="Times New Roman"/>
          <w:sz w:val="28"/>
          <w:szCs w:val="28"/>
        </w:rPr>
        <w:t>і</w:t>
      </w:r>
      <w:r w:rsidRPr="007144CF">
        <w:rPr>
          <w:rFonts w:ascii="Times New Roman" w:hAnsi="Times New Roman" w:cs="Times New Roman"/>
          <w:sz w:val="28"/>
          <w:szCs w:val="28"/>
        </w:rPr>
        <w:t>тей, батьків або інших законних представників дитини з питань запобігання насильству та жорстокому поводженню з дітьми;</w:t>
      </w:r>
    </w:p>
    <w:p w:rsidR="00B12693" w:rsidRPr="007144CF" w:rsidRDefault="00B12693" w:rsidP="00B126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CF">
        <w:rPr>
          <w:rFonts w:ascii="Times New Roman" w:hAnsi="Times New Roman" w:cs="Times New Roman"/>
          <w:sz w:val="28"/>
          <w:szCs w:val="28"/>
        </w:rPr>
        <w:t>взаємодіє із Службою у справах дітей, центрами соціальних служб, закл</w:t>
      </w:r>
      <w:r w:rsidRPr="007144CF">
        <w:rPr>
          <w:rFonts w:ascii="Times New Roman" w:hAnsi="Times New Roman" w:cs="Times New Roman"/>
          <w:sz w:val="28"/>
          <w:szCs w:val="28"/>
        </w:rPr>
        <w:t>а</w:t>
      </w:r>
      <w:r w:rsidRPr="007144CF">
        <w:rPr>
          <w:rFonts w:ascii="Times New Roman" w:hAnsi="Times New Roman" w:cs="Times New Roman"/>
          <w:sz w:val="28"/>
          <w:szCs w:val="28"/>
        </w:rPr>
        <w:t xml:space="preserve">дами освіти, охорони здоров’я та іншими уповноваженими органами для </w:t>
      </w:r>
      <w:r w:rsidRPr="007144CF">
        <w:rPr>
          <w:rFonts w:ascii="Times New Roman" w:hAnsi="Times New Roman" w:cs="Times New Roman"/>
          <w:sz w:val="28"/>
          <w:szCs w:val="28"/>
        </w:rPr>
        <w:lastRenderedPageBreak/>
        <w:t>оперативного реагування на випадки насильства та жорстокого поводження з дітьми.</w:t>
      </w:r>
    </w:p>
    <w:p w:rsidR="00B12693" w:rsidRPr="00D81AE0" w:rsidRDefault="00D81AE0" w:rsidP="00B126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AE0">
        <w:rPr>
          <w:rFonts w:ascii="Times New Roman" w:hAnsi="Times New Roman" w:cs="Times New Roman"/>
          <w:b/>
          <w:i/>
          <w:sz w:val="28"/>
          <w:szCs w:val="28"/>
        </w:rPr>
        <w:t>5.2. Відповідальна особа за здійснення заходів щодо унеможливлення насиль</w:t>
      </w:r>
      <w:r w:rsidRPr="00D81AE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81AE0">
        <w:rPr>
          <w:rFonts w:ascii="Times New Roman" w:hAnsi="Times New Roman" w:cs="Times New Roman"/>
          <w:b/>
          <w:i/>
          <w:sz w:val="28"/>
          <w:szCs w:val="28"/>
        </w:rPr>
        <w:t>тва та жорстокого поводження з дітьми зобов’язана:</w:t>
      </w:r>
    </w:p>
    <w:p w:rsidR="00D81AE0" w:rsidRPr="00D81AE0" w:rsidRDefault="00D81AE0" w:rsidP="00D81AE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AE0">
        <w:rPr>
          <w:rFonts w:ascii="Times New Roman" w:hAnsi="Times New Roman" w:cs="Times New Roman"/>
          <w:sz w:val="28"/>
          <w:szCs w:val="28"/>
        </w:rPr>
        <w:t>здійснювати заходи із ознайомлення працівників закладу освіти із Пол</w:t>
      </w:r>
      <w:r w:rsidRPr="00D81AE0">
        <w:rPr>
          <w:rFonts w:ascii="Times New Roman" w:hAnsi="Times New Roman" w:cs="Times New Roman"/>
          <w:sz w:val="28"/>
          <w:szCs w:val="28"/>
        </w:rPr>
        <w:t>о</w:t>
      </w:r>
      <w:r w:rsidRPr="00D81AE0">
        <w:rPr>
          <w:rFonts w:ascii="Times New Roman" w:hAnsi="Times New Roman" w:cs="Times New Roman"/>
          <w:sz w:val="28"/>
          <w:szCs w:val="28"/>
        </w:rPr>
        <w:t>женням та Порядком реагування на випадки насильства та жорстокого п</w:t>
      </w:r>
      <w:r w:rsidRPr="00D81AE0">
        <w:rPr>
          <w:rFonts w:ascii="Times New Roman" w:hAnsi="Times New Roman" w:cs="Times New Roman"/>
          <w:sz w:val="28"/>
          <w:szCs w:val="28"/>
        </w:rPr>
        <w:t>о</w:t>
      </w:r>
      <w:r w:rsidRPr="00D81AE0">
        <w:rPr>
          <w:rFonts w:ascii="Times New Roman" w:hAnsi="Times New Roman" w:cs="Times New Roman"/>
          <w:sz w:val="28"/>
          <w:szCs w:val="28"/>
        </w:rPr>
        <w:t>водження з дітьми до початку їх роботи з дітьми, але у строк, що не пер</w:t>
      </w:r>
      <w:r w:rsidRPr="00D81AE0">
        <w:rPr>
          <w:rFonts w:ascii="Times New Roman" w:hAnsi="Times New Roman" w:cs="Times New Roman"/>
          <w:sz w:val="28"/>
          <w:szCs w:val="28"/>
        </w:rPr>
        <w:t>е</w:t>
      </w:r>
      <w:r w:rsidRPr="00D81AE0">
        <w:rPr>
          <w:rFonts w:ascii="Times New Roman" w:hAnsi="Times New Roman" w:cs="Times New Roman"/>
          <w:sz w:val="28"/>
          <w:szCs w:val="28"/>
        </w:rPr>
        <w:t>вищує п’яти робочих днів із дня початку роботи працівника зі здобувачами освіти;</w:t>
      </w:r>
    </w:p>
    <w:p w:rsidR="00D81AE0" w:rsidRPr="00D81AE0" w:rsidRDefault="00D81AE0" w:rsidP="00D81AE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AE0">
        <w:rPr>
          <w:rFonts w:ascii="Times New Roman" w:hAnsi="Times New Roman" w:cs="Times New Roman"/>
          <w:sz w:val="28"/>
          <w:szCs w:val="28"/>
        </w:rPr>
        <w:t>щорічно розробляти, подавати на затвердження та забезпечувати оприлю</w:t>
      </w:r>
      <w:r w:rsidRPr="00D81AE0">
        <w:rPr>
          <w:rFonts w:ascii="Times New Roman" w:hAnsi="Times New Roman" w:cs="Times New Roman"/>
          <w:sz w:val="28"/>
          <w:szCs w:val="28"/>
        </w:rPr>
        <w:t>д</w:t>
      </w:r>
      <w:r w:rsidRPr="00D81AE0">
        <w:rPr>
          <w:rFonts w:ascii="Times New Roman" w:hAnsi="Times New Roman" w:cs="Times New Roman"/>
          <w:sz w:val="28"/>
          <w:szCs w:val="28"/>
        </w:rPr>
        <w:t>нення плану заходів, спрямованих на запобігання насильству та жорсток</w:t>
      </w:r>
      <w:r w:rsidRPr="00D81AE0">
        <w:rPr>
          <w:rFonts w:ascii="Times New Roman" w:hAnsi="Times New Roman" w:cs="Times New Roman"/>
          <w:sz w:val="28"/>
          <w:szCs w:val="28"/>
        </w:rPr>
        <w:t>о</w:t>
      </w:r>
      <w:r w:rsidRPr="00D81AE0">
        <w:rPr>
          <w:rFonts w:ascii="Times New Roman" w:hAnsi="Times New Roman" w:cs="Times New Roman"/>
          <w:sz w:val="28"/>
          <w:szCs w:val="28"/>
        </w:rPr>
        <w:t>му поводженню з дітьми;</w:t>
      </w:r>
    </w:p>
    <w:p w:rsidR="00B12693" w:rsidRDefault="00D81AE0" w:rsidP="00D81AE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AE0">
        <w:rPr>
          <w:rFonts w:ascii="Times New Roman" w:hAnsi="Times New Roman" w:cs="Times New Roman"/>
          <w:sz w:val="28"/>
          <w:szCs w:val="28"/>
        </w:rPr>
        <w:t>забезпечувати інформування дітей та їх батьків або інших законних пре</w:t>
      </w:r>
      <w:r w:rsidRPr="00D81AE0">
        <w:rPr>
          <w:rFonts w:ascii="Times New Roman" w:hAnsi="Times New Roman" w:cs="Times New Roman"/>
          <w:sz w:val="28"/>
          <w:szCs w:val="28"/>
        </w:rPr>
        <w:t>д</w:t>
      </w:r>
      <w:r w:rsidRPr="00D81AE0">
        <w:rPr>
          <w:rFonts w:ascii="Times New Roman" w:hAnsi="Times New Roman" w:cs="Times New Roman"/>
          <w:sz w:val="28"/>
          <w:szCs w:val="28"/>
        </w:rPr>
        <w:t>ставників дитини, працівників закладу освіти про їх обов’язок повідомити про випадки насильства та жорстокого поводження з дітьми з наданням і</w:t>
      </w:r>
      <w:r w:rsidRPr="00D81AE0">
        <w:rPr>
          <w:rFonts w:ascii="Times New Roman" w:hAnsi="Times New Roman" w:cs="Times New Roman"/>
          <w:sz w:val="28"/>
          <w:szCs w:val="28"/>
        </w:rPr>
        <w:t>н</w:t>
      </w:r>
      <w:r w:rsidRPr="00D81AE0">
        <w:rPr>
          <w:rFonts w:ascii="Times New Roman" w:hAnsi="Times New Roman" w:cs="Times New Roman"/>
          <w:sz w:val="28"/>
          <w:szCs w:val="28"/>
        </w:rPr>
        <w:t>формації про шляхи інформування про такі випадки;</w:t>
      </w:r>
    </w:p>
    <w:p w:rsidR="001F64F9" w:rsidRDefault="00D81AE0" w:rsidP="00D81AE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AE0">
        <w:rPr>
          <w:rFonts w:ascii="Times New Roman" w:hAnsi="Times New Roman" w:cs="Times New Roman"/>
          <w:sz w:val="28"/>
          <w:szCs w:val="28"/>
        </w:rPr>
        <w:t>забезпечувати</w:t>
      </w:r>
      <w:r w:rsidR="001F64F9" w:rsidRPr="00D81AE0">
        <w:rPr>
          <w:rFonts w:ascii="Times New Roman" w:hAnsi="Times New Roman" w:cs="Times New Roman"/>
          <w:sz w:val="28"/>
          <w:szCs w:val="28"/>
        </w:rPr>
        <w:t xml:space="preserve"> функціонування різних способів отримання повідомлень про можливі випадки насильства (телефонний зв'язок, електронний лист, скр</w:t>
      </w:r>
      <w:r w:rsidR="001F64F9" w:rsidRPr="00D81AE0">
        <w:rPr>
          <w:rFonts w:ascii="Times New Roman" w:hAnsi="Times New Roman" w:cs="Times New Roman"/>
          <w:sz w:val="28"/>
          <w:szCs w:val="28"/>
        </w:rPr>
        <w:t>и</w:t>
      </w:r>
      <w:r w:rsidR="001F64F9" w:rsidRPr="00D81AE0">
        <w:rPr>
          <w:rFonts w:ascii="Times New Roman" w:hAnsi="Times New Roman" w:cs="Times New Roman"/>
          <w:sz w:val="28"/>
          <w:szCs w:val="28"/>
        </w:rPr>
        <w:t xml:space="preserve">нька для паперових повідомлень тощо), </w:t>
      </w:r>
      <w:r w:rsidR="00C5374D" w:rsidRPr="00D81AE0">
        <w:rPr>
          <w:rFonts w:ascii="Times New Roman" w:hAnsi="Times New Roman" w:cs="Times New Roman"/>
          <w:sz w:val="28"/>
          <w:szCs w:val="28"/>
        </w:rPr>
        <w:t>зокрема анонімно за бажанням особи, яка залишила повідомлення;</w:t>
      </w:r>
      <w:r w:rsidR="001F64F9" w:rsidRPr="00D81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CB7" w:rsidRPr="000D506A" w:rsidRDefault="00503CB7" w:rsidP="00503C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6A">
        <w:rPr>
          <w:rFonts w:ascii="Times New Roman" w:hAnsi="Times New Roman" w:cs="Times New Roman"/>
          <w:sz w:val="28"/>
          <w:szCs w:val="28"/>
        </w:rPr>
        <w:t>реєструвати повідомлення, що надійшло, в журналі обліку (у паперовій та/або електронній формі) та забезпечувати його підготовку до розгляду;</w:t>
      </w:r>
    </w:p>
    <w:p w:rsidR="00503CB7" w:rsidRPr="000D506A" w:rsidRDefault="00503CB7" w:rsidP="00503C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6A">
        <w:rPr>
          <w:rFonts w:ascii="Times New Roman" w:hAnsi="Times New Roman" w:cs="Times New Roman"/>
          <w:sz w:val="28"/>
          <w:szCs w:val="28"/>
        </w:rPr>
        <w:t>сприяти проходженню особами, які вчинили насильство або жорстоке п</w:t>
      </w:r>
      <w:r w:rsidRPr="000D506A">
        <w:rPr>
          <w:rFonts w:ascii="Times New Roman" w:hAnsi="Times New Roman" w:cs="Times New Roman"/>
          <w:sz w:val="28"/>
          <w:szCs w:val="28"/>
        </w:rPr>
        <w:t>о</w:t>
      </w:r>
      <w:r w:rsidRPr="000D506A">
        <w:rPr>
          <w:rFonts w:ascii="Times New Roman" w:hAnsi="Times New Roman" w:cs="Times New Roman"/>
          <w:sz w:val="28"/>
          <w:szCs w:val="28"/>
        </w:rPr>
        <w:t>водження з дитиною, стали свідком або постраждали від насильства або жорстокого поводження, відповідної програми для таких осіб;</w:t>
      </w:r>
    </w:p>
    <w:p w:rsidR="00503CB7" w:rsidRPr="00503CB7" w:rsidRDefault="00503CB7" w:rsidP="00503C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B7">
        <w:rPr>
          <w:rFonts w:ascii="Times New Roman" w:hAnsi="Times New Roman" w:cs="Times New Roman"/>
          <w:sz w:val="28"/>
          <w:szCs w:val="28"/>
        </w:rPr>
        <w:t>організовувати роботу практичного психолога з постраждалими дітьми;</w:t>
      </w:r>
    </w:p>
    <w:p w:rsidR="00503CB7" w:rsidRDefault="00503CB7" w:rsidP="00503C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B7">
        <w:rPr>
          <w:rFonts w:ascii="Times New Roman" w:hAnsi="Times New Roman" w:cs="Times New Roman"/>
          <w:sz w:val="28"/>
          <w:szCs w:val="28"/>
        </w:rPr>
        <w:t>забезпечити проведення навчань, тренінгів, профілактичних заходів для всіх учасників освітнього процесу з питань запобігання насильству та жо</w:t>
      </w:r>
      <w:r w:rsidRPr="00503CB7">
        <w:rPr>
          <w:rFonts w:ascii="Times New Roman" w:hAnsi="Times New Roman" w:cs="Times New Roman"/>
          <w:sz w:val="28"/>
          <w:szCs w:val="28"/>
        </w:rPr>
        <w:t>р</w:t>
      </w:r>
      <w:r w:rsidRPr="00503CB7">
        <w:rPr>
          <w:rFonts w:ascii="Times New Roman" w:hAnsi="Times New Roman" w:cs="Times New Roman"/>
          <w:sz w:val="28"/>
          <w:szCs w:val="28"/>
        </w:rPr>
        <w:t>стокому поводженню з дітьми, що передбачає наступні напрями: розпізн</w:t>
      </w:r>
      <w:r w:rsidRPr="00503CB7">
        <w:rPr>
          <w:rFonts w:ascii="Times New Roman" w:hAnsi="Times New Roman" w:cs="Times New Roman"/>
          <w:sz w:val="28"/>
          <w:szCs w:val="28"/>
        </w:rPr>
        <w:t>а</w:t>
      </w:r>
      <w:r w:rsidRPr="00503CB7">
        <w:rPr>
          <w:rFonts w:ascii="Times New Roman" w:hAnsi="Times New Roman" w:cs="Times New Roman"/>
          <w:sz w:val="28"/>
          <w:szCs w:val="28"/>
        </w:rPr>
        <w:t>вання фізичного, психологічного, економічного та сексуального насильс</w:t>
      </w:r>
      <w:r w:rsidRPr="00503CB7">
        <w:rPr>
          <w:rFonts w:ascii="Times New Roman" w:hAnsi="Times New Roman" w:cs="Times New Roman"/>
          <w:sz w:val="28"/>
          <w:szCs w:val="28"/>
        </w:rPr>
        <w:t>т</w:t>
      </w:r>
      <w:r w:rsidRPr="00503CB7">
        <w:rPr>
          <w:rFonts w:ascii="Times New Roman" w:hAnsi="Times New Roman" w:cs="Times New Roman"/>
          <w:sz w:val="28"/>
          <w:szCs w:val="28"/>
        </w:rPr>
        <w:t>ва; методи профілактики булінгу (цькування)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дітьми;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</w:t>
      </w:r>
      <w:r w:rsidRPr="00503CB7">
        <w:rPr>
          <w:rFonts w:ascii="Times New Roman" w:hAnsi="Times New Roman" w:cs="Times New Roman"/>
          <w:sz w:val="28"/>
          <w:szCs w:val="28"/>
        </w:rPr>
        <w:t>з</w:t>
      </w:r>
      <w:r w:rsidRPr="00503CB7">
        <w:rPr>
          <w:rFonts w:ascii="Times New Roman" w:hAnsi="Times New Roman" w:cs="Times New Roman"/>
          <w:sz w:val="28"/>
          <w:szCs w:val="28"/>
        </w:rPr>
        <w:t>ділами органів Національної поліції та службою у справах дітей у разі в</w:t>
      </w:r>
      <w:r w:rsidRPr="00503CB7">
        <w:rPr>
          <w:rFonts w:ascii="Times New Roman" w:hAnsi="Times New Roman" w:cs="Times New Roman"/>
          <w:sz w:val="28"/>
          <w:szCs w:val="28"/>
        </w:rPr>
        <w:t>и</w:t>
      </w:r>
      <w:r w:rsidRPr="00503CB7">
        <w:rPr>
          <w:rFonts w:ascii="Times New Roman" w:hAnsi="Times New Roman" w:cs="Times New Roman"/>
          <w:sz w:val="28"/>
          <w:szCs w:val="28"/>
        </w:rPr>
        <w:t>явлення фактів та ознак насильства або жорстокого поводження з дитиною;</w:t>
      </w:r>
    </w:p>
    <w:p w:rsidR="00503CB7" w:rsidRPr="00D81AE0" w:rsidRDefault="00503CB7" w:rsidP="00503C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0D506A">
        <w:rPr>
          <w:rFonts w:ascii="Times New Roman" w:hAnsi="Times New Roman" w:cs="Times New Roman"/>
          <w:sz w:val="28"/>
          <w:szCs w:val="28"/>
        </w:rPr>
        <w:t>аналізувати дотримання законодавства щодо унеможливлення насильства та жорстокого поводження з дітьми стосовно стосовно учасників освітнь</w:t>
      </w:r>
      <w:r w:rsidRPr="000D506A">
        <w:rPr>
          <w:rFonts w:ascii="Times New Roman" w:hAnsi="Times New Roman" w:cs="Times New Roman"/>
          <w:sz w:val="28"/>
          <w:szCs w:val="28"/>
        </w:rPr>
        <w:t>о</w:t>
      </w:r>
      <w:r w:rsidR="000D506A">
        <w:rPr>
          <w:rFonts w:ascii="Times New Roman" w:hAnsi="Times New Roman" w:cs="Times New Roman"/>
          <w:sz w:val="28"/>
          <w:szCs w:val="28"/>
        </w:rPr>
        <w:t>го процесу;</w:t>
      </w:r>
    </w:p>
    <w:p w:rsidR="00503CB7" w:rsidRPr="000D506A" w:rsidRDefault="00503CB7" w:rsidP="00503C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6A">
        <w:rPr>
          <w:rFonts w:ascii="Times New Roman" w:hAnsi="Times New Roman" w:cs="Times New Roman"/>
          <w:sz w:val="28"/>
          <w:szCs w:val="28"/>
        </w:rPr>
        <w:t>здійснювати оцінювання ризиків, пов’язаних з насильством та жорстоким поводженням з дітьми, вживати заходи, необхідні для їх усунення або мін</w:t>
      </w:r>
      <w:r w:rsidRPr="000D506A">
        <w:rPr>
          <w:rFonts w:ascii="Times New Roman" w:hAnsi="Times New Roman" w:cs="Times New Roman"/>
          <w:sz w:val="28"/>
          <w:szCs w:val="28"/>
        </w:rPr>
        <w:t>і</w:t>
      </w:r>
      <w:r w:rsidRPr="000D506A">
        <w:rPr>
          <w:rFonts w:ascii="Times New Roman" w:hAnsi="Times New Roman" w:cs="Times New Roman"/>
          <w:sz w:val="28"/>
          <w:szCs w:val="28"/>
        </w:rPr>
        <w:t>мізації, із забезпеченням подальшого моніторингу та контролю, а також п</w:t>
      </w:r>
      <w:r w:rsidRPr="000D506A">
        <w:rPr>
          <w:rFonts w:ascii="Times New Roman" w:hAnsi="Times New Roman" w:cs="Times New Roman"/>
          <w:sz w:val="28"/>
          <w:szCs w:val="28"/>
        </w:rPr>
        <w:t>е</w:t>
      </w:r>
      <w:r w:rsidRPr="000D506A">
        <w:rPr>
          <w:rFonts w:ascii="Times New Roman" w:hAnsi="Times New Roman" w:cs="Times New Roman"/>
          <w:sz w:val="28"/>
          <w:szCs w:val="28"/>
        </w:rPr>
        <w:t>реглядати запроваджені заходи з унеможливлення насильства та жорсток</w:t>
      </w:r>
      <w:r w:rsidRPr="000D506A">
        <w:rPr>
          <w:rFonts w:ascii="Times New Roman" w:hAnsi="Times New Roman" w:cs="Times New Roman"/>
          <w:sz w:val="28"/>
          <w:szCs w:val="28"/>
        </w:rPr>
        <w:t>о</w:t>
      </w:r>
      <w:r w:rsidR="000D506A">
        <w:rPr>
          <w:rFonts w:ascii="Times New Roman" w:hAnsi="Times New Roman" w:cs="Times New Roman"/>
          <w:sz w:val="28"/>
          <w:szCs w:val="28"/>
        </w:rPr>
        <w:t>го поводження з дітьми;</w:t>
      </w:r>
    </w:p>
    <w:p w:rsidR="00503CB7" w:rsidRPr="00503CB7" w:rsidRDefault="00503CB7" w:rsidP="00503C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B7">
        <w:rPr>
          <w:rFonts w:ascii="Times New Roman" w:hAnsi="Times New Roman" w:cs="Times New Roman"/>
          <w:sz w:val="28"/>
          <w:szCs w:val="28"/>
        </w:rPr>
        <w:lastRenderedPageBreak/>
        <w:t>взаємодіяти зі службами у справах дітей, центром надання соціальних служб, закладами охорони здоров’я та іншими уповноваженими органами для оперативного реагування на випадки насильства та жорстокого пов</w:t>
      </w:r>
      <w:r w:rsidRPr="00503CB7">
        <w:rPr>
          <w:rFonts w:ascii="Times New Roman" w:hAnsi="Times New Roman" w:cs="Times New Roman"/>
          <w:sz w:val="28"/>
          <w:szCs w:val="28"/>
        </w:rPr>
        <w:t>о</w:t>
      </w:r>
      <w:r w:rsidRPr="00503CB7">
        <w:rPr>
          <w:rFonts w:ascii="Times New Roman" w:hAnsi="Times New Roman" w:cs="Times New Roman"/>
          <w:sz w:val="28"/>
          <w:szCs w:val="28"/>
        </w:rPr>
        <w:t xml:space="preserve">дження з дітьми. </w:t>
      </w:r>
    </w:p>
    <w:p w:rsidR="00042907" w:rsidRDefault="00503CB7" w:rsidP="00042907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</w:t>
      </w:r>
      <w:r w:rsidR="00042907" w:rsidRPr="00042907">
        <w:rPr>
          <w:rFonts w:ascii="Times New Roman" w:hAnsi="Times New Roman" w:cs="Times New Roman"/>
          <w:b/>
          <w:sz w:val="28"/>
          <w:szCs w:val="28"/>
        </w:rPr>
        <w:t>. Працівники закладу освіти</w:t>
      </w:r>
      <w:r w:rsidR="00042907">
        <w:rPr>
          <w:rFonts w:ascii="Times New Roman" w:hAnsi="Times New Roman" w:cs="Times New Roman"/>
          <w:b/>
          <w:sz w:val="28"/>
          <w:szCs w:val="28"/>
        </w:rPr>
        <w:t>:</w:t>
      </w:r>
    </w:p>
    <w:p w:rsidR="00042907" w:rsidRPr="00042907" w:rsidRDefault="00042907" w:rsidP="0004290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603A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42907">
        <w:rPr>
          <w:rFonts w:ascii="Times New Roman" w:hAnsi="Times New Roman" w:cs="Times New Roman"/>
          <w:sz w:val="28"/>
          <w:szCs w:val="28"/>
          <w:u w:val="single"/>
        </w:rPr>
        <w:t>Мають право на:</w:t>
      </w:r>
    </w:p>
    <w:p w:rsidR="00042907" w:rsidRDefault="00042907" w:rsidP="0004290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907">
        <w:rPr>
          <w:rFonts w:ascii="Times New Roman" w:hAnsi="Times New Roman" w:cs="Times New Roman"/>
          <w:sz w:val="28"/>
          <w:szCs w:val="28"/>
        </w:rPr>
        <w:t xml:space="preserve">захист професійної честі та гідності; </w:t>
      </w:r>
    </w:p>
    <w:p w:rsidR="00042907" w:rsidRDefault="00042907" w:rsidP="0004290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під час освітнього процесу від будь-яких форм насильства та експл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атації, дискримінації за будь-якою ознакою, від пропаганди та агітації, що завдають шкоди здоров’ю. </w:t>
      </w:r>
    </w:p>
    <w:p w:rsidR="00042907" w:rsidRPr="005D15F3" w:rsidRDefault="00D8603A" w:rsidP="0004290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042907">
        <w:rPr>
          <w:rFonts w:ascii="Times New Roman" w:hAnsi="Times New Roman" w:cs="Times New Roman"/>
          <w:sz w:val="28"/>
          <w:szCs w:val="28"/>
        </w:rPr>
        <w:t xml:space="preserve">.2. </w:t>
      </w:r>
      <w:r w:rsidR="005D15F3" w:rsidRPr="005D15F3">
        <w:rPr>
          <w:rFonts w:ascii="Times New Roman" w:hAnsi="Times New Roman" w:cs="Times New Roman"/>
          <w:sz w:val="28"/>
          <w:szCs w:val="28"/>
          <w:u w:val="single"/>
        </w:rPr>
        <w:t xml:space="preserve">Зобов’язані: </w:t>
      </w:r>
    </w:p>
    <w:p w:rsidR="005D15F3" w:rsidRDefault="005D15F3" w:rsidP="005D1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дотримуватися педагогічної етики, поважати гідність, права, свободи і законні інтереси всіх учасників освітнього процесу;</w:t>
      </w:r>
    </w:p>
    <w:p w:rsidR="005D15F3" w:rsidRDefault="005D15F3" w:rsidP="005D1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здобувачам освіти захист під час освітнього процесу від будь-яких форм насильства та експлуатації, жорстокого поводження, у тому числі булінгу (цькування), дискримінації за будь-якою ознакою, від пропаганди та агітації, що завдають шкоди здоров’ю;</w:t>
      </w:r>
    </w:p>
    <w:p w:rsidR="005D15F3" w:rsidRDefault="005D15F3" w:rsidP="005D1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дотримуватися установчих документів, правил внутрішнього розпорядку закладу освіти, виконувати свої посадові обов’язки;</w:t>
      </w:r>
    </w:p>
    <w:p w:rsidR="005D15F3" w:rsidRDefault="005D15F3" w:rsidP="005D1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забезпечувати дисципліну і порядок у з</w:t>
      </w:r>
      <w:r w:rsidR="00D8603A">
        <w:rPr>
          <w:rFonts w:ascii="Times New Roman" w:hAnsi="Times New Roman" w:cs="Times New Roman"/>
          <w:sz w:val="28"/>
          <w:szCs w:val="28"/>
        </w:rPr>
        <w:t>акладі освіти на принципах, що г</w:t>
      </w:r>
      <w:r>
        <w:rPr>
          <w:rFonts w:ascii="Times New Roman" w:hAnsi="Times New Roman" w:cs="Times New Roman"/>
          <w:sz w:val="28"/>
          <w:szCs w:val="28"/>
        </w:rPr>
        <w:t>рунтуються на взаємоповазі, справедливості та виключають приниже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 честі і гідності дитини;</w:t>
      </w:r>
    </w:p>
    <w:p w:rsidR="00D8603A" w:rsidRPr="00D8603A" w:rsidRDefault="00D8603A" w:rsidP="00D8603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3A">
        <w:rPr>
          <w:rFonts w:ascii="Times New Roman" w:hAnsi="Times New Roman" w:cs="Times New Roman"/>
          <w:color w:val="000000"/>
          <w:sz w:val="28"/>
          <w:szCs w:val="28"/>
        </w:rPr>
        <w:t>дотримуватися Положення та Порядку реагування на випадки насильства та жорстокого поводження з дітьми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Мукачівській ЗОШ І-ІІІ ступенів №2 ім. Т.Г. Шевченка;</w:t>
      </w:r>
    </w:p>
    <w:p w:rsidR="005D15F3" w:rsidRDefault="005D15F3" w:rsidP="005D1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інформувати дітей та їх батьків або інших законних представників дит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:rsidR="00D8603A" w:rsidRPr="00D8603A" w:rsidRDefault="00D8603A" w:rsidP="00D8603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3A">
        <w:rPr>
          <w:rFonts w:ascii="Times New Roman" w:hAnsi="Times New Roman" w:cs="Times New Roman"/>
          <w:sz w:val="28"/>
          <w:szCs w:val="28"/>
        </w:rPr>
        <w:t>здійснювати оцінювання ризиків, пов’язаних з насильством та жорст</w:t>
      </w:r>
      <w:r w:rsidRPr="00D8603A">
        <w:rPr>
          <w:rFonts w:ascii="Times New Roman" w:hAnsi="Times New Roman" w:cs="Times New Roman"/>
          <w:sz w:val="28"/>
          <w:szCs w:val="28"/>
        </w:rPr>
        <w:t>о</w:t>
      </w:r>
      <w:r w:rsidRPr="00D8603A">
        <w:rPr>
          <w:rFonts w:ascii="Times New Roman" w:hAnsi="Times New Roman" w:cs="Times New Roman"/>
          <w:sz w:val="28"/>
          <w:szCs w:val="28"/>
        </w:rPr>
        <w:t>ким поводженням з дітьми, вживати заходи, необхідні для їх усунення або мінімізації в межах своїх функціональних обов’язків;</w:t>
      </w:r>
    </w:p>
    <w:p w:rsidR="005D15F3" w:rsidRDefault="005D15F3" w:rsidP="005D1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обхідним відповідно до змісту заходів або видів діяльності з дитиною;</w:t>
      </w:r>
    </w:p>
    <w:p w:rsidR="005D15F3" w:rsidRDefault="00FB2108" w:rsidP="005D1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разі, коли передбачається фізичний контакт з дитиною, який є необхі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FB2108" w:rsidRDefault="00A878EE" w:rsidP="00A878E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603A">
        <w:rPr>
          <w:rFonts w:ascii="Times New Roman" w:hAnsi="Times New Roman" w:cs="Times New Roman"/>
          <w:sz w:val="28"/>
          <w:szCs w:val="28"/>
        </w:rPr>
        <w:t>5.3</w:t>
      </w:r>
      <w:r w:rsidR="00FB2108">
        <w:rPr>
          <w:rFonts w:ascii="Times New Roman" w:hAnsi="Times New Roman" w:cs="Times New Roman"/>
          <w:sz w:val="28"/>
          <w:szCs w:val="28"/>
        </w:rPr>
        <w:t xml:space="preserve">.3. </w:t>
      </w:r>
      <w:r w:rsidR="00FB2108" w:rsidRPr="00FB2108">
        <w:rPr>
          <w:rFonts w:ascii="Times New Roman" w:hAnsi="Times New Roman" w:cs="Times New Roman"/>
          <w:sz w:val="28"/>
          <w:szCs w:val="28"/>
          <w:u w:val="single"/>
        </w:rPr>
        <w:t>У разі виявлення ознак насильства або жорстокого поводження з дит</w:t>
      </w:r>
      <w:r w:rsidR="00FB2108" w:rsidRPr="00FB2108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FB2108" w:rsidRPr="00FB2108">
        <w:rPr>
          <w:rFonts w:ascii="Times New Roman" w:hAnsi="Times New Roman" w:cs="Times New Roman"/>
          <w:sz w:val="28"/>
          <w:szCs w:val="28"/>
          <w:u w:val="single"/>
        </w:rPr>
        <w:t>ною зобов’язані:</w:t>
      </w:r>
      <w:r w:rsidR="00FB2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108" w:rsidRDefault="00FB2108" w:rsidP="004F2C73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вжити невідкладних заходів для припинення насильства або жорстокого поводження з дитиною;</w:t>
      </w:r>
    </w:p>
    <w:p w:rsidR="00D8603A" w:rsidRDefault="00D8603A" w:rsidP="00D8603A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надати в разі потреби домедичну допомогу, викликат бригаду екстреної (швидкої) медичної допомоги;</w:t>
      </w:r>
    </w:p>
    <w:p w:rsidR="00D8603A" w:rsidRPr="00D8603A" w:rsidRDefault="00D8603A" w:rsidP="00D8603A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невідкладно звернутися до уповноваженого підрозділу органу Націон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льної поліції;</w:t>
      </w:r>
    </w:p>
    <w:p w:rsidR="00FB2108" w:rsidRDefault="00FB2108" w:rsidP="004F2C73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повідомити адміністрацію закладу освіти та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поводження, про виявлення ознак насильства або жорстокого поводже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 з дитиною</w:t>
      </w:r>
      <w:r w:rsidR="00317351">
        <w:rPr>
          <w:rFonts w:ascii="Times New Roman" w:hAnsi="Times New Roman" w:cs="Times New Roman"/>
          <w:sz w:val="28"/>
          <w:szCs w:val="28"/>
        </w:rPr>
        <w:t xml:space="preserve"> (в письмовій формі, зокрема за допомогою електронної комунікації)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108" w:rsidRDefault="00FB2108" w:rsidP="004F2C73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сприяти в проведенні розслідування щодо випадків насильства та жор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токого поводження зі здобувачами освіти;</w:t>
      </w:r>
    </w:p>
    <w:p w:rsidR="00FB2108" w:rsidRDefault="00FB2108" w:rsidP="004F2C73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виконувати рішення та рекомендації к</w:t>
      </w:r>
      <w:r w:rsidR="003173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місії з розгляду випадків насил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 та жорстокого поводження у закладі освіти;</w:t>
      </w:r>
    </w:p>
    <w:p w:rsidR="00FB2108" w:rsidRDefault="00317351" w:rsidP="003173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5.3.4 У випадку виявлення насильства та/або жорстокого поводження з дит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ною з боку керівника закладу, працівники або свідки цього випадку повинні пов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домити Управлінню освіти, культури, молоді та спорту.</w:t>
      </w:r>
    </w:p>
    <w:p w:rsidR="00317351" w:rsidRDefault="00317351" w:rsidP="003173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828" w:rsidRPr="00560828" w:rsidRDefault="00317351" w:rsidP="004F2C7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</w:t>
      </w:r>
      <w:r w:rsidR="00560828" w:rsidRPr="00560828">
        <w:rPr>
          <w:rFonts w:ascii="Times New Roman" w:hAnsi="Times New Roman" w:cs="Times New Roman"/>
          <w:b/>
          <w:sz w:val="28"/>
          <w:szCs w:val="28"/>
        </w:rPr>
        <w:t>. Здобувачі освіти:</w:t>
      </w:r>
    </w:p>
    <w:p w:rsidR="00560828" w:rsidRDefault="00317351" w:rsidP="004F2C7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560828" w:rsidRPr="00560828">
        <w:rPr>
          <w:rFonts w:ascii="Times New Roman" w:hAnsi="Times New Roman" w:cs="Times New Roman"/>
          <w:sz w:val="28"/>
          <w:szCs w:val="28"/>
        </w:rPr>
        <w:t>.1.</w:t>
      </w:r>
      <w:r w:rsidR="00560828">
        <w:rPr>
          <w:rFonts w:ascii="Times New Roman" w:hAnsi="Times New Roman" w:cs="Times New Roman"/>
          <w:sz w:val="28"/>
          <w:szCs w:val="28"/>
        </w:rPr>
        <w:t xml:space="preserve"> </w:t>
      </w:r>
      <w:r w:rsidR="00560828" w:rsidRPr="00560828">
        <w:rPr>
          <w:rFonts w:ascii="Times New Roman" w:hAnsi="Times New Roman" w:cs="Times New Roman"/>
          <w:sz w:val="28"/>
          <w:szCs w:val="28"/>
          <w:u w:val="single"/>
        </w:rPr>
        <w:t>Мають право на:</w:t>
      </w:r>
    </w:p>
    <w:p w:rsidR="00560828" w:rsidRDefault="00560828" w:rsidP="004F2C73">
      <w:pPr>
        <w:pStyle w:val="a3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якісні освітні послуги;</w:t>
      </w:r>
    </w:p>
    <w:p w:rsidR="00560828" w:rsidRDefault="00560828" w:rsidP="00317351">
      <w:pPr>
        <w:pStyle w:val="a3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індивідуальну освітню траєкторію, що реалізується, зокрема, через віл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ний вибір видів, форм і темпу здобуття освіти, запропонованих освітніх програм, навчальних дисциплін та рівня їх складності, методів і засобів навчання;</w:t>
      </w:r>
    </w:p>
    <w:p w:rsidR="00560828" w:rsidRDefault="00560828" w:rsidP="00317351">
      <w:pPr>
        <w:pStyle w:val="a3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інші необхідні умови для здобуття освіти, у тому числі для осіб з осо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ливими освітніми потребами та із соціально незахищених верств нас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лення;</w:t>
      </w:r>
    </w:p>
    <w:p w:rsidR="00560828" w:rsidRDefault="00560828" w:rsidP="00317351">
      <w:pPr>
        <w:pStyle w:val="a3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свободу творчої, спортивної, оздоровчої, культурної, просвітницької, наукової та науково-технічної діяльності тощо;</w:t>
      </w:r>
    </w:p>
    <w:p w:rsidR="00560828" w:rsidRDefault="00560828" w:rsidP="00317351">
      <w:pPr>
        <w:pStyle w:val="a3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560828" w:rsidRDefault="00560828" w:rsidP="00317351">
      <w:pPr>
        <w:pStyle w:val="a3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безпечні та нешкідливі умови навчання;</w:t>
      </w:r>
    </w:p>
    <w:p w:rsidR="00560828" w:rsidRDefault="00560828" w:rsidP="00317351">
      <w:pPr>
        <w:pStyle w:val="a3"/>
        <w:numPr>
          <w:ilvl w:val="0"/>
          <w:numId w:val="20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свободу, особисту недоторканість</w:t>
      </w:r>
      <w:r w:rsidR="00527CA9">
        <w:rPr>
          <w:rFonts w:ascii="Times New Roman" w:hAnsi="Times New Roman" w:cs="Times New Roman"/>
          <w:sz w:val="28"/>
          <w:szCs w:val="28"/>
        </w:rPr>
        <w:t>, на повагу людської гідності;</w:t>
      </w:r>
    </w:p>
    <w:p w:rsidR="00527CA9" w:rsidRDefault="00527CA9" w:rsidP="00317351">
      <w:pPr>
        <w:pStyle w:val="a3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захист під час освітнього процесу від приниження честі та гідності, будь-яких форм насильства та експлуатації, жорстокого поводження, булінгу (цькування), дискримінації за будь-якою ознакою, пропаганди та агітації, що завдають шкоди здоров’ю здобувачам освіти; </w:t>
      </w:r>
    </w:p>
    <w:p w:rsidR="00527CA9" w:rsidRDefault="00527CA9" w:rsidP="00317351">
      <w:pPr>
        <w:pStyle w:val="a3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 свідком або вчинила жорстоке поводження з дітьми.</w:t>
      </w:r>
    </w:p>
    <w:p w:rsidR="00527CA9" w:rsidRPr="00527CA9" w:rsidRDefault="00317351" w:rsidP="00B2522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527CA9">
        <w:rPr>
          <w:rFonts w:ascii="Times New Roman" w:hAnsi="Times New Roman" w:cs="Times New Roman"/>
          <w:sz w:val="28"/>
          <w:szCs w:val="28"/>
        </w:rPr>
        <w:t xml:space="preserve">.2. </w:t>
      </w:r>
      <w:r w:rsidR="00527CA9" w:rsidRPr="00527CA9">
        <w:rPr>
          <w:rFonts w:ascii="Times New Roman" w:hAnsi="Times New Roman" w:cs="Times New Roman"/>
          <w:sz w:val="28"/>
          <w:szCs w:val="28"/>
          <w:u w:val="single"/>
        </w:rPr>
        <w:t xml:space="preserve">Зобов’язані: </w:t>
      </w:r>
    </w:p>
    <w:p w:rsidR="00527CA9" w:rsidRDefault="00527CA9" w:rsidP="00317351">
      <w:pPr>
        <w:pStyle w:val="a3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527CA9" w:rsidRDefault="00527CA9" w:rsidP="00317351">
      <w:pPr>
        <w:pStyle w:val="a3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відповідально та дбайливо ставитися до власного здоров’я, здоров’я оточуючих;</w:t>
      </w:r>
    </w:p>
    <w:p w:rsidR="00527CA9" w:rsidRDefault="00527CA9" w:rsidP="00317351">
      <w:pPr>
        <w:pStyle w:val="a3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дотримуватися установчих документів, правил внутрішнього розпорядку закладу освіти;</w:t>
      </w:r>
    </w:p>
    <w:p w:rsidR="00A11AA1" w:rsidRDefault="00527CA9" w:rsidP="00511068">
      <w:pPr>
        <w:pStyle w:val="a3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повідомляти керівництво закладу освіти про факти насильства та жор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токого поводження стосовно здобувачів </w:t>
      </w:r>
      <w:r w:rsidR="00A11AA1">
        <w:rPr>
          <w:rFonts w:ascii="Times New Roman" w:hAnsi="Times New Roman" w:cs="Times New Roman"/>
          <w:sz w:val="28"/>
          <w:szCs w:val="28"/>
        </w:rPr>
        <w:t>освіти, педагогічних,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A11AA1" w:rsidRDefault="00A11AA1" w:rsidP="00A11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A9" w:rsidRPr="00A11AA1" w:rsidRDefault="00511068" w:rsidP="00A11A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5.5</w:t>
      </w:r>
      <w:r w:rsidR="00A11AA1" w:rsidRPr="00A11AA1">
        <w:rPr>
          <w:rFonts w:ascii="Times New Roman" w:hAnsi="Times New Roman" w:cs="Times New Roman"/>
          <w:b/>
          <w:sz w:val="28"/>
          <w:szCs w:val="28"/>
        </w:rPr>
        <w:t>. Батьки здобувачів освіти та інші законні представники дитини:</w:t>
      </w:r>
      <w:r w:rsidR="00527CA9" w:rsidRPr="00A11AA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11AA1" w:rsidRDefault="00511068" w:rsidP="00A878EE">
      <w:pPr>
        <w:spacing w:after="0" w:line="240" w:lineRule="auto"/>
        <w:ind w:left="708" w:hanging="2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11AA1">
        <w:rPr>
          <w:rFonts w:ascii="Times New Roman" w:hAnsi="Times New Roman" w:cs="Times New Roman"/>
          <w:sz w:val="28"/>
          <w:szCs w:val="28"/>
        </w:rPr>
        <w:t xml:space="preserve">.1. </w:t>
      </w:r>
      <w:r w:rsidR="00A11AA1" w:rsidRPr="00A11AA1">
        <w:rPr>
          <w:rFonts w:ascii="Times New Roman" w:hAnsi="Times New Roman" w:cs="Times New Roman"/>
          <w:sz w:val="28"/>
          <w:szCs w:val="28"/>
          <w:u w:val="single"/>
        </w:rPr>
        <w:t>Мають право:</w:t>
      </w:r>
    </w:p>
    <w:p w:rsidR="00A11AA1" w:rsidRDefault="00A11AA1" w:rsidP="00511068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1AA1">
        <w:rPr>
          <w:rFonts w:ascii="Times New Roman" w:hAnsi="Times New Roman" w:cs="Times New Roman"/>
          <w:sz w:val="28"/>
          <w:szCs w:val="28"/>
        </w:rPr>
        <w:t xml:space="preserve">отримувати </w:t>
      </w:r>
      <w:r>
        <w:rPr>
          <w:rFonts w:ascii="Times New Roman" w:hAnsi="Times New Roman" w:cs="Times New Roman"/>
          <w:sz w:val="28"/>
          <w:szCs w:val="28"/>
        </w:rPr>
        <w:t>інформацію про діяльність закладу освіти, результати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вчання своїх дітей (дітей, законними представниками яких вони є),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зультати оцінювання якості освіти в закладі освіти та його освітньої ді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льності;</w:t>
      </w:r>
    </w:p>
    <w:p w:rsidR="00A11AA1" w:rsidRDefault="00A11AA1" w:rsidP="00511068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отримувати інформацію щодо надання соціальних та психолого-педагогічних послуг особам, які постраждали від </w:t>
      </w:r>
      <w:r w:rsidR="00511068">
        <w:rPr>
          <w:rFonts w:ascii="Times New Roman" w:hAnsi="Times New Roman" w:cs="Times New Roman"/>
          <w:sz w:val="28"/>
          <w:szCs w:val="28"/>
        </w:rPr>
        <w:t>насильства та жорст</w:t>
      </w:r>
      <w:r w:rsidR="00511068">
        <w:rPr>
          <w:rFonts w:ascii="Times New Roman" w:hAnsi="Times New Roman" w:cs="Times New Roman"/>
          <w:sz w:val="28"/>
          <w:szCs w:val="28"/>
        </w:rPr>
        <w:t>о</w:t>
      </w:r>
      <w:r w:rsidR="00511068">
        <w:rPr>
          <w:rFonts w:ascii="Times New Roman" w:hAnsi="Times New Roman" w:cs="Times New Roman"/>
          <w:sz w:val="28"/>
          <w:szCs w:val="28"/>
        </w:rPr>
        <w:t>кого поводження,</w:t>
      </w:r>
      <w:r>
        <w:rPr>
          <w:rFonts w:ascii="Times New Roman" w:hAnsi="Times New Roman" w:cs="Times New Roman"/>
          <w:sz w:val="28"/>
          <w:szCs w:val="28"/>
        </w:rPr>
        <w:t xml:space="preserve"> стали його свідками або </w:t>
      </w:r>
      <w:r w:rsidR="00511068">
        <w:rPr>
          <w:rFonts w:ascii="Times New Roman" w:hAnsi="Times New Roman" w:cs="Times New Roman"/>
          <w:sz w:val="28"/>
          <w:szCs w:val="28"/>
        </w:rPr>
        <w:t>є кривдниками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AA1" w:rsidRDefault="00A11AA1" w:rsidP="00511068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подавати заяву директору про випадки насильства або жорстокого пов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дження з дитиною, а також стосовно будь-якого іншого учасника осві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нього процесу, вимагати невідкладного (протягом однієї доби з моменту надходження заяви) та неупередженого реагування на такі випадки;</w:t>
      </w:r>
    </w:p>
    <w:p w:rsidR="00A11AA1" w:rsidRDefault="00A11AA1" w:rsidP="00511068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отримувати інформацію одо порядку та умов проходження їхньою дит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ною, яка постраждала від насильства або жорстокого поводження, ві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11068">
        <w:rPr>
          <w:rFonts w:ascii="Times New Roman" w:hAnsi="Times New Roman" w:cs="Times New Roman"/>
          <w:sz w:val="28"/>
          <w:szCs w:val="28"/>
        </w:rPr>
        <w:t>повідних для таких осіб програм;</w:t>
      </w:r>
    </w:p>
    <w:p w:rsidR="00511068" w:rsidRDefault="00511068" w:rsidP="00511068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11068">
        <w:rPr>
          <w:rFonts w:ascii="Times New Roman" w:hAnsi="Times New Roman" w:cs="Times New Roman"/>
          <w:sz w:val="28"/>
          <w:szCs w:val="28"/>
        </w:rPr>
        <w:t>у випадку виявлення насильства та/або жорстокого поводження з дит</w:t>
      </w:r>
      <w:r w:rsidRPr="00511068">
        <w:rPr>
          <w:rFonts w:ascii="Times New Roman" w:hAnsi="Times New Roman" w:cs="Times New Roman"/>
          <w:sz w:val="28"/>
          <w:szCs w:val="28"/>
        </w:rPr>
        <w:t>и</w:t>
      </w:r>
      <w:r w:rsidRPr="00511068">
        <w:rPr>
          <w:rFonts w:ascii="Times New Roman" w:hAnsi="Times New Roman" w:cs="Times New Roman"/>
          <w:sz w:val="28"/>
          <w:szCs w:val="28"/>
        </w:rPr>
        <w:t>ною з боку керівника закладу батьки, інші законні представники дитини або свідки цього випадку повинні повідомити Управління освіти, кул</w:t>
      </w:r>
      <w:r w:rsidRPr="00511068">
        <w:rPr>
          <w:rFonts w:ascii="Times New Roman" w:hAnsi="Times New Roman" w:cs="Times New Roman"/>
          <w:sz w:val="28"/>
          <w:szCs w:val="28"/>
        </w:rPr>
        <w:t>ь</w:t>
      </w:r>
      <w:r w:rsidRPr="00511068">
        <w:rPr>
          <w:rFonts w:ascii="Times New Roman" w:hAnsi="Times New Roman" w:cs="Times New Roman"/>
          <w:sz w:val="28"/>
          <w:szCs w:val="28"/>
        </w:rPr>
        <w:t>тури, молоді та спорту.</w:t>
      </w:r>
    </w:p>
    <w:p w:rsidR="00D771F4" w:rsidRDefault="00511068" w:rsidP="00A878E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11AA1">
        <w:rPr>
          <w:rFonts w:ascii="Times New Roman" w:hAnsi="Times New Roman" w:cs="Times New Roman"/>
          <w:sz w:val="28"/>
          <w:szCs w:val="28"/>
        </w:rPr>
        <w:t xml:space="preserve">.2. </w:t>
      </w:r>
      <w:r w:rsidR="00A11AA1" w:rsidRPr="00A11AA1">
        <w:rPr>
          <w:rFonts w:ascii="Times New Roman" w:hAnsi="Times New Roman" w:cs="Times New Roman"/>
          <w:sz w:val="28"/>
          <w:szCs w:val="28"/>
          <w:u w:val="single"/>
        </w:rPr>
        <w:t>Зобов’язані:</w:t>
      </w:r>
    </w:p>
    <w:p w:rsidR="00A11AA1" w:rsidRDefault="00D771F4" w:rsidP="00511068">
      <w:pPr>
        <w:pStyle w:val="a3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71F4">
        <w:rPr>
          <w:rFonts w:ascii="Times New Roman" w:hAnsi="Times New Roman" w:cs="Times New Roman"/>
          <w:sz w:val="28"/>
          <w:szCs w:val="28"/>
        </w:rPr>
        <w:t xml:space="preserve">виховувати </w:t>
      </w:r>
      <w:r>
        <w:rPr>
          <w:rFonts w:ascii="Times New Roman" w:hAnsi="Times New Roman" w:cs="Times New Roman"/>
          <w:sz w:val="28"/>
          <w:szCs w:val="28"/>
        </w:rPr>
        <w:t>в дітей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</w:p>
    <w:p w:rsidR="00D771F4" w:rsidRDefault="00D771F4" w:rsidP="00511068">
      <w:pPr>
        <w:pStyle w:val="a3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поважати гідність, права, свободи та законні інтереси дитини та інших учасників освітнього процесу;</w:t>
      </w:r>
    </w:p>
    <w:p w:rsidR="00D771F4" w:rsidRDefault="00D771F4" w:rsidP="00511068">
      <w:pPr>
        <w:pStyle w:val="a3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дбати про фізичне та психічне здоров’я дитини, сприяти розвитку її зд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бностей, формувати навички здорового способу життя;</w:t>
      </w:r>
    </w:p>
    <w:p w:rsidR="00D771F4" w:rsidRDefault="00D771F4" w:rsidP="00511068">
      <w:pPr>
        <w:pStyle w:val="a3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формувати в дитини культуру діалогу, культуру життя у взаєморозумі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ні, мирі та злагоді між усіма народами, етнічними, національними, рел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гійними групами, представниками різних політичних і релігійних погл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дів і культурних традицій, різного соціального походження, сімейного та майнового стану;</w:t>
      </w:r>
    </w:p>
    <w:p w:rsidR="00D771F4" w:rsidRDefault="00D771F4" w:rsidP="00511068">
      <w:pPr>
        <w:pStyle w:val="a3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настановленням та особистим прикладом утверджувати повагу до </w:t>
      </w:r>
      <w:r w:rsidR="002B5D81">
        <w:rPr>
          <w:rFonts w:ascii="Times New Roman" w:hAnsi="Times New Roman" w:cs="Times New Roman"/>
          <w:sz w:val="28"/>
          <w:szCs w:val="28"/>
        </w:rPr>
        <w:t>сусп</w:t>
      </w:r>
      <w:r w:rsidR="002B5D81">
        <w:rPr>
          <w:rFonts w:ascii="Times New Roman" w:hAnsi="Times New Roman" w:cs="Times New Roman"/>
          <w:sz w:val="28"/>
          <w:szCs w:val="28"/>
        </w:rPr>
        <w:t>і</w:t>
      </w:r>
      <w:r w:rsidR="002B5D81">
        <w:rPr>
          <w:rFonts w:ascii="Times New Roman" w:hAnsi="Times New Roman" w:cs="Times New Roman"/>
          <w:sz w:val="28"/>
          <w:szCs w:val="28"/>
        </w:rPr>
        <w:t>льної моралі та цінностей, зокрема правди, справедливості, патріотизму, гуманізму, толерантності, працелюбства;</w:t>
      </w:r>
    </w:p>
    <w:p w:rsidR="002B5D81" w:rsidRDefault="002B5D81" w:rsidP="00651043">
      <w:pPr>
        <w:pStyle w:val="a3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дисципліну і порядок у сім’ї забезпечувати на принципах, що грунт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ються на взаємоповазі, справедливості та виключають приниження честі і гідності дитини;</w:t>
      </w:r>
    </w:p>
    <w:p w:rsidR="002B5D81" w:rsidRDefault="002B5D81" w:rsidP="00651043">
      <w:pPr>
        <w:pStyle w:val="a3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дотримуватися установчих документів, правил внутрішнього розпорядку закладу освіти;</w:t>
      </w:r>
    </w:p>
    <w:p w:rsidR="002B5D81" w:rsidRDefault="002B5D81" w:rsidP="00651043">
      <w:pPr>
        <w:pStyle w:val="a3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сприяти керівництву закладу освіти у проведенні розслідування щодо випадків </w:t>
      </w:r>
      <w:r w:rsidR="00651043">
        <w:rPr>
          <w:rFonts w:ascii="Times New Roman" w:hAnsi="Times New Roman" w:cs="Times New Roman"/>
          <w:sz w:val="28"/>
          <w:szCs w:val="28"/>
        </w:rPr>
        <w:t xml:space="preserve">насилля та жорстокого поводження з дітьми, </w:t>
      </w:r>
      <w:r>
        <w:rPr>
          <w:rFonts w:ascii="Times New Roman" w:hAnsi="Times New Roman" w:cs="Times New Roman"/>
          <w:sz w:val="28"/>
          <w:szCs w:val="28"/>
        </w:rPr>
        <w:t>виконувати 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шення та рекомендації комісії з розгляду </w:t>
      </w:r>
      <w:r w:rsidR="00651043">
        <w:rPr>
          <w:rFonts w:ascii="Times New Roman" w:hAnsi="Times New Roman" w:cs="Times New Roman"/>
          <w:sz w:val="28"/>
          <w:szCs w:val="28"/>
        </w:rPr>
        <w:t>насилля та жорстокого пов</w:t>
      </w:r>
      <w:r w:rsidR="00651043">
        <w:rPr>
          <w:rFonts w:ascii="Times New Roman" w:hAnsi="Times New Roman" w:cs="Times New Roman"/>
          <w:sz w:val="28"/>
          <w:szCs w:val="28"/>
        </w:rPr>
        <w:t>о</w:t>
      </w:r>
      <w:r w:rsidR="00651043">
        <w:rPr>
          <w:rFonts w:ascii="Times New Roman" w:hAnsi="Times New Roman" w:cs="Times New Roman"/>
          <w:sz w:val="28"/>
          <w:szCs w:val="28"/>
        </w:rPr>
        <w:t>дження з дітьми</w:t>
      </w:r>
      <w:r>
        <w:rPr>
          <w:rFonts w:ascii="Times New Roman" w:hAnsi="Times New Roman" w:cs="Times New Roman"/>
          <w:sz w:val="28"/>
          <w:szCs w:val="28"/>
        </w:rPr>
        <w:t xml:space="preserve"> в закладі освіти.</w:t>
      </w:r>
    </w:p>
    <w:p w:rsidR="002B5D81" w:rsidRDefault="002B5D81" w:rsidP="002B5D81">
      <w:pPr>
        <w:pStyle w:val="a3"/>
        <w:spacing w:after="0" w:line="240" w:lineRule="auto"/>
        <w:ind w:left="2574"/>
        <w:jc w:val="both"/>
        <w:rPr>
          <w:rFonts w:ascii="Times New Roman" w:hAnsi="Times New Roman" w:cs="Times New Roman"/>
          <w:sz w:val="28"/>
          <w:szCs w:val="28"/>
        </w:rPr>
      </w:pPr>
    </w:p>
    <w:p w:rsidR="00651043" w:rsidRPr="00651043" w:rsidRDefault="00651043" w:rsidP="0065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VІ. Комісія з розгляду випадків насильства та/або жорстокого поводження з дітьми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 Комісія з розгляду випадків насильства та/або жорстокого поводження з діт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 (далі – Комісія) у своїй діяльності керується Законами України “Про інформ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цію”, “Про захист персональних даних”, “Про охорону дитинства”, “Про органи і служби у справах дітей та спеціальні установи для дітей”, постановами Кабінету Міністрів України від 24 вересня 2008 р. № 866 “Питання діяльності органів опіки та піклування, пов’язаної із захистом прав дитини” (Офіційний вісник України, 2008 р., № 76, ст. 2561), від 1 червня 2020 р. № 585 “Про забезпечення соціальн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 захисту дітей, які перебувають у складних життєвих обставинах” (Офіційний вісник України, 2020 р., № 57, ст. 1779) та іншими актами законодавства.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6.2. Метою діяльності комісії є: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запобігання випадкам насильства та жорстокого поводження з дітьми під час провадження діяльності суб’єкта;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з’ясування причин, які призвели до випадку насильства та/або жорстокого пов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з дитиною, та вжиття заходів для усунення таких причин.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6.3. Діяльність комісії провадиться з дотриманням принципів: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законності;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верховенства права;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забезпечення найкращих інтересів дитини;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поваги та дотримання прав і свобод людини;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неупередженого ставлення;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відкритості та прозорості;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конфіденційності та захисту персональних даних;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невідкладного реагування;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комплексного підходу до розгляду випадку насильства та/або жорстокого пов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з дитиною;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нетерпимості насильства та жорстокого поводження з дитиною та визнання його суспільної небезпеки.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6.4. До завдань комісії належать: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збір інформації щодо обставин випадку насильства та/або жорстокого пов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з дітьми, зокрема пояснень сторін насильства та/або жорстокого пов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з дитиною, батьків або інших законних представників дитини, яка стала стороною насильства та/або жорстокого поводження з дитиною; опрацювання п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відомлень, аналіз зібраної інформації щодо обставин, зазначених у повідомленні;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- надання рекомендацій щодо добровільного проходження особами, які стали ст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роною насильства та/або жорстокого поводження з дитиною, відповідної прогр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 для таких осіб;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підготовка пропозицій щодо внесення змін до положення про запобігання та протидію насильству та/або жорстокому поводженню з дітьми;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здійснення моніторингу виконання рекомендацій комісії і надання відповідної інформації Службі у справах дітей;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розгляд висновків практичного психолога або інших експертних висновків,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6.5. Комісія має право: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оцінювати потреби сторін насильства та/або 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льних послуг;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рекомендувати особам, які стали стороною насильства та/або жорстокого пов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з дитиною, проходження відповідної програми для таких осіб;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визначати причини насильства та/або жорстокого поводження, а також необхідні заходи для усунення таких причин;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здійснювати моніторинг ефективності соціальних та психолого-педагогічних п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слуг, заходів з усунення причин насильства та/або жорстокого поводження з д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тиною, заходів впливу та корегування (за потреби) відповідних послуг та заходів;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надавати рекомендації для працівників закладу щодо доцільних методів здій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нення заходів з дітьми, які стали стороною насильства та/або жорстокого пов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з дитиною;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надавати рекомендації для батьків або інших законних представників дитини, яка стала стороною насильства та/або жорстокого поводження з дитиною.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6.6. Комісія виконує свої обов’язки на постійній основі.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 комісії формується з урахуванням її основних завдань та затверджується керівником закладу.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 комісії не може бути менше п’яти осіб. До нього входять голова, заступник голови, секретар та члени комісії.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комісії входять працівники закладу, зокрема педагогічні працівники, практичний психолог, а також представники Служби у справах дітей та Центру надання соціальних послуг, уповноваженого підрозділу органу Національної п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ліції (за згодою). До складу комісії не може входити працівник закладу, щодо як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 надійшло повідомлення.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 комісії, щодо якого надійшло повідомлення, виключається із складу комісії.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 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6.7. Головою комісії є керівник закладу.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Головою комісії не може бути керівник закладу, щодо якого надійшло повідо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лення.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 комісії:</w:t>
      </w:r>
    </w:p>
    <w:p w:rsidR="00651043" w:rsidRPr="00651043" w:rsidRDefault="00651043" w:rsidP="00651043">
      <w:pPr>
        <w:numPr>
          <w:ilvl w:val="0"/>
          <w:numId w:val="2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роботу комісії;</w:t>
      </w:r>
    </w:p>
    <w:p w:rsidR="00651043" w:rsidRPr="00651043" w:rsidRDefault="00651043" w:rsidP="00651043">
      <w:pPr>
        <w:numPr>
          <w:ilvl w:val="0"/>
          <w:numId w:val="2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визначає функціональні обов’язки кожного члена комісії;</w:t>
      </w:r>
    </w:p>
    <w:p w:rsidR="00651043" w:rsidRPr="00651043" w:rsidRDefault="00651043" w:rsidP="00651043">
      <w:pPr>
        <w:numPr>
          <w:ilvl w:val="0"/>
          <w:numId w:val="2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дотримання строків та процедур;</w:t>
      </w:r>
    </w:p>
    <w:p w:rsidR="00651043" w:rsidRPr="00651043" w:rsidRDefault="00651043" w:rsidP="00651043">
      <w:pPr>
        <w:numPr>
          <w:ilvl w:val="0"/>
          <w:numId w:val="2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визначає порядок денний і перелік питань, що підлягають розгляду;</w:t>
      </w:r>
    </w:p>
    <w:p w:rsidR="00651043" w:rsidRPr="00651043" w:rsidRDefault="00651043" w:rsidP="00651043">
      <w:pPr>
        <w:numPr>
          <w:ilvl w:val="0"/>
          <w:numId w:val="2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моніторинг ефективності заходів реагування.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голови комісії його обов’язки виконує заступник.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голови комісії та його заступника обов’язки голови комісії в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конує один із членів комісії, який обирається комісією під час засідання за пода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ням її секретаря.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встановлення під час діяльності комісії факту вчинення головою комісії н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сильства та/або жорстокого поводження з дитиною, голова комісії підлягає нега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ному виключенню із складу комісії. Виконання обов’язків голови комісії у такому випадку виконує його заступник.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6.8. Секретар комісії забезпечує підготовку проведення засідань комісії та матер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алів, що підлягають розгляду на засіданнях комісії, ведення протоколу засідань комісії.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6.9. Член комісії має право: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ознайомлюватися з матеріалами, що стосуються випадку насильства та/або жо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стокого поводження з дітьми, брати участь у їх перевірці;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подавати пропозиції, висловлювати власну думку з питань, що розглядаються;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брати участь у прийнятті рішення шляхом голосування;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висловлювати окрему думку усно або письмово;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вносити пропозиції до порядку денного засідання комісії.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6.10. Член комісії зобов’язаний: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особисто брати участь у роботі комісії;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виконувати в межах, передбачених законодавством та посадовими обов’язками, доручення голови комісії;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брати участь у голосуванні.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6.11. Формою роботи комісії є засідання, які проводяться очно, а в разі потреби - дистанційно чи у змішаному форматі, коли частина членів комісії беруть участь у її роботі дистанційно.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Дату, час, місце і формат проведення засідання комісії визначає її голова, за ві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сутності голови комісії - його заступник.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6.12. Засідання комісії є правоможним у разі участі в ньому не менш як двох тр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тин її складу.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6.13 Секретар комісії не пізніше ніж за добу повідомляє членам комісії, а також іншим заінтересованим особам про порядок денний запланованого засідання, д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ту, час, місце і форму його проведення, а також надає/надсилає членам комісії та зазначеним особам необхідні матеріали в електронній або паперовій формі.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6.14. Рішення з питань, що розглядаються на засіданні комісії, приймаються шл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хом відкритого голосування більшістю голосів затвердженого складу комісії. У разі рівного розподілу голосів вирішальним є голос голови комісії. За відсутності голови комісії вирішальним є голос його заступника.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6.15. Під час проведення засідання комісії секретар комісії веде протокол засіда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 комісії за формою згідно з додатком 1.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6.16. До участі у засіданні комісії можуть залучатися батьки або інші законні представники дитини (за згодою), крім випадків, коли вони є кривдниками дит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ни, а також особи, які стали свідками випадку насильства та/або жорстокого п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водження з дитиною.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Особи, залучені до участі в засіданні комісії, зобов’язані дотримуватися принц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Особи, залучені до участі в засіданні комісії, під час засідання комісії мають пр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во: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ознайомлюватися з матеріалами, поданими на розгляд комісії;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ставити питання по суті розгляду;</w:t>
      </w: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подавати пропозиції, висловлювати власну думку з питань, що розглядаються.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6.17. 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роль за його виконанням.</w:t>
      </w:r>
    </w:p>
    <w:p w:rsidR="00651043" w:rsidRPr="00651043" w:rsidRDefault="00651043" w:rsidP="0065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1043" w:rsidRPr="00651043" w:rsidRDefault="00651043" w:rsidP="006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10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6.18. Строк опрацювання комісією повідомлень та виконання нею своїх завдань не має перевищувати 10 робочих днів із дня їх отримання керівником закладу.</w:t>
      </w:r>
    </w:p>
    <w:p w:rsidR="00651043" w:rsidRDefault="00651043" w:rsidP="002B5D81">
      <w:pPr>
        <w:pStyle w:val="a3"/>
        <w:spacing w:after="0" w:line="240" w:lineRule="auto"/>
        <w:ind w:left="2574"/>
        <w:jc w:val="both"/>
        <w:rPr>
          <w:rFonts w:ascii="Times New Roman" w:hAnsi="Times New Roman" w:cs="Times New Roman"/>
          <w:sz w:val="28"/>
          <w:szCs w:val="28"/>
        </w:rPr>
      </w:pPr>
    </w:p>
    <w:p w:rsidR="00A26AC7" w:rsidRDefault="00A26AC7" w:rsidP="002B5D81">
      <w:pPr>
        <w:pStyle w:val="a3"/>
        <w:spacing w:after="0" w:line="240" w:lineRule="auto"/>
        <w:ind w:left="2574"/>
        <w:jc w:val="center"/>
        <w:rPr>
          <w:rFonts w:ascii="Times New Roman" w:hAnsi="Times New Roman" w:cs="Times New Roman"/>
          <w:sz w:val="28"/>
          <w:szCs w:val="28"/>
        </w:rPr>
      </w:pPr>
    </w:p>
    <w:p w:rsidR="002B5D81" w:rsidRPr="002B5D81" w:rsidRDefault="002B5D81" w:rsidP="002B5D81">
      <w:pPr>
        <w:pStyle w:val="a3"/>
        <w:spacing w:after="0" w:line="240" w:lineRule="auto"/>
        <w:ind w:left="257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D8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51043">
        <w:rPr>
          <w:rFonts w:ascii="Times New Roman" w:hAnsi="Times New Roman" w:cs="Times New Roman"/>
          <w:b/>
          <w:sz w:val="28"/>
          <w:szCs w:val="28"/>
        </w:rPr>
        <w:t>І</w:t>
      </w:r>
      <w:r w:rsidRPr="002B5D8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B5D81">
        <w:rPr>
          <w:rFonts w:ascii="Times New Roman" w:hAnsi="Times New Roman" w:cs="Times New Roman"/>
          <w:b/>
          <w:sz w:val="28"/>
          <w:szCs w:val="28"/>
        </w:rPr>
        <w:t xml:space="preserve"> Відповідальність осіб, причетних до насильства та </w:t>
      </w:r>
    </w:p>
    <w:p w:rsidR="002B5D81" w:rsidRDefault="002B5D81" w:rsidP="002B5D81">
      <w:pPr>
        <w:pStyle w:val="a3"/>
        <w:spacing w:after="0" w:line="240" w:lineRule="auto"/>
        <w:ind w:left="25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81">
        <w:rPr>
          <w:rFonts w:ascii="Times New Roman" w:hAnsi="Times New Roman" w:cs="Times New Roman"/>
          <w:b/>
          <w:sz w:val="28"/>
          <w:szCs w:val="28"/>
        </w:rPr>
        <w:t>жорстокого поводження з дітьми</w:t>
      </w:r>
    </w:p>
    <w:p w:rsidR="00287968" w:rsidRDefault="00287968" w:rsidP="0028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968" w:rsidRDefault="00651043" w:rsidP="0028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7968">
        <w:rPr>
          <w:rFonts w:ascii="Times New Roman" w:hAnsi="Times New Roman" w:cs="Times New Roman"/>
          <w:sz w:val="28"/>
          <w:szCs w:val="28"/>
        </w:rPr>
        <w:t>.1. Особи, які вчинили насильство або жорстокість по відношенню до здобувачів освіти, притягуються до відповідальності згідно з чинним законодавством.</w:t>
      </w:r>
    </w:p>
    <w:p w:rsidR="00287968" w:rsidRDefault="00651043" w:rsidP="0028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Неповідомлення</w:t>
      </w:r>
      <w:r w:rsidR="00287968">
        <w:rPr>
          <w:rFonts w:ascii="Times New Roman" w:hAnsi="Times New Roman" w:cs="Times New Roman"/>
          <w:sz w:val="28"/>
          <w:szCs w:val="28"/>
        </w:rPr>
        <w:t xml:space="preserve"> директором закладу освіти уповноваженим підрозділам о</w:t>
      </w:r>
      <w:r w:rsidR="00287968">
        <w:rPr>
          <w:rFonts w:ascii="Times New Roman" w:hAnsi="Times New Roman" w:cs="Times New Roman"/>
          <w:sz w:val="28"/>
          <w:szCs w:val="28"/>
        </w:rPr>
        <w:t>р</w:t>
      </w:r>
      <w:r w:rsidR="00287968">
        <w:rPr>
          <w:rFonts w:ascii="Times New Roman" w:hAnsi="Times New Roman" w:cs="Times New Roman"/>
          <w:sz w:val="28"/>
          <w:szCs w:val="28"/>
        </w:rPr>
        <w:t>ганів Національної поліції України про випадки насильства та жорстокого пов</w:t>
      </w:r>
      <w:r w:rsidR="00287968">
        <w:rPr>
          <w:rFonts w:ascii="Times New Roman" w:hAnsi="Times New Roman" w:cs="Times New Roman"/>
          <w:sz w:val="28"/>
          <w:szCs w:val="28"/>
        </w:rPr>
        <w:t>о</w:t>
      </w:r>
      <w:r w:rsidR="00287968">
        <w:rPr>
          <w:rFonts w:ascii="Times New Roman" w:hAnsi="Times New Roman" w:cs="Times New Roman"/>
          <w:sz w:val="28"/>
          <w:szCs w:val="28"/>
        </w:rPr>
        <w:t>дження з дітьми тягне за собою відповідальність згідно з чинним законодавством.</w:t>
      </w:r>
    </w:p>
    <w:p w:rsidR="00287968" w:rsidRDefault="00651043" w:rsidP="0028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95A0F">
        <w:rPr>
          <w:rFonts w:ascii="Times New Roman" w:hAnsi="Times New Roman" w:cs="Times New Roman"/>
          <w:sz w:val="28"/>
          <w:szCs w:val="28"/>
        </w:rPr>
        <w:t>.3. Особу за вчинення насильства та жорстоких дій із дітьми можуть направити для проходження відповідної програми.</w:t>
      </w:r>
    </w:p>
    <w:p w:rsidR="00D95A0F" w:rsidRDefault="00651043" w:rsidP="0028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5A0F">
        <w:rPr>
          <w:rFonts w:ascii="Times New Roman" w:hAnsi="Times New Roman" w:cs="Times New Roman"/>
          <w:sz w:val="28"/>
          <w:szCs w:val="28"/>
        </w:rPr>
        <w:t xml:space="preserve">.4. Законні представники дитини, яка постраждала чи стала свідком насильства або жорстокого поводження, мають право отримувати інформацію щодо порядку та умов проходження нею відповідних програм. </w:t>
      </w:r>
    </w:p>
    <w:p w:rsidR="00D95A0F" w:rsidRDefault="00D95A0F" w:rsidP="0028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A0F" w:rsidRDefault="00D95A0F" w:rsidP="00D95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8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="00651043">
        <w:rPr>
          <w:rFonts w:ascii="Times New Roman" w:hAnsi="Times New Roman" w:cs="Times New Roman"/>
          <w:b/>
          <w:sz w:val="28"/>
          <w:szCs w:val="28"/>
        </w:rPr>
        <w:t>І</w:t>
      </w:r>
      <w:r w:rsidRPr="002B5D8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B5D8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Взаємодія з установами, які здійснюють заходи у </w:t>
      </w:r>
    </w:p>
    <w:p w:rsidR="00D95A0F" w:rsidRDefault="00D95A0F" w:rsidP="00D95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сфері запобігання та захисту від різних форм насильства та </w:t>
      </w:r>
    </w:p>
    <w:p w:rsidR="00D95A0F" w:rsidRDefault="00D95A0F" w:rsidP="00D95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жорстокого поводження в закладах освіти</w:t>
      </w:r>
    </w:p>
    <w:p w:rsidR="00D95A0F" w:rsidRDefault="00D95A0F" w:rsidP="00D95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0F" w:rsidRDefault="00651043" w:rsidP="00D95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5A0F">
        <w:rPr>
          <w:rFonts w:ascii="Times New Roman" w:hAnsi="Times New Roman" w:cs="Times New Roman"/>
          <w:sz w:val="28"/>
          <w:szCs w:val="28"/>
        </w:rPr>
        <w:t>.1. Налагодження співпраці зі службою у справах дітей, центром надання соці</w:t>
      </w:r>
      <w:r w:rsidR="00D95A0F">
        <w:rPr>
          <w:rFonts w:ascii="Times New Roman" w:hAnsi="Times New Roman" w:cs="Times New Roman"/>
          <w:sz w:val="28"/>
          <w:szCs w:val="28"/>
        </w:rPr>
        <w:t>а</w:t>
      </w:r>
      <w:r w:rsidR="00D95A0F">
        <w:rPr>
          <w:rFonts w:ascii="Times New Roman" w:hAnsi="Times New Roman" w:cs="Times New Roman"/>
          <w:sz w:val="28"/>
          <w:szCs w:val="28"/>
        </w:rPr>
        <w:t>льних послуг, представниками правоохоронних органів, громадських інституцій.</w:t>
      </w:r>
    </w:p>
    <w:p w:rsidR="00D95A0F" w:rsidRDefault="00651043" w:rsidP="00D95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5A0F">
        <w:rPr>
          <w:rFonts w:ascii="Times New Roman" w:hAnsi="Times New Roman" w:cs="Times New Roman"/>
          <w:sz w:val="28"/>
          <w:szCs w:val="28"/>
        </w:rPr>
        <w:t>.2. Розроблення спільних планів роботи з проведення превентивних інформаці</w:t>
      </w:r>
      <w:r w:rsidR="00D95A0F">
        <w:rPr>
          <w:rFonts w:ascii="Times New Roman" w:hAnsi="Times New Roman" w:cs="Times New Roman"/>
          <w:sz w:val="28"/>
          <w:szCs w:val="28"/>
        </w:rPr>
        <w:t>й</w:t>
      </w:r>
      <w:r w:rsidR="00D95A0F">
        <w:rPr>
          <w:rFonts w:ascii="Times New Roman" w:hAnsi="Times New Roman" w:cs="Times New Roman"/>
          <w:sz w:val="28"/>
          <w:szCs w:val="28"/>
        </w:rPr>
        <w:t>но-просвітницьких заходів з усіма учасниками освітнього процесу з питань зап</w:t>
      </w:r>
      <w:r w:rsidR="00D95A0F">
        <w:rPr>
          <w:rFonts w:ascii="Times New Roman" w:hAnsi="Times New Roman" w:cs="Times New Roman"/>
          <w:sz w:val="28"/>
          <w:szCs w:val="28"/>
        </w:rPr>
        <w:t>о</w:t>
      </w:r>
      <w:r w:rsidR="00D95A0F">
        <w:rPr>
          <w:rFonts w:ascii="Times New Roman" w:hAnsi="Times New Roman" w:cs="Times New Roman"/>
          <w:sz w:val="28"/>
          <w:szCs w:val="28"/>
        </w:rPr>
        <w:t>бігання та протидії насильству та жорстокому поводженню.</w:t>
      </w:r>
    </w:p>
    <w:p w:rsidR="00D95A0F" w:rsidRDefault="00651043" w:rsidP="00D95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5A0F">
        <w:rPr>
          <w:rFonts w:ascii="Times New Roman" w:hAnsi="Times New Roman" w:cs="Times New Roman"/>
          <w:sz w:val="28"/>
          <w:szCs w:val="28"/>
        </w:rPr>
        <w:t>.3. Участь представників інших установ у професійному інформуванні всіх уча</w:t>
      </w:r>
      <w:r w:rsidR="00D95A0F">
        <w:rPr>
          <w:rFonts w:ascii="Times New Roman" w:hAnsi="Times New Roman" w:cs="Times New Roman"/>
          <w:sz w:val="28"/>
          <w:szCs w:val="28"/>
        </w:rPr>
        <w:t>с</w:t>
      </w:r>
      <w:r w:rsidR="00D95A0F">
        <w:rPr>
          <w:rFonts w:ascii="Times New Roman" w:hAnsi="Times New Roman" w:cs="Times New Roman"/>
          <w:sz w:val="28"/>
          <w:szCs w:val="28"/>
        </w:rPr>
        <w:t>ників освітнього процесу щодо запобіганню насильству та жорстокого поводже</w:t>
      </w:r>
      <w:r w:rsidR="00D95A0F">
        <w:rPr>
          <w:rFonts w:ascii="Times New Roman" w:hAnsi="Times New Roman" w:cs="Times New Roman"/>
          <w:sz w:val="28"/>
          <w:szCs w:val="28"/>
        </w:rPr>
        <w:t>н</w:t>
      </w:r>
      <w:r w:rsidR="00D95A0F">
        <w:rPr>
          <w:rFonts w:ascii="Times New Roman" w:hAnsi="Times New Roman" w:cs="Times New Roman"/>
          <w:sz w:val="28"/>
          <w:szCs w:val="28"/>
        </w:rPr>
        <w:t xml:space="preserve">ня. </w:t>
      </w:r>
    </w:p>
    <w:p w:rsidR="00D95A0F" w:rsidRDefault="00651043" w:rsidP="00D95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40216">
        <w:rPr>
          <w:rFonts w:ascii="Times New Roman" w:hAnsi="Times New Roman" w:cs="Times New Roman"/>
          <w:sz w:val="28"/>
          <w:szCs w:val="28"/>
        </w:rPr>
        <w:t>.4. Залучення представників служби у справах дітей, центру надання соціальних послуг, представників правоохоронних органів, громадських інституцій до роз</w:t>
      </w:r>
      <w:r w:rsidR="00C40216">
        <w:rPr>
          <w:rFonts w:ascii="Times New Roman" w:hAnsi="Times New Roman" w:cs="Times New Roman"/>
          <w:sz w:val="28"/>
          <w:szCs w:val="28"/>
        </w:rPr>
        <w:t>г</w:t>
      </w:r>
      <w:r w:rsidR="00C40216">
        <w:rPr>
          <w:rFonts w:ascii="Times New Roman" w:hAnsi="Times New Roman" w:cs="Times New Roman"/>
          <w:sz w:val="28"/>
          <w:szCs w:val="28"/>
        </w:rPr>
        <w:t>ляду звернень, заяв щодо всіх видів насильства жорстокого поводження з дітьми.</w:t>
      </w:r>
    </w:p>
    <w:p w:rsidR="00C40216" w:rsidRDefault="00651043" w:rsidP="00D95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40216">
        <w:rPr>
          <w:rFonts w:ascii="Times New Roman" w:hAnsi="Times New Roman" w:cs="Times New Roman"/>
          <w:sz w:val="28"/>
          <w:szCs w:val="28"/>
        </w:rPr>
        <w:t>.5. Забезпечення взаємодії з місцевими центрами з надання безоплатної втори</w:t>
      </w:r>
      <w:r w:rsidR="00C40216">
        <w:rPr>
          <w:rFonts w:ascii="Times New Roman" w:hAnsi="Times New Roman" w:cs="Times New Roman"/>
          <w:sz w:val="28"/>
          <w:szCs w:val="28"/>
        </w:rPr>
        <w:t>н</w:t>
      </w:r>
      <w:r w:rsidR="00C40216">
        <w:rPr>
          <w:rFonts w:ascii="Times New Roman" w:hAnsi="Times New Roman" w:cs="Times New Roman"/>
          <w:sz w:val="28"/>
          <w:szCs w:val="28"/>
        </w:rPr>
        <w:t>ної правової допомоги при проведенні спільних правопросвітницьких заходів щ</w:t>
      </w:r>
      <w:r w:rsidR="00C40216">
        <w:rPr>
          <w:rFonts w:ascii="Times New Roman" w:hAnsi="Times New Roman" w:cs="Times New Roman"/>
          <w:sz w:val="28"/>
          <w:szCs w:val="28"/>
        </w:rPr>
        <w:t>о</w:t>
      </w:r>
      <w:r w:rsidR="00C40216">
        <w:rPr>
          <w:rFonts w:ascii="Times New Roman" w:hAnsi="Times New Roman" w:cs="Times New Roman"/>
          <w:sz w:val="28"/>
          <w:szCs w:val="28"/>
        </w:rPr>
        <w:t>до запобігання та протидії насильству та жорстокому поводженню з дітьми, а т</w:t>
      </w:r>
      <w:r w:rsidR="00C40216">
        <w:rPr>
          <w:rFonts w:ascii="Times New Roman" w:hAnsi="Times New Roman" w:cs="Times New Roman"/>
          <w:sz w:val="28"/>
          <w:szCs w:val="28"/>
        </w:rPr>
        <w:t>а</w:t>
      </w:r>
      <w:r w:rsidR="00C40216">
        <w:rPr>
          <w:rFonts w:ascii="Times New Roman" w:hAnsi="Times New Roman" w:cs="Times New Roman"/>
          <w:sz w:val="28"/>
          <w:szCs w:val="28"/>
        </w:rPr>
        <w:t>кож спрямування осіб, що постраждали від насильства та жорстокого поводже</w:t>
      </w:r>
      <w:r w:rsidR="00C40216">
        <w:rPr>
          <w:rFonts w:ascii="Times New Roman" w:hAnsi="Times New Roman" w:cs="Times New Roman"/>
          <w:sz w:val="28"/>
          <w:szCs w:val="28"/>
        </w:rPr>
        <w:t>н</w:t>
      </w:r>
      <w:r w:rsidR="00C40216">
        <w:rPr>
          <w:rFonts w:ascii="Times New Roman" w:hAnsi="Times New Roman" w:cs="Times New Roman"/>
          <w:sz w:val="28"/>
          <w:szCs w:val="28"/>
        </w:rPr>
        <w:t>ня, до найближчої точки доступу системи безоплатної правової допомоги з метою отримання правової інформації та консультації, а при необхідності, забезпечення представництва їх інтересів у суді.</w:t>
      </w:r>
    </w:p>
    <w:p w:rsidR="00651043" w:rsidRDefault="00651043" w:rsidP="00651043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8.6. У разі надходження повідомлення до Управління освіти, культури, молоді та спорту стосовно виявлення насильства та/або жорстокого поводження з дитиною з боку керівника закладу Управління забезпечує виконання завдань і функцій, 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редбачених для керівника закладу, щодо розгляду відповідного повідомлення. Управління виконує відповідні функції і у разі відсутності керівника закладу чи особи, на яку покладено виконання обов’язків керівника закладу.</w:t>
      </w:r>
    </w:p>
    <w:p w:rsidR="00651043" w:rsidRDefault="00651043" w:rsidP="00D95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216" w:rsidRDefault="00C40216" w:rsidP="00D95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216" w:rsidRDefault="00C40216" w:rsidP="00C40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8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51043">
        <w:rPr>
          <w:rFonts w:ascii="Times New Roman" w:hAnsi="Times New Roman" w:cs="Times New Roman"/>
          <w:b/>
          <w:sz w:val="28"/>
          <w:szCs w:val="28"/>
        </w:rPr>
        <w:t>Х</w:t>
      </w:r>
      <w:r w:rsidRPr="002B5D8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Прикінцеві положення</w:t>
      </w:r>
    </w:p>
    <w:p w:rsidR="00C40216" w:rsidRDefault="00C40216" w:rsidP="00C40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216" w:rsidRDefault="00651043" w:rsidP="00C4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40216">
        <w:rPr>
          <w:rFonts w:ascii="Times New Roman" w:hAnsi="Times New Roman" w:cs="Times New Roman"/>
          <w:sz w:val="28"/>
          <w:szCs w:val="28"/>
        </w:rPr>
        <w:t>.1. Положення про запобігання і протидію насильству та жорстокому поводже</w:t>
      </w:r>
      <w:r w:rsidR="00C40216">
        <w:rPr>
          <w:rFonts w:ascii="Times New Roman" w:hAnsi="Times New Roman" w:cs="Times New Roman"/>
          <w:sz w:val="28"/>
          <w:szCs w:val="28"/>
        </w:rPr>
        <w:t>н</w:t>
      </w:r>
      <w:r w:rsidR="00C40216">
        <w:rPr>
          <w:rFonts w:ascii="Times New Roman" w:hAnsi="Times New Roman" w:cs="Times New Roman"/>
          <w:sz w:val="28"/>
          <w:szCs w:val="28"/>
        </w:rPr>
        <w:t>ню з дітьми в Мукачівській ЗОШ І-ІІІ ступенів №2 ім. Т.Г. Шевченка затвердж</w:t>
      </w:r>
      <w:r w:rsidR="00C40216">
        <w:rPr>
          <w:rFonts w:ascii="Times New Roman" w:hAnsi="Times New Roman" w:cs="Times New Roman"/>
          <w:sz w:val="28"/>
          <w:szCs w:val="28"/>
        </w:rPr>
        <w:t>у</w:t>
      </w:r>
      <w:r w:rsidR="00C40216">
        <w:rPr>
          <w:rFonts w:ascii="Times New Roman" w:hAnsi="Times New Roman" w:cs="Times New Roman"/>
          <w:sz w:val="28"/>
          <w:szCs w:val="28"/>
        </w:rPr>
        <w:t>ється наказом директора закладу освіти та є обов’язковим до виконання всіма учасниками освітнього процесу.</w:t>
      </w:r>
    </w:p>
    <w:p w:rsidR="00C40216" w:rsidRDefault="00651043" w:rsidP="00C4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40216">
        <w:rPr>
          <w:rFonts w:ascii="Times New Roman" w:hAnsi="Times New Roman" w:cs="Times New Roman"/>
          <w:sz w:val="28"/>
          <w:szCs w:val="28"/>
        </w:rPr>
        <w:t>.2. 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:rsidR="00C40216" w:rsidRDefault="00651043" w:rsidP="00C4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522D">
        <w:rPr>
          <w:rFonts w:ascii="Times New Roman" w:hAnsi="Times New Roman" w:cs="Times New Roman"/>
          <w:sz w:val="28"/>
          <w:szCs w:val="28"/>
        </w:rPr>
        <w:t>.3. Про невиконання, неналежне виконання працівниками закладу осві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2522D">
        <w:rPr>
          <w:rFonts w:ascii="Times New Roman" w:hAnsi="Times New Roman" w:cs="Times New Roman"/>
          <w:sz w:val="28"/>
          <w:szCs w:val="28"/>
        </w:rPr>
        <w:t>и повн</w:t>
      </w:r>
      <w:r w:rsidR="00B2522D">
        <w:rPr>
          <w:rFonts w:ascii="Times New Roman" w:hAnsi="Times New Roman" w:cs="Times New Roman"/>
          <w:sz w:val="28"/>
          <w:szCs w:val="28"/>
        </w:rPr>
        <w:t>о</w:t>
      </w:r>
      <w:r w:rsidR="00B2522D">
        <w:rPr>
          <w:rFonts w:ascii="Times New Roman" w:hAnsi="Times New Roman" w:cs="Times New Roman"/>
          <w:sz w:val="28"/>
          <w:szCs w:val="28"/>
        </w:rPr>
        <w:t>важень щодо запобігання насильству та жорстокому поводженню з дітьми, може бути повідомлено уповноваженій особі (координатору) в органах виконавчої вл</w:t>
      </w:r>
      <w:r w:rsidR="00B2522D">
        <w:rPr>
          <w:rFonts w:ascii="Times New Roman" w:hAnsi="Times New Roman" w:cs="Times New Roman"/>
          <w:sz w:val="28"/>
          <w:szCs w:val="28"/>
        </w:rPr>
        <w:t>а</w:t>
      </w:r>
      <w:r w:rsidR="00B2522D">
        <w:rPr>
          <w:rFonts w:ascii="Times New Roman" w:hAnsi="Times New Roman" w:cs="Times New Roman"/>
          <w:sz w:val="28"/>
          <w:szCs w:val="28"/>
        </w:rPr>
        <w:lastRenderedPageBreak/>
        <w:t>ди та органах місцевого самоврядування, на яких покладено функції щодо забе</w:t>
      </w:r>
      <w:r w:rsidR="00B2522D">
        <w:rPr>
          <w:rFonts w:ascii="Times New Roman" w:hAnsi="Times New Roman" w:cs="Times New Roman"/>
          <w:sz w:val="28"/>
          <w:szCs w:val="28"/>
        </w:rPr>
        <w:t>з</w:t>
      </w:r>
      <w:r w:rsidR="00B2522D">
        <w:rPr>
          <w:rFonts w:ascii="Times New Roman" w:hAnsi="Times New Roman" w:cs="Times New Roman"/>
          <w:sz w:val="28"/>
          <w:szCs w:val="28"/>
        </w:rPr>
        <w:t xml:space="preserve">печення рівності прав та можливостей жінок і чоловіків, запобігання та протидії насильству за ознакою статі. </w:t>
      </w:r>
    </w:p>
    <w:p w:rsidR="00651043" w:rsidRDefault="00651043" w:rsidP="00651043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9.4. У разі внесення змін до чинного законодавства України, що регулює питання запобігання та протидію насильству та жорстокому поводженню з дітьми, до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ложення вносяться відповідні зміни.</w:t>
      </w:r>
    </w:p>
    <w:p w:rsidR="00651043" w:rsidRDefault="00651043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9.5. Зміни та доповнення до Положення можуть бути внесені будь-яким учасн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ком освітнього процесу за поданням до педагогічної ради, вносяться за ухвалою педагогічної ради закладу освіти і вводитися в дію наказом керівника закладу.</w:t>
      </w:r>
    </w:p>
    <w:p w:rsidR="00A26AC7" w:rsidRDefault="00A26AC7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6AC7" w:rsidRDefault="00A26AC7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1043" w:rsidRDefault="00651043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В.о. директора школи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Катерина МИГОВИЧ</w:t>
      </w: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6510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2DA8" w:rsidRDefault="00472DA8" w:rsidP="00472DA8">
      <w:pPr>
        <w:pStyle w:val="a4"/>
        <w:spacing w:before="0" w:beforeAutospacing="0" w:after="0" w:afterAutospacing="0"/>
        <w:ind w:left="5529"/>
        <w:jc w:val="both"/>
      </w:pPr>
      <w:r>
        <w:rPr>
          <w:color w:val="000000"/>
        </w:rPr>
        <w:lastRenderedPageBreak/>
        <w:t>Додаток 1</w:t>
      </w:r>
    </w:p>
    <w:p w:rsidR="00472DA8" w:rsidRDefault="00472DA8" w:rsidP="00472DA8">
      <w:pPr>
        <w:pStyle w:val="a4"/>
        <w:spacing w:before="0" w:beforeAutospacing="0" w:after="0" w:afterAutospacing="0"/>
        <w:ind w:left="5529"/>
        <w:jc w:val="both"/>
        <w:rPr>
          <w:color w:val="000000"/>
        </w:rPr>
      </w:pPr>
      <w:r>
        <w:rPr>
          <w:color w:val="000000"/>
        </w:rPr>
        <w:t>до Положення про запобігання та прот</w:t>
      </w:r>
      <w:r>
        <w:rPr>
          <w:color w:val="000000"/>
        </w:rPr>
        <w:t>и</w:t>
      </w:r>
      <w:r>
        <w:rPr>
          <w:color w:val="000000"/>
        </w:rPr>
        <w:t>дію насильству та жорстокому поводже</w:t>
      </w:r>
      <w:r>
        <w:rPr>
          <w:color w:val="000000"/>
        </w:rPr>
        <w:t>н</w:t>
      </w:r>
      <w:r>
        <w:rPr>
          <w:color w:val="000000"/>
        </w:rPr>
        <w:t xml:space="preserve">ню з дітьми в Мукачівській </w:t>
      </w:r>
    </w:p>
    <w:p w:rsidR="00472DA8" w:rsidRDefault="00472DA8" w:rsidP="00472DA8">
      <w:pPr>
        <w:pStyle w:val="a4"/>
        <w:spacing w:before="0" w:beforeAutospacing="0" w:after="0" w:afterAutospacing="0"/>
        <w:ind w:left="5529"/>
        <w:jc w:val="both"/>
        <w:rPr>
          <w:color w:val="000000"/>
        </w:rPr>
      </w:pPr>
      <w:r>
        <w:rPr>
          <w:color w:val="000000"/>
        </w:rPr>
        <w:t xml:space="preserve">ЗОШ І-ІІІ ступенів №2 </w:t>
      </w:r>
    </w:p>
    <w:p w:rsidR="00472DA8" w:rsidRDefault="00472DA8" w:rsidP="00472DA8">
      <w:pPr>
        <w:pStyle w:val="a4"/>
        <w:spacing w:before="0" w:beforeAutospacing="0" w:after="0" w:afterAutospacing="0"/>
        <w:ind w:left="5529"/>
        <w:jc w:val="both"/>
      </w:pPr>
      <w:r>
        <w:rPr>
          <w:color w:val="000000"/>
        </w:rPr>
        <w:t>ім. Т.Г. Шевченка</w:t>
      </w:r>
    </w:p>
    <w:p w:rsidR="00472DA8" w:rsidRDefault="00472DA8" w:rsidP="00651043">
      <w:pPr>
        <w:pStyle w:val="a4"/>
        <w:spacing w:before="0" w:beforeAutospacing="0" w:after="0" w:afterAutospacing="0"/>
        <w:jc w:val="both"/>
      </w:pPr>
    </w:p>
    <w:p w:rsidR="00472DA8" w:rsidRPr="00472DA8" w:rsidRDefault="00472DA8" w:rsidP="0047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ФОРМА</w:t>
      </w:r>
    </w:p>
    <w:p w:rsidR="00472DA8" w:rsidRPr="00472DA8" w:rsidRDefault="00472DA8" w:rsidP="0047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первинного повідомлення про підозру</w:t>
      </w:r>
    </w:p>
    <w:p w:rsidR="00472DA8" w:rsidRPr="00472DA8" w:rsidRDefault="00472DA8" w:rsidP="0047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 випадок насильства щодо дитини</w:t>
      </w:r>
    </w:p>
    <w:p w:rsidR="00472DA8" w:rsidRPr="00472DA8" w:rsidRDefault="00472DA8" w:rsidP="00472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26AC7" w:rsidRDefault="00A26AC7" w:rsidP="00472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Мукачівська ЗОШ І-ІІІ ступенів №2 ім. Т.Г. Шевченка</w:t>
      </w:r>
    </w:p>
    <w:p w:rsidR="00472DA8" w:rsidRPr="00472DA8" w:rsidRDefault="00472DA8" w:rsidP="0047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Мукачівської міської ради Зака</w:t>
      </w:r>
      <w:r w:rsidRPr="00472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</w:t>
      </w:r>
      <w:r w:rsidRPr="00472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патської області</w:t>
      </w:r>
    </w:p>
    <w:p w:rsidR="00472DA8" w:rsidRPr="00472DA8" w:rsidRDefault="00472DA8" w:rsidP="00472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 події або виявлення: ______ _____________ 20____ р.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Інформація про дитину: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прізвище _______________________________________________________________________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ім’я ____________________________________________________________________________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 батькові (за наявності): 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вік дитини: ______________________________________________________________________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соціальний статус (за потреби):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дитина з інвалідністю;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дитина-сирота;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дитина, позбавлена батьківського піклування;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інше: ________________________________________________________________________.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Інформація про особу, яка повідомляє: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прізвище _______________________________________________________________________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ім’я ____________________________________________________________________________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 батькові (за наявності): 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найменування посади: ____________________________________________________________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контактний номер телефону: ______________________________________________________.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 ситуації: ___________________________________________________________________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(зазначити максимально докладно, що сталося, коли, де, хто був присутній)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_______________________________________________________________________________________________________________________________________________________________.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Інформація про ознаки насильства/поведінку дитини: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тілесні ушкодження;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страх, уникання контакту;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розповіді про образи/тиск;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інше: ________________________________________________________________________.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Інформація про вжиті заходи (на момент заповнення):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поінформовано відповідальну особу закладу;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поінформовано батьків/інших законних представників;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поінформовано службу у справах дітей;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поінформовано уповноважений підрозділ органів Національної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поліції;</w:t>
      </w: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інше: ________________________________________________________________________.</w:t>
      </w:r>
    </w:p>
    <w:p w:rsidR="00472DA8" w:rsidRPr="00472DA8" w:rsidRDefault="00472DA8" w:rsidP="00472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2DA8" w:rsidRPr="00472DA8" w:rsidRDefault="00472DA8" w:rsidP="0047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_____________________                                        _____________________</w:t>
      </w:r>
    </w:p>
    <w:p w:rsidR="00472DA8" w:rsidRPr="00472DA8" w:rsidRDefault="00472DA8" w:rsidP="00472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                             (підпис особи, яка заповнює                                                                                         (дата)</w:t>
      </w:r>
    </w:p>
    <w:p w:rsidR="00472DA8" w:rsidRPr="00472DA8" w:rsidRDefault="00472DA8" w:rsidP="00472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2DA8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                                первинне повідомлення)</w:t>
      </w:r>
    </w:p>
    <w:p w:rsidR="00472DA8" w:rsidRDefault="00472DA8" w:rsidP="00651043">
      <w:pPr>
        <w:pStyle w:val="a4"/>
        <w:spacing w:before="0" w:beforeAutospacing="0" w:after="0" w:afterAutospacing="0"/>
        <w:jc w:val="both"/>
      </w:pPr>
    </w:p>
    <w:p w:rsidR="00472DA8" w:rsidRDefault="00472DA8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060ABF">
      <w:pPr>
        <w:pStyle w:val="a4"/>
        <w:spacing w:before="0" w:beforeAutospacing="0" w:after="0" w:afterAutospacing="0"/>
        <w:ind w:left="5529"/>
        <w:jc w:val="both"/>
      </w:pPr>
      <w:r>
        <w:rPr>
          <w:color w:val="000000"/>
        </w:rPr>
        <w:t>Додаток 2</w:t>
      </w:r>
    </w:p>
    <w:p w:rsidR="00060ABF" w:rsidRDefault="00060ABF" w:rsidP="00060ABF">
      <w:pPr>
        <w:pStyle w:val="a4"/>
        <w:spacing w:before="0" w:beforeAutospacing="0" w:after="0" w:afterAutospacing="0"/>
        <w:ind w:left="5529"/>
        <w:jc w:val="both"/>
        <w:rPr>
          <w:color w:val="000000"/>
        </w:rPr>
      </w:pPr>
      <w:r>
        <w:rPr>
          <w:color w:val="000000"/>
        </w:rPr>
        <w:t>до Положення про запобігання та прот</w:t>
      </w:r>
      <w:r>
        <w:rPr>
          <w:color w:val="000000"/>
        </w:rPr>
        <w:t>и</w:t>
      </w:r>
      <w:r>
        <w:rPr>
          <w:color w:val="000000"/>
        </w:rPr>
        <w:t>дію насильству та жорстокому поводже</w:t>
      </w:r>
      <w:r>
        <w:rPr>
          <w:color w:val="000000"/>
        </w:rPr>
        <w:t>н</w:t>
      </w:r>
      <w:r>
        <w:rPr>
          <w:color w:val="000000"/>
        </w:rPr>
        <w:t xml:space="preserve">ню з дітьми в Мукачівській </w:t>
      </w:r>
    </w:p>
    <w:p w:rsidR="00060ABF" w:rsidRDefault="00060ABF" w:rsidP="00060ABF">
      <w:pPr>
        <w:pStyle w:val="a4"/>
        <w:spacing w:before="0" w:beforeAutospacing="0" w:after="0" w:afterAutospacing="0"/>
        <w:ind w:left="5529"/>
        <w:jc w:val="both"/>
        <w:rPr>
          <w:color w:val="000000"/>
        </w:rPr>
      </w:pPr>
      <w:r>
        <w:rPr>
          <w:color w:val="000000"/>
        </w:rPr>
        <w:t xml:space="preserve">ЗОШ І-ІІІ ступенів №2 </w:t>
      </w:r>
    </w:p>
    <w:p w:rsidR="00060ABF" w:rsidRPr="00060ABF" w:rsidRDefault="00060ABF" w:rsidP="00060ABF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60ABF">
        <w:rPr>
          <w:rFonts w:ascii="Times New Roman" w:hAnsi="Times New Roman" w:cs="Times New Roman"/>
          <w:color w:val="000000"/>
          <w:sz w:val="28"/>
          <w:szCs w:val="28"/>
        </w:rPr>
        <w:t>ім. Т.Г. Шевченка</w:t>
      </w:r>
    </w:p>
    <w:p w:rsidR="00060ABF" w:rsidRDefault="00060ABF" w:rsidP="00060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060ABF" w:rsidRDefault="00060ABF" w:rsidP="00060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060ABF" w:rsidRDefault="00060ABF" w:rsidP="00060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060ABF" w:rsidRPr="00060ABF" w:rsidRDefault="00060ABF" w:rsidP="00060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ЖУРНАЛ</w:t>
      </w:r>
    </w:p>
    <w:p w:rsidR="00060ABF" w:rsidRPr="00060ABF" w:rsidRDefault="00060ABF" w:rsidP="00A26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реєстрації внутрішнього інциденту (журналу безп</w:t>
      </w:r>
      <w:r w:rsidRPr="00060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</w:t>
      </w:r>
      <w:r w:rsidRPr="00060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7"/>
        <w:gridCol w:w="1831"/>
        <w:gridCol w:w="1246"/>
        <w:gridCol w:w="1149"/>
        <w:gridCol w:w="1335"/>
        <w:gridCol w:w="1436"/>
        <w:gridCol w:w="1694"/>
      </w:tblGrid>
      <w:tr w:rsidR="00060ABF" w:rsidTr="00060ABF">
        <w:tc>
          <w:tcPr>
            <w:tcW w:w="1375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Порядк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вий номер</w:t>
            </w:r>
          </w:p>
        </w:tc>
        <w:tc>
          <w:tcPr>
            <w:tcW w:w="1375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  <w:r w:rsidRPr="00060ABF">
              <w:rPr>
                <w:color w:val="000000"/>
              </w:rPr>
              <w:t>Інформація про спосіб отр</w:t>
            </w:r>
            <w:r w:rsidRPr="00060ABF">
              <w:rPr>
                <w:color w:val="000000"/>
              </w:rPr>
              <w:t>и</w:t>
            </w:r>
            <w:r w:rsidRPr="00060ABF">
              <w:rPr>
                <w:color w:val="000000"/>
              </w:rPr>
              <w:t>мання повід</w:t>
            </w:r>
            <w:r w:rsidRPr="00060ABF">
              <w:rPr>
                <w:color w:val="000000"/>
              </w:rPr>
              <w:t>о</w:t>
            </w:r>
            <w:r w:rsidRPr="00060ABF">
              <w:rPr>
                <w:color w:val="000000"/>
              </w:rPr>
              <w:t>млення про підозру на в</w:t>
            </w:r>
            <w:r w:rsidRPr="00060ABF">
              <w:rPr>
                <w:color w:val="000000"/>
              </w:rPr>
              <w:t>и</w:t>
            </w:r>
            <w:r w:rsidRPr="00060ABF">
              <w:rPr>
                <w:color w:val="000000"/>
              </w:rPr>
              <w:t>падок насиль</w:t>
            </w:r>
            <w:r w:rsidRPr="00060ABF">
              <w:rPr>
                <w:color w:val="000000"/>
              </w:rPr>
              <w:t>с</w:t>
            </w:r>
            <w:r w:rsidRPr="00060ABF">
              <w:rPr>
                <w:color w:val="000000"/>
              </w:rPr>
              <w:t>тва щодо дит</w:t>
            </w:r>
            <w:r w:rsidRPr="00060ABF">
              <w:rPr>
                <w:color w:val="000000"/>
              </w:rPr>
              <w:t>и</w:t>
            </w:r>
            <w:r w:rsidRPr="00060ABF">
              <w:rPr>
                <w:color w:val="000000"/>
              </w:rPr>
              <w:t>ни (звернення (повідомле</w:t>
            </w:r>
            <w:r w:rsidRPr="00060ABF">
              <w:rPr>
                <w:color w:val="000000"/>
              </w:rPr>
              <w:t>н</w:t>
            </w:r>
            <w:r w:rsidRPr="00060ABF">
              <w:rPr>
                <w:color w:val="000000"/>
              </w:rPr>
              <w:t>ня): у</w:t>
            </w:r>
            <w:r w:rsidRPr="00060ABF">
              <w:rPr>
                <w:color w:val="000000"/>
              </w:rPr>
              <w:t>с</w:t>
            </w:r>
            <w:r w:rsidRPr="00060ABF">
              <w:rPr>
                <w:color w:val="000000"/>
              </w:rPr>
              <w:t>не/письмове)</w:t>
            </w:r>
          </w:p>
        </w:tc>
        <w:tc>
          <w:tcPr>
            <w:tcW w:w="1375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Прізв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ще, ім’я дитини</w:t>
            </w:r>
          </w:p>
        </w:tc>
        <w:tc>
          <w:tcPr>
            <w:tcW w:w="1376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Тип 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туації*</w:t>
            </w:r>
          </w:p>
        </w:tc>
        <w:tc>
          <w:tcPr>
            <w:tcW w:w="1376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Заходи реагува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ня</w:t>
            </w:r>
          </w:p>
        </w:tc>
        <w:tc>
          <w:tcPr>
            <w:tcW w:w="1376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Резул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тат**</w:t>
            </w:r>
          </w:p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376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  <w:r w:rsidRPr="00060ABF">
              <w:rPr>
                <w:color w:val="000000"/>
              </w:rPr>
              <w:t>Підпис відп</w:t>
            </w:r>
            <w:r w:rsidRPr="00060ABF">
              <w:rPr>
                <w:color w:val="000000"/>
              </w:rPr>
              <w:t>о</w:t>
            </w:r>
            <w:r w:rsidRPr="00060ABF">
              <w:rPr>
                <w:color w:val="000000"/>
              </w:rPr>
              <w:t>відальної особи</w:t>
            </w:r>
          </w:p>
        </w:tc>
      </w:tr>
      <w:tr w:rsidR="00060ABF" w:rsidTr="00060ABF">
        <w:tc>
          <w:tcPr>
            <w:tcW w:w="1375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375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375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376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376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376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376" w:type="dxa"/>
          </w:tcPr>
          <w:p w:rsidR="00060ABF" w:rsidRDefault="00060ABF" w:rsidP="00651043">
            <w:pPr>
              <w:pStyle w:val="a4"/>
              <w:spacing w:before="0" w:beforeAutospacing="0" w:after="0" w:afterAutospacing="0"/>
              <w:jc w:val="both"/>
            </w:pPr>
          </w:p>
        </w:tc>
      </w:tr>
    </w:tbl>
    <w:p w:rsidR="00472DA8" w:rsidRDefault="00472DA8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*Зазначається факт про фізичне/психологічне насильство/булінг/спробу втечі/інше.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**Зазначається, чи поінформовано органи, надано допомогу, припинено контакт тощо.</w:t>
      </w: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651043">
      <w:pPr>
        <w:pStyle w:val="a4"/>
        <w:spacing w:before="0" w:beforeAutospacing="0" w:after="0" w:afterAutospacing="0"/>
        <w:jc w:val="both"/>
      </w:pPr>
    </w:p>
    <w:p w:rsidR="00620689" w:rsidRDefault="00620689" w:rsidP="00651043">
      <w:pPr>
        <w:pStyle w:val="a4"/>
        <w:spacing w:before="0" w:beforeAutospacing="0" w:after="0" w:afterAutospacing="0"/>
        <w:jc w:val="both"/>
      </w:pPr>
    </w:p>
    <w:p w:rsidR="00620689" w:rsidRDefault="00620689" w:rsidP="00651043">
      <w:pPr>
        <w:pStyle w:val="a4"/>
        <w:spacing w:before="0" w:beforeAutospacing="0" w:after="0" w:afterAutospacing="0"/>
        <w:jc w:val="both"/>
      </w:pPr>
    </w:p>
    <w:p w:rsidR="00A26AC7" w:rsidRDefault="00A26AC7" w:rsidP="00651043">
      <w:pPr>
        <w:pStyle w:val="a4"/>
        <w:spacing w:before="0" w:beforeAutospacing="0" w:after="0" w:afterAutospacing="0"/>
        <w:jc w:val="both"/>
      </w:pPr>
    </w:p>
    <w:p w:rsidR="00A26AC7" w:rsidRDefault="00A26AC7" w:rsidP="00651043">
      <w:pPr>
        <w:pStyle w:val="a4"/>
        <w:spacing w:before="0" w:beforeAutospacing="0" w:after="0" w:afterAutospacing="0"/>
        <w:jc w:val="both"/>
      </w:pPr>
      <w:bookmarkStart w:id="0" w:name="_GoBack"/>
      <w:bookmarkEnd w:id="0"/>
    </w:p>
    <w:p w:rsidR="00620689" w:rsidRDefault="00620689" w:rsidP="00651043">
      <w:pPr>
        <w:pStyle w:val="a4"/>
        <w:spacing w:before="0" w:beforeAutospacing="0" w:after="0" w:afterAutospacing="0"/>
        <w:jc w:val="both"/>
      </w:pPr>
    </w:p>
    <w:p w:rsidR="00620689" w:rsidRDefault="00620689" w:rsidP="00651043">
      <w:pPr>
        <w:pStyle w:val="a4"/>
        <w:spacing w:before="0" w:beforeAutospacing="0" w:after="0" w:afterAutospacing="0"/>
        <w:jc w:val="both"/>
      </w:pPr>
    </w:p>
    <w:p w:rsidR="00060ABF" w:rsidRDefault="00060ABF" w:rsidP="00060ABF">
      <w:pPr>
        <w:pStyle w:val="a4"/>
        <w:spacing w:before="0" w:beforeAutospacing="0" w:after="0" w:afterAutospacing="0"/>
        <w:ind w:left="5529"/>
        <w:jc w:val="both"/>
      </w:pPr>
      <w:r>
        <w:rPr>
          <w:color w:val="000000"/>
        </w:rPr>
        <w:lastRenderedPageBreak/>
        <w:t>Додаток 3</w:t>
      </w:r>
    </w:p>
    <w:p w:rsidR="00060ABF" w:rsidRDefault="00060ABF" w:rsidP="00060ABF">
      <w:pPr>
        <w:pStyle w:val="a4"/>
        <w:spacing w:before="0" w:beforeAutospacing="0" w:after="0" w:afterAutospacing="0"/>
        <w:ind w:left="5529"/>
        <w:jc w:val="both"/>
        <w:rPr>
          <w:color w:val="000000"/>
        </w:rPr>
      </w:pPr>
      <w:r>
        <w:rPr>
          <w:color w:val="000000"/>
        </w:rPr>
        <w:t>до Положення про запобігання та прот</w:t>
      </w:r>
      <w:r>
        <w:rPr>
          <w:color w:val="000000"/>
        </w:rPr>
        <w:t>и</w:t>
      </w:r>
      <w:r>
        <w:rPr>
          <w:color w:val="000000"/>
        </w:rPr>
        <w:t>дію насильству та жорстокому поводже</w:t>
      </w:r>
      <w:r>
        <w:rPr>
          <w:color w:val="000000"/>
        </w:rPr>
        <w:t>н</w:t>
      </w:r>
      <w:r>
        <w:rPr>
          <w:color w:val="000000"/>
        </w:rPr>
        <w:t xml:space="preserve">ню з дітьми в Мукачівській </w:t>
      </w:r>
    </w:p>
    <w:p w:rsidR="00060ABF" w:rsidRDefault="00060ABF" w:rsidP="00060ABF">
      <w:pPr>
        <w:pStyle w:val="a4"/>
        <w:spacing w:before="0" w:beforeAutospacing="0" w:after="0" w:afterAutospacing="0"/>
        <w:ind w:left="5529"/>
        <w:jc w:val="both"/>
        <w:rPr>
          <w:color w:val="000000"/>
        </w:rPr>
      </w:pPr>
      <w:r>
        <w:rPr>
          <w:color w:val="000000"/>
        </w:rPr>
        <w:t xml:space="preserve">ЗОШ І-ІІІ ступенів №2 </w:t>
      </w:r>
    </w:p>
    <w:p w:rsidR="00060ABF" w:rsidRDefault="00060ABF" w:rsidP="00060ABF">
      <w:pPr>
        <w:pStyle w:val="a4"/>
        <w:spacing w:before="0" w:beforeAutospacing="0" w:after="0" w:afterAutospacing="0"/>
        <w:ind w:left="4821" w:firstLine="708"/>
        <w:jc w:val="both"/>
        <w:rPr>
          <w:color w:val="000000"/>
          <w:sz w:val="28"/>
          <w:szCs w:val="28"/>
        </w:rPr>
      </w:pPr>
      <w:r w:rsidRPr="00060ABF">
        <w:rPr>
          <w:color w:val="000000"/>
          <w:sz w:val="28"/>
          <w:szCs w:val="28"/>
        </w:rPr>
        <w:t>ім. Т.Г. Шевченка</w:t>
      </w:r>
    </w:p>
    <w:p w:rsidR="00060ABF" w:rsidRDefault="00060ABF" w:rsidP="00060ABF">
      <w:pPr>
        <w:pStyle w:val="a4"/>
        <w:spacing w:before="0" w:beforeAutospacing="0" w:after="0" w:afterAutospacing="0"/>
        <w:ind w:left="4821" w:firstLine="708"/>
        <w:jc w:val="both"/>
        <w:rPr>
          <w:color w:val="000000"/>
          <w:sz w:val="28"/>
          <w:szCs w:val="28"/>
        </w:rPr>
      </w:pPr>
    </w:p>
    <w:p w:rsidR="00060ABF" w:rsidRDefault="00060ABF" w:rsidP="00060ABF">
      <w:pPr>
        <w:pStyle w:val="a4"/>
        <w:spacing w:before="0" w:beforeAutospacing="0" w:after="0" w:afterAutospacing="0"/>
        <w:ind w:left="4821" w:firstLine="708"/>
        <w:jc w:val="both"/>
        <w:rPr>
          <w:color w:val="000000"/>
          <w:sz w:val="28"/>
          <w:szCs w:val="28"/>
        </w:rPr>
      </w:pPr>
    </w:p>
    <w:p w:rsidR="00060ABF" w:rsidRDefault="00060ABF" w:rsidP="00060ABF">
      <w:pPr>
        <w:pStyle w:val="a4"/>
        <w:spacing w:before="0" w:beforeAutospacing="0" w:after="0" w:afterAutospacing="0"/>
        <w:ind w:left="4821" w:firstLine="708"/>
        <w:jc w:val="both"/>
        <w:rPr>
          <w:color w:val="000000"/>
          <w:sz w:val="28"/>
          <w:szCs w:val="28"/>
        </w:rPr>
      </w:pPr>
    </w:p>
    <w:p w:rsidR="00060ABF" w:rsidRDefault="00060ABF" w:rsidP="00060ABF">
      <w:pPr>
        <w:pStyle w:val="a4"/>
        <w:spacing w:before="0" w:beforeAutospacing="0" w:after="0" w:afterAutospacing="0"/>
        <w:ind w:left="4821" w:firstLine="708"/>
        <w:jc w:val="both"/>
        <w:rPr>
          <w:color w:val="000000"/>
          <w:sz w:val="28"/>
          <w:szCs w:val="28"/>
        </w:rPr>
      </w:pPr>
    </w:p>
    <w:p w:rsidR="00060ABF" w:rsidRDefault="00060ABF" w:rsidP="00060ABF">
      <w:pPr>
        <w:pStyle w:val="a4"/>
        <w:spacing w:before="0" w:beforeAutospacing="0" w:after="0" w:afterAutospacing="0"/>
        <w:ind w:left="4821" w:firstLine="708"/>
        <w:jc w:val="both"/>
        <w:rPr>
          <w:color w:val="000000"/>
          <w:sz w:val="28"/>
          <w:szCs w:val="28"/>
        </w:rPr>
      </w:pPr>
    </w:p>
    <w:p w:rsidR="00060ABF" w:rsidRDefault="00060ABF" w:rsidP="00060ABF">
      <w:pPr>
        <w:pStyle w:val="a4"/>
        <w:spacing w:before="0" w:beforeAutospacing="0" w:after="0" w:afterAutospacing="0"/>
        <w:ind w:left="4821" w:firstLine="708"/>
        <w:jc w:val="both"/>
        <w:rPr>
          <w:color w:val="000000"/>
          <w:sz w:val="28"/>
          <w:szCs w:val="28"/>
        </w:rPr>
      </w:pPr>
    </w:p>
    <w:p w:rsidR="00060ABF" w:rsidRPr="00060ABF" w:rsidRDefault="00060ABF" w:rsidP="00060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АНКЕТА</w:t>
      </w:r>
    </w:p>
    <w:p w:rsidR="00060ABF" w:rsidRPr="00060ABF" w:rsidRDefault="00060ABF" w:rsidP="00060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анонімного опитування для дітей*</w:t>
      </w:r>
    </w:p>
    <w:p w:rsidR="00060ABF" w:rsidRPr="00060ABF" w:rsidRDefault="00060ABF" w:rsidP="0006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Чи почувався (почувалася) ти в безпеці під час перебування в закладі освіти?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так, завжди;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інколи;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ні.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Як до тебе ставилися дорослі?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повагою;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байдуже;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іноді грубо або несправедливо.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Чи були випадки, коли хтось із працівників закладу освіти, інших залучених фахівців або дітей тебе лякав, ображав або погрожував?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так;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ні.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Чи знаєш ти, до кого можна звернутися за допомогою?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так;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ym w:font="Symbol" w:char="F0FF"/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ні.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Що б ти хотів (хотіла) покращити для того, щоб було безпечніше?</w:t>
      </w:r>
    </w:p>
    <w:p w:rsidR="00060ABF" w:rsidRPr="00060ABF" w:rsidRDefault="00060ABF" w:rsidP="00060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(відкрите поле для відповіді)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</w:t>
      </w:r>
      <w:r w:rsidRPr="00060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_.</w:t>
      </w:r>
    </w:p>
    <w:p w:rsidR="00060ABF" w:rsidRDefault="00060ABF" w:rsidP="0006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0ABF" w:rsidRDefault="00060ABF" w:rsidP="0006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0ABF" w:rsidRDefault="00060ABF" w:rsidP="0006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0ABF" w:rsidRDefault="00060ABF" w:rsidP="0006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0ABF" w:rsidRDefault="00060ABF" w:rsidP="0006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0ABF" w:rsidRDefault="00060ABF" w:rsidP="0006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0ABF" w:rsidRPr="00060ABF" w:rsidRDefault="00060ABF" w:rsidP="0006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_____________</w:t>
      </w:r>
    </w:p>
    <w:p w:rsidR="00060ABF" w:rsidRPr="00060ABF" w:rsidRDefault="00060ABF" w:rsidP="00060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ABF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*Анкета заповнюється дітьми у доступному форматі.</w:t>
      </w:r>
    </w:p>
    <w:p w:rsidR="00060ABF" w:rsidRPr="00651043" w:rsidRDefault="00060ABF" w:rsidP="00060ABF">
      <w:pPr>
        <w:pStyle w:val="a4"/>
        <w:spacing w:before="0" w:beforeAutospacing="0" w:after="0" w:afterAutospacing="0"/>
        <w:ind w:left="4821" w:firstLine="708"/>
        <w:jc w:val="both"/>
      </w:pPr>
    </w:p>
    <w:sectPr w:rsidR="00060ABF" w:rsidRPr="00651043" w:rsidSect="00F502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372"/>
    <w:multiLevelType w:val="multilevel"/>
    <w:tmpl w:val="7564E4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1104FD"/>
    <w:multiLevelType w:val="hybridMultilevel"/>
    <w:tmpl w:val="2332A0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B2DC9"/>
    <w:multiLevelType w:val="hybridMultilevel"/>
    <w:tmpl w:val="A7BA395C"/>
    <w:lvl w:ilvl="0" w:tplc="615C85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10514"/>
    <w:multiLevelType w:val="hybridMultilevel"/>
    <w:tmpl w:val="2370060A"/>
    <w:lvl w:ilvl="0" w:tplc="615C85BA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9C64924"/>
    <w:multiLevelType w:val="hybridMultilevel"/>
    <w:tmpl w:val="7BD283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D45B2"/>
    <w:multiLevelType w:val="hybridMultilevel"/>
    <w:tmpl w:val="F58EE1FA"/>
    <w:lvl w:ilvl="0" w:tplc="615C85BA">
      <w:start w:val="1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41B92215"/>
    <w:multiLevelType w:val="hybridMultilevel"/>
    <w:tmpl w:val="8E98EA72"/>
    <w:lvl w:ilvl="0" w:tplc="042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82450B3"/>
    <w:multiLevelType w:val="hybridMultilevel"/>
    <w:tmpl w:val="74F4476C"/>
    <w:lvl w:ilvl="0" w:tplc="615C85BA">
      <w:start w:val="1"/>
      <w:numFmt w:val="bullet"/>
      <w:lvlText w:val="-"/>
      <w:lvlJc w:val="left"/>
      <w:pPr>
        <w:ind w:left="257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">
    <w:nsid w:val="48861042"/>
    <w:multiLevelType w:val="hybridMultilevel"/>
    <w:tmpl w:val="B0426FBA"/>
    <w:lvl w:ilvl="0" w:tplc="615C85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667C9"/>
    <w:multiLevelType w:val="multilevel"/>
    <w:tmpl w:val="7A3601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D880DDF"/>
    <w:multiLevelType w:val="hybridMultilevel"/>
    <w:tmpl w:val="BCB0671E"/>
    <w:lvl w:ilvl="0" w:tplc="615C85B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4B704F"/>
    <w:multiLevelType w:val="multilevel"/>
    <w:tmpl w:val="BC28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ED7839"/>
    <w:multiLevelType w:val="hybridMultilevel"/>
    <w:tmpl w:val="C9543012"/>
    <w:lvl w:ilvl="0" w:tplc="615C85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FA175E"/>
    <w:multiLevelType w:val="hybridMultilevel"/>
    <w:tmpl w:val="4CA6EAA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6565041"/>
    <w:multiLevelType w:val="hybridMultilevel"/>
    <w:tmpl w:val="4B88FCA6"/>
    <w:lvl w:ilvl="0" w:tplc="615C85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ED1AD2"/>
    <w:multiLevelType w:val="multilevel"/>
    <w:tmpl w:val="7A3601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9890ACC"/>
    <w:multiLevelType w:val="hybridMultilevel"/>
    <w:tmpl w:val="9B7C5CC8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BB5368"/>
    <w:multiLevelType w:val="hybridMultilevel"/>
    <w:tmpl w:val="23D2B6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D5800"/>
    <w:multiLevelType w:val="multilevel"/>
    <w:tmpl w:val="7A3601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F1C67BE"/>
    <w:multiLevelType w:val="hybridMultilevel"/>
    <w:tmpl w:val="7B5CF552"/>
    <w:lvl w:ilvl="0" w:tplc="615C85BA">
      <w:start w:val="1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756C7D7D"/>
    <w:multiLevelType w:val="hybridMultilevel"/>
    <w:tmpl w:val="D3D8A214"/>
    <w:lvl w:ilvl="0" w:tplc="615C85B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6AA35D3"/>
    <w:multiLevelType w:val="hybridMultilevel"/>
    <w:tmpl w:val="5D60BF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24984"/>
    <w:multiLevelType w:val="hybridMultilevel"/>
    <w:tmpl w:val="6DF4B9C6"/>
    <w:lvl w:ilvl="0" w:tplc="7D0EE41E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290FF2"/>
    <w:multiLevelType w:val="hybridMultilevel"/>
    <w:tmpl w:val="EB3E5D70"/>
    <w:lvl w:ilvl="0" w:tplc="615C85BA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9132E3"/>
    <w:multiLevelType w:val="multilevel"/>
    <w:tmpl w:val="7A3601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B901E05"/>
    <w:multiLevelType w:val="hybridMultilevel"/>
    <w:tmpl w:val="DF789932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6"/>
  </w:num>
  <w:num w:numId="3">
    <w:abstractNumId w:val="25"/>
  </w:num>
  <w:num w:numId="4">
    <w:abstractNumId w:val="21"/>
  </w:num>
  <w:num w:numId="5">
    <w:abstractNumId w:val="0"/>
  </w:num>
  <w:num w:numId="6">
    <w:abstractNumId w:val="18"/>
  </w:num>
  <w:num w:numId="7">
    <w:abstractNumId w:val="24"/>
  </w:num>
  <w:num w:numId="8">
    <w:abstractNumId w:val="15"/>
  </w:num>
  <w:num w:numId="9">
    <w:abstractNumId w:val="9"/>
  </w:num>
  <w:num w:numId="10">
    <w:abstractNumId w:val="17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22"/>
  </w:num>
  <w:num w:numId="16">
    <w:abstractNumId w:val="13"/>
  </w:num>
  <w:num w:numId="17">
    <w:abstractNumId w:val="8"/>
  </w:num>
  <w:num w:numId="18">
    <w:abstractNumId w:val="14"/>
  </w:num>
  <w:num w:numId="19">
    <w:abstractNumId w:val="10"/>
  </w:num>
  <w:num w:numId="20">
    <w:abstractNumId w:val="20"/>
  </w:num>
  <w:num w:numId="21">
    <w:abstractNumId w:val="3"/>
  </w:num>
  <w:num w:numId="22">
    <w:abstractNumId w:val="12"/>
  </w:num>
  <w:num w:numId="23">
    <w:abstractNumId w:val="5"/>
  </w:num>
  <w:num w:numId="24">
    <w:abstractNumId w:val="7"/>
  </w:num>
  <w:num w:numId="25">
    <w:abstractNumId w:val="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0F"/>
    <w:rsid w:val="000012C0"/>
    <w:rsid w:val="00035920"/>
    <w:rsid w:val="00042907"/>
    <w:rsid w:val="00060ABF"/>
    <w:rsid w:val="0006262B"/>
    <w:rsid w:val="000B19B5"/>
    <w:rsid w:val="000C6539"/>
    <w:rsid w:val="000D204E"/>
    <w:rsid w:val="000D506A"/>
    <w:rsid w:val="000D561E"/>
    <w:rsid w:val="001F64F9"/>
    <w:rsid w:val="00282546"/>
    <w:rsid w:val="00287968"/>
    <w:rsid w:val="00292FE6"/>
    <w:rsid w:val="002B5D81"/>
    <w:rsid w:val="002B5EE5"/>
    <w:rsid w:val="002F1E3B"/>
    <w:rsid w:val="00317351"/>
    <w:rsid w:val="003537DD"/>
    <w:rsid w:val="0043139C"/>
    <w:rsid w:val="00472DA8"/>
    <w:rsid w:val="0048206C"/>
    <w:rsid w:val="004D2F69"/>
    <w:rsid w:val="004F2C73"/>
    <w:rsid w:val="0050149D"/>
    <w:rsid w:val="00503CB7"/>
    <w:rsid w:val="00511068"/>
    <w:rsid w:val="00527CA9"/>
    <w:rsid w:val="00560828"/>
    <w:rsid w:val="00564BD7"/>
    <w:rsid w:val="005844DA"/>
    <w:rsid w:val="005C6456"/>
    <w:rsid w:val="005D15F3"/>
    <w:rsid w:val="005F0684"/>
    <w:rsid w:val="00620689"/>
    <w:rsid w:val="00651043"/>
    <w:rsid w:val="00685FF2"/>
    <w:rsid w:val="006860D7"/>
    <w:rsid w:val="00693026"/>
    <w:rsid w:val="006B074B"/>
    <w:rsid w:val="006F2812"/>
    <w:rsid w:val="007144CF"/>
    <w:rsid w:val="007B0944"/>
    <w:rsid w:val="008122BD"/>
    <w:rsid w:val="00827ED4"/>
    <w:rsid w:val="008929DB"/>
    <w:rsid w:val="009552AA"/>
    <w:rsid w:val="0097750D"/>
    <w:rsid w:val="00983355"/>
    <w:rsid w:val="00A11AA1"/>
    <w:rsid w:val="00A26AC7"/>
    <w:rsid w:val="00A43191"/>
    <w:rsid w:val="00A878EE"/>
    <w:rsid w:val="00B02586"/>
    <w:rsid w:val="00B12693"/>
    <w:rsid w:val="00B21D0D"/>
    <w:rsid w:val="00B2522D"/>
    <w:rsid w:val="00B33133"/>
    <w:rsid w:val="00B467E3"/>
    <w:rsid w:val="00BE6B7B"/>
    <w:rsid w:val="00BF7A93"/>
    <w:rsid w:val="00C01C2D"/>
    <w:rsid w:val="00C40216"/>
    <w:rsid w:val="00C46D1C"/>
    <w:rsid w:val="00C5374D"/>
    <w:rsid w:val="00C677E5"/>
    <w:rsid w:val="00C96ACA"/>
    <w:rsid w:val="00CA46E2"/>
    <w:rsid w:val="00D3513E"/>
    <w:rsid w:val="00D771F4"/>
    <w:rsid w:val="00D81AE0"/>
    <w:rsid w:val="00D8603A"/>
    <w:rsid w:val="00D95A0F"/>
    <w:rsid w:val="00DC3F06"/>
    <w:rsid w:val="00E16E5F"/>
    <w:rsid w:val="00E74E35"/>
    <w:rsid w:val="00E87753"/>
    <w:rsid w:val="00EB35E3"/>
    <w:rsid w:val="00F22A57"/>
    <w:rsid w:val="00F27C0F"/>
    <w:rsid w:val="00F32994"/>
    <w:rsid w:val="00F5029F"/>
    <w:rsid w:val="00F96138"/>
    <w:rsid w:val="00FB2108"/>
    <w:rsid w:val="00FB6BD4"/>
    <w:rsid w:val="00FE2F70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5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060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5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060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24</Pages>
  <Words>35280</Words>
  <Characters>20111</Characters>
  <Application>Microsoft Office Word</Application>
  <DocSecurity>0</DocSecurity>
  <Lines>167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ПК</cp:lastModifiedBy>
  <cp:revision>24</cp:revision>
  <dcterms:created xsi:type="dcterms:W3CDTF">2025-11-23T11:23:00Z</dcterms:created>
  <dcterms:modified xsi:type="dcterms:W3CDTF">2026-04-27T16:07:00Z</dcterms:modified>
</cp:coreProperties>
</file>