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7A73" w:rsidRPr="00877A73" w:rsidRDefault="00877A73" w:rsidP="00877A73">
      <w:pPr>
        <w:jc w:val="center"/>
        <w:rPr>
          <w:rFonts w:ascii="Arial" w:hAnsi="Arial" w:cs="Arial"/>
          <w:b/>
          <w:sz w:val="32"/>
          <w:szCs w:val="32"/>
          <w:lang w:val="ru-RU"/>
        </w:rPr>
      </w:pPr>
      <w:r w:rsidRPr="00877A73">
        <w:rPr>
          <w:rFonts w:ascii="Arial" w:hAnsi="Arial" w:cs="Arial"/>
          <w:b/>
          <w:sz w:val="32"/>
          <w:szCs w:val="32"/>
          <w:lang w:val="ru-RU"/>
        </w:rPr>
        <w:t>Чек-лист монтажа</w:t>
      </w:r>
    </w:p>
    <w:p w:rsidR="00877A73" w:rsidRDefault="00877A73"/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407"/>
        <w:gridCol w:w="2407"/>
        <w:gridCol w:w="2407"/>
        <w:gridCol w:w="2408"/>
      </w:tblGrid>
      <w:tr w:rsidR="009E3046" w:rsidTr="00EF5669">
        <w:tc>
          <w:tcPr>
            <w:tcW w:w="2407" w:type="dxa"/>
            <w:vAlign w:val="bottom"/>
          </w:tcPr>
          <w:p w:rsidR="009E3046" w:rsidRDefault="009E3046" w:rsidP="009E3046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 </w:t>
            </w:r>
          </w:p>
        </w:tc>
        <w:tc>
          <w:tcPr>
            <w:tcW w:w="2407" w:type="dxa"/>
            <w:vAlign w:val="center"/>
          </w:tcPr>
          <w:p w:rsidR="009E3046" w:rsidRDefault="009E3046" w:rsidP="009E304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Требование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по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технологии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монтажа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(REHAU)</w:t>
            </w:r>
          </w:p>
        </w:tc>
        <w:tc>
          <w:tcPr>
            <w:tcW w:w="2407" w:type="dxa"/>
            <w:vAlign w:val="center"/>
          </w:tcPr>
          <w:p w:rsidR="009E3046" w:rsidRDefault="009E3046" w:rsidP="009E304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Выполнение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требований</w:t>
            </w:r>
            <w:proofErr w:type="spellEnd"/>
          </w:p>
        </w:tc>
        <w:tc>
          <w:tcPr>
            <w:tcW w:w="2408" w:type="dxa"/>
            <w:vAlign w:val="center"/>
          </w:tcPr>
          <w:p w:rsidR="009E3046" w:rsidRDefault="009E3046" w:rsidP="009E304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Возможные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последствия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невыполнения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требований</w:t>
            </w:r>
            <w:proofErr w:type="spellEnd"/>
          </w:p>
        </w:tc>
      </w:tr>
      <w:tr w:rsidR="009E3046" w:rsidTr="00792EC7">
        <w:tc>
          <w:tcPr>
            <w:tcW w:w="9629" w:type="dxa"/>
            <w:gridSpan w:val="4"/>
            <w:vAlign w:val="bottom"/>
          </w:tcPr>
          <w:p w:rsidR="00C9332F" w:rsidRDefault="00C9332F" w:rsidP="00C9332F">
            <w:pPr>
              <w:ind w:left="360"/>
              <w:rPr>
                <w:b/>
                <w:bCs/>
                <w:color w:val="FF0000"/>
                <w:sz w:val="20"/>
                <w:szCs w:val="20"/>
              </w:rPr>
            </w:pPr>
          </w:p>
          <w:p w:rsidR="009E3046" w:rsidRPr="00C9332F" w:rsidRDefault="009E3046" w:rsidP="00C9332F">
            <w:pPr>
              <w:pStyle w:val="a6"/>
              <w:numPr>
                <w:ilvl w:val="0"/>
                <w:numId w:val="2"/>
              </w:numPr>
              <w:rPr>
                <w:b/>
                <w:bCs/>
                <w:color w:val="FF0000"/>
                <w:sz w:val="20"/>
                <w:szCs w:val="20"/>
              </w:rPr>
            </w:pPr>
            <w:proofErr w:type="spellStart"/>
            <w:r w:rsidRPr="00C9332F">
              <w:rPr>
                <w:rFonts w:ascii="Arial Cyr" w:hAnsi="Arial Cyr"/>
                <w:b/>
                <w:bCs/>
                <w:color w:val="FF0000"/>
                <w:sz w:val="20"/>
                <w:szCs w:val="20"/>
              </w:rPr>
              <w:t>Транспортировка</w:t>
            </w:r>
            <w:proofErr w:type="spellEnd"/>
            <w:r w:rsidRPr="00C9332F">
              <w:rPr>
                <w:rFonts w:ascii="Arial Cyr" w:hAnsi="Arial Cyr"/>
                <w:b/>
                <w:bCs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C9332F">
              <w:rPr>
                <w:rFonts w:ascii="Arial Cyr" w:hAnsi="Arial Cyr"/>
                <w:b/>
                <w:bCs/>
                <w:color w:val="FF0000"/>
                <w:sz w:val="20"/>
                <w:szCs w:val="20"/>
              </w:rPr>
              <w:t>готовых</w:t>
            </w:r>
            <w:proofErr w:type="spellEnd"/>
            <w:r w:rsidRPr="00C9332F">
              <w:rPr>
                <w:rFonts w:ascii="Arial Cyr" w:hAnsi="Arial Cyr"/>
                <w:b/>
                <w:bCs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C9332F">
              <w:rPr>
                <w:rFonts w:ascii="Arial Cyr" w:hAnsi="Arial Cyr"/>
                <w:b/>
                <w:bCs/>
                <w:color w:val="FF0000"/>
                <w:sz w:val="20"/>
                <w:szCs w:val="20"/>
              </w:rPr>
              <w:t>изделий</w:t>
            </w:r>
            <w:proofErr w:type="spellEnd"/>
            <w:r w:rsidRPr="00C9332F">
              <w:rPr>
                <w:rFonts w:ascii="Arial Cyr" w:hAnsi="Arial Cyr"/>
                <w:b/>
                <w:bCs/>
                <w:color w:val="FF0000"/>
                <w:sz w:val="20"/>
                <w:szCs w:val="20"/>
              </w:rPr>
              <w:t xml:space="preserve">  к </w:t>
            </w:r>
            <w:proofErr w:type="spellStart"/>
            <w:r w:rsidRPr="00C9332F">
              <w:rPr>
                <w:rFonts w:ascii="Arial Cyr" w:hAnsi="Arial Cyr"/>
                <w:b/>
                <w:bCs/>
                <w:color w:val="FF0000"/>
                <w:sz w:val="20"/>
                <w:szCs w:val="20"/>
              </w:rPr>
              <w:t>месту</w:t>
            </w:r>
            <w:proofErr w:type="spellEnd"/>
            <w:r w:rsidRPr="00C9332F">
              <w:rPr>
                <w:rFonts w:ascii="Arial Cyr" w:hAnsi="Arial Cyr"/>
                <w:b/>
                <w:bCs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C9332F">
              <w:rPr>
                <w:rFonts w:ascii="Arial Cyr" w:hAnsi="Arial Cyr"/>
                <w:b/>
                <w:bCs/>
                <w:color w:val="FF0000"/>
                <w:sz w:val="20"/>
                <w:szCs w:val="20"/>
              </w:rPr>
              <w:t>монтажа</w:t>
            </w:r>
            <w:proofErr w:type="spellEnd"/>
          </w:p>
          <w:p w:rsidR="00C9332F" w:rsidRPr="00C9332F" w:rsidRDefault="00C9332F" w:rsidP="00C9332F">
            <w:pPr>
              <w:pStyle w:val="a6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  <w:tr w:rsidR="00C9332F" w:rsidTr="00F6340B">
        <w:tc>
          <w:tcPr>
            <w:tcW w:w="2407" w:type="dxa"/>
            <w:vAlign w:val="center"/>
          </w:tcPr>
          <w:p w:rsidR="00C9332F" w:rsidRDefault="00C9332F" w:rsidP="00C9332F">
            <w:pPr>
              <w:ind w:firstLineChars="100" w:firstLine="200"/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1.1</w:t>
            </w:r>
          </w:p>
        </w:tc>
        <w:tc>
          <w:tcPr>
            <w:tcW w:w="2407" w:type="dxa"/>
            <w:vAlign w:val="center"/>
          </w:tcPr>
          <w:p w:rsidR="00C9332F" w:rsidRDefault="00C9332F" w:rsidP="00C9332F">
            <w:pPr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 xml:space="preserve">При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транспортировке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окна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установливаются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вертикально на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надежных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двухсторонних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опорах</w:t>
            </w:r>
          </w:p>
        </w:tc>
        <w:tc>
          <w:tcPr>
            <w:tcW w:w="2407" w:type="dxa"/>
            <w:vAlign w:val="center"/>
          </w:tcPr>
          <w:p w:rsidR="00C9332F" w:rsidRDefault="00C9332F" w:rsidP="00C9332F">
            <w:pPr>
              <w:jc w:val="center"/>
              <w:rPr>
                <w:rFonts w:ascii="Arial Cyr" w:hAnsi="Arial Cyr"/>
                <w:sz w:val="24"/>
                <w:szCs w:val="24"/>
              </w:rPr>
            </w:pPr>
            <w:r>
              <w:rPr>
                <w:rFonts w:ascii="Arial Cyr" w:hAnsi="Arial Cyr"/>
              </w:rPr>
              <w:t>-</w:t>
            </w:r>
          </w:p>
        </w:tc>
        <w:tc>
          <w:tcPr>
            <w:tcW w:w="2408" w:type="dxa"/>
            <w:vAlign w:val="center"/>
          </w:tcPr>
          <w:p w:rsidR="00C9332F" w:rsidRDefault="00C9332F" w:rsidP="00C9332F">
            <w:pPr>
              <w:rPr>
                <w:rFonts w:ascii="Arial Cyr" w:hAnsi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/>
                <w:sz w:val="20"/>
                <w:szCs w:val="20"/>
              </w:rPr>
              <w:t>Повреждение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стеклопакетов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и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элементов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конструкции</w:t>
            </w:r>
            <w:proofErr w:type="spellEnd"/>
          </w:p>
        </w:tc>
      </w:tr>
      <w:tr w:rsidR="00C9332F" w:rsidTr="00F6340B">
        <w:tc>
          <w:tcPr>
            <w:tcW w:w="2407" w:type="dxa"/>
            <w:vAlign w:val="center"/>
          </w:tcPr>
          <w:p w:rsidR="00C9332F" w:rsidRDefault="00C9332F" w:rsidP="00C9332F">
            <w:pPr>
              <w:ind w:firstLineChars="100" w:firstLine="200"/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1.2</w:t>
            </w:r>
          </w:p>
        </w:tc>
        <w:tc>
          <w:tcPr>
            <w:tcW w:w="2407" w:type="dxa"/>
            <w:vAlign w:val="center"/>
          </w:tcPr>
          <w:p w:rsidR="00C9332F" w:rsidRDefault="00C9332F" w:rsidP="00C9332F">
            <w:pPr>
              <w:rPr>
                <w:rFonts w:ascii="Arial Cyr" w:hAnsi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/>
                <w:sz w:val="20"/>
                <w:szCs w:val="20"/>
              </w:rPr>
              <w:t>Транспортировочные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стеллажи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имеют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защитные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накладки</w:t>
            </w:r>
          </w:p>
        </w:tc>
        <w:tc>
          <w:tcPr>
            <w:tcW w:w="2407" w:type="dxa"/>
            <w:vAlign w:val="center"/>
          </w:tcPr>
          <w:p w:rsidR="00C9332F" w:rsidRDefault="00C9332F" w:rsidP="00C9332F">
            <w:pPr>
              <w:jc w:val="center"/>
              <w:rPr>
                <w:rFonts w:ascii="Arial Cyr" w:hAnsi="Arial Cyr"/>
                <w:sz w:val="24"/>
                <w:szCs w:val="24"/>
              </w:rPr>
            </w:pPr>
            <w:r>
              <w:rPr>
                <w:rFonts w:ascii="Arial Cyr" w:hAnsi="Arial Cyr"/>
              </w:rPr>
              <w:t>-</w:t>
            </w:r>
          </w:p>
        </w:tc>
        <w:tc>
          <w:tcPr>
            <w:tcW w:w="2408" w:type="dxa"/>
            <w:vAlign w:val="center"/>
          </w:tcPr>
          <w:p w:rsidR="00C9332F" w:rsidRDefault="00C9332F" w:rsidP="00C9332F">
            <w:pPr>
              <w:rPr>
                <w:rFonts w:ascii="Arial Cyr" w:hAnsi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/>
                <w:sz w:val="20"/>
                <w:szCs w:val="20"/>
              </w:rPr>
              <w:t>Появление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царапин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и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задиров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на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поверхности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готовых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изделий</w:t>
            </w:r>
            <w:proofErr w:type="spellEnd"/>
          </w:p>
        </w:tc>
      </w:tr>
      <w:tr w:rsidR="00C9332F" w:rsidTr="00F6340B">
        <w:tc>
          <w:tcPr>
            <w:tcW w:w="2407" w:type="dxa"/>
            <w:vAlign w:val="center"/>
          </w:tcPr>
          <w:p w:rsidR="00C9332F" w:rsidRDefault="00C9332F" w:rsidP="00C9332F">
            <w:pPr>
              <w:ind w:firstLineChars="100" w:firstLine="200"/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1.3</w:t>
            </w:r>
          </w:p>
        </w:tc>
        <w:tc>
          <w:tcPr>
            <w:tcW w:w="2407" w:type="dxa"/>
            <w:vAlign w:val="center"/>
          </w:tcPr>
          <w:p w:rsidR="00C9332F" w:rsidRDefault="00C9332F" w:rsidP="00C9332F">
            <w:pPr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 xml:space="preserve">При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транспортировке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окна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надежно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закреплены</w:t>
            </w:r>
            <w:proofErr w:type="spellEnd"/>
          </w:p>
        </w:tc>
        <w:tc>
          <w:tcPr>
            <w:tcW w:w="2407" w:type="dxa"/>
            <w:vAlign w:val="center"/>
          </w:tcPr>
          <w:p w:rsidR="00C9332F" w:rsidRDefault="00C9332F" w:rsidP="00C9332F">
            <w:pPr>
              <w:jc w:val="center"/>
              <w:rPr>
                <w:rFonts w:ascii="Arial Cyr" w:hAnsi="Arial Cyr"/>
                <w:sz w:val="24"/>
                <w:szCs w:val="24"/>
              </w:rPr>
            </w:pPr>
            <w:r>
              <w:rPr>
                <w:rFonts w:ascii="Arial Cyr" w:hAnsi="Arial Cyr"/>
              </w:rPr>
              <w:t>-</w:t>
            </w:r>
          </w:p>
        </w:tc>
        <w:tc>
          <w:tcPr>
            <w:tcW w:w="2408" w:type="dxa"/>
            <w:vAlign w:val="center"/>
          </w:tcPr>
          <w:p w:rsidR="00C9332F" w:rsidRDefault="00C9332F" w:rsidP="00C9332F">
            <w:pPr>
              <w:rPr>
                <w:rFonts w:ascii="Arial Cyr" w:hAnsi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/>
                <w:sz w:val="20"/>
                <w:szCs w:val="20"/>
              </w:rPr>
              <w:t>Повреждение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стеклопакетов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и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элементов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конструкции</w:t>
            </w:r>
            <w:proofErr w:type="spellEnd"/>
          </w:p>
        </w:tc>
      </w:tr>
      <w:tr w:rsidR="00C9332F" w:rsidTr="00F6340B">
        <w:tc>
          <w:tcPr>
            <w:tcW w:w="2407" w:type="dxa"/>
            <w:vAlign w:val="center"/>
          </w:tcPr>
          <w:p w:rsidR="00C9332F" w:rsidRDefault="00C9332F" w:rsidP="00C9332F">
            <w:pPr>
              <w:ind w:firstLineChars="100" w:firstLine="200"/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1.4</w:t>
            </w:r>
          </w:p>
        </w:tc>
        <w:tc>
          <w:tcPr>
            <w:tcW w:w="2407" w:type="dxa"/>
            <w:vAlign w:val="center"/>
          </w:tcPr>
          <w:p w:rsidR="00C9332F" w:rsidRDefault="00C9332F" w:rsidP="00C9332F">
            <w:pPr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 xml:space="preserve">При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транспортировке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используется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транспортировочный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профиль</w:t>
            </w:r>
            <w:proofErr w:type="spellEnd"/>
          </w:p>
        </w:tc>
        <w:tc>
          <w:tcPr>
            <w:tcW w:w="2407" w:type="dxa"/>
            <w:vAlign w:val="center"/>
          </w:tcPr>
          <w:p w:rsidR="00C9332F" w:rsidRDefault="00C9332F" w:rsidP="00C9332F">
            <w:pPr>
              <w:jc w:val="center"/>
              <w:rPr>
                <w:rFonts w:ascii="Arial Cyr" w:hAnsi="Arial Cyr"/>
                <w:sz w:val="24"/>
                <w:szCs w:val="24"/>
              </w:rPr>
            </w:pPr>
            <w:r>
              <w:rPr>
                <w:rFonts w:ascii="Arial Cyr" w:hAnsi="Arial Cyr"/>
              </w:rPr>
              <w:t>-</w:t>
            </w:r>
          </w:p>
        </w:tc>
        <w:tc>
          <w:tcPr>
            <w:tcW w:w="2408" w:type="dxa"/>
            <w:vAlign w:val="center"/>
          </w:tcPr>
          <w:p w:rsidR="00C9332F" w:rsidRDefault="00C9332F" w:rsidP="00C9332F">
            <w:pPr>
              <w:rPr>
                <w:rFonts w:ascii="Arial Cyr" w:hAnsi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/>
                <w:sz w:val="20"/>
                <w:szCs w:val="20"/>
              </w:rPr>
              <w:t>Повреждение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элементов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фурнитуры</w:t>
            </w:r>
            <w:proofErr w:type="spellEnd"/>
          </w:p>
        </w:tc>
      </w:tr>
      <w:tr w:rsidR="00C9332F" w:rsidTr="00F6340B">
        <w:tc>
          <w:tcPr>
            <w:tcW w:w="2407" w:type="dxa"/>
            <w:vAlign w:val="center"/>
          </w:tcPr>
          <w:p w:rsidR="00C9332F" w:rsidRDefault="00C9332F" w:rsidP="00C9332F">
            <w:pPr>
              <w:ind w:firstLineChars="100" w:firstLine="200"/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1.5</w:t>
            </w:r>
          </w:p>
        </w:tc>
        <w:tc>
          <w:tcPr>
            <w:tcW w:w="2407" w:type="dxa"/>
            <w:vAlign w:val="center"/>
          </w:tcPr>
          <w:p w:rsidR="00C9332F" w:rsidRDefault="00C9332F" w:rsidP="00C9332F">
            <w:pPr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 xml:space="preserve">При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транспортировке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используется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защитная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упаковка</w:t>
            </w:r>
          </w:p>
        </w:tc>
        <w:tc>
          <w:tcPr>
            <w:tcW w:w="2407" w:type="dxa"/>
            <w:vAlign w:val="center"/>
          </w:tcPr>
          <w:p w:rsidR="00C9332F" w:rsidRDefault="00C9332F" w:rsidP="00C9332F">
            <w:pPr>
              <w:jc w:val="center"/>
              <w:rPr>
                <w:rFonts w:ascii="Arial Cyr" w:hAnsi="Arial Cyr"/>
                <w:sz w:val="24"/>
                <w:szCs w:val="24"/>
              </w:rPr>
            </w:pPr>
            <w:r>
              <w:rPr>
                <w:rFonts w:ascii="Arial Cyr" w:hAnsi="Arial Cyr"/>
              </w:rPr>
              <w:t>-</w:t>
            </w:r>
          </w:p>
        </w:tc>
        <w:tc>
          <w:tcPr>
            <w:tcW w:w="2408" w:type="dxa"/>
            <w:vAlign w:val="center"/>
          </w:tcPr>
          <w:p w:rsidR="00C9332F" w:rsidRDefault="00C9332F" w:rsidP="00C9332F">
            <w:pPr>
              <w:rPr>
                <w:rFonts w:ascii="Arial Cyr" w:hAnsi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/>
                <w:sz w:val="20"/>
                <w:szCs w:val="20"/>
              </w:rPr>
              <w:t>Загрязнение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транспортируемых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конструкций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атмосферными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осадками</w:t>
            </w:r>
          </w:p>
        </w:tc>
      </w:tr>
      <w:tr w:rsidR="00C9332F" w:rsidTr="00F6340B">
        <w:tc>
          <w:tcPr>
            <w:tcW w:w="2407" w:type="dxa"/>
            <w:vAlign w:val="center"/>
          </w:tcPr>
          <w:p w:rsidR="00C9332F" w:rsidRDefault="00C9332F" w:rsidP="00C9332F">
            <w:pPr>
              <w:ind w:firstLineChars="100" w:firstLine="200"/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1.6</w:t>
            </w:r>
          </w:p>
        </w:tc>
        <w:tc>
          <w:tcPr>
            <w:tcW w:w="2407" w:type="dxa"/>
            <w:vAlign w:val="center"/>
          </w:tcPr>
          <w:p w:rsidR="00C9332F" w:rsidRDefault="00C9332F" w:rsidP="00C9332F">
            <w:pPr>
              <w:rPr>
                <w:rFonts w:ascii="Arial Cyr" w:hAnsi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/>
                <w:sz w:val="20"/>
                <w:szCs w:val="20"/>
              </w:rPr>
              <w:t>Стеклопакеты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транспортируются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отдельно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от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окон</w:t>
            </w:r>
            <w:proofErr w:type="spellEnd"/>
          </w:p>
        </w:tc>
        <w:tc>
          <w:tcPr>
            <w:tcW w:w="2407" w:type="dxa"/>
            <w:vAlign w:val="center"/>
          </w:tcPr>
          <w:p w:rsidR="00C9332F" w:rsidRDefault="00C9332F" w:rsidP="00C9332F">
            <w:pPr>
              <w:jc w:val="center"/>
              <w:rPr>
                <w:rFonts w:ascii="Arial Cyr" w:hAnsi="Arial Cyr"/>
                <w:sz w:val="24"/>
                <w:szCs w:val="24"/>
              </w:rPr>
            </w:pPr>
            <w:r>
              <w:rPr>
                <w:rFonts w:ascii="Arial Cyr" w:hAnsi="Arial Cyr"/>
              </w:rPr>
              <w:t>-</w:t>
            </w:r>
          </w:p>
        </w:tc>
        <w:tc>
          <w:tcPr>
            <w:tcW w:w="2408" w:type="dxa"/>
            <w:vAlign w:val="center"/>
          </w:tcPr>
          <w:p w:rsidR="00C9332F" w:rsidRDefault="00C9332F" w:rsidP="00C9332F">
            <w:pPr>
              <w:rPr>
                <w:rFonts w:ascii="Arial Cyr" w:hAnsi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/>
                <w:sz w:val="20"/>
                <w:szCs w:val="20"/>
              </w:rPr>
              <w:t>Требует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высокой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организации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труда и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как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правило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приводит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к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неоправданым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потерям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времени</w:t>
            </w:r>
            <w:proofErr w:type="spellEnd"/>
          </w:p>
        </w:tc>
      </w:tr>
      <w:tr w:rsidR="00C9332F" w:rsidTr="00F6340B">
        <w:tc>
          <w:tcPr>
            <w:tcW w:w="2407" w:type="dxa"/>
            <w:vAlign w:val="center"/>
          </w:tcPr>
          <w:p w:rsidR="00C9332F" w:rsidRDefault="00C9332F" w:rsidP="00C9332F">
            <w:pPr>
              <w:ind w:firstLineChars="100" w:firstLine="200"/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1.7</w:t>
            </w:r>
          </w:p>
        </w:tc>
        <w:tc>
          <w:tcPr>
            <w:tcW w:w="2407" w:type="dxa"/>
            <w:vAlign w:val="center"/>
          </w:tcPr>
          <w:p w:rsidR="00C9332F" w:rsidRDefault="00C9332F" w:rsidP="00C9332F">
            <w:pPr>
              <w:rPr>
                <w:rFonts w:ascii="Arial Cyr" w:hAnsi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/>
                <w:sz w:val="20"/>
                <w:szCs w:val="20"/>
              </w:rPr>
              <w:t>Наличие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соответствующего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пункта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в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инструкции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по монтажу</w:t>
            </w:r>
          </w:p>
        </w:tc>
        <w:tc>
          <w:tcPr>
            <w:tcW w:w="2407" w:type="dxa"/>
            <w:vAlign w:val="center"/>
          </w:tcPr>
          <w:p w:rsidR="00C9332F" w:rsidRDefault="00C9332F" w:rsidP="00C9332F">
            <w:pPr>
              <w:jc w:val="center"/>
              <w:rPr>
                <w:rFonts w:ascii="Arial Cyr" w:hAnsi="Arial Cyr"/>
                <w:sz w:val="24"/>
                <w:szCs w:val="24"/>
              </w:rPr>
            </w:pPr>
            <w:r>
              <w:rPr>
                <w:rFonts w:ascii="Arial Cyr" w:hAnsi="Arial Cyr"/>
              </w:rPr>
              <w:t>-</w:t>
            </w:r>
          </w:p>
        </w:tc>
        <w:tc>
          <w:tcPr>
            <w:tcW w:w="2408" w:type="dxa"/>
            <w:vAlign w:val="center"/>
          </w:tcPr>
          <w:p w:rsidR="00C9332F" w:rsidRDefault="00C9332F" w:rsidP="00C9332F">
            <w:pPr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 </w:t>
            </w:r>
          </w:p>
        </w:tc>
      </w:tr>
      <w:tr w:rsidR="00C9332F" w:rsidTr="00534EE0">
        <w:tc>
          <w:tcPr>
            <w:tcW w:w="9629" w:type="dxa"/>
            <w:gridSpan w:val="4"/>
          </w:tcPr>
          <w:p w:rsidR="00C9332F" w:rsidRPr="00C9332F" w:rsidRDefault="00C9332F" w:rsidP="00C9332F">
            <w:pPr>
              <w:pStyle w:val="a6"/>
              <w:rPr>
                <w:b/>
                <w:bCs/>
                <w:color w:val="FF0000"/>
                <w:sz w:val="20"/>
                <w:szCs w:val="20"/>
              </w:rPr>
            </w:pPr>
          </w:p>
          <w:p w:rsidR="00C9332F" w:rsidRDefault="00C9332F" w:rsidP="00C9332F">
            <w:pPr>
              <w:pStyle w:val="a6"/>
              <w:numPr>
                <w:ilvl w:val="0"/>
                <w:numId w:val="2"/>
              </w:numPr>
              <w:rPr>
                <w:b/>
                <w:bCs/>
                <w:color w:val="FF0000"/>
                <w:sz w:val="20"/>
                <w:szCs w:val="20"/>
              </w:rPr>
            </w:pPr>
            <w:proofErr w:type="spellStart"/>
            <w:r w:rsidRPr="00C9332F">
              <w:rPr>
                <w:rFonts w:ascii="Arial Cyr" w:hAnsi="Arial Cyr"/>
                <w:b/>
                <w:bCs/>
                <w:color w:val="FF0000"/>
                <w:sz w:val="20"/>
                <w:szCs w:val="20"/>
              </w:rPr>
              <w:t>Транспортировка</w:t>
            </w:r>
            <w:proofErr w:type="spellEnd"/>
            <w:r w:rsidRPr="00C9332F">
              <w:rPr>
                <w:rFonts w:ascii="Arial Cyr" w:hAnsi="Arial Cyr"/>
                <w:b/>
                <w:bCs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C9332F">
              <w:rPr>
                <w:rFonts w:ascii="Arial Cyr" w:hAnsi="Arial Cyr"/>
                <w:b/>
                <w:bCs/>
                <w:color w:val="FF0000"/>
                <w:sz w:val="20"/>
                <w:szCs w:val="20"/>
              </w:rPr>
              <w:t>готовых</w:t>
            </w:r>
            <w:proofErr w:type="spellEnd"/>
            <w:r w:rsidRPr="00C9332F">
              <w:rPr>
                <w:rFonts w:ascii="Arial Cyr" w:hAnsi="Arial Cyr"/>
                <w:b/>
                <w:bCs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C9332F">
              <w:rPr>
                <w:rFonts w:ascii="Arial Cyr" w:hAnsi="Arial Cyr"/>
                <w:b/>
                <w:bCs/>
                <w:color w:val="FF0000"/>
                <w:sz w:val="20"/>
                <w:szCs w:val="20"/>
              </w:rPr>
              <w:t>изделий</w:t>
            </w:r>
            <w:proofErr w:type="spellEnd"/>
            <w:r w:rsidRPr="00C9332F">
              <w:rPr>
                <w:rFonts w:ascii="Arial Cyr" w:hAnsi="Arial Cyr"/>
                <w:b/>
                <w:bCs/>
                <w:color w:val="FF0000"/>
                <w:sz w:val="20"/>
                <w:szCs w:val="20"/>
              </w:rPr>
              <w:t xml:space="preserve">  к </w:t>
            </w:r>
            <w:proofErr w:type="spellStart"/>
            <w:r w:rsidRPr="00C9332F">
              <w:rPr>
                <w:rFonts w:ascii="Arial Cyr" w:hAnsi="Arial Cyr"/>
                <w:b/>
                <w:bCs/>
                <w:color w:val="FF0000"/>
                <w:sz w:val="20"/>
                <w:szCs w:val="20"/>
              </w:rPr>
              <w:t>месту</w:t>
            </w:r>
            <w:proofErr w:type="spellEnd"/>
            <w:r w:rsidRPr="00C9332F">
              <w:rPr>
                <w:rFonts w:ascii="Arial Cyr" w:hAnsi="Arial Cyr"/>
                <w:b/>
                <w:bCs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C9332F">
              <w:rPr>
                <w:rFonts w:ascii="Arial Cyr" w:hAnsi="Arial Cyr"/>
                <w:b/>
                <w:bCs/>
                <w:color w:val="FF0000"/>
                <w:sz w:val="20"/>
                <w:szCs w:val="20"/>
              </w:rPr>
              <w:t>монтажа</w:t>
            </w:r>
            <w:proofErr w:type="spellEnd"/>
          </w:p>
          <w:p w:rsidR="00C9332F" w:rsidRPr="00C9332F" w:rsidRDefault="00C9332F" w:rsidP="00C9332F">
            <w:pPr>
              <w:pStyle w:val="a6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  <w:tr w:rsidR="00C9332F" w:rsidTr="00845DBD">
        <w:tc>
          <w:tcPr>
            <w:tcW w:w="2407" w:type="dxa"/>
            <w:vAlign w:val="center"/>
          </w:tcPr>
          <w:p w:rsidR="00C9332F" w:rsidRDefault="00C9332F" w:rsidP="00C9332F">
            <w:pPr>
              <w:ind w:firstLineChars="100" w:firstLine="200"/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2.1</w:t>
            </w:r>
          </w:p>
        </w:tc>
        <w:tc>
          <w:tcPr>
            <w:tcW w:w="2407" w:type="dxa"/>
            <w:vAlign w:val="center"/>
          </w:tcPr>
          <w:p w:rsidR="00C9332F" w:rsidRDefault="00C9332F" w:rsidP="00C9332F">
            <w:pPr>
              <w:rPr>
                <w:rFonts w:ascii="Arial Cyr" w:hAnsi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/>
                <w:sz w:val="20"/>
                <w:szCs w:val="20"/>
              </w:rPr>
              <w:t>Окно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выставлено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в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проеме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по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горизонтали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и вертикали</w:t>
            </w:r>
          </w:p>
        </w:tc>
        <w:tc>
          <w:tcPr>
            <w:tcW w:w="2407" w:type="dxa"/>
            <w:vAlign w:val="center"/>
          </w:tcPr>
          <w:p w:rsidR="00C9332F" w:rsidRDefault="00C9332F" w:rsidP="00C9332F">
            <w:pPr>
              <w:jc w:val="center"/>
              <w:rPr>
                <w:rFonts w:ascii="Arial Cyr" w:hAnsi="Arial Cyr"/>
                <w:sz w:val="24"/>
                <w:szCs w:val="24"/>
              </w:rPr>
            </w:pPr>
            <w:r>
              <w:rPr>
                <w:rFonts w:ascii="Arial Cyr" w:hAnsi="Arial Cyr"/>
              </w:rPr>
              <w:t>-</w:t>
            </w:r>
          </w:p>
        </w:tc>
        <w:tc>
          <w:tcPr>
            <w:tcW w:w="2408" w:type="dxa"/>
            <w:vAlign w:val="center"/>
          </w:tcPr>
          <w:p w:rsidR="00C9332F" w:rsidRDefault="00C9332F" w:rsidP="00C9332F">
            <w:pPr>
              <w:rPr>
                <w:rFonts w:ascii="Arial Cyr" w:hAnsi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/>
                <w:sz w:val="20"/>
                <w:szCs w:val="20"/>
              </w:rPr>
              <w:t>Нормальная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работа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створки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и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дренажной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системы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окна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может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быть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нарушено</w:t>
            </w:r>
            <w:proofErr w:type="spellEnd"/>
          </w:p>
        </w:tc>
      </w:tr>
      <w:tr w:rsidR="00C9332F" w:rsidTr="00845DBD">
        <w:tc>
          <w:tcPr>
            <w:tcW w:w="2407" w:type="dxa"/>
            <w:vAlign w:val="center"/>
          </w:tcPr>
          <w:p w:rsidR="00C9332F" w:rsidRDefault="00C9332F" w:rsidP="00C9332F">
            <w:pPr>
              <w:ind w:firstLineChars="100" w:firstLine="200"/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2.2</w:t>
            </w:r>
          </w:p>
        </w:tc>
        <w:tc>
          <w:tcPr>
            <w:tcW w:w="2407" w:type="dxa"/>
            <w:vAlign w:val="center"/>
          </w:tcPr>
          <w:p w:rsidR="00C9332F" w:rsidRDefault="00C9332F" w:rsidP="00C9332F">
            <w:pPr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 xml:space="preserve">Ширина монтажного шва по периметру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изделия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находится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в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диапазоне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10-20 мм</w:t>
            </w:r>
          </w:p>
        </w:tc>
        <w:tc>
          <w:tcPr>
            <w:tcW w:w="2407" w:type="dxa"/>
            <w:vAlign w:val="center"/>
          </w:tcPr>
          <w:p w:rsidR="00C9332F" w:rsidRDefault="00C9332F" w:rsidP="00C9332F">
            <w:pPr>
              <w:jc w:val="center"/>
              <w:rPr>
                <w:rFonts w:ascii="Arial Cyr" w:hAnsi="Arial Cyr"/>
                <w:sz w:val="24"/>
                <w:szCs w:val="24"/>
              </w:rPr>
            </w:pPr>
            <w:r>
              <w:rPr>
                <w:rFonts w:ascii="Arial Cyr" w:hAnsi="Arial Cyr"/>
              </w:rPr>
              <w:t>-</w:t>
            </w:r>
          </w:p>
        </w:tc>
        <w:tc>
          <w:tcPr>
            <w:tcW w:w="2408" w:type="dxa"/>
            <w:vAlign w:val="center"/>
          </w:tcPr>
          <w:p w:rsidR="00C9332F" w:rsidRDefault="00C9332F" w:rsidP="00C9332F">
            <w:pPr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 xml:space="preserve">При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меньших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зазорах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могут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возникнуть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деформации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при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нагреве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конструкции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, при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больших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понижается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несущая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способность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крепежа</w:t>
            </w:r>
            <w:proofErr w:type="spellEnd"/>
          </w:p>
        </w:tc>
      </w:tr>
      <w:tr w:rsidR="00C9332F" w:rsidTr="00845DBD">
        <w:tc>
          <w:tcPr>
            <w:tcW w:w="2407" w:type="dxa"/>
            <w:vAlign w:val="center"/>
          </w:tcPr>
          <w:p w:rsidR="00C9332F" w:rsidRDefault="00C9332F" w:rsidP="00C9332F">
            <w:pPr>
              <w:ind w:firstLineChars="100" w:firstLine="200"/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2.4</w:t>
            </w:r>
          </w:p>
        </w:tc>
        <w:tc>
          <w:tcPr>
            <w:tcW w:w="2407" w:type="dxa"/>
            <w:vAlign w:val="center"/>
          </w:tcPr>
          <w:p w:rsidR="00C9332F" w:rsidRDefault="00C9332F" w:rsidP="00C9332F">
            <w:pPr>
              <w:rPr>
                <w:rFonts w:ascii="Arial Cyr" w:hAnsi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/>
                <w:sz w:val="20"/>
                <w:szCs w:val="20"/>
              </w:rPr>
              <w:t>Позиционирование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изделия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по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глубине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проема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препятствует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образованию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мостиков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холода</w:t>
            </w:r>
            <w:proofErr w:type="spellEnd"/>
          </w:p>
        </w:tc>
        <w:tc>
          <w:tcPr>
            <w:tcW w:w="2407" w:type="dxa"/>
            <w:vAlign w:val="center"/>
          </w:tcPr>
          <w:p w:rsidR="00C9332F" w:rsidRDefault="00C9332F" w:rsidP="00C9332F">
            <w:pPr>
              <w:jc w:val="center"/>
              <w:rPr>
                <w:rFonts w:ascii="Arial Cyr" w:hAnsi="Arial Cyr"/>
                <w:sz w:val="24"/>
                <w:szCs w:val="24"/>
              </w:rPr>
            </w:pPr>
            <w:r>
              <w:rPr>
                <w:rFonts w:ascii="Arial Cyr" w:hAnsi="Arial Cyr"/>
              </w:rPr>
              <w:t> </w:t>
            </w:r>
          </w:p>
        </w:tc>
        <w:tc>
          <w:tcPr>
            <w:tcW w:w="2408" w:type="dxa"/>
            <w:vAlign w:val="center"/>
          </w:tcPr>
          <w:p w:rsidR="00C9332F" w:rsidRDefault="00C9332F" w:rsidP="00C9332F">
            <w:pPr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 xml:space="preserve">Мостики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холода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могут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привести к локальному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промерзанию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откоса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и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появлению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плесени</w:t>
            </w:r>
            <w:proofErr w:type="spellEnd"/>
          </w:p>
        </w:tc>
      </w:tr>
      <w:tr w:rsidR="00C9332F" w:rsidTr="00845DBD">
        <w:tc>
          <w:tcPr>
            <w:tcW w:w="2407" w:type="dxa"/>
            <w:vAlign w:val="center"/>
          </w:tcPr>
          <w:p w:rsidR="00C9332F" w:rsidRDefault="00C9332F" w:rsidP="00C9332F">
            <w:pPr>
              <w:ind w:firstLineChars="100" w:firstLine="200"/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2.5</w:t>
            </w:r>
          </w:p>
        </w:tc>
        <w:tc>
          <w:tcPr>
            <w:tcW w:w="2407" w:type="dxa"/>
            <w:vAlign w:val="center"/>
          </w:tcPr>
          <w:p w:rsidR="00C9332F" w:rsidRDefault="00C9332F" w:rsidP="00C9332F">
            <w:pPr>
              <w:rPr>
                <w:rFonts w:ascii="Arial Cyr" w:hAnsi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/>
                <w:sz w:val="20"/>
                <w:szCs w:val="20"/>
              </w:rPr>
              <w:t>Привязка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изделий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к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общей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уровневой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отметке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по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горизонтали</w:t>
            </w:r>
            <w:proofErr w:type="spellEnd"/>
          </w:p>
        </w:tc>
        <w:tc>
          <w:tcPr>
            <w:tcW w:w="2407" w:type="dxa"/>
            <w:vAlign w:val="center"/>
          </w:tcPr>
          <w:p w:rsidR="00C9332F" w:rsidRDefault="00C9332F" w:rsidP="00C9332F">
            <w:pPr>
              <w:jc w:val="center"/>
              <w:rPr>
                <w:rFonts w:ascii="Arial Cyr" w:hAnsi="Arial Cyr"/>
                <w:sz w:val="24"/>
                <w:szCs w:val="24"/>
              </w:rPr>
            </w:pPr>
            <w:r>
              <w:rPr>
                <w:rFonts w:ascii="Arial Cyr" w:hAnsi="Arial Cyr"/>
              </w:rPr>
              <w:t> </w:t>
            </w:r>
          </w:p>
        </w:tc>
        <w:tc>
          <w:tcPr>
            <w:tcW w:w="2408" w:type="dxa"/>
            <w:vAlign w:val="center"/>
          </w:tcPr>
          <w:p w:rsidR="00C9332F" w:rsidRDefault="00C9332F" w:rsidP="00C9332F">
            <w:pPr>
              <w:rPr>
                <w:rFonts w:ascii="Arial Cyr" w:hAnsi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/>
                <w:sz w:val="20"/>
                <w:szCs w:val="20"/>
              </w:rPr>
              <w:t>Уровни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подоконников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на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рядомстоящих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оконных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конструкциях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будут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отличаться</w:t>
            </w:r>
            <w:proofErr w:type="spellEnd"/>
          </w:p>
        </w:tc>
      </w:tr>
      <w:tr w:rsidR="00C9332F" w:rsidTr="00845DBD">
        <w:tc>
          <w:tcPr>
            <w:tcW w:w="2407" w:type="dxa"/>
            <w:vAlign w:val="center"/>
          </w:tcPr>
          <w:p w:rsidR="00C9332F" w:rsidRDefault="00C9332F" w:rsidP="00C9332F">
            <w:pPr>
              <w:ind w:firstLineChars="100" w:firstLine="200"/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lastRenderedPageBreak/>
              <w:t>2.6</w:t>
            </w:r>
          </w:p>
        </w:tc>
        <w:tc>
          <w:tcPr>
            <w:tcW w:w="2407" w:type="dxa"/>
            <w:vAlign w:val="center"/>
          </w:tcPr>
          <w:p w:rsidR="00C9332F" w:rsidRDefault="00C9332F" w:rsidP="00C9332F">
            <w:pPr>
              <w:rPr>
                <w:rFonts w:ascii="Arial Cyr" w:hAnsi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/>
                <w:sz w:val="20"/>
                <w:szCs w:val="20"/>
              </w:rPr>
              <w:t>Одинаковое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позиционирование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изделий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по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глубине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проема</w:t>
            </w:r>
            <w:proofErr w:type="spellEnd"/>
          </w:p>
        </w:tc>
        <w:tc>
          <w:tcPr>
            <w:tcW w:w="2407" w:type="dxa"/>
            <w:vAlign w:val="center"/>
          </w:tcPr>
          <w:p w:rsidR="00C9332F" w:rsidRDefault="00C9332F" w:rsidP="00C9332F">
            <w:pPr>
              <w:jc w:val="center"/>
              <w:rPr>
                <w:rFonts w:ascii="Arial Cyr" w:hAnsi="Arial Cyr"/>
                <w:sz w:val="24"/>
                <w:szCs w:val="24"/>
              </w:rPr>
            </w:pPr>
            <w:r>
              <w:rPr>
                <w:rFonts w:ascii="Arial Cyr" w:hAnsi="Arial Cyr"/>
              </w:rPr>
              <w:t> </w:t>
            </w:r>
          </w:p>
        </w:tc>
        <w:tc>
          <w:tcPr>
            <w:tcW w:w="2408" w:type="dxa"/>
            <w:vAlign w:val="center"/>
          </w:tcPr>
          <w:p w:rsidR="00C9332F" w:rsidRDefault="00C9332F" w:rsidP="00C9332F">
            <w:pPr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"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Вынос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"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подоконников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на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рядомстоящих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оконных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конструкциях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будет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отличаться</w:t>
            </w:r>
            <w:proofErr w:type="spellEnd"/>
          </w:p>
        </w:tc>
      </w:tr>
      <w:tr w:rsidR="00C9332F" w:rsidTr="00845DBD">
        <w:tc>
          <w:tcPr>
            <w:tcW w:w="2407" w:type="dxa"/>
            <w:vAlign w:val="center"/>
          </w:tcPr>
          <w:p w:rsidR="00C9332F" w:rsidRDefault="00C9332F" w:rsidP="00C9332F">
            <w:pPr>
              <w:ind w:firstLineChars="100" w:firstLine="200"/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2.7</w:t>
            </w:r>
          </w:p>
        </w:tc>
        <w:tc>
          <w:tcPr>
            <w:tcW w:w="2407" w:type="dxa"/>
            <w:vAlign w:val="center"/>
          </w:tcPr>
          <w:p w:rsidR="00C9332F" w:rsidRDefault="00C9332F" w:rsidP="00C9332F">
            <w:pPr>
              <w:rPr>
                <w:rFonts w:ascii="Arial Cyr" w:hAnsi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/>
                <w:sz w:val="20"/>
                <w:szCs w:val="20"/>
              </w:rPr>
              <w:t>Наличие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соответствующего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пункта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в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инструкции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по монтажу</w:t>
            </w:r>
          </w:p>
        </w:tc>
        <w:tc>
          <w:tcPr>
            <w:tcW w:w="2407" w:type="dxa"/>
            <w:vAlign w:val="center"/>
          </w:tcPr>
          <w:p w:rsidR="00C9332F" w:rsidRDefault="00C9332F" w:rsidP="00C9332F">
            <w:pPr>
              <w:jc w:val="center"/>
              <w:rPr>
                <w:rFonts w:ascii="Arial Cyr" w:hAnsi="Arial Cyr"/>
                <w:sz w:val="24"/>
                <w:szCs w:val="24"/>
              </w:rPr>
            </w:pPr>
            <w:r>
              <w:rPr>
                <w:rFonts w:ascii="Arial Cyr" w:hAnsi="Arial Cyr"/>
              </w:rPr>
              <w:t>-</w:t>
            </w:r>
          </w:p>
        </w:tc>
        <w:tc>
          <w:tcPr>
            <w:tcW w:w="2408" w:type="dxa"/>
            <w:vAlign w:val="center"/>
          </w:tcPr>
          <w:p w:rsidR="00C9332F" w:rsidRDefault="00C9332F" w:rsidP="00C9332F">
            <w:pPr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 </w:t>
            </w:r>
          </w:p>
        </w:tc>
      </w:tr>
      <w:tr w:rsidR="00C9332F" w:rsidTr="004330EF">
        <w:tc>
          <w:tcPr>
            <w:tcW w:w="9629" w:type="dxa"/>
            <w:gridSpan w:val="4"/>
          </w:tcPr>
          <w:p w:rsidR="00C9332F" w:rsidRPr="005E37FB" w:rsidRDefault="00C9332F" w:rsidP="00C9332F">
            <w:pPr>
              <w:pStyle w:val="a6"/>
              <w:rPr>
                <w:b/>
                <w:color w:val="FF0000"/>
              </w:rPr>
            </w:pPr>
          </w:p>
          <w:p w:rsidR="00C9332F" w:rsidRPr="005E37FB" w:rsidRDefault="00C9332F" w:rsidP="00C9332F">
            <w:pPr>
              <w:pStyle w:val="a6"/>
              <w:numPr>
                <w:ilvl w:val="0"/>
                <w:numId w:val="2"/>
              </w:numPr>
              <w:rPr>
                <w:b/>
                <w:color w:val="FF0000"/>
              </w:rPr>
            </w:pPr>
            <w:proofErr w:type="spellStart"/>
            <w:r w:rsidRPr="005E37FB">
              <w:rPr>
                <w:rFonts w:ascii="Arial Cyr" w:hAnsi="Arial Cyr"/>
                <w:b/>
                <w:bCs/>
                <w:color w:val="FF0000"/>
                <w:sz w:val="20"/>
                <w:szCs w:val="20"/>
              </w:rPr>
              <w:t>Расположение</w:t>
            </w:r>
            <w:proofErr w:type="spellEnd"/>
            <w:r w:rsidRPr="005E37FB">
              <w:rPr>
                <w:rFonts w:ascii="Arial Cyr" w:hAnsi="Arial Cyr"/>
                <w:b/>
                <w:bCs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5E37FB">
              <w:rPr>
                <w:rFonts w:ascii="Arial Cyr" w:hAnsi="Arial Cyr"/>
                <w:b/>
                <w:bCs/>
                <w:color w:val="FF0000"/>
                <w:sz w:val="20"/>
                <w:szCs w:val="20"/>
              </w:rPr>
              <w:t>опорных</w:t>
            </w:r>
            <w:proofErr w:type="spellEnd"/>
            <w:r w:rsidRPr="005E37FB">
              <w:rPr>
                <w:rFonts w:ascii="Arial Cyr" w:hAnsi="Arial Cyr"/>
                <w:b/>
                <w:bCs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5E37FB">
              <w:rPr>
                <w:rFonts w:ascii="Arial Cyr" w:hAnsi="Arial Cyr"/>
                <w:b/>
                <w:bCs/>
                <w:color w:val="FF0000"/>
                <w:sz w:val="20"/>
                <w:szCs w:val="20"/>
              </w:rPr>
              <w:t>подкладок</w:t>
            </w:r>
            <w:proofErr w:type="spellEnd"/>
            <w:r w:rsidRPr="005E37FB">
              <w:rPr>
                <w:rFonts w:ascii="Arial Cyr" w:hAnsi="Arial Cyr"/>
                <w:b/>
                <w:bCs/>
                <w:color w:val="FF0000"/>
                <w:sz w:val="20"/>
                <w:szCs w:val="20"/>
              </w:rPr>
              <w:t xml:space="preserve"> и </w:t>
            </w:r>
            <w:proofErr w:type="spellStart"/>
            <w:r w:rsidRPr="005E37FB">
              <w:rPr>
                <w:rFonts w:ascii="Arial Cyr" w:hAnsi="Arial Cyr"/>
                <w:b/>
                <w:bCs/>
                <w:color w:val="FF0000"/>
                <w:sz w:val="20"/>
                <w:szCs w:val="20"/>
              </w:rPr>
              <w:t>монтажных</w:t>
            </w:r>
            <w:proofErr w:type="spellEnd"/>
            <w:r w:rsidRPr="005E37FB">
              <w:rPr>
                <w:rFonts w:ascii="Arial Cyr" w:hAnsi="Arial Cyr"/>
                <w:b/>
                <w:bCs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5E37FB">
              <w:rPr>
                <w:rFonts w:ascii="Arial Cyr" w:hAnsi="Arial Cyr"/>
                <w:b/>
                <w:bCs/>
                <w:color w:val="FF0000"/>
                <w:sz w:val="20"/>
                <w:szCs w:val="20"/>
              </w:rPr>
              <w:t>клиньев</w:t>
            </w:r>
            <w:proofErr w:type="spellEnd"/>
            <w:r w:rsidRPr="005E37FB">
              <w:rPr>
                <w:rFonts w:ascii="Arial Cyr" w:hAnsi="Arial Cyr"/>
                <w:b/>
                <w:bCs/>
                <w:color w:val="FF0000"/>
                <w:sz w:val="20"/>
                <w:szCs w:val="20"/>
              </w:rPr>
              <w:t xml:space="preserve"> </w:t>
            </w:r>
          </w:p>
          <w:p w:rsidR="00C9332F" w:rsidRDefault="00C9332F" w:rsidP="00C9332F">
            <w:pPr>
              <w:pStyle w:val="a6"/>
            </w:pPr>
          </w:p>
        </w:tc>
      </w:tr>
      <w:tr w:rsidR="00C9332F" w:rsidTr="00B506DB">
        <w:tc>
          <w:tcPr>
            <w:tcW w:w="2407" w:type="dxa"/>
            <w:vAlign w:val="center"/>
          </w:tcPr>
          <w:p w:rsidR="00C9332F" w:rsidRDefault="00C9332F" w:rsidP="00C9332F">
            <w:pPr>
              <w:ind w:firstLineChars="100" w:firstLine="200"/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3.1</w:t>
            </w:r>
          </w:p>
        </w:tc>
        <w:tc>
          <w:tcPr>
            <w:tcW w:w="2407" w:type="dxa"/>
            <w:vAlign w:val="center"/>
          </w:tcPr>
          <w:p w:rsidR="00C9332F" w:rsidRDefault="00C9332F" w:rsidP="00C9332F">
            <w:pPr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 xml:space="preserve">Ширина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подкладок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и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клиньев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меньше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строительной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глубины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профиля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(40…50 мм)</w:t>
            </w:r>
          </w:p>
        </w:tc>
        <w:tc>
          <w:tcPr>
            <w:tcW w:w="2407" w:type="dxa"/>
            <w:vAlign w:val="center"/>
          </w:tcPr>
          <w:p w:rsidR="00C9332F" w:rsidRDefault="00C9332F" w:rsidP="00C9332F">
            <w:pPr>
              <w:jc w:val="center"/>
              <w:rPr>
                <w:rFonts w:ascii="Arial Cyr" w:hAnsi="Arial Cyr"/>
                <w:sz w:val="24"/>
                <w:szCs w:val="24"/>
              </w:rPr>
            </w:pPr>
            <w:r>
              <w:rPr>
                <w:rFonts w:ascii="Arial Cyr" w:hAnsi="Arial Cyr"/>
              </w:rPr>
              <w:t>-</w:t>
            </w:r>
          </w:p>
        </w:tc>
        <w:tc>
          <w:tcPr>
            <w:tcW w:w="2408" w:type="dxa"/>
            <w:vAlign w:val="center"/>
          </w:tcPr>
          <w:p w:rsidR="00C9332F" w:rsidRDefault="00C9332F" w:rsidP="00C9332F">
            <w:pPr>
              <w:rPr>
                <w:rFonts w:ascii="Arial Cyr" w:hAnsi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/>
                <w:sz w:val="20"/>
                <w:szCs w:val="20"/>
              </w:rPr>
              <w:t>Нет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возможности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нанести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пену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без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разрывов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в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области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установки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подкладок</w:t>
            </w:r>
            <w:proofErr w:type="spellEnd"/>
          </w:p>
        </w:tc>
      </w:tr>
      <w:tr w:rsidR="00C9332F" w:rsidTr="00B506DB">
        <w:tc>
          <w:tcPr>
            <w:tcW w:w="2407" w:type="dxa"/>
            <w:vAlign w:val="center"/>
          </w:tcPr>
          <w:p w:rsidR="00C9332F" w:rsidRDefault="00C9332F" w:rsidP="00C9332F">
            <w:pPr>
              <w:ind w:firstLineChars="100" w:firstLine="200"/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3.2</w:t>
            </w:r>
          </w:p>
        </w:tc>
        <w:tc>
          <w:tcPr>
            <w:tcW w:w="2407" w:type="dxa"/>
            <w:vAlign w:val="center"/>
          </w:tcPr>
          <w:p w:rsidR="00C9332F" w:rsidRDefault="00C9332F" w:rsidP="00C9332F">
            <w:pPr>
              <w:rPr>
                <w:rFonts w:ascii="Arial Cyr" w:hAnsi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/>
                <w:sz w:val="20"/>
                <w:szCs w:val="20"/>
              </w:rPr>
              <w:t>Подкладки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и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клинья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выполнены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из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материала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не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поддающегося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усадке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и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гниению</w:t>
            </w:r>
            <w:proofErr w:type="spellEnd"/>
          </w:p>
        </w:tc>
        <w:tc>
          <w:tcPr>
            <w:tcW w:w="2407" w:type="dxa"/>
            <w:vAlign w:val="center"/>
          </w:tcPr>
          <w:p w:rsidR="00C9332F" w:rsidRDefault="00C9332F" w:rsidP="00C9332F">
            <w:pPr>
              <w:jc w:val="center"/>
              <w:rPr>
                <w:rFonts w:ascii="Arial Cyr" w:hAnsi="Arial Cyr"/>
                <w:sz w:val="24"/>
                <w:szCs w:val="24"/>
              </w:rPr>
            </w:pPr>
            <w:r>
              <w:rPr>
                <w:rFonts w:ascii="Arial Cyr" w:hAnsi="Arial Cyr"/>
              </w:rPr>
              <w:t>-</w:t>
            </w:r>
          </w:p>
        </w:tc>
        <w:tc>
          <w:tcPr>
            <w:tcW w:w="2408" w:type="dxa"/>
            <w:vAlign w:val="center"/>
          </w:tcPr>
          <w:p w:rsidR="00C9332F" w:rsidRDefault="00C9332F" w:rsidP="00C9332F">
            <w:pPr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 xml:space="preserve">Просадка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конструкции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в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следствии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разрушения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подкладок</w:t>
            </w:r>
            <w:proofErr w:type="spellEnd"/>
          </w:p>
        </w:tc>
      </w:tr>
      <w:tr w:rsidR="00C9332F" w:rsidTr="00B506DB">
        <w:tc>
          <w:tcPr>
            <w:tcW w:w="2407" w:type="dxa"/>
            <w:vAlign w:val="center"/>
          </w:tcPr>
          <w:p w:rsidR="00C9332F" w:rsidRDefault="00C9332F" w:rsidP="00C9332F">
            <w:pPr>
              <w:ind w:firstLineChars="100" w:firstLine="200"/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3.3</w:t>
            </w:r>
          </w:p>
        </w:tc>
        <w:tc>
          <w:tcPr>
            <w:tcW w:w="2407" w:type="dxa"/>
            <w:vAlign w:val="center"/>
          </w:tcPr>
          <w:p w:rsidR="00C9332F" w:rsidRDefault="00C9332F" w:rsidP="00C9332F">
            <w:pPr>
              <w:rPr>
                <w:rFonts w:ascii="Arial Cyr" w:hAnsi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/>
                <w:sz w:val="20"/>
                <w:szCs w:val="20"/>
              </w:rPr>
              <w:t>Положение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подкладок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и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клиньев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соответствует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требованиям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REHAU для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данного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типа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открывания</w:t>
            </w:r>
            <w:proofErr w:type="spellEnd"/>
          </w:p>
        </w:tc>
        <w:tc>
          <w:tcPr>
            <w:tcW w:w="2407" w:type="dxa"/>
            <w:vAlign w:val="center"/>
          </w:tcPr>
          <w:p w:rsidR="00C9332F" w:rsidRDefault="00C9332F" w:rsidP="00C9332F">
            <w:pPr>
              <w:jc w:val="center"/>
              <w:rPr>
                <w:rFonts w:ascii="Arial Cyr" w:hAnsi="Arial Cyr"/>
                <w:sz w:val="24"/>
                <w:szCs w:val="24"/>
              </w:rPr>
            </w:pPr>
            <w:r>
              <w:rPr>
                <w:rFonts w:ascii="Arial Cyr" w:hAnsi="Arial Cyr"/>
              </w:rPr>
              <w:t>-</w:t>
            </w:r>
          </w:p>
        </w:tc>
        <w:tc>
          <w:tcPr>
            <w:tcW w:w="2408" w:type="dxa"/>
            <w:vAlign w:val="center"/>
          </w:tcPr>
          <w:p w:rsidR="00C9332F" w:rsidRDefault="00C9332F" w:rsidP="00C9332F">
            <w:pPr>
              <w:rPr>
                <w:rFonts w:ascii="Arial Cyr" w:hAnsi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/>
                <w:sz w:val="20"/>
                <w:szCs w:val="20"/>
              </w:rPr>
              <w:t>Функциональность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конструкции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может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быть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нарушена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Напряжение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в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углах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конструкции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и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возможное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их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разрушение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>.</w:t>
            </w:r>
          </w:p>
        </w:tc>
      </w:tr>
      <w:tr w:rsidR="00C9332F" w:rsidTr="00B506DB">
        <w:tc>
          <w:tcPr>
            <w:tcW w:w="2407" w:type="dxa"/>
            <w:vAlign w:val="center"/>
          </w:tcPr>
          <w:p w:rsidR="00C9332F" w:rsidRDefault="00C9332F" w:rsidP="00C9332F">
            <w:pPr>
              <w:ind w:firstLineChars="100" w:firstLine="200"/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3.4</w:t>
            </w:r>
          </w:p>
        </w:tc>
        <w:tc>
          <w:tcPr>
            <w:tcW w:w="2407" w:type="dxa"/>
            <w:vAlign w:val="center"/>
          </w:tcPr>
          <w:p w:rsidR="00C9332F" w:rsidRDefault="00C9332F" w:rsidP="00C9332F">
            <w:pPr>
              <w:rPr>
                <w:rFonts w:ascii="Arial Cyr" w:hAnsi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/>
                <w:sz w:val="20"/>
                <w:szCs w:val="20"/>
              </w:rPr>
              <w:t>Положение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подкладок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и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клиньев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не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препятствует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линейным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температурным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расширениям</w:t>
            </w:r>
            <w:proofErr w:type="spellEnd"/>
          </w:p>
        </w:tc>
        <w:tc>
          <w:tcPr>
            <w:tcW w:w="2407" w:type="dxa"/>
            <w:vAlign w:val="center"/>
          </w:tcPr>
          <w:p w:rsidR="00C9332F" w:rsidRDefault="00C9332F" w:rsidP="00C9332F">
            <w:pPr>
              <w:jc w:val="center"/>
              <w:rPr>
                <w:rFonts w:ascii="Arial Cyr" w:hAnsi="Arial Cyr"/>
                <w:sz w:val="24"/>
                <w:szCs w:val="24"/>
              </w:rPr>
            </w:pPr>
            <w:r>
              <w:rPr>
                <w:rFonts w:ascii="Arial Cyr" w:hAnsi="Arial Cyr"/>
              </w:rPr>
              <w:t> </w:t>
            </w:r>
          </w:p>
        </w:tc>
        <w:tc>
          <w:tcPr>
            <w:tcW w:w="2408" w:type="dxa"/>
            <w:vAlign w:val="center"/>
          </w:tcPr>
          <w:p w:rsidR="00C9332F" w:rsidRDefault="00C9332F" w:rsidP="00C9332F">
            <w:pPr>
              <w:rPr>
                <w:rFonts w:ascii="Arial Cyr" w:hAnsi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/>
                <w:sz w:val="20"/>
                <w:szCs w:val="20"/>
              </w:rPr>
              <w:t>Появление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остаточной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деформации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в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следствие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температурных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расширений</w:t>
            </w:r>
            <w:proofErr w:type="spellEnd"/>
          </w:p>
        </w:tc>
      </w:tr>
      <w:tr w:rsidR="00C9332F" w:rsidTr="00B506DB">
        <w:tc>
          <w:tcPr>
            <w:tcW w:w="2407" w:type="dxa"/>
            <w:vAlign w:val="center"/>
          </w:tcPr>
          <w:p w:rsidR="00C9332F" w:rsidRDefault="00C9332F" w:rsidP="00C9332F">
            <w:pPr>
              <w:ind w:firstLineChars="100" w:firstLine="200"/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3.5</w:t>
            </w:r>
          </w:p>
        </w:tc>
        <w:tc>
          <w:tcPr>
            <w:tcW w:w="2407" w:type="dxa"/>
            <w:vAlign w:val="center"/>
          </w:tcPr>
          <w:p w:rsidR="00C9332F" w:rsidRDefault="00C9332F" w:rsidP="00C9332F">
            <w:pPr>
              <w:rPr>
                <w:rFonts w:ascii="Arial Cyr" w:hAnsi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/>
                <w:sz w:val="20"/>
                <w:szCs w:val="20"/>
              </w:rPr>
              <w:t>Опорные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подкладки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и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клинья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не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выступают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за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плоскость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изделия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ни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в одну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из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сторон</w:t>
            </w:r>
            <w:proofErr w:type="spellEnd"/>
          </w:p>
        </w:tc>
        <w:tc>
          <w:tcPr>
            <w:tcW w:w="2407" w:type="dxa"/>
            <w:vAlign w:val="center"/>
          </w:tcPr>
          <w:p w:rsidR="00C9332F" w:rsidRDefault="00C9332F" w:rsidP="00C9332F">
            <w:pPr>
              <w:jc w:val="center"/>
              <w:rPr>
                <w:rFonts w:ascii="Arial Cyr" w:hAnsi="Arial Cyr"/>
                <w:sz w:val="24"/>
                <w:szCs w:val="24"/>
              </w:rPr>
            </w:pPr>
            <w:r>
              <w:rPr>
                <w:rFonts w:ascii="Arial Cyr" w:hAnsi="Arial Cyr"/>
              </w:rPr>
              <w:t>-</w:t>
            </w:r>
          </w:p>
        </w:tc>
        <w:tc>
          <w:tcPr>
            <w:tcW w:w="2408" w:type="dxa"/>
            <w:vAlign w:val="center"/>
          </w:tcPr>
          <w:p w:rsidR="00C9332F" w:rsidRDefault="00C9332F" w:rsidP="00C9332F">
            <w:pPr>
              <w:rPr>
                <w:rFonts w:ascii="Arial Cyr" w:hAnsi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/>
                <w:sz w:val="20"/>
                <w:szCs w:val="20"/>
              </w:rPr>
              <w:t>Появление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мостиков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холода</w:t>
            </w:r>
            <w:proofErr w:type="spellEnd"/>
          </w:p>
        </w:tc>
      </w:tr>
      <w:tr w:rsidR="00C9332F" w:rsidTr="00B506DB">
        <w:tc>
          <w:tcPr>
            <w:tcW w:w="2407" w:type="dxa"/>
            <w:vAlign w:val="center"/>
          </w:tcPr>
          <w:p w:rsidR="00C9332F" w:rsidRDefault="00C9332F" w:rsidP="00C9332F">
            <w:pPr>
              <w:ind w:firstLineChars="100" w:firstLine="200"/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3.6</w:t>
            </w:r>
          </w:p>
        </w:tc>
        <w:tc>
          <w:tcPr>
            <w:tcW w:w="2407" w:type="dxa"/>
            <w:vAlign w:val="center"/>
          </w:tcPr>
          <w:p w:rsidR="00C9332F" w:rsidRDefault="00C9332F" w:rsidP="00C9332F">
            <w:pPr>
              <w:rPr>
                <w:rFonts w:ascii="Arial Cyr" w:hAnsi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/>
                <w:sz w:val="20"/>
                <w:szCs w:val="20"/>
              </w:rPr>
              <w:t>Слой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утеплителя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надежно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изолирует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подкладки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и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клинья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с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обеих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сторон</w:t>
            </w:r>
            <w:proofErr w:type="spellEnd"/>
          </w:p>
        </w:tc>
        <w:tc>
          <w:tcPr>
            <w:tcW w:w="2407" w:type="dxa"/>
            <w:vAlign w:val="center"/>
          </w:tcPr>
          <w:p w:rsidR="00C9332F" w:rsidRDefault="00C9332F" w:rsidP="00C9332F">
            <w:pPr>
              <w:jc w:val="center"/>
              <w:rPr>
                <w:rFonts w:ascii="Arial Cyr" w:hAnsi="Arial Cyr"/>
                <w:sz w:val="24"/>
                <w:szCs w:val="24"/>
              </w:rPr>
            </w:pPr>
            <w:r>
              <w:rPr>
                <w:rFonts w:ascii="Arial Cyr" w:hAnsi="Arial Cyr"/>
              </w:rPr>
              <w:t>-</w:t>
            </w:r>
          </w:p>
        </w:tc>
        <w:tc>
          <w:tcPr>
            <w:tcW w:w="2408" w:type="dxa"/>
            <w:vAlign w:val="center"/>
          </w:tcPr>
          <w:p w:rsidR="00C9332F" w:rsidRDefault="00C9332F" w:rsidP="00C9332F">
            <w:pPr>
              <w:rPr>
                <w:rFonts w:ascii="Arial Cyr" w:hAnsi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/>
                <w:sz w:val="20"/>
                <w:szCs w:val="20"/>
              </w:rPr>
              <w:t>Образование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мостиков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холода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Нарушение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тепло- и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звукоизоляции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>.</w:t>
            </w:r>
          </w:p>
        </w:tc>
      </w:tr>
      <w:tr w:rsidR="00C9332F" w:rsidTr="00B506DB">
        <w:tc>
          <w:tcPr>
            <w:tcW w:w="2407" w:type="dxa"/>
            <w:vAlign w:val="center"/>
          </w:tcPr>
          <w:p w:rsidR="00C9332F" w:rsidRDefault="00C9332F" w:rsidP="00C9332F">
            <w:pPr>
              <w:ind w:firstLineChars="100" w:firstLine="200"/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3.7</w:t>
            </w:r>
          </w:p>
        </w:tc>
        <w:tc>
          <w:tcPr>
            <w:tcW w:w="2407" w:type="dxa"/>
            <w:vAlign w:val="center"/>
          </w:tcPr>
          <w:p w:rsidR="00C9332F" w:rsidRDefault="00C9332F" w:rsidP="00C9332F">
            <w:pPr>
              <w:rPr>
                <w:rFonts w:ascii="Arial Cyr" w:hAnsi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/>
                <w:sz w:val="20"/>
                <w:szCs w:val="20"/>
              </w:rPr>
              <w:t>Вспомогательные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клинья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и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подкладки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удаляются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после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монтажа</w:t>
            </w:r>
            <w:proofErr w:type="spellEnd"/>
          </w:p>
        </w:tc>
        <w:tc>
          <w:tcPr>
            <w:tcW w:w="2407" w:type="dxa"/>
            <w:vAlign w:val="center"/>
          </w:tcPr>
          <w:p w:rsidR="00C9332F" w:rsidRDefault="00C9332F" w:rsidP="00C9332F">
            <w:pPr>
              <w:jc w:val="center"/>
              <w:rPr>
                <w:rFonts w:ascii="Arial Cyr" w:hAnsi="Arial Cyr"/>
                <w:sz w:val="24"/>
                <w:szCs w:val="24"/>
              </w:rPr>
            </w:pPr>
            <w:r>
              <w:rPr>
                <w:rFonts w:ascii="Arial Cyr" w:hAnsi="Arial Cyr"/>
              </w:rPr>
              <w:t> </w:t>
            </w:r>
          </w:p>
        </w:tc>
        <w:tc>
          <w:tcPr>
            <w:tcW w:w="2408" w:type="dxa"/>
            <w:vAlign w:val="center"/>
          </w:tcPr>
          <w:p w:rsidR="00C9332F" w:rsidRDefault="00C9332F" w:rsidP="00C9332F">
            <w:pPr>
              <w:rPr>
                <w:rFonts w:ascii="Arial Cyr" w:hAnsi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/>
                <w:sz w:val="20"/>
                <w:szCs w:val="20"/>
              </w:rPr>
              <w:t>Вспомогательные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клинья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могут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препятствовать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линейным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температурным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расширениям</w:t>
            </w:r>
            <w:proofErr w:type="spellEnd"/>
          </w:p>
        </w:tc>
      </w:tr>
      <w:tr w:rsidR="00C9332F" w:rsidTr="00B506DB">
        <w:tc>
          <w:tcPr>
            <w:tcW w:w="2407" w:type="dxa"/>
            <w:vAlign w:val="center"/>
          </w:tcPr>
          <w:p w:rsidR="00C9332F" w:rsidRDefault="00C9332F" w:rsidP="00C9332F">
            <w:pPr>
              <w:ind w:firstLineChars="100" w:firstLine="200"/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3.8</w:t>
            </w:r>
          </w:p>
        </w:tc>
        <w:tc>
          <w:tcPr>
            <w:tcW w:w="2407" w:type="dxa"/>
            <w:vAlign w:val="center"/>
          </w:tcPr>
          <w:p w:rsidR="00C9332F" w:rsidRDefault="00C9332F" w:rsidP="00C9332F">
            <w:pPr>
              <w:rPr>
                <w:rFonts w:ascii="Arial Cyr" w:hAnsi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/>
                <w:sz w:val="20"/>
                <w:szCs w:val="20"/>
              </w:rPr>
              <w:t>Наличие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соответствующего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пункта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в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инструкции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по монтажу</w:t>
            </w:r>
          </w:p>
        </w:tc>
        <w:tc>
          <w:tcPr>
            <w:tcW w:w="2407" w:type="dxa"/>
            <w:vAlign w:val="center"/>
          </w:tcPr>
          <w:p w:rsidR="00C9332F" w:rsidRDefault="00C9332F" w:rsidP="00C9332F">
            <w:pPr>
              <w:jc w:val="center"/>
              <w:rPr>
                <w:rFonts w:ascii="Arial Cyr" w:hAnsi="Arial Cyr"/>
                <w:sz w:val="24"/>
                <w:szCs w:val="24"/>
              </w:rPr>
            </w:pPr>
            <w:r>
              <w:rPr>
                <w:rFonts w:ascii="Arial Cyr" w:hAnsi="Arial Cyr"/>
              </w:rPr>
              <w:t>-</w:t>
            </w:r>
          </w:p>
        </w:tc>
        <w:tc>
          <w:tcPr>
            <w:tcW w:w="2408" w:type="dxa"/>
            <w:vAlign w:val="center"/>
          </w:tcPr>
          <w:p w:rsidR="00C9332F" w:rsidRDefault="00C9332F" w:rsidP="00C9332F">
            <w:pPr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 </w:t>
            </w:r>
          </w:p>
        </w:tc>
      </w:tr>
      <w:tr w:rsidR="00C9332F" w:rsidTr="003A3FB7">
        <w:tc>
          <w:tcPr>
            <w:tcW w:w="9629" w:type="dxa"/>
            <w:gridSpan w:val="4"/>
          </w:tcPr>
          <w:p w:rsidR="00C9332F" w:rsidRDefault="00C9332F" w:rsidP="00C9332F">
            <w:pPr>
              <w:pStyle w:val="a6"/>
              <w:rPr>
                <w:b/>
                <w:bCs/>
                <w:color w:val="FF0000"/>
                <w:sz w:val="20"/>
                <w:szCs w:val="20"/>
              </w:rPr>
            </w:pPr>
          </w:p>
          <w:p w:rsidR="00C9332F" w:rsidRPr="005E37FB" w:rsidRDefault="00C9332F" w:rsidP="00C9332F">
            <w:pPr>
              <w:pStyle w:val="a6"/>
              <w:numPr>
                <w:ilvl w:val="0"/>
                <w:numId w:val="2"/>
              </w:numPr>
              <w:rPr>
                <w:b/>
                <w:color w:val="FF0000"/>
              </w:rPr>
            </w:pPr>
            <w:proofErr w:type="spellStart"/>
            <w:r w:rsidRPr="005E37FB">
              <w:rPr>
                <w:rFonts w:ascii="Arial Cyr" w:hAnsi="Arial Cyr"/>
                <w:b/>
                <w:bCs/>
                <w:color w:val="FF0000"/>
                <w:sz w:val="20"/>
                <w:szCs w:val="20"/>
              </w:rPr>
              <w:t>Средства</w:t>
            </w:r>
            <w:proofErr w:type="spellEnd"/>
            <w:r w:rsidRPr="005E37FB">
              <w:rPr>
                <w:rFonts w:ascii="Arial Cyr" w:hAnsi="Arial Cyr"/>
                <w:b/>
                <w:bCs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5E37FB">
              <w:rPr>
                <w:rFonts w:ascii="Arial Cyr" w:hAnsi="Arial Cyr"/>
                <w:b/>
                <w:bCs/>
                <w:color w:val="FF0000"/>
                <w:sz w:val="20"/>
                <w:szCs w:val="20"/>
              </w:rPr>
              <w:t>крепежа</w:t>
            </w:r>
            <w:proofErr w:type="spellEnd"/>
          </w:p>
          <w:p w:rsidR="00C9332F" w:rsidRDefault="00C9332F" w:rsidP="00C9332F">
            <w:pPr>
              <w:pStyle w:val="a6"/>
            </w:pPr>
          </w:p>
        </w:tc>
      </w:tr>
      <w:tr w:rsidR="00C9332F" w:rsidTr="00545C6A">
        <w:tc>
          <w:tcPr>
            <w:tcW w:w="2407" w:type="dxa"/>
            <w:vAlign w:val="center"/>
          </w:tcPr>
          <w:p w:rsidR="00C9332F" w:rsidRDefault="00C9332F" w:rsidP="00C9332F">
            <w:pPr>
              <w:ind w:firstLineChars="100" w:firstLine="200"/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4.1</w:t>
            </w:r>
          </w:p>
        </w:tc>
        <w:tc>
          <w:tcPr>
            <w:tcW w:w="2407" w:type="dxa"/>
            <w:vAlign w:val="center"/>
          </w:tcPr>
          <w:p w:rsidR="00C9332F" w:rsidRDefault="00C9332F" w:rsidP="00C9332F">
            <w:pPr>
              <w:rPr>
                <w:rFonts w:ascii="Arial Cyr" w:hAnsi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/>
                <w:sz w:val="20"/>
                <w:szCs w:val="20"/>
              </w:rPr>
              <w:t>Выбор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средств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крепежа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соответствует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материалу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стены</w:t>
            </w:r>
            <w:proofErr w:type="spellEnd"/>
          </w:p>
        </w:tc>
        <w:tc>
          <w:tcPr>
            <w:tcW w:w="2407" w:type="dxa"/>
            <w:vAlign w:val="center"/>
          </w:tcPr>
          <w:p w:rsidR="00C9332F" w:rsidRDefault="00C9332F" w:rsidP="00C9332F">
            <w:pPr>
              <w:jc w:val="center"/>
              <w:rPr>
                <w:rFonts w:ascii="Arial Cyr" w:hAnsi="Arial Cyr"/>
                <w:sz w:val="24"/>
                <w:szCs w:val="24"/>
              </w:rPr>
            </w:pPr>
            <w:r>
              <w:rPr>
                <w:rFonts w:ascii="Arial Cyr" w:hAnsi="Arial Cyr"/>
              </w:rPr>
              <w:t>-</w:t>
            </w:r>
          </w:p>
        </w:tc>
        <w:tc>
          <w:tcPr>
            <w:tcW w:w="2408" w:type="dxa"/>
            <w:vAlign w:val="center"/>
          </w:tcPr>
          <w:p w:rsidR="00C9332F" w:rsidRDefault="00C9332F" w:rsidP="00C9332F">
            <w:pPr>
              <w:rPr>
                <w:rFonts w:ascii="Arial Cyr" w:hAnsi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/>
                <w:sz w:val="20"/>
                <w:szCs w:val="20"/>
              </w:rPr>
              <w:t>Ненадежность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крепления</w:t>
            </w:r>
            <w:proofErr w:type="spellEnd"/>
          </w:p>
        </w:tc>
      </w:tr>
      <w:tr w:rsidR="00C9332F" w:rsidTr="00545C6A">
        <w:tc>
          <w:tcPr>
            <w:tcW w:w="2407" w:type="dxa"/>
            <w:vAlign w:val="center"/>
          </w:tcPr>
          <w:p w:rsidR="00C9332F" w:rsidRDefault="00C9332F" w:rsidP="00C9332F">
            <w:pPr>
              <w:ind w:firstLineChars="100" w:firstLine="200"/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4.2</w:t>
            </w:r>
          </w:p>
        </w:tc>
        <w:tc>
          <w:tcPr>
            <w:tcW w:w="2407" w:type="dxa"/>
            <w:vAlign w:val="center"/>
          </w:tcPr>
          <w:p w:rsidR="00C9332F" w:rsidRDefault="00C9332F" w:rsidP="00C9332F">
            <w:pPr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 xml:space="preserve">Тип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крепежа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соответствует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функциональным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и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эксплуатационным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нагрузкам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на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изделие</w:t>
            </w:r>
            <w:proofErr w:type="spellEnd"/>
          </w:p>
        </w:tc>
        <w:tc>
          <w:tcPr>
            <w:tcW w:w="2407" w:type="dxa"/>
            <w:vAlign w:val="center"/>
          </w:tcPr>
          <w:p w:rsidR="00C9332F" w:rsidRDefault="00C9332F" w:rsidP="00C9332F">
            <w:pPr>
              <w:jc w:val="center"/>
              <w:rPr>
                <w:rFonts w:ascii="Arial Cyr" w:hAnsi="Arial Cyr"/>
                <w:sz w:val="24"/>
                <w:szCs w:val="24"/>
              </w:rPr>
            </w:pPr>
            <w:r>
              <w:rPr>
                <w:rFonts w:ascii="Arial Cyr" w:hAnsi="Arial Cyr"/>
              </w:rPr>
              <w:t>-</w:t>
            </w:r>
          </w:p>
        </w:tc>
        <w:tc>
          <w:tcPr>
            <w:tcW w:w="2408" w:type="dxa"/>
            <w:vAlign w:val="center"/>
          </w:tcPr>
          <w:p w:rsidR="00C9332F" w:rsidRDefault="00C9332F" w:rsidP="00C9332F">
            <w:pPr>
              <w:rPr>
                <w:rFonts w:ascii="Arial Cyr" w:hAnsi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/>
                <w:sz w:val="20"/>
                <w:szCs w:val="20"/>
              </w:rPr>
              <w:t>Недостаточная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несущая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способность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крепежа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и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как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следствие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нарушенеи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работоспособности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створки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>.</w:t>
            </w:r>
          </w:p>
        </w:tc>
      </w:tr>
      <w:tr w:rsidR="00C9332F" w:rsidTr="00545C6A">
        <w:tc>
          <w:tcPr>
            <w:tcW w:w="2407" w:type="dxa"/>
            <w:vAlign w:val="center"/>
          </w:tcPr>
          <w:p w:rsidR="00C9332F" w:rsidRDefault="00C9332F" w:rsidP="00C9332F">
            <w:pPr>
              <w:ind w:firstLineChars="100" w:firstLine="200"/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lastRenderedPageBreak/>
              <w:t>4.3</w:t>
            </w:r>
          </w:p>
        </w:tc>
        <w:tc>
          <w:tcPr>
            <w:tcW w:w="2407" w:type="dxa"/>
            <w:vAlign w:val="center"/>
          </w:tcPr>
          <w:p w:rsidR="00C9332F" w:rsidRDefault="00C9332F" w:rsidP="00C9332F">
            <w:pPr>
              <w:rPr>
                <w:rFonts w:ascii="Arial Cyr" w:hAnsi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/>
                <w:sz w:val="20"/>
                <w:szCs w:val="20"/>
              </w:rPr>
              <w:t>Расположение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крепежных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элементов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не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препятствует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линейным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температурным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расширениям</w:t>
            </w:r>
            <w:proofErr w:type="spellEnd"/>
          </w:p>
        </w:tc>
        <w:tc>
          <w:tcPr>
            <w:tcW w:w="2407" w:type="dxa"/>
            <w:vAlign w:val="center"/>
          </w:tcPr>
          <w:p w:rsidR="00C9332F" w:rsidRDefault="00C9332F" w:rsidP="00C9332F">
            <w:pPr>
              <w:jc w:val="center"/>
              <w:rPr>
                <w:rFonts w:ascii="Arial Cyr" w:hAnsi="Arial Cyr"/>
                <w:sz w:val="24"/>
                <w:szCs w:val="24"/>
              </w:rPr>
            </w:pPr>
            <w:r>
              <w:rPr>
                <w:rFonts w:ascii="Arial Cyr" w:hAnsi="Arial Cyr"/>
              </w:rPr>
              <w:t>-</w:t>
            </w:r>
          </w:p>
        </w:tc>
        <w:tc>
          <w:tcPr>
            <w:tcW w:w="2408" w:type="dxa"/>
            <w:vAlign w:val="center"/>
          </w:tcPr>
          <w:p w:rsidR="00C9332F" w:rsidRDefault="00C9332F" w:rsidP="00C9332F">
            <w:pPr>
              <w:rPr>
                <w:rFonts w:ascii="Arial Cyr" w:hAnsi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/>
                <w:sz w:val="20"/>
                <w:szCs w:val="20"/>
              </w:rPr>
              <w:t>Появление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остаточной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деформации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в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следствие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температурных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расширений</w:t>
            </w:r>
            <w:proofErr w:type="spellEnd"/>
          </w:p>
        </w:tc>
      </w:tr>
      <w:tr w:rsidR="00C9332F" w:rsidTr="00545C6A">
        <w:tc>
          <w:tcPr>
            <w:tcW w:w="2407" w:type="dxa"/>
            <w:vAlign w:val="center"/>
          </w:tcPr>
          <w:p w:rsidR="00C9332F" w:rsidRDefault="00C9332F" w:rsidP="00C9332F">
            <w:pPr>
              <w:ind w:firstLineChars="100" w:firstLine="200"/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4.4</w:t>
            </w:r>
          </w:p>
        </w:tc>
        <w:tc>
          <w:tcPr>
            <w:tcW w:w="2407" w:type="dxa"/>
            <w:vAlign w:val="center"/>
          </w:tcPr>
          <w:p w:rsidR="00C9332F" w:rsidRDefault="00C9332F" w:rsidP="00C9332F">
            <w:pPr>
              <w:rPr>
                <w:rFonts w:ascii="Arial Cyr" w:hAnsi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/>
                <w:sz w:val="20"/>
                <w:szCs w:val="20"/>
              </w:rPr>
              <w:t>Расположение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крепежных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элементов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соответствует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требованиям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REHAU</w:t>
            </w:r>
          </w:p>
        </w:tc>
        <w:tc>
          <w:tcPr>
            <w:tcW w:w="2407" w:type="dxa"/>
            <w:vAlign w:val="center"/>
          </w:tcPr>
          <w:p w:rsidR="00C9332F" w:rsidRDefault="00C9332F" w:rsidP="00C9332F">
            <w:pPr>
              <w:jc w:val="center"/>
              <w:rPr>
                <w:rFonts w:ascii="Arial Cyr" w:hAnsi="Arial Cyr"/>
                <w:sz w:val="24"/>
                <w:szCs w:val="24"/>
              </w:rPr>
            </w:pPr>
            <w:r>
              <w:rPr>
                <w:rFonts w:ascii="Arial Cyr" w:hAnsi="Arial Cyr"/>
              </w:rPr>
              <w:t>-</w:t>
            </w:r>
          </w:p>
        </w:tc>
        <w:tc>
          <w:tcPr>
            <w:tcW w:w="2408" w:type="dxa"/>
            <w:vAlign w:val="center"/>
          </w:tcPr>
          <w:p w:rsidR="00C9332F" w:rsidRDefault="00C9332F" w:rsidP="00C9332F">
            <w:pPr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 xml:space="preserve">Не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обеспечивается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надежная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передача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нагрузок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на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конструкцию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стены</w:t>
            </w:r>
            <w:proofErr w:type="spellEnd"/>
          </w:p>
        </w:tc>
      </w:tr>
      <w:tr w:rsidR="00C9332F" w:rsidTr="00545C6A">
        <w:tc>
          <w:tcPr>
            <w:tcW w:w="2407" w:type="dxa"/>
            <w:vAlign w:val="center"/>
          </w:tcPr>
          <w:p w:rsidR="00C9332F" w:rsidRDefault="00C9332F" w:rsidP="00C9332F">
            <w:pPr>
              <w:ind w:firstLineChars="100" w:firstLine="200"/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4.5</w:t>
            </w:r>
          </w:p>
        </w:tc>
        <w:tc>
          <w:tcPr>
            <w:tcW w:w="2407" w:type="dxa"/>
            <w:vAlign w:val="center"/>
          </w:tcPr>
          <w:p w:rsidR="00C9332F" w:rsidRDefault="00C9332F" w:rsidP="00C9332F">
            <w:pPr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"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Заглубление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"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рабочей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части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крепежа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обеспечивает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надежное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крепление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и передачу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нагрузок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на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конструкцию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стены</w:t>
            </w:r>
            <w:proofErr w:type="spellEnd"/>
          </w:p>
        </w:tc>
        <w:tc>
          <w:tcPr>
            <w:tcW w:w="2407" w:type="dxa"/>
            <w:vAlign w:val="center"/>
          </w:tcPr>
          <w:p w:rsidR="00C9332F" w:rsidRDefault="00C9332F" w:rsidP="00C9332F">
            <w:pPr>
              <w:jc w:val="center"/>
              <w:rPr>
                <w:rFonts w:ascii="Arial Cyr" w:hAnsi="Arial Cyr"/>
                <w:sz w:val="24"/>
                <w:szCs w:val="24"/>
              </w:rPr>
            </w:pPr>
            <w:r>
              <w:rPr>
                <w:rFonts w:ascii="Arial Cyr" w:hAnsi="Arial Cyr"/>
              </w:rPr>
              <w:t>-</w:t>
            </w:r>
          </w:p>
        </w:tc>
        <w:tc>
          <w:tcPr>
            <w:tcW w:w="2408" w:type="dxa"/>
            <w:vAlign w:val="center"/>
          </w:tcPr>
          <w:p w:rsidR="00C9332F" w:rsidRDefault="00C9332F" w:rsidP="00C9332F">
            <w:pPr>
              <w:rPr>
                <w:rFonts w:ascii="Arial Cyr" w:hAnsi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/>
                <w:sz w:val="20"/>
                <w:szCs w:val="20"/>
              </w:rPr>
              <w:t>Недостаточная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несущая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способность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крепежа</w:t>
            </w:r>
            <w:proofErr w:type="spellEnd"/>
          </w:p>
        </w:tc>
      </w:tr>
      <w:tr w:rsidR="00C9332F" w:rsidTr="00545C6A">
        <w:tc>
          <w:tcPr>
            <w:tcW w:w="2407" w:type="dxa"/>
            <w:vAlign w:val="center"/>
          </w:tcPr>
          <w:p w:rsidR="00C9332F" w:rsidRDefault="00C9332F" w:rsidP="00C9332F">
            <w:pPr>
              <w:ind w:firstLineChars="100" w:firstLine="200"/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4.6</w:t>
            </w:r>
          </w:p>
        </w:tc>
        <w:tc>
          <w:tcPr>
            <w:tcW w:w="2407" w:type="dxa"/>
            <w:vAlign w:val="center"/>
          </w:tcPr>
          <w:p w:rsidR="00C9332F" w:rsidRDefault="00C9332F" w:rsidP="00C9332F">
            <w:pPr>
              <w:rPr>
                <w:rFonts w:ascii="Arial Cyr" w:hAnsi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/>
                <w:sz w:val="20"/>
                <w:szCs w:val="20"/>
              </w:rPr>
              <w:t>Анкерные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пластины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закреплены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шурупами к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армирующему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профилю</w:t>
            </w:r>
            <w:proofErr w:type="spellEnd"/>
          </w:p>
        </w:tc>
        <w:tc>
          <w:tcPr>
            <w:tcW w:w="2407" w:type="dxa"/>
            <w:vAlign w:val="center"/>
          </w:tcPr>
          <w:p w:rsidR="00C9332F" w:rsidRDefault="00C9332F" w:rsidP="00C9332F">
            <w:pPr>
              <w:jc w:val="center"/>
              <w:rPr>
                <w:rFonts w:ascii="Arial Cyr" w:hAnsi="Arial Cyr"/>
                <w:sz w:val="24"/>
                <w:szCs w:val="24"/>
              </w:rPr>
            </w:pPr>
            <w:r>
              <w:rPr>
                <w:rFonts w:ascii="Arial Cyr" w:hAnsi="Arial Cyr"/>
              </w:rPr>
              <w:t>-</w:t>
            </w:r>
          </w:p>
        </w:tc>
        <w:tc>
          <w:tcPr>
            <w:tcW w:w="2408" w:type="dxa"/>
            <w:vAlign w:val="center"/>
          </w:tcPr>
          <w:p w:rsidR="00C9332F" w:rsidRDefault="00C9332F" w:rsidP="00C9332F">
            <w:pPr>
              <w:rPr>
                <w:rFonts w:ascii="Arial Cyr" w:hAnsi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/>
                <w:sz w:val="20"/>
                <w:szCs w:val="20"/>
              </w:rPr>
              <w:t>Выход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ножек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пластины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из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зацепления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при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приложении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экстримальных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нагрузок</w:t>
            </w:r>
            <w:proofErr w:type="spellEnd"/>
          </w:p>
        </w:tc>
      </w:tr>
      <w:tr w:rsidR="00C9332F" w:rsidTr="00545C6A">
        <w:tc>
          <w:tcPr>
            <w:tcW w:w="2407" w:type="dxa"/>
            <w:vAlign w:val="center"/>
          </w:tcPr>
          <w:p w:rsidR="00C9332F" w:rsidRDefault="00C9332F" w:rsidP="00C9332F">
            <w:pPr>
              <w:ind w:firstLineChars="100" w:firstLine="200"/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4.7</w:t>
            </w:r>
          </w:p>
        </w:tc>
        <w:tc>
          <w:tcPr>
            <w:tcW w:w="2407" w:type="dxa"/>
            <w:vAlign w:val="center"/>
          </w:tcPr>
          <w:p w:rsidR="00C9332F" w:rsidRDefault="00C9332F" w:rsidP="00C9332F">
            <w:pPr>
              <w:rPr>
                <w:rFonts w:ascii="Arial Cyr" w:hAnsi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/>
                <w:sz w:val="20"/>
                <w:szCs w:val="20"/>
              </w:rPr>
              <w:t>Отверстия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выполненные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в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конструкции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для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крепежных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элементов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закрыты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колпачками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и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загерметизированы</w:t>
            </w:r>
            <w:proofErr w:type="spellEnd"/>
          </w:p>
        </w:tc>
        <w:tc>
          <w:tcPr>
            <w:tcW w:w="2407" w:type="dxa"/>
            <w:vAlign w:val="center"/>
          </w:tcPr>
          <w:p w:rsidR="00C9332F" w:rsidRDefault="00C9332F" w:rsidP="00C9332F">
            <w:pPr>
              <w:jc w:val="center"/>
              <w:rPr>
                <w:rFonts w:ascii="Arial Cyr" w:hAnsi="Arial Cyr"/>
                <w:sz w:val="24"/>
                <w:szCs w:val="24"/>
              </w:rPr>
            </w:pPr>
            <w:r>
              <w:rPr>
                <w:rFonts w:ascii="Arial Cyr" w:hAnsi="Arial Cyr"/>
              </w:rPr>
              <w:t>-</w:t>
            </w:r>
          </w:p>
        </w:tc>
        <w:tc>
          <w:tcPr>
            <w:tcW w:w="2408" w:type="dxa"/>
            <w:vAlign w:val="center"/>
          </w:tcPr>
          <w:p w:rsidR="00C9332F" w:rsidRDefault="00C9332F" w:rsidP="00C9332F">
            <w:pPr>
              <w:rPr>
                <w:rFonts w:ascii="Arial Cyr" w:hAnsi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/>
                <w:sz w:val="20"/>
                <w:szCs w:val="20"/>
              </w:rPr>
              <w:t>Сконденсировавшаяся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влага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может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попасть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на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незащищенные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цинкованием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поверхности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среза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армирования</w:t>
            </w:r>
            <w:proofErr w:type="spellEnd"/>
          </w:p>
        </w:tc>
      </w:tr>
      <w:tr w:rsidR="00C9332F" w:rsidTr="00545C6A">
        <w:tc>
          <w:tcPr>
            <w:tcW w:w="2407" w:type="dxa"/>
            <w:vAlign w:val="center"/>
          </w:tcPr>
          <w:p w:rsidR="00C9332F" w:rsidRDefault="00C9332F" w:rsidP="00C9332F">
            <w:pPr>
              <w:ind w:firstLineChars="100" w:firstLine="200"/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4.8</w:t>
            </w:r>
          </w:p>
        </w:tc>
        <w:tc>
          <w:tcPr>
            <w:tcW w:w="2407" w:type="dxa"/>
            <w:vAlign w:val="center"/>
          </w:tcPr>
          <w:p w:rsidR="00C9332F" w:rsidRDefault="00C9332F" w:rsidP="00C9332F">
            <w:pPr>
              <w:rPr>
                <w:rFonts w:ascii="Arial Cyr" w:hAnsi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/>
                <w:sz w:val="20"/>
                <w:szCs w:val="20"/>
              </w:rPr>
              <w:t>Наличие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соответствующего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пункта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в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инструкции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по монтажу</w:t>
            </w:r>
          </w:p>
        </w:tc>
        <w:tc>
          <w:tcPr>
            <w:tcW w:w="2407" w:type="dxa"/>
            <w:vAlign w:val="center"/>
          </w:tcPr>
          <w:p w:rsidR="00C9332F" w:rsidRDefault="00C9332F" w:rsidP="00C9332F">
            <w:pPr>
              <w:jc w:val="center"/>
              <w:rPr>
                <w:rFonts w:ascii="Arial Cyr" w:hAnsi="Arial Cyr"/>
                <w:sz w:val="24"/>
                <w:szCs w:val="24"/>
              </w:rPr>
            </w:pPr>
            <w:r>
              <w:rPr>
                <w:rFonts w:ascii="Arial Cyr" w:hAnsi="Arial Cyr"/>
              </w:rPr>
              <w:t>-</w:t>
            </w:r>
          </w:p>
        </w:tc>
        <w:tc>
          <w:tcPr>
            <w:tcW w:w="2408" w:type="dxa"/>
            <w:vAlign w:val="center"/>
          </w:tcPr>
          <w:p w:rsidR="00C9332F" w:rsidRDefault="00C9332F" w:rsidP="00C9332F">
            <w:pPr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 </w:t>
            </w:r>
          </w:p>
        </w:tc>
      </w:tr>
      <w:tr w:rsidR="00C9332F" w:rsidTr="000008A0">
        <w:tc>
          <w:tcPr>
            <w:tcW w:w="9629" w:type="dxa"/>
            <w:gridSpan w:val="4"/>
          </w:tcPr>
          <w:p w:rsidR="00C9332F" w:rsidRDefault="00C9332F" w:rsidP="00C9332F">
            <w:pPr>
              <w:rPr>
                <w:lang w:val="ru-RU"/>
              </w:rPr>
            </w:pPr>
          </w:p>
          <w:p w:rsidR="00C9332F" w:rsidRPr="005E37FB" w:rsidRDefault="00C9332F" w:rsidP="00C9332F">
            <w:pPr>
              <w:pStyle w:val="a6"/>
              <w:numPr>
                <w:ilvl w:val="0"/>
                <w:numId w:val="2"/>
              </w:numPr>
              <w:rPr>
                <w:rFonts w:ascii="Arial Cyr" w:hAnsi="Arial Cyr"/>
                <w:b/>
                <w:color w:val="FF0000"/>
                <w:sz w:val="20"/>
                <w:szCs w:val="20"/>
                <w:lang w:val="ru-RU"/>
              </w:rPr>
            </w:pPr>
            <w:r w:rsidRPr="005E37FB">
              <w:rPr>
                <w:rFonts w:ascii="Arial Cyr" w:hAnsi="Arial Cyr"/>
                <w:b/>
                <w:color w:val="FF0000"/>
                <w:sz w:val="20"/>
                <w:szCs w:val="20"/>
                <w:lang w:val="ru-RU"/>
              </w:rPr>
              <w:t>Теплоизоляция</w:t>
            </w:r>
          </w:p>
          <w:p w:rsidR="00C9332F" w:rsidRPr="00C9332F" w:rsidRDefault="00C9332F" w:rsidP="00C9332F">
            <w:pPr>
              <w:pStyle w:val="a6"/>
              <w:rPr>
                <w:b/>
                <w:color w:val="FF0000"/>
                <w:lang w:val="ru-RU"/>
              </w:rPr>
            </w:pPr>
          </w:p>
        </w:tc>
      </w:tr>
      <w:tr w:rsidR="00C9332F" w:rsidTr="00A64276">
        <w:tc>
          <w:tcPr>
            <w:tcW w:w="2407" w:type="dxa"/>
            <w:vAlign w:val="center"/>
          </w:tcPr>
          <w:p w:rsidR="00C9332F" w:rsidRDefault="00C9332F" w:rsidP="00C9332F">
            <w:pPr>
              <w:ind w:firstLineChars="100" w:firstLine="200"/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5.1</w:t>
            </w:r>
          </w:p>
        </w:tc>
        <w:tc>
          <w:tcPr>
            <w:tcW w:w="2407" w:type="dxa"/>
            <w:vAlign w:val="bottom"/>
          </w:tcPr>
          <w:p w:rsidR="00C9332F" w:rsidRDefault="00C9332F" w:rsidP="00C9332F">
            <w:pPr>
              <w:rPr>
                <w:rFonts w:ascii="Arial Cyr" w:hAnsi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/>
                <w:sz w:val="20"/>
                <w:szCs w:val="20"/>
              </w:rPr>
              <w:t>Используемый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теплоизоляционный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материал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не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агресивен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к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материалу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стены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и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окна</w:t>
            </w:r>
            <w:proofErr w:type="spellEnd"/>
          </w:p>
        </w:tc>
        <w:tc>
          <w:tcPr>
            <w:tcW w:w="2407" w:type="dxa"/>
            <w:vAlign w:val="center"/>
          </w:tcPr>
          <w:p w:rsidR="00C9332F" w:rsidRDefault="00C9332F" w:rsidP="00C9332F">
            <w:pPr>
              <w:jc w:val="center"/>
              <w:rPr>
                <w:rFonts w:ascii="Arial Cyr" w:hAnsi="Arial Cyr"/>
                <w:sz w:val="24"/>
                <w:szCs w:val="24"/>
              </w:rPr>
            </w:pPr>
            <w:r>
              <w:rPr>
                <w:rFonts w:ascii="Arial Cyr" w:hAnsi="Arial Cyr"/>
              </w:rPr>
              <w:t>-</w:t>
            </w:r>
          </w:p>
        </w:tc>
        <w:tc>
          <w:tcPr>
            <w:tcW w:w="2408" w:type="dxa"/>
            <w:vAlign w:val="center"/>
          </w:tcPr>
          <w:p w:rsidR="00C9332F" w:rsidRDefault="00C9332F" w:rsidP="00C9332F">
            <w:pPr>
              <w:rPr>
                <w:rFonts w:ascii="Arial Cyr" w:hAnsi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/>
                <w:sz w:val="20"/>
                <w:szCs w:val="20"/>
              </w:rPr>
              <w:t>Повреждение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поверхности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конструкций</w:t>
            </w:r>
            <w:proofErr w:type="spellEnd"/>
          </w:p>
        </w:tc>
      </w:tr>
      <w:tr w:rsidR="00C9332F" w:rsidTr="00A64276">
        <w:tc>
          <w:tcPr>
            <w:tcW w:w="2407" w:type="dxa"/>
            <w:vAlign w:val="center"/>
          </w:tcPr>
          <w:p w:rsidR="00C9332F" w:rsidRDefault="00C9332F" w:rsidP="00C9332F">
            <w:pPr>
              <w:ind w:firstLineChars="100" w:firstLine="200"/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5.2</w:t>
            </w:r>
          </w:p>
        </w:tc>
        <w:tc>
          <w:tcPr>
            <w:tcW w:w="2407" w:type="dxa"/>
            <w:vAlign w:val="center"/>
          </w:tcPr>
          <w:p w:rsidR="00C9332F" w:rsidRDefault="00C9332F" w:rsidP="00C9332F">
            <w:pPr>
              <w:rPr>
                <w:rFonts w:ascii="Arial Cyr" w:hAnsi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/>
                <w:sz w:val="20"/>
                <w:szCs w:val="20"/>
              </w:rPr>
              <w:t>Слой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утеплителя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не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имеет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пустот и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инородных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включений и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предотвращает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образование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мостиков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холода</w:t>
            </w:r>
            <w:proofErr w:type="spellEnd"/>
          </w:p>
        </w:tc>
        <w:tc>
          <w:tcPr>
            <w:tcW w:w="2407" w:type="dxa"/>
            <w:vAlign w:val="center"/>
          </w:tcPr>
          <w:p w:rsidR="00C9332F" w:rsidRDefault="00C9332F" w:rsidP="00C9332F">
            <w:pPr>
              <w:jc w:val="center"/>
              <w:rPr>
                <w:rFonts w:ascii="Arial Cyr" w:hAnsi="Arial Cyr"/>
                <w:sz w:val="24"/>
                <w:szCs w:val="24"/>
              </w:rPr>
            </w:pPr>
            <w:r>
              <w:rPr>
                <w:rFonts w:ascii="Arial Cyr" w:hAnsi="Arial Cyr"/>
              </w:rPr>
              <w:t>-</w:t>
            </w:r>
          </w:p>
        </w:tc>
        <w:tc>
          <w:tcPr>
            <w:tcW w:w="2408" w:type="dxa"/>
            <w:vAlign w:val="center"/>
          </w:tcPr>
          <w:p w:rsidR="00C9332F" w:rsidRDefault="00C9332F" w:rsidP="00C9332F">
            <w:pPr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 xml:space="preserve">Мостики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холода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могут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привести к локальному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промерзанию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откоса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и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появлению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плесени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Ухудшенеи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звукоизоляции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>.</w:t>
            </w:r>
          </w:p>
        </w:tc>
      </w:tr>
      <w:tr w:rsidR="00C9332F" w:rsidTr="00A64276">
        <w:tc>
          <w:tcPr>
            <w:tcW w:w="2407" w:type="dxa"/>
            <w:vAlign w:val="center"/>
          </w:tcPr>
          <w:p w:rsidR="00C9332F" w:rsidRDefault="00C9332F" w:rsidP="00C9332F">
            <w:pPr>
              <w:ind w:firstLineChars="100" w:firstLine="200"/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5.3</w:t>
            </w:r>
          </w:p>
        </w:tc>
        <w:tc>
          <w:tcPr>
            <w:tcW w:w="2407" w:type="dxa"/>
            <w:vAlign w:val="center"/>
          </w:tcPr>
          <w:p w:rsidR="00C9332F" w:rsidRDefault="00C9332F" w:rsidP="00C9332F">
            <w:pPr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 xml:space="preserve">В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случае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применения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монтажной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пены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период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до начала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работ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по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удалению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остатков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пены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соответствует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рекомендациям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изготовителя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пены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</w:p>
        </w:tc>
        <w:tc>
          <w:tcPr>
            <w:tcW w:w="2407" w:type="dxa"/>
            <w:vAlign w:val="center"/>
          </w:tcPr>
          <w:p w:rsidR="00C9332F" w:rsidRDefault="00C9332F" w:rsidP="00C9332F">
            <w:pPr>
              <w:jc w:val="center"/>
              <w:rPr>
                <w:rFonts w:ascii="Arial Cyr" w:hAnsi="Arial Cyr"/>
                <w:sz w:val="24"/>
                <w:szCs w:val="24"/>
              </w:rPr>
            </w:pPr>
            <w:r>
              <w:rPr>
                <w:rFonts w:ascii="Arial Cyr" w:hAnsi="Arial Cyr"/>
              </w:rPr>
              <w:t>-</w:t>
            </w:r>
          </w:p>
        </w:tc>
        <w:tc>
          <w:tcPr>
            <w:tcW w:w="2408" w:type="dxa"/>
            <w:vAlign w:val="center"/>
          </w:tcPr>
          <w:p w:rsidR="00C9332F" w:rsidRDefault="00C9332F" w:rsidP="00C9332F">
            <w:pPr>
              <w:rPr>
                <w:rFonts w:ascii="Arial Cyr" w:hAnsi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/>
                <w:sz w:val="20"/>
                <w:szCs w:val="20"/>
              </w:rPr>
              <w:t>Нарушение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функций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утеплителя</w:t>
            </w:r>
            <w:proofErr w:type="spellEnd"/>
          </w:p>
        </w:tc>
      </w:tr>
      <w:tr w:rsidR="00C9332F" w:rsidTr="00A64276">
        <w:tc>
          <w:tcPr>
            <w:tcW w:w="2407" w:type="dxa"/>
            <w:vAlign w:val="center"/>
          </w:tcPr>
          <w:p w:rsidR="00C9332F" w:rsidRDefault="00C9332F" w:rsidP="00C9332F">
            <w:pPr>
              <w:ind w:firstLineChars="100" w:firstLine="200"/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5.4</w:t>
            </w:r>
          </w:p>
        </w:tc>
        <w:tc>
          <w:tcPr>
            <w:tcW w:w="2407" w:type="dxa"/>
            <w:vAlign w:val="center"/>
          </w:tcPr>
          <w:p w:rsidR="00C9332F" w:rsidRDefault="00C9332F" w:rsidP="00C9332F">
            <w:pPr>
              <w:rPr>
                <w:rFonts w:ascii="Arial Cyr" w:hAnsi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/>
                <w:sz w:val="20"/>
                <w:szCs w:val="20"/>
              </w:rPr>
              <w:t>Нанесение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и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применение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теплоизолирующих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материалов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соответствует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указаниям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производителя</w:t>
            </w:r>
            <w:proofErr w:type="spellEnd"/>
          </w:p>
        </w:tc>
        <w:tc>
          <w:tcPr>
            <w:tcW w:w="2407" w:type="dxa"/>
            <w:vAlign w:val="center"/>
          </w:tcPr>
          <w:p w:rsidR="00C9332F" w:rsidRDefault="00C9332F" w:rsidP="00C9332F">
            <w:pPr>
              <w:jc w:val="center"/>
              <w:rPr>
                <w:rFonts w:ascii="Arial Cyr" w:hAnsi="Arial Cyr"/>
                <w:sz w:val="24"/>
                <w:szCs w:val="24"/>
              </w:rPr>
            </w:pPr>
            <w:r>
              <w:rPr>
                <w:rFonts w:ascii="Arial Cyr" w:hAnsi="Arial Cyr"/>
              </w:rPr>
              <w:t>-</w:t>
            </w:r>
          </w:p>
        </w:tc>
        <w:tc>
          <w:tcPr>
            <w:tcW w:w="2408" w:type="dxa"/>
            <w:vAlign w:val="center"/>
          </w:tcPr>
          <w:p w:rsidR="00C9332F" w:rsidRDefault="00C9332F" w:rsidP="00C9332F">
            <w:pPr>
              <w:rPr>
                <w:rFonts w:ascii="Arial Cyr" w:hAnsi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/>
                <w:sz w:val="20"/>
                <w:szCs w:val="20"/>
              </w:rPr>
              <w:t>Нарушение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функций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утеплителя</w:t>
            </w:r>
            <w:proofErr w:type="spellEnd"/>
          </w:p>
        </w:tc>
      </w:tr>
      <w:tr w:rsidR="00C9332F" w:rsidTr="00A64276">
        <w:tc>
          <w:tcPr>
            <w:tcW w:w="2407" w:type="dxa"/>
            <w:vAlign w:val="center"/>
          </w:tcPr>
          <w:p w:rsidR="00C9332F" w:rsidRDefault="00C9332F" w:rsidP="00C9332F">
            <w:pPr>
              <w:ind w:firstLineChars="100" w:firstLine="200"/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5.5</w:t>
            </w:r>
          </w:p>
        </w:tc>
        <w:tc>
          <w:tcPr>
            <w:tcW w:w="2407" w:type="dxa"/>
            <w:vAlign w:val="center"/>
          </w:tcPr>
          <w:p w:rsidR="00C9332F" w:rsidRDefault="00C9332F" w:rsidP="00C9332F">
            <w:pPr>
              <w:rPr>
                <w:rFonts w:ascii="Arial Cyr" w:hAnsi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/>
                <w:sz w:val="20"/>
                <w:szCs w:val="20"/>
              </w:rPr>
              <w:t>Стыки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соединяемых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оконных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элементов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утеплены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согласно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указаниям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REHAU</w:t>
            </w:r>
          </w:p>
        </w:tc>
        <w:tc>
          <w:tcPr>
            <w:tcW w:w="2407" w:type="dxa"/>
            <w:vAlign w:val="center"/>
          </w:tcPr>
          <w:p w:rsidR="00C9332F" w:rsidRDefault="00C9332F" w:rsidP="00C9332F">
            <w:pPr>
              <w:jc w:val="center"/>
              <w:rPr>
                <w:rFonts w:ascii="Arial Cyr" w:hAnsi="Arial Cyr"/>
                <w:sz w:val="24"/>
                <w:szCs w:val="24"/>
              </w:rPr>
            </w:pPr>
            <w:r>
              <w:rPr>
                <w:rFonts w:ascii="Arial Cyr" w:hAnsi="Arial Cyr"/>
              </w:rPr>
              <w:t> </w:t>
            </w:r>
          </w:p>
        </w:tc>
        <w:tc>
          <w:tcPr>
            <w:tcW w:w="2408" w:type="dxa"/>
            <w:vAlign w:val="center"/>
          </w:tcPr>
          <w:p w:rsidR="00C9332F" w:rsidRDefault="00C9332F" w:rsidP="00C9332F">
            <w:pPr>
              <w:rPr>
                <w:rFonts w:ascii="Arial Cyr" w:hAnsi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/>
                <w:sz w:val="20"/>
                <w:szCs w:val="20"/>
              </w:rPr>
              <w:t>Образование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конденсата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на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поверхности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конструкции</w:t>
            </w:r>
            <w:proofErr w:type="spellEnd"/>
          </w:p>
        </w:tc>
      </w:tr>
      <w:tr w:rsidR="00C9332F" w:rsidTr="00A64276">
        <w:tc>
          <w:tcPr>
            <w:tcW w:w="2407" w:type="dxa"/>
            <w:vAlign w:val="center"/>
          </w:tcPr>
          <w:p w:rsidR="00C9332F" w:rsidRDefault="00C9332F" w:rsidP="00C9332F">
            <w:pPr>
              <w:ind w:firstLineChars="100" w:firstLine="200"/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lastRenderedPageBreak/>
              <w:t>5.6</w:t>
            </w:r>
          </w:p>
        </w:tc>
        <w:tc>
          <w:tcPr>
            <w:tcW w:w="2407" w:type="dxa"/>
            <w:vAlign w:val="center"/>
          </w:tcPr>
          <w:p w:rsidR="00C9332F" w:rsidRDefault="00C9332F" w:rsidP="00C9332F">
            <w:pPr>
              <w:rPr>
                <w:rFonts w:ascii="Arial Cyr" w:hAnsi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/>
                <w:sz w:val="20"/>
                <w:szCs w:val="20"/>
              </w:rPr>
              <w:t>Пространство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под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отливом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утеплено</w:t>
            </w:r>
          </w:p>
        </w:tc>
        <w:tc>
          <w:tcPr>
            <w:tcW w:w="2407" w:type="dxa"/>
            <w:vAlign w:val="center"/>
          </w:tcPr>
          <w:p w:rsidR="00C9332F" w:rsidRDefault="00C9332F" w:rsidP="00C9332F">
            <w:pPr>
              <w:jc w:val="center"/>
              <w:rPr>
                <w:rFonts w:ascii="Arial Cyr" w:hAnsi="Arial Cyr"/>
                <w:sz w:val="24"/>
                <w:szCs w:val="24"/>
              </w:rPr>
            </w:pPr>
            <w:r>
              <w:rPr>
                <w:rFonts w:ascii="Arial Cyr" w:hAnsi="Arial Cyr"/>
              </w:rPr>
              <w:t>-</w:t>
            </w:r>
          </w:p>
        </w:tc>
        <w:tc>
          <w:tcPr>
            <w:tcW w:w="2408" w:type="dxa"/>
            <w:vAlign w:val="center"/>
          </w:tcPr>
          <w:p w:rsidR="00C9332F" w:rsidRDefault="00C9332F" w:rsidP="00C9332F">
            <w:pPr>
              <w:rPr>
                <w:rFonts w:ascii="Arial Cyr" w:hAnsi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/>
                <w:sz w:val="20"/>
                <w:szCs w:val="20"/>
              </w:rPr>
              <w:t>Выхолаживание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низа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конструкции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появления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конденсата</w:t>
            </w:r>
            <w:proofErr w:type="spellEnd"/>
          </w:p>
        </w:tc>
      </w:tr>
      <w:tr w:rsidR="00C9332F" w:rsidTr="00A64276">
        <w:tc>
          <w:tcPr>
            <w:tcW w:w="2407" w:type="dxa"/>
            <w:vAlign w:val="center"/>
          </w:tcPr>
          <w:p w:rsidR="00C9332F" w:rsidRDefault="00C9332F" w:rsidP="00C9332F">
            <w:pPr>
              <w:ind w:firstLineChars="100" w:firstLine="200"/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5.7</w:t>
            </w:r>
          </w:p>
        </w:tc>
        <w:tc>
          <w:tcPr>
            <w:tcW w:w="2407" w:type="dxa"/>
            <w:vAlign w:val="center"/>
          </w:tcPr>
          <w:p w:rsidR="00C9332F" w:rsidRDefault="00C9332F" w:rsidP="00C9332F">
            <w:pPr>
              <w:rPr>
                <w:rFonts w:ascii="Arial Cyr" w:hAnsi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/>
                <w:sz w:val="20"/>
                <w:szCs w:val="20"/>
              </w:rPr>
              <w:t>Под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подоконником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используется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нерасширяющаяся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пена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или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цементнопесчаная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подушка.</w:t>
            </w:r>
          </w:p>
        </w:tc>
        <w:tc>
          <w:tcPr>
            <w:tcW w:w="2407" w:type="dxa"/>
            <w:vAlign w:val="center"/>
          </w:tcPr>
          <w:p w:rsidR="00C9332F" w:rsidRDefault="00C9332F" w:rsidP="00C9332F">
            <w:pPr>
              <w:jc w:val="center"/>
              <w:rPr>
                <w:rFonts w:ascii="Arial Cyr" w:hAnsi="Arial Cyr"/>
                <w:sz w:val="24"/>
                <w:szCs w:val="24"/>
              </w:rPr>
            </w:pPr>
            <w:r>
              <w:rPr>
                <w:rFonts w:ascii="Arial Cyr" w:hAnsi="Arial Cyr"/>
              </w:rPr>
              <w:t>-</w:t>
            </w:r>
          </w:p>
        </w:tc>
        <w:tc>
          <w:tcPr>
            <w:tcW w:w="2408" w:type="dxa"/>
            <w:vAlign w:val="center"/>
          </w:tcPr>
          <w:p w:rsidR="00C9332F" w:rsidRDefault="00C9332F" w:rsidP="00C9332F">
            <w:pPr>
              <w:rPr>
                <w:rFonts w:ascii="Arial Cyr" w:hAnsi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/>
                <w:sz w:val="20"/>
                <w:szCs w:val="20"/>
              </w:rPr>
              <w:t>Вздутие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подоконника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в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летний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период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времени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, в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следствие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не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полной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полимеризации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пены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>.</w:t>
            </w:r>
          </w:p>
        </w:tc>
      </w:tr>
      <w:tr w:rsidR="00C9332F" w:rsidTr="00A64276">
        <w:tc>
          <w:tcPr>
            <w:tcW w:w="2407" w:type="dxa"/>
            <w:vAlign w:val="center"/>
          </w:tcPr>
          <w:p w:rsidR="00C9332F" w:rsidRDefault="00C9332F" w:rsidP="00C9332F">
            <w:pPr>
              <w:ind w:firstLineChars="100" w:firstLine="200"/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5.8</w:t>
            </w:r>
          </w:p>
        </w:tc>
        <w:tc>
          <w:tcPr>
            <w:tcW w:w="2407" w:type="dxa"/>
            <w:vAlign w:val="bottom"/>
          </w:tcPr>
          <w:p w:rsidR="00C9332F" w:rsidRDefault="00C9332F" w:rsidP="00C9332F">
            <w:pPr>
              <w:rPr>
                <w:rFonts w:ascii="Arial Cyr" w:hAnsi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/>
                <w:sz w:val="20"/>
                <w:szCs w:val="20"/>
              </w:rPr>
              <w:t>Подоконники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закреплены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к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проему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согласно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требования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REHAU</w:t>
            </w:r>
          </w:p>
        </w:tc>
        <w:tc>
          <w:tcPr>
            <w:tcW w:w="2407" w:type="dxa"/>
            <w:vAlign w:val="center"/>
          </w:tcPr>
          <w:p w:rsidR="00C9332F" w:rsidRDefault="00C9332F" w:rsidP="00C9332F">
            <w:pPr>
              <w:jc w:val="center"/>
              <w:rPr>
                <w:rFonts w:ascii="Arial Cyr" w:hAnsi="Arial Cyr"/>
                <w:sz w:val="24"/>
                <w:szCs w:val="24"/>
              </w:rPr>
            </w:pPr>
            <w:r>
              <w:rPr>
                <w:rFonts w:ascii="Arial Cyr" w:hAnsi="Arial Cyr"/>
              </w:rPr>
              <w:t> </w:t>
            </w:r>
          </w:p>
        </w:tc>
        <w:tc>
          <w:tcPr>
            <w:tcW w:w="2408" w:type="dxa"/>
            <w:vAlign w:val="bottom"/>
          </w:tcPr>
          <w:p w:rsidR="00C9332F" w:rsidRDefault="00C9332F" w:rsidP="00C9332F">
            <w:pPr>
              <w:rPr>
                <w:rFonts w:ascii="Arial Cyr" w:hAnsi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/>
                <w:sz w:val="20"/>
                <w:szCs w:val="20"/>
              </w:rPr>
              <w:t>Деформация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подоконника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в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следствии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линейных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температурных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расширений</w:t>
            </w:r>
            <w:proofErr w:type="spellEnd"/>
          </w:p>
        </w:tc>
      </w:tr>
      <w:tr w:rsidR="00C9332F" w:rsidTr="00A64276">
        <w:tc>
          <w:tcPr>
            <w:tcW w:w="2407" w:type="dxa"/>
            <w:vAlign w:val="center"/>
          </w:tcPr>
          <w:p w:rsidR="00C9332F" w:rsidRDefault="00C9332F" w:rsidP="00C9332F">
            <w:pPr>
              <w:ind w:firstLineChars="100" w:firstLine="200"/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5.9</w:t>
            </w:r>
          </w:p>
        </w:tc>
        <w:tc>
          <w:tcPr>
            <w:tcW w:w="2407" w:type="dxa"/>
            <w:vAlign w:val="center"/>
          </w:tcPr>
          <w:p w:rsidR="00C9332F" w:rsidRDefault="00C9332F" w:rsidP="00C9332F">
            <w:pPr>
              <w:rPr>
                <w:rFonts w:ascii="Arial Cyr" w:hAnsi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/>
                <w:sz w:val="20"/>
                <w:szCs w:val="20"/>
              </w:rPr>
              <w:t>Наличие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соответствующего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пункта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в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инструкции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по монтажу</w:t>
            </w:r>
          </w:p>
        </w:tc>
        <w:tc>
          <w:tcPr>
            <w:tcW w:w="2407" w:type="dxa"/>
            <w:vAlign w:val="center"/>
          </w:tcPr>
          <w:p w:rsidR="00C9332F" w:rsidRDefault="00C9332F" w:rsidP="00C9332F">
            <w:pPr>
              <w:jc w:val="center"/>
              <w:rPr>
                <w:rFonts w:ascii="Arial Cyr" w:hAnsi="Arial Cyr"/>
                <w:sz w:val="24"/>
                <w:szCs w:val="24"/>
              </w:rPr>
            </w:pPr>
            <w:r>
              <w:rPr>
                <w:rFonts w:ascii="Arial Cyr" w:hAnsi="Arial Cyr"/>
              </w:rPr>
              <w:t> </w:t>
            </w:r>
          </w:p>
        </w:tc>
        <w:tc>
          <w:tcPr>
            <w:tcW w:w="2408" w:type="dxa"/>
            <w:vAlign w:val="bottom"/>
          </w:tcPr>
          <w:p w:rsidR="00C9332F" w:rsidRDefault="00C9332F" w:rsidP="00C9332F">
            <w:pPr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 </w:t>
            </w:r>
          </w:p>
        </w:tc>
      </w:tr>
      <w:tr w:rsidR="00C9332F" w:rsidTr="006E357A">
        <w:tc>
          <w:tcPr>
            <w:tcW w:w="9629" w:type="dxa"/>
            <w:gridSpan w:val="4"/>
          </w:tcPr>
          <w:p w:rsidR="00C9332F" w:rsidRDefault="00C9332F" w:rsidP="009E3046"/>
          <w:p w:rsidR="00C9332F" w:rsidRPr="005E37FB" w:rsidRDefault="00C9332F" w:rsidP="00C9332F">
            <w:pPr>
              <w:pStyle w:val="a6"/>
              <w:numPr>
                <w:ilvl w:val="0"/>
                <w:numId w:val="2"/>
              </w:numPr>
              <w:rPr>
                <w:rFonts w:ascii="Arial Cyr" w:hAnsi="Arial Cyr"/>
                <w:b/>
                <w:color w:val="FF0000"/>
                <w:sz w:val="20"/>
                <w:szCs w:val="20"/>
              </w:rPr>
            </w:pPr>
            <w:proofErr w:type="spellStart"/>
            <w:r w:rsidRPr="005E37FB">
              <w:rPr>
                <w:rFonts w:ascii="Arial Cyr" w:hAnsi="Arial Cyr"/>
                <w:b/>
                <w:color w:val="FF0000"/>
                <w:sz w:val="20"/>
                <w:szCs w:val="20"/>
              </w:rPr>
              <w:t>Внешний</w:t>
            </w:r>
            <w:proofErr w:type="spellEnd"/>
            <w:r w:rsidRPr="005E37FB">
              <w:rPr>
                <w:rFonts w:ascii="Arial Cyr" w:hAnsi="Arial Cyr"/>
                <w:b/>
                <w:color w:val="FF0000"/>
                <w:sz w:val="20"/>
                <w:szCs w:val="20"/>
              </w:rPr>
              <w:t xml:space="preserve"> и </w:t>
            </w:r>
            <w:proofErr w:type="spellStart"/>
            <w:r w:rsidRPr="005E37FB">
              <w:rPr>
                <w:rFonts w:ascii="Arial Cyr" w:hAnsi="Arial Cyr"/>
                <w:b/>
                <w:color w:val="FF0000"/>
                <w:sz w:val="20"/>
                <w:szCs w:val="20"/>
              </w:rPr>
              <w:t>внутренний</w:t>
            </w:r>
            <w:proofErr w:type="spellEnd"/>
            <w:r w:rsidRPr="005E37FB">
              <w:rPr>
                <w:rFonts w:ascii="Arial Cyr" w:hAnsi="Arial Cyr"/>
                <w:b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5E37FB">
              <w:rPr>
                <w:rFonts w:ascii="Arial Cyr" w:hAnsi="Arial Cyr"/>
                <w:b/>
                <w:color w:val="FF0000"/>
                <w:sz w:val="20"/>
                <w:szCs w:val="20"/>
              </w:rPr>
              <w:t>контуры</w:t>
            </w:r>
            <w:proofErr w:type="spellEnd"/>
            <w:r w:rsidRPr="005E37FB">
              <w:rPr>
                <w:rFonts w:ascii="Arial Cyr" w:hAnsi="Arial Cyr"/>
                <w:b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5E37FB">
              <w:rPr>
                <w:rFonts w:ascii="Arial Cyr" w:hAnsi="Arial Cyr"/>
                <w:b/>
                <w:color w:val="FF0000"/>
                <w:sz w:val="20"/>
                <w:szCs w:val="20"/>
              </w:rPr>
              <w:t>изоляции</w:t>
            </w:r>
            <w:proofErr w:type="spellEnd"/>
          </w:p>
          <w:p w:rsidR="00C9332F" w:rsidRDefault="00C9332F" w:rsidP="00C9332F">
            <w:pPr>
              <w:pStyle w:val="a6"/>
            </w:pPr>
          </w:p>
        </w:tc>
      </w:tr>
      <w:tr w:rsidR="00C9332F" w:rsidTr="005B5BF8">
        <w:tc>
          <w:tcPr>
            <w:tcW w:w="2407" w:type="dxa"/>
            <w:vAlign w:val="center"/>
          </w:tcPr>
          <w:p w:rsidR="00C9332F" w:rsidRDefault="00C9332F" w:rsidP="00C9332F">
            <w:pPr>
              <w:ind w:firstLineChars="100" w:firstLine="200"/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6.1</w:t>
            </w:r>
          </w:p>
        </w:tc>
        <w:tc>
          <w:tcPr>
            <w:tcW w:w="2407" w:type="dxa"/>
            <w:vAlign w:val="bottom"/>
          </w:tcPr>
          <w:p w:rsidR="00C9332F" w:rsidRDefault="00C9332F" w:rsidP="00C9332F">
            <w:pPr>
              <w:rPr>
                <w:rFonts w:ascii="Arial Cyr" w:hAnsi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/>
                <w:sz w:val="20"/>
                <w:szCs w:val="20"/>
              </w:rPr>
              <w:t>Отсутствие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внешнего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контура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изоляции</w:t>
            </w:r>
            <w:proofErr w:type="spellEnd"/>
          </w:p>
        </w:tc>
        <w:tc>
          <w:tcPr>
            <w:tcW w:w="2407" w:type="dxa"/>
            <w:vAlign w:val="bottom"/>
          </w:tcPr>
          <w:p w:rsidR="00C9332F" w:rsidRDefault="00C9332F" w:rsidP="00C9332F">
            <w:pPr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 </w:t>
            </w:r>
          </w:p>
        </w:tc>
        <w:tc>
          <w:tcPr>
            <w:tcW w:w="2408" w:type="dxa"/>
            <w:vAlign w:val="bottom"/>
          </w:tcPr>
          <w:p w:rsidR="00C9332F" w:rsidRDefault="00C9332F" w:rsidP="00C9332F">
            <w:pPr>
              <w:rPr>
                <w:rFonts w:ascii="Arial Cyr" w:hAnsi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/>
                <w:sz w:val="20"/>
                <w:szCs w:val="20"/>
              </w:rPr>
              <w:t>Разрушение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слоя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пена</w:t>
            </w:r>
            <w:proofErr w:type="spellEnd"/>
          </w:p>
        </w:tc>
      </w:tr>
      <w:tr w:rsidR="00C9332F" w:rsidTr="005B5BF8">
        <w:tc>
          <w:tcPr>
            <w:tcW w:w="2407" w:type="dxa"/>
            <w:vAlign w:val="center"/>
          </w:tcPr>
          <w:p w:rsidR="00C9332F" w:rsidRDefault="00C9332F" w:rsidP="00C9332F">
            <w:pPr>
              <w:ind w:firstLineChars="100" w:firstLine="200"/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6.2</w:t>
            </w:r>
          </w:p>
        </w:tc>
        <w:tc>
          <w:tcPr>
            <w:tcW w:w="2407" w:type="dxa"/>
            <w:vAlign w:val="center"/>
          </w:tcPr>
          <w:p w:rsidR="00C9332F" w:rsidRDefault="00C9332F" w:rsidP="00C9332F">
            <w:pPr>
              <w:rPr>
                <w:rFonts w:ascii="Arial Cyr" w:hAnsi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/>
                <w:sz w:val="20"/>
                <w:szCs w:val="20"/>
              </w:rPr>
              <w:t>Внешний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контур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изоляции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обладает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паропроницаемостью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достаточной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для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удаления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влажного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пара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из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утеплителя</w:t>
            </w:r>
            <w:proofErr w:type="spellEnd"/>
          </w:p>
        </w:tc>
        <w:tc>
          <w:tcPr>
            <w:tcW w:w="2407" w:type="dxa"/>
            <w:vAlign w:val="center"/>
          </w:tcPr>
          <w:p w:rsidR="00C9332F" w:rsidRDefault="00C9332F" w:rsidP="00C9332F">
            <w:pPr>
              <w:jc w:val="center"/>
              <w:rPr>
                <w:rFonts w:ascii="Arial Cyr" w:hAnsi="Arial Cyr"/>
                <w:sz w:val="24"/>
                <w:szCs w:val="24"/>
              </w:rPr>
            </w:pPr>
            <w:r>
              <w:rPr>
                <w:rFonts w:ascii="Arial Cyr" w:hAnsi="Arial Cyr"/>
              </w:rPr>
              <w:t>-</w:t>
            </w:r>
          </w:p>
        </w:tc>
        <w:tc>
          <w:tcPr>
            <w:tcW w:w="2408" w:type="dxa"/>
            <w:vAlign w:val="center"/>
          </w:tcPr>
          <w:p w:rsidR="00C9332F" w:rsidRDefault="00C9332F" w:rsidP="00C9332F">
            <w:pPr>
              <w:rPr>
                <w:rFonts w:ascii="Arial Cyr" w:hAnsi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/>
                <w:sz w:val="20"/>
                <w:szCs w:val="20"/>
              </w:rPr>
              <w:t>Скапливающийся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в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слое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утеплителя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влажный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пар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может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сконденсироваться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и замерзнуть в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зимнее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время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разрушая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утеплитель</w:t>
            </w:r>
            <w:proofErr w:type="spellEnd"/>
          </w:p>
        </w:tc>
      </w:tr>
      <w:tr w:rsidR="00C9332F" w:rsidTr="005B5BF8">
        <w:tc>
          <w:tcPr>
            <w:tcW w:w="2407" w:type="dxa"/>
            <w:vAlign w:val="center"/>
          </w:tcPr>
          <w:p w:rsidR="00C9332F" w:rsidRDefault="00C9332F" w:rsidP="00C9332F">
            <w:pPr>
              <w:ind w:firstLineChars="100" w:firstLine="200"/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6.3</w:t>
            </w:r>
          </w:p>
        </w:tc>
        <w:tc>
          <w:tcPr>
            <w:tcW w:w="2407" w:type="dxa"/>
            <w:vAlign w:val="center"/>
          </w:tcPr>
          <w:p w:rsidR="00C9332F" w:rsidRDefault="00C9332F" w:rsidP="00C9332F">
            <w:pPr>
              <w:rPr>
                <w:rFonts w:ascii="Arial Cyr" w:hAnsi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/>
                <w:sz w:val="20"/>
                <w:szCs w:val="20"/>
              </w:rPr>
              <w:t>Внутренний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контур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изоляции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паронепроницаемый</w:t>
            </w:r>
            <w:proofErr w:type="spellEnd"/>
          </w:p>
        </w:tc>
        <w:tc>
          <w:tcPr>
            <w:tcW w:w="2407" w:type="dxa"/>
            <w:vAlign w:val="center"/>
          </w:tcPr>
          <w:p w:rsidR="00C9332F" w:rsidRDefault="00C9332F" w:rsidP="00C9332F">
            <w:pPr>
              <w:jc w:val="center"/>
              <w:rPr>
                <w:rFonts w:ascii="Arial Cyr" w:hAnsi="Arial Cyr"/>
                <w:sz w:val="24"/>
                <w:szCs w:val="24"/>
              </w:rPr>
            </w:pPr>
            <w:r>
              <w:rPr>
                <w:rFonts w:ascii="Arial Cyr" w:hAnsi="Arial Cyr"/>
              </w:rPr>
              <w:t>-</w:t>
            </w:r>
          </w:p>
        </w:tc>
        <w:tc>
          <w:tcPr>
            <w:tcW w:w="2408" w:type="dxa"/>
            <w:vAlign w:val="center"/>
          </w:tcPr>
          <w:p w:rsidR="00C9332F" w:rsidRDefault="00C9332F" w:rsidP="00C9332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/>
                <w:sz w:val="20"/>
                <w:szCs w:val="20"/>
              </w:rPr>
              <w:t>Повышенная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диффузия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влажного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пара в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тело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утеплителя</w:t>
            </w:r>
            <w:proofErr w:type="spellEnd"/>
          </w:p>
        </w:tc>
      </w:tr>
      <w:tr w:rsidR="00C9332F" w:rsidTr="005B5BF8">
        <w:tc>
          <w:tcPr>
            <w:tcW w:w="2407" w:type="dxa"/>
            <w:vAlign w:val="center"/>
          </w:tcPr>
          <w:p w:rsidR="00C9332F" w:rsidRDefault="00C9332F" w:rsidP="00C9332F">
            <w:pPr>
              <w:ind w:firstLineChars="100" w:firstLine="200"/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6.4</w:t>
            </w:r>
          </w:p>
        </w:tc>
        <w:tc>
          <w:tcPr>
            <w:tcW w:w="2407" w:type="dxa"/>
            <w:vAlign w:val="center"/>
          </w:tcPr>
          <w:p w:rsidR="00C9332F" w:rsidRDefault="00C9332F" w:rsidP="00C9332F">
            <w:pPr>
              <w:rPr>
                <w:rFonts w:ascii="Arial Cyr" w:hAnsi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/>
                <w:sz w:val="20"/>
                <w:szCs w:val="20"/>
              </w:rPr>
              <w:t>Внутренний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контур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пароизоляции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проходит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перед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плоскостью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образования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конденсата</w:t>
            </w:r>
            <w:proofErr w:type="spellEnd"/>
          </w:p>
        </w:tc>
        <w:tc>
          <w:tcPr>
            <w:tcW w:w="2407" w:type="dxa"/>
            <w:vAlign w:val="center"/>
          </w:tcPr>
          <w:p w:rsidR="00C9332F" w:rsidRDefault="00C9332F" w:rsidP="00C9332F">
            <w:pPr>
              <w:jc w:val="center"/>
              <w:rPr>
                <w:rFonts w:ascii="Arial Cyr" w:hAnsi="Arial Cyr"/>
                <w:sz w:val="24"/>
                <w:szCs w:val="24"/>
              </w:rPr>
            </w:pPr>
            <w:r>
              <w:rPr>
                <w:rFonts w:ascii="Arial Cyr" w:hAnsi="Arial Cyr"/>
              </w:rPr>
              <w:t>-</w:t>
            </w:r>
          </w:p>
        </w:tc>
        <w:tc>
          <w:tcPr>
            <w:tcW w:w="2408" w:type="dxa"/>
            <w:vAlign w:val="center"/>
          </w:tcPr>
          <w:p w:rsidR="00C9332F" w:rsidRDefault="00C9332F" w:rsidP="00C9332F">
            <w:pPr>
              <w:rPr>
                <w:rFonts w:ascii="Arial Cyr" w:hAnsi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/>
                <w:sz w:val="20"/>
                <w:szCs w:val="20"/>
              </w:rPr>
              <w:t>Образование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конденсата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на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поверхности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конструкции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и в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слое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штукатурки.</w:t>
            </w:r>
          </w:p>
        </w:tc>
      </w:tr>
      <w:tr w:rsidR="00C9332F" w:rsidTr="005B5BF8">
        <w:tc>
          <w:tcPr>
            <w:tcW w:w="2407" w:type="dxa"/>
            <w:vAlign w:val="center"/>
          </w:tcPr>
          <w:p w:rsidR="00C9332F" w:rsidRDefault="00C9332F" w:rsidP="00C9332F">
            <w:pPr>
              <w:ind w:firstLineChars="100" w:firstLine="200"/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6.5</w:t>
            </w:r>
          </w:p>
        </w:tc>
        <w:tc>
          <w:tcPr>
            <w:tcW w:w="2407" w:type="dxa"/>
            <w:vAlign w:val="center"/>
          </w:tcPr>
          <w:p w:rsidR="00C9332F" w:rsidRDefault="00C9332F" w:rsidP="00C9332F">
            <w:pPr>
              <w:rPr>
                <w:rFonts w:ascii="Arial Cyr" w:hAnsi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/>
                <w:sz w:val="20"/>
                <w:szCs w:val="20"/>
              </w:rPr>
              <w:t>Жидкие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герметики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используются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в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комбинации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с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забутовочным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материалом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и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имеют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минимальны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размер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шва 5х5 мм</w:t>
            </w:r>
          </w:p>
        </w:tc>
        <w:tc>
          <w:tcPr>
            <w:tcW w:w="2407" w:type="dxa"/>
            <w:vAlign w:val="center"/>
          </w:tcPr>
          <w:p w:rsidR="00C9332F" w:rsidRDefault="00C9332F" w:rsidP="00C9332F">
            <w:pPr>
              <w:jc w:val="center"/>
              <w:rPr>
                <w:rFonts w:ascii="Arial Cyr" w:hAnsi="Arial Cyr"/>
                <w:sz w:val="24"/>
                <w:szCs w:val="24"/>
              </w:rPr>
            </w:pPr>
            <w:r>
              <w:rPr>
                <w:rFonts w:ascii="Arial Cyr" w:hAnsi="Arial Cyr"/>
              </w:rPr>
              <w:t>-</w:t>
            </w:r>
          </w:p>
        </w:tc>
        <w:tc>
          <w:tcPr>
            <w:tcW w:w="2408" w:type="dxa"/>
            <w:vAlign w:val="center"/>
          </w:tcPr>
          <w:p w:rsidR="00C9332F" w:rsidRDefault="00C9332F" w:rsidP="00C9332F">
            <w:pPr>
              <w:rPr>
                <w:rFonts w:ascii="Arial Cyr" w:hAnsi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/>
                <w:sz w:val="20"/>
                <w:szCs w:val="20"/>
              </w:rPr>
              <w:t>Разрушение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слоя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герметика в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процессе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деформационных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перемещений</w:t>
            </w:r>
            <w:proofErr w:type="spellEnd"/>
          </w:p>
        </w:tc>
      </w:tr>
      <w:tr w:rsidR="00C9332F" w:rsidTr="005B5BF8">
        <w:tc>
          <w:tcPr>
            <w:tcW w:w="2407" w:type="dxa"/>
            <w:vAlign w:val="center"/>
          </w:tcPr>
          <w:p w:rsidR="00C9332F" w:rsidRDefault="00C9332F" w:rsidP="00C9332F">
            <w:pPr>
              <w:ind w:firstLineChars="100" w:firstLine="200"/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6.6</w:t>
            </w:r>
          </w:p>
        </w:tc>
        <w:tc>
          <w:tcPr>
            <w:tcW w:w="2407" w:type="dxa"/>
            <w:vAlign w:val="bottom"/>
          </w:tcPr>
          <w:p w:rsidR="00C9332F" w:rsidRDefault="00C9332F" w:rsidP="00C9332F">
            <w:pPr>
              <w:rPr>
                <w:rFonts w:ascii="Arial Cyr" w:hAnsi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/>
                <w:sz w:val="20"/>
                <w:szCs w:val="20"/>
              </w:rPr>
              <w:t>Присутствует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гидроизоляция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в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зоне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нижнего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примыкания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под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отливом</w:t>
            </w:r>
            <w:proofErr w:type="spellEnd"/>
          </w:p>
        </w:tc>
        <w:tc>
          <w:tcPr>
            <w:tcW w:w="2407" w:type="dxa"/>
            <w:vAlign w:val="center"/>
          </w:tcPr>
          <w:p w:rsidR="00C9332F" w:rsidRDefault="00C9332F" w:rsidP="00C9332F">
            <w:pPr>
              <w:jc w:val="center"/>
              <w:rPr>
                <w:rFonts w:ascii="Arial Cyr" w:hAnsi="Arial Cyr"/>
                <w:sz w:val="24"/>
                <w:szCs w:val="24"/>
              </w:rPr>
            </w:pPr>
            <w:r>
              <w:rPr>
                <w:rFonts w:ascii="Arial Cyr" w:hAnsi="Arial Cyr"/>
              </w:rPr>
              <w:t>-</w:t>
            </w:r>
          </w:p>
        </w:tc>
        <w:tc>
          <w:tcPr>
            <w:tcW w:w="2408" w:type="dxa"/>
            <w:vAlign w:val="center"/>
          </w:tcPr>
          <w:p w:rsidR="00C9332F" w:rsidRDefault="00C9332F" w:rsidP="00C9332F">
            <w:pPr>
              <w:rPr>
                <w:rFonts w:ascii="Arial Cyr" w:hAnsi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/>
                <w:sz w:val="20"/>
                <w:szCs w:val="20"/>
              </w:rPr>
              <w:t>Проникновение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влаги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в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слой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утеплителя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под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отливом</w:t>
            </w:r>
            <w:proofErr w:type="spellEnd"/>
          </w:p>
        </w:tc>
      </w:tr>
      <w:tr w:rsidR="00C9332F" w:rsidTr="005B5BF8">
        <w:tc>
          <w:tcPr>
            <w:tcW w:w="2407" w:type="dxa"/>
            <w:vAlign w:val="center"/>
          </w:tcPr>
          <w:p w:rsidR="00C9332F" w:rsidRDefault="00C9332F" w:rsidP="00C9332F">
            <w:pPr>
              <w:ind w:firstLineChars="100" w:firstLine="200"/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6.7</w:t>
            </w:r>
          </w:p>
        </w:tc>
        <w:tc>
          <w:tcPr>
            <w:tcW w:w="2407" w:type="dxa"/>
            <w:vAlign w:val="bottom"/>
          </w:tcPr>
          <w:p w:rsidR="00C9332F" w:rsidRDefault="00C9332F" w:rsidP="00C9332F">
            <w:pPr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 xml:space="preserve">Контур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изоляции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не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имеет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разрывов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и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инородных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включений</w:t>
            </w:r>
          </w:p>
        </w:tc>
        <w:tc>
          <w:tcPr>
            <w:tcW w:w="2407" w:type="dxa"/>
            <w:vAlign w:val="center"/>
          </w:tcPr>
          <w:p w:rsidR="00C9332F" w:rsidRDefault="00C9332F" w:rsidP="00C9332F">
            <w:pPr>
              <w:jc w:val="center"/>
              <w:rPr>
                <w:rFonts w:ascii="Arial Cyr" w:hAnsi="Arial Cyr"/>
                <w:sz w:val="24"/>
                <w:szCs w:val="24"/>
              </w:rPr>
            </w:pPr>
            <w:r>
              <w:rPr>
                <w:rFonts w:ascii="Arial Cyr" w:hAnsi="Arial Cyr"/>
              </w:rPr>
              <w:t>-</w:t>
            </w:r>
          </w:p>
        </w:tc>
        <w:tc>
          <w:tcPr>
            <w:tcW w:w="2408" w:type="dxa"/>
            <w:vAlign w:val="center"/>
          </w:tcPr>
          <w:p w:rsidR="00C9332F" w:rsidRDefault="00C9332F" w:rsidP="00C9332F">
            <w:pPr>
              <w:rPr>
                <w:rFonts w:ascii="Arial Cyr" w:hAnsi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/>
                <w:sz w:val="20"/>
                <w:szCs w:val="20"/>
              </w:rPr>
              <w:t>Попадание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влаги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в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утеплитель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в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местах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разрывов</w:t>
            </w:r>
            <w:proofErr w:type="spellEnd"/>
          </w:p>
        </w:tc>
      </w:tr>
      <w:tr w:rsidR="00C9332F" w:rsidTr="005B5BF8">
        <w:tc>
          <w:tcPr>
            <w:tcW w:w="2407" w:type="dxa"/>
            <w:vAlign w:val="center"/>
          </w:tcPr>
          <w:p w:rsidR="00C9332F" w:rsidRDefault="00C9332F" w:rsidP="00C9332F">
            <w:pPr>
              <w:ind w:firstLineChars="100" w:firstLine="200"/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6.8</w:t>
            </w:r>
          </w:p>
        </w:tc>
        <w:tc>
          <w:tcPr>
            <w:tcW w:w="2407" w:type="dxa"/>
            <w:vAlign w:val="center"/>
          </w:tcPr>
          <w:p w:rsidR="00C9332F" w:rsidRDefault="00C9332F" w:rsidP="00C9332F">
            <w:pPr>
              <w:rPr>
                <w:rFonts w:ascii="Arial Cyr" w:hAnsi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/>
                <w:sz w:val="20"/>
                <w:szCs w:val="20"/>
              </w:rPr>
              <w:t>Стыки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соединяемых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оконных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элементов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уплотнены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согласно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указаниям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REHAU</w:t>
            </w:r>
          </w:p>
        </w:tc>
        <w:tc>
          <w:tcPr>
            <w:tcW w:w="2407" w:type="dxa"/>
            <w:vAlign w:val="center"/>
          </w:tcPr>
          <w:p w:rsidR="00C9332F" w:rsidRDefault="00C9332F" w:rsidP="00C9332F">
            <w:pPr>
              <w:jc w:val="center"/>
              <w:rPr>
                <w:rFonts w:ascii="Arial Cyr" w:hAnsi="Arial Cyr"/>
                <w:sz w:val="24"/>
                <w:szCs w:val="24"/>
              </w:rPr>
            </w:pPr>
            <w:r>
              <w:rPr>
                <w:rFonts w:ascii="Arial Cyr" w:hAnsi="Arial Cyr"/>
              </w:rPr>
              <w:t> </w:t>
            </w:r>
          </w:p>
        </w:tc>
        <w:tc>
          <w:tcPr>
            <w:tcW w:w="2408" w:type="dxa"/>
            <w:vAlign w:val="center"/>
          </w:tcPr>
          <w:p w:rsidR="00C9332F" w:rsidRDefault="00C9332F" w:rsidP="00C9332F">
            <w:pPr>
              <w:rPr>
                <w:rFonts w:ascii="Arial Cyr" w:hAnsi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/>
                <w:sz w:val="20"/>
                <w:szCs w:val="20"/>
              </w:rPr>
              <w:t>Проникновение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влаги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по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стыку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конструкций</w:t>
            </w:r>
            <w:proofErr w:type="spellEnd"/>
          </w:p>
        </w:tc>
      </w:tr>
      <w:tr w:rsidR="00C9332F" w:rsidTr="005B5BF8">
        <w:tc>
          <w:tcPr>
            <w:tcW w:w="2407" w:type="dxa"/>
            <w:vAlign w:val="center"/>
          </w:tcPr>
          <w:p w:rsidR="00C9332F" w:rsidRDefault="00C9332F" w:rsidP="00C9332F">
            <w:pPr>
              <w:ind w:firstLineChars="100" w:firstLine="200"/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6.9</w:t>
            </w:r>
          </w:p>
        </w:tc>
        <w:tc>
          <w:tcPr>
            <w:tcW w:w="2407" w:type="dxa"/>
            <w:vAlign w:val="center"/>
          </w:tcPr>
          <w:p w:rsidR="00C9332F" w:rsidRDefault="00C9332F" w:rsidP="00C9332F">
            <w:pPr>
              <w:rPr>
                <w:rFonts w:ascii="Arial Cyr" w:hAnsi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/>
                <w:sz w:val="20"/>
                <w:szCs w:val="20"/>
              </w:rPr>
              <w:t>Изоляционные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материалы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совместимы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с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материалом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стены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и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окна</w:t>
            </w:r>
            <w:proofErr w:type="spellEnd"/>
          </w:p>
        </w:tc>
        <w:tc>
          <w:tcPr>
            <w:tcW w:w="2407" w:type="dxa"/>
            <w:vAlign w:val="center"/>
          </w:tcPr>
          <w:p w:rsidR="00C9332F" w:rsidRDefault="00C9332F" w:rsidP="00C9332F">
            <w:pPr>
              <w:jc w:val="center"/>
              <w:rPr>
                <w:rFonts w:ascii="Arial Cyr" w:hAnsi="Arial Cyr"/>
                <w:sz w:val="24"/>
                <w:szCs w:val="24"/>
              </w:rPr>
            </w:pPr>
            <w:r>
              <w:rPr>
                <w:rFonts w:ascii="Arial Cyr" w:hAnsi="Arial Cyr"/>
              </w:rPr>
              <w:t>-</w:t>
            </w:r>
          </w:p>
        </w:tc>
        <w:tc>
          <w:tcPr>
            <w:tcW w:w="2408" w:type="dxa"/>
            <w:vAlign w:val="center"/>
          </w:tcPr>
          <w:p w:rsidR="00C9332F" w:rsidRDefault="00C9332F" w:rsidP="00C9332F">
            <w:pPr>
              <w:rPr>
                <w:rFonts w:ascii="Arial Cyr" w:hAnsi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/>
                <w:sz w:val="20"/>
                <w:szCs w:val="20"/>
              </w:rPr>
              <w:t>Повреждение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поверхности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конструкций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изменение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цвета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профиля</w:t>
            </w:r>
            <w:proofErr w:type="spellEnd"/>
          </w:p>
        </w:tc>
      </w:tr>
      <w:tr w:rsidR="00C9332F" w:rsidTr="005B5BF8">
        <w:tc>
          <w:tcPr>
            <w:tcW w:w="2407" w:type="dxa"/>
            <w:vAlign w:val="center"/>
          </w:tcPr>
          <w:p w:rsidR="00C9332F" w:rsidRDefault="00C9332F" w:rsidP="00C9332F">
            <w:pPr>
              <w:ind w:firstLineChars="100" w:firstLine="200"/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lastRenderedPageBreak/>
              <w:t>6.9</w:t>
            </w:r>
          </w:p>
        </w:tc>
        <w:tc>
          <w:tcPr>
            <w:tcW w:w="2407" w:type="dxa"/>
            <w:vAlign w:val="center"/>
          </w:tcPr>
          <w:p w:rsidR="00C9332F" w:rsidRDefault="00C9332F" w:rsidP="00C9332F">
            <w:pPr>
              <w:rPr>
                <w:rFonts w:ascii="Arial Cyr" w:hAnsi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/>
                <w:sz w:val="20"/>
                <w:szCs w:val="20"/>
              </w:rPr>
              <w:t>Наличие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уплотнительной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ленты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по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эркерному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соединению</w:t>
            </w:r>
            <w:proofErr w:type="spellEnd"/>
          </w:p>
        </w:tc>
        <w:tc>
          <w:tcPr>
            <w:tcW w:w="2407" w:type="dxa"/>
            <w:vAlign w:val="center"/>
          </w:tcPr>
          <w:p w:rsidR="00C9332F" w:rsidRDefault="00C9332F" w:rsidP="00C9332F">
            <w:pPr>
              <w:jc w:val="center"/>
              <w:rPr>
                <w:rFonts w:ascii="Arial Cyr" w:hAnsi="Arial Cyr"/>
                <w:sz w:val="24"/>
                <w:szCs w:val="24"/>
              </w:rPr>
            </w:pPr>
            <w:r>
              <w:rPr>
                <w:rFonts w:ascii="Arial Cyr" w:hAnsi="Arial Cyr"/>
              </w:rPr>
              <w:t> </w:t>
            </w:r>
          </w:p>
        </w:tc>
        <w:tc>
          <w:tcPr>
            <w:tcW w:w="2408" w:type="dxa"/>
            <w:vAlign w:val="center"/>
          </w:tcPr>
          <w:p w:rsidR="00C9332F" w:rsidRDefault="00C9332F" w:rsidP="00C9332F">
            <w:pPr>
              <w:rPr>
                <w:rFonts w:ascii="Arial Cyr" w:hAnsi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/>
                <w:sz w:val="20"/>
                <w:szCs w:val="20"/>
              </w:rPr>
              <w:t>Проникновение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влаги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по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конструкции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эркерного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соединителя</w:t>
            </w:r>
            <w:proofErr w:type="spellEnd"/>
          </w:p>
        </w:tc>
      </w:tr>
      <w:tr w:rsidR="00C9332F" w:rsidTr="00956C83">
        <w:tc>
          <w:tcPr>
            <w:tcW w:w="2407" w:type="dxa"/>
            <w:vAlign w:val="center"/>
          </w:tcPr>
          <w:p w:rsidR="00C9332F" w:rsidRDefault="00C9332F" w:rsidP="00C9332F">
            <w:pPr>
              <w:ind w:firstLineChars="100" w:firstLine="200"/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6.10</w:t>
            </w:r>
          </w:p>
        </w:tc>
        <w:tc>
          <w:tcPr>
            <w:tcW w:w="2407" w:type="dxa"/>
            <w:vAlign w:val="center"/>
          </w:tcPr>
          <w:p w:rsidR="00C9332F" w:rsidRDefault="00C9332F" w:rsidP="00C9332F">
            <w:pPr>
              <w:rPr>
                <w:rFonts w:ascii="Arial Cyr" w:hAnsi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/>
                <w:sz w:val="20"/>
                <w:szCs w:val="20"/>
              </w:rPr>
              <w:t>Наличие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соответствующего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пункта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в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инструкции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по монтажу</w:t>
            </w:r>
          </w:p>
        </w:tc>
        <w:tc>
          <w:tcPr>
            <w:tcW w:w="2407" w:type="dxa"/>
            <w:vAlign w:val="center"/>
          </w:tcPr>
          <w:p w:rsidR="00C9332F" w:rsidRDefault="00C9332F" w:rsidP="00C9332F">
            <w:pPr>
              <w:jc w:val="center"/>
              <w:rPr>
                <w:rFonts w:ascii="Arial Cyr" w:hAnsi="Arial Cyr"/>
                <w:sz w:val="24"/>
                <w:szCs w:val="24"/>
              </w:rPr>
            </w:pPr>
            <w:r>
              <w:rPr>
                <w:rFonts w:ascii="Arial Cyr" w:hAnsi="Arial Cyr"/>
              </w:rPr>
              <w:t> </w:t>
            </w:r>
          </w:p>
        </w:tc>
        <w:tc>
          <w:tcPr>
            <w:tcW w:w="2408" w:type="dxa"/>
            <w:vAlign w:val="bottom"/>
          </w:tcPr>
          <w:p w:rsidR="00C9332F" w:rsidRDefault="00C9332F" w:rsidP="00C9332F">
            <w:pPr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 </w:t>
            </w:r>
          </w:p>
        </w:tc>
      </w:tr>
      <w:tr w:rsidR="00C9332F" w:rsidTr="008D6FDF">
        <w:tc>
          <w:tcPr>
            <w:tcW w:w="9629" w:type="dxa"/>
            <w:gridSpan w:val="4"/>
          </w:tcPr>
          <w:p w:rsidR="00877A73" w:rsidRDefault="00877A73" w:rsidP="009E3046"/>
          <w:p w:rsidR="00C9332F" w:rsidRPr="005E37FB" w:rsidRDefault="00C9332F" w:rsidP="00877A73">
            <w:pPr>
              <w:pStyle w:val="a6"/>
              <w:numPr>
                <w:ilvl w:val="0"/>
                <w:numId w:val="2"/>
              </w:numPr>
              <w:rPr>
                <w:rFonts w:ascii="Arial Cyr" w:hAnsi="Arial Cyr"/>
                <w:b/>
                <w:color w:val="FF0000"/>
                <w:sz w:val="20"/>
                <w:szCs w:val="20"/>
              </w:rPr>
            </w:pPr>
            <w:bookmarkStart w:id="0" w:name="_GoBack"/>
            <w:proofErr w:type="spellStart"/>
            <w:r w:rsidRPr="005E37FB">
              <w:rPr>
                <w:rFonts w:ascii="Arial Cyr" w:hAnsi="Arial Cyr"/>
                <w:b/>
                <w:color w:val="FF0000"/>
                <w:sz w:val="20"/>
                <w:szCs w:val="20"/>
              </w:rPr>
              <w:t>Выполнение</w:t>
            </w:r>
            <w:proofErr w:type="spellEnd"/>
            <w:r w:rsidRPr="005E37FB">
              <w:rPr>
                <w:rFonts w:ascii="Arial Cyr" w:hAnsi="Arial Cyr"/>
                <w:b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5E37FB">
              <w:rPr>
                <w:rFonts w:ascii="Arial Cyr" w:hAnsi="Arial Cyr"/>
                <w:b/>
                <w:color w:val="FF0000"/>
                <w:sz w:val="20"/>
                <w:szCs w:val="20"/>
              </w:rPr>
              <w:t>отделочных</w:t>
            </w:r>
            <w:proofErr w:type="spellEnd"/>
            <w:r w:rsidRPr="005E37FB">
              <w:rPr>
                <w:rFonts w:ascii="Arial Cyr" w:hAnsi="Arial Cyr"/>
                <w:b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5E37FB">
              <w:rPr>
                <w:rFonts w:ascii="Arial Cyr" w:hAnsi="Arial Cyr"/>
                <w:b/>
                <w:color w:val="FF0000"/>
                <w:sz w:val="20"/>
                <w:szCs w:val="20"/>
              </w:rPr>
              <w:t>работ</w:t>
            </w:r>
            <w:proofErr w:type="spellEnd"/>
          </w:p>
          <w:bookmarkEnd w:id="0"/>
          <w:p w:rsidR="00877A73" w:rsidRDefault="00877A73" w:rsidP="00877A73">
            <w:pPr>
              <w:pStyle w:val="a6"/>
            </w:pPr>
          </w:p>
        </w:tc>
      </w:tr>
      <w:tr w:rsidR="00877A73" w:rsidTr="00A10370">
        <w:tc>
          <w:tcPr>
            <w:tcW w:w="2407" w:type="dxa"/>
            <w:vAlign w:val="center"/>
          </w:tcPr>
          <w:p w:rsidR="00877A73" w:rsidRDefault="00877A73" w:rsidP="00877A73">
            <w:pPr>
              <w:ind w:firstLineChars="100" w:firstLine="200"/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7.1</w:t>
            </w:r>
          </w:p>
        </w:tc>
        <w:tc>
          <w:tcPr>
            <w:tcW w:w="2407" w:type="dxa"/>
            <w:vAlign w:val="center"/>
          </w:tcPr>
          <w:p w:rsidR="00877A73" w:rsidRDefault="00877A73" w:rsidP="00877A73">
            <w:pPr>
              <w:rPr>
                <w:rFonts w:ascii="Arial Cyr" w:hAnsi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/>
                <w:sz w:val="20"/>
                <w:szCs w:val="20"/>
              </w:rPr>
              <w:t>Штукатурные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составы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и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смеси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совместимы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с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применяемыми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герметиками</w:t>
            </w:r>
          </w:p>
        </w:tc>
        <w:tc>
          <w:tcPr>
            <w:tcW w:w="2407" w:type="dxa"/>
            <w:vAlign w:val="center"/>
          </w:tcPr>
          <w:p w:rsidR="00877A73" w:rsidRDefault="00877A73" w:rsidP="00877A73">
            <w:pPr>
              <w:jc w:val="center"/>
              <w:rPr>
                <w:rFonts w:ascii="Arial Cyr" w:hAnsi="Arial Cyr"/>
                <w:sz w:val="24"/>
                <w:szCs w:val="24"/>
              </w:rPr>
            </w:pPr>
            <w:r>
              <w:rPr>
                <w:rFonts w:ascii="Arial Cyr" w:hAnsi="Arial Cyr"/>
              </w:rPr>
              <w:t>-</w:t>
            </w:r>
          </w:p>
        </w:tc>
        <w:tc>
          <w:tcPr>
            <w:tcW w:w="2408" w:type="dxa"/>
            <w:vAlign w:val="center"/>
          </w:tcPr>
          <w:p w:rsidR="00877A73" w:rsidRDefault="00877A73" w:rsidP="00877A73">
            <w:pPr>
              <w:rPr>
                <w:rFonts w:ascii="Arial Cyr" w:hAnsi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/>
                <w:sz w:val="20"/>
                <w:szCs w:val="20"/>
              </w:rPr>
              <w:t>Разрушение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штукатурки в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месте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контакта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с герметиком</w:t>
            </w:r>
          </w:p>
        </w:tc>
      </w:tr>
      <w:tr w:rsidR="00877A73" w:rsidTr="00A10370">
        <w:tc>
          <w:tcPr>
            <w:tcW w:w="2407" w:type="dxa"/>
            <w:vAlign w:val="center"/>
          </w:tcPr>
          <w:p w:rsidR="00877A73" w:rsidRDefault="00877A73" w:rsidP="00877A73">
            <w:pPr>
              <w:ind w:firstLineChars="100" w:firstLine="200"/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7.2</w:t>
            </w:r>
          </w:p>
        </w:tc>
        <w:tc>
          <w:tcPr>
            <w:tcW w:w="2407" w:type="dxa"/>
            <w:vAlign w:val="center"/>
          </w:tcPr>
          <w:p w:rsidR="00877A73" w:rsidRDefault="00877A73" w:rsidP="00877A73">
            <w:pPr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 xml:space="preserve">По периметру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окна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 с зазором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установлен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штукатурный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уголок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</w:p>
        </w:tc>
        <w:tc>
          <w:tcPr>
            <w:tcW w:w="2407" w:type="dxa"/>
            <w:vAlign w:val="center"/>
          </w:tcPr>
          <w:p w:rsidR="00877A73" w:rsidRDefault="00877A73" w:rsidP="00877A73">
            <w:pPr>
              <w:jc w:val="center"/>
              <w:rPr>
                <w:rFonts w:ascii="Arial Cyr" w:hAnsi="Arial Cyr"/>
                <w:sz w:val="24"/>
                <w:szCs w:val="24"/>
              </w:rPr>
            </w:pPr>
            <w:r>
              <w:rPr>
                <w:rFonts w:ascii="Arial Cyr" w:hAnsi="Arial Cyr"/>
              </w:rPr>
              <w:t>-</w:t>
            </w:r>
          </w:p>
        </w:tc>
        <w:tc>
          <w:tcPr>
            <w:tcW w:w="2408" w:type="dxa"/>
            <w:vAlign w:val="center"/>
          </w:tcPr>
          <w:p w:rsidR="00877A73" w:rsidRDefault="00877A73" w:rsidP="00877A73">
            <w:pPr>
              <w:rPr>
                <w:rFonts w:ascii="Arial Cyr" w:hAnsi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/>
                <w:sz w:val="20"/>
                <w:szCs w:val="20"/>
              </w:rPr>
              <w:t>Слой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штукатурки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разрушается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в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месте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стыка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с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оконной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конструкцией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при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температурных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расширениях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окна</w:t>
            </w:r>
            <w:proofErr w:type="spellEnd"/>
          </w:p>
        </w:tc>
      </w:tr>
      <w:tr w:rsidR="00877A73" w:rsidTr="00A10370">
        <w:tc>
          <w:tcPr>
            <w:tcW w:w="2407" w:type="dxa"/>
            <w:vAlign w:val="center"/>
          </w:tcPr>
          <w:p w:rsidR="00877A73" w:rsidRDefault="00877A73" w:rsidP="00877A73">
            <w:pPr>
              <w:ind w:firstLineChars="100" w:firstLine="200"/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7.3</w:t>
            </w:r>
          </w:p>
        </w:tc>
        <w:tc>
          <w:tcPr>
            <w:tcW w:w="2407" w:type="dxa"/>
            <w:vAlign w:val="center"/>
          </w:tcPr>
          <w:p w:rsidR="00877A73" w:rsidRDefault="00877A73" w:rsidP="00877A73">
            <w:pPr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 xml:space="preserve">При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выполнении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штукатурных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работ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исключено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попадание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штукатурных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смесей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на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рабочие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части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фурнитуры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и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поверхность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стеклопакета</w:t>
            </w:r>
            <w:proofErr w:type="spellEnd"/>
          </w:p>
        </w:tc>
        <w:tc>
          <w:tcPr>
            <w:tcW w:w="2407" w:type="dxa"/>
            <w:vAlign w:val="center"/>
          </w:tcPr>
          <w:p w:rsidR="00877A73" w:rsidRDefault="00877A73" w:rsidP="00877A73">
            <w:pPr>
              <w:jc w:val="center"/>
              <w:rPr>
                <w:rFonts w:ascii="Arial Cyr" w:hAnsi="Arial Cyr"/>
                <w:sz w:val="24"/>
                <w:szCs w:val="24"/>
              </w:rPr>
            </w:pPr>
            <w:r>
              <w:rPr>
                <w:rFonts w:ascii="Arial Cyr" w:hAnsi="Arial Cyr"/>
              </w:rPr>
              <w:t>-</w:t>
            </w:r>
          </w:p>
        </w:tc>
        <w:tc>
          <w:tcPr>
            <w:tcW w:w="2408" w:type="dxa"/>
            <w:vAlign w:val="center"/>
          </w:tcPr>
          <w:p w:rsidR="00877A73" w:rsidRDefault="00877A73" w:rsidP="00877A73">
            <w:pPr>
              <w:rPr>
                <w:rFonts w:ascii="Arial Cyr" w:hAnsi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/>
                <w:sz w:val="20"/>
                <w:szCs w:val="20"/>
              </w:rPr>
              <w:t>Застывшая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в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рабочих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частях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фурнитуры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штукатурка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приводит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к нарушению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функционирования</w:t>
            </w:r>
            <w:proofErr w:type="spellEnd"/>
          </w:p>
        </w:tc>
      </w:tr>
      <w:tr w:rsidR="00877A73" w:rsidTr="00A10370">
        <w:tc>
          <w:tcPr>
            <w:tcW w:w="2407" w:type="dxa"/>
            <w:vAlign w:val="center"/>
          </w:tcPr>
          <w:p w:rsidR="00877A73" w:rsidRDefault="00877A73" w:rsidP="00877A73">
            <w:pPr>
              <w:ind w:firstLineChars="100" w:firstLine="200"/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7.4</w:t>
            </w:r>
          </w:p>
        </w:tc>
        <w:tc>
          <w:tcPr>
            <w:tcW w:w="2407" w:type="dxa"/>
            <w:vAlign w:val="center"/>
          </w:tcPr>
          <w:p w:rsidR="00877A73" w:rsidRDefault="00877A73" w:rsidP="00877A73">
            <w:pPr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 xml:space="preserve">По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окончании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отделочных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работ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удалена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защитная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пленка</w:t>
            </w:r>
            <w:proofErr w:type="spellEnd"/>
          </w:p>
        </w:tc>
        <w:tc>
          <w:tcPr>
            <w:tcW w:w="2407" w:type="dxa"/>
            <w:vAlign w:val="center"/>
          </w:tcPr>
          <w:p w:rsidR="00877A73" w:rsidRDefault="00877A73" w:rsidP="00877A73">
            <w:pPr>
              <w:jc w:val="center"/>
              <w:rPr>
                <w:rFonts w:ascii="Arial Cyr" w:hAnsi="Arial Cyr"/>
                <w:sz w:val="24"/>
                <w:szCs w:val="24"/>
              </w:rPr>
            </w:pPr>
            <w:r>
              <w:rPr>
                <w:rFonts w:ascii="Arial Cyr" w:hAnsi="Arial Cyr"/>
              </w:rPr>
              <w:t>-</w:t>
            </w:r>
          </w:p>
        </w:tc>
        <w:tc>
          <w:tcPr>
            <w:tcW w:w="2408" w:type="dxa"/>
            <w:vAlign w:val="center"/>
          </w:tcPr>
          <w:p w:rsidR="00877A73" w:rsidRDefault="00877A73" w:rsidP="00877A73">
            <w:pPr>
              <w:rPr>
                <w:rFonts w:ascii="Arial Cyr" w:hAnsi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/>
                <w:sz w:val="20"/>
                <w:szCs w:val="20"/>
              </w:rPr>
              <w:t>Защитная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пленка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"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впекается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" в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профиль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под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действием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солнечного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излучения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Удалить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ее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практически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невозможно</w:t>
            </w:r>
            <w:proofErr w:type="spellEnd"/>
          </w:p>
        </w:tc>
      </w:tr>
      <w:tr w:rsidR="00877A73" w:rsidTr="00A10370">
        <w:tc>
          <w:tcPr>
            <w:tcW w:w="2407" w:type="dxa"/>
            <w:vAlign w:val="center"/>
          </w:tcPr>
          <w:p w:rsidR="00877A73" w:rsidRDefault="00877A73" w:rsidP="00877A73">
            <w:pPr>
              <w:ind w:firstLineChars="100" w:firstLine="200"/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7.5</w:t>
            </w:r>
          </w:p>
        </w:tc>
        <w:tc>
          <w:tcPr>
            <w:tcW w:w="2407" w:type="dxa"/>
            <w:vAlign w:val="center"/>
          </w:tcPr>
          <w:p w:rsidR="00877A73" w:rsidRDefault="00877A73" w:rsidP="00877A73">
            <w:pPr>
              <w:rPr>
                <w:rFonts w:ascii="Arial Cyr" w:hAnsi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/>
                <w:sz w:val="20"/>
                <w:szCs w:val="20"/>
              </w:rPr>
              <w:t>Наличие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соответствующего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пункта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в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инструкции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по монтажу и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руководства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для 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штукатуров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Arial Cyr" w:hAnsi="Arial Cyr"/>
                <w:sz w:val="20"/>
                <w:szCs w:val="20"/>
              </w:rPr>
              <w:t>заказчика</w:t>
            </w:r>
            <w:proofErr w:type="spellEnd"/>
            <w:r>
              <w:rPr>
                <w:rFonts w:ascii="Arial Cyr" w:hAnsi="Arial Cyr"/>
                <w:sz w:val="20"/>
                <w:szCs w:val="20"/>
              </w:rPr>
              <w:t>)</w:t>
            </w:r>
          </w:p>
        </w:tc>
        <w:tc>
          <w:tcPr>
            <w:tcW w:w="2407" w:type="dxa"/>
            <w:vAlign w:val="center"/>
          </w:tcPr>
          <w:p w:rsidR="00877A73" w:rsidRDefault="00877A73" w:rsidP="00877A73">
            <w:pPr>
              <w:jc w:val="center"/>
              <w:rPr>
                <w:rFonts w:ascii="Arial Cyr" w:hAnsi="Arial Cyr"/>
                <w:sz w:val="24"/>
                <w:szCs w:val="24"/>
              </w:rPr>
            </w:pPr>
            <w:r>
              <w:rPr>
                <w:rFonts w:ascii="Arial Cyr" w:hAnsi="Arial Cyr"/>
              </w:rPr>
              <w:t>-</w:t>
            </w:r>
          </w:p>
        </w:tc>
        <w:tc>
          <w:tcPr>
            <w:tcW w:w="2408" w:type="dxa"/>
            <w:vAlign w:val="bottom"/>
          </w:tcPr>
          <w:p w:rsidR="00877A73" w:rsidRDefault="00877A73" w:rsidP="00877A73">
            <w:pPr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 </w:t>
            </w:r>
          </w:p>
        </w:tc>
      </w:tr>
    </w:tbl>
    <w:p w:rsidR="00562AC6" w:rsidRPr="009E3046" w:rsidRDefault="00562AC6" w:rsidP="009E3046"/>
    <w:sectPr w:rsidR="00562AC6" w:rsidRPr="009E304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8E0CF7"/>
    <w:multiLevelType w:val="hybridMultilevel"/>
    <w:tmpl w:val="B6E27A0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003B9A"/>
    <w:multiLevelType w:val="hybridMultilevel"/>
    <w:tmpl w:val="D3F4D88C"/>
    <w:lvl w:ilvl="0" w:tplc="7150ADFA">
      <w:start w:val="1"/>
      <w:numFmt w:val="decimal"/>
      <w:lvlText w:val="%1."/>
      <w:lvlJc w:val="left"/>
      <w:pPr>
        <w:ind w:left="720" w:hanging="360"/>
      </w:pPr>
      <w:rPr>
        <w:rFonts w:ascii="Arial Cyr" w:hAnsi="Arial Cyr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965140"/>
    <w:multiLevelType w:val="hybridMultilevel"/>
    <w:tmpl w:val="B6E27A0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2EBE"/>
    <w:rsid w:val="00562AC6"/>
    <w:rsid w:val="005E37FB"/>
    <w:rsid w:val="00877A73"/>
    <w:rsid w:val="009E3046"/>
    <w:rsid w:val="00C9332F"/>
    <w:rsid w:val="00E12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C1CB4"/>
  <w15:chartTrackingRefBased/>
  <w15:docId w15:val="{B1A1D4F8-DD59-40B7-BE25-05D64CFE5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E3046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9E3046"/>
    <w:rPr>
      <w:color w:val="954F72"/>
      <w:u w:val="single"/>
    </w:rPr>
  </w:style>
  <w:style w:type="paragraph" w:customStyle="1" w:styleId="msonormal0">
    <w:name w:val="msonormal"/>
    <w:basedOn w:val="a"/>
    <w:rsid w:val="009E3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65">
    <w:name w:val="xl65"/>
    <w:basedOn w:val="a"/>
    <w:rsid w:val="009E3046"/>
    <w:pPr>
      <w:pBdr>
        <w:top w:val="single" w:sz="4" w:space="0" w:color="auto"/>
        <w:left w:val="single" w:sz="8" w:space="11" w:color="auto"/>
        <w:right w:val="single" w:sz="4" w:space="0" w:color="auto"/>
      </w:pBdr>
      <w:spacing w:before="100" w:beforeAutospacing="1" w:after="100" w:afterAutospacing="1" w:line="240" w:lineRule="auto"/>
      <w:ind w:firstLineChars="100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66">
    <w:name w:val="xl66"/>
    <w:basedOn w:val="a"/>
    <w:rsid w:val="009E3046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67">
    <w:name w:val="xl67"/>
    <w:basedOn w:val="a"/>
    <w:rsid w:val="009E3046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68">
    <w:name w:val="xl68"/>
    <w:basedOn w:val="a"/>
    <w:rsid w:val="009E3046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69">
    <w:name w:val="xl69"/>
    <w:basedOn w:val="a"/>
    <w:rsid w:val="009E304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70">
    <w:name w:val="xl70"/>
    <w:basedOn w:val="a"/>
    <w:rsid w:val="009E304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71">
    <w:name w:val="xl71"/>
    <w:basedOn w:val="a"/>
    <w:rsid w:val="009E304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72">
    <w:name w:val="xl72"/>
    <w:basedOn w:val="a"/>
    <w:rsid w:val="009E3046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73">
    <w:name w:val="xl73"/>
    <w:basedOn w:val="a"/>
    <w:rsid w:val="009E304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74">
    <w:name w:val="xl74"/>
    <w:basedOn w:val="a"/>
    <w:rsid w:val="009E3046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75">
    <w:name w:val="xl75"/>
    <w:basedOn w:val="a"/>
    <w:rsid w:val="009E304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76">
    <w:name w:val="xl76"/>
    <w:basedOn w:val="a"/>
    <w:rsid w:val="009E304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77">
    <w:name w:val="xl77"/>
    <w:basedOn w:val="a"/>
    <w:rsid w:val="009E304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78">
    <w:name w:val="xl78"/>
    <w:basedOn w:val="a"/>
    <w:rsid w:val="009E304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79">
    <w:name w:val="xl79"/>
    <w:basedOn w:val="a"/>
    <w:rsid w:val="009E30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80">
    <w:name w:val="xl80"/>
    <w:basedOn w:val="a"/>
    <w:rsid w:val="009E304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81">
    <w:name w:val="xl81"/>
    <w:basedOn w:val="a"/>
    <w:rsid w:val="009E304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82">
    <w:name w:val="xl82"/>
    <w:basedOn w:val="a"/>
    <w:rsid w:val="009E304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83">
    <w:name w:val="xl83"/>
    <w:basedOn w:val="a"/>
    <w:rsid w:val="009E3046"/>
    <w:pPr>
      <w:pBdr>
        <w:left w:val="single" w:sz="8" w:space="11" w:color="auto"/>
        <w:right w:val="single" w:sz="4" w:space="0" w:color="auto"/>
      </w:pBdr>
      <w:spacing w:before="100" w:beforeAutospacing="1" w:after="100" w:afterAutospacing="1" w:line="240" w:lineRule="auto"/>
      <w:ind w:firstLineChars="100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84">
    <w:name w:val="xl84"/>
    <w:basedOn w:val="a"/>
    <w:rsid w:val="009E3046"/>
    <w:pPr>
      <w:pBdr>
        <w:top w:val="single" w:sz="4" w:space="0" w:color="auto"/>
        <w:left w:val="single" w:sz="8" w:space="11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85">
    <w:name w:val="xl85"/>
    <w:basedOn w:val="a"/>
    <w:rsid w:val="009E3046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86">
    <w:name w:val="xl86"/>
    <w:basedOn w:val="a"/>
    <w:rsid w:val="009E3046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87">
    <w:name w:val="xl87"/>
    <w:basedOn w:val="a"/>
    <w:rsid w:val="009E304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88">
    <w:name w:val="xl88"/>
    <w:basedOn w:val="a"/>
    <w:rsid w:val="009E30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89">
    <w:name w:val="xl89"/>
    <w:basedOn w:val="a"/>
    <w:rsid w:val="009E3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90">
    <w:name w:val="xl90"/>
    <w:basedOn w:val="a"/>
    <w:rsid w:val="009E30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91">
    <w:name w:val="xl91"/>
    <w:basedOn w:val="a"/>
    <w:rsid w:val="009E3046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92">
    <w:name w:val="xl92"/>
    <w:basedOn w:val="a"/>
    <w:rsid w:val="009E304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93">
    <w:name w:val="xl93"/>
    <w:basedOn w:val="a"/>
    <w:rsid w:val="009E3046"/>
    <w:pPr>
      <w:pBdr>
        <w:top w:val="single" w:sz="4" w:space="0" w:color="auto"/>
        <w:left w:val="single" w:sz="8" w:space="11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Chars="100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94">
    <w:name w:val="xl94"/>
    <w:basedOn w:val="a"/>
    <w:rsid w:val="009E304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95">
    <w:name w:val="xl95"/>
    <w:basedOn w:val="a"/>
    <w:rsid w:val="009E3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96">
    <w:name w:val="xl96"/>
    <w:basedOn w:val="a"/>
    <w:rsid w:val="009E304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97">
    <w:name w:val="xl97"/>
    <w:basedOn w:val="a"/>
    <w:rsid w:val="009E304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uk-UA"/>
    </w:rPr>
  </w:style>
  <w:style w:type="paragraph" w:customStyle="1" w:styleId="xl98">
    <w:name w:val="xl98"/>
    <w:basedOn w:val="a"/>
    <w:rsid w:val="009E3046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C0C0C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uk-UA"/>
    </w:rPr>
  </w:style>
  <w:style w:type="paragraph" w:customStyle="1" w:styleId="xl99">
    <w:name w:val="xl99"/>
    <w:basedOn w:val="a"/>
    <w:rsid w:val="009E3046"/>
    <w:pPr>
      <w:pBdr>
        <w:top w:val="single" w:sz="8" w:space="0" w:color="auto"/>
        <w:bottom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0000"/>
      <w:sz w:val="24"/>
      <w:szCs w:val="24"/>
      <w:lang w:eastAsia="uk-UA"/>
    </w:rPr>
  </w:style>
  <w:style w:type="paragraph" w:customStyle="1" w:styleId="xl100">
    <w:name w:val="xl100"/>
    <w:basedOn w:val="a"/>
    <w:rsid w:val="009E3046"/>
    <w:pPr>
      <w:pBdr>
        <w:top w:val="single" w:sz="8" w:space="0" w:color="auto"/>
        <w:bottom w:val="single" w:sz="8" w:space="0" w:color="auto"/>
      </w:pBdr>
      <w:shd w:val="clear" w:color="000000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4"/>
      <w:szCs w:val="24"/>
      <w:lang w:eastAsia="uk-UA"/>
    </w:rPr>
  </w:style>
  <w:style w:type="paragraph" w:customStyle="1" w:styleId="xl101">
    <w:name w:val="xl101"/>
    <w:basedOn w:val="a"/>
    <w:rsid w:val="009E3046"/>
    <w:pPr>
      <w:pBdr>
        <w:top w:val="single" w:sz="8" w:space="0" w:color="auto"/>
        <w:bottom w:val="single" w:sz="8" w:space="0" w:color="auto"/>
      </w:pBdr>
      <w:shd w:val="clear" w:color="000000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4"/>
      <w:szCs w:val="24"/>
      <w:lang w:eastAsia="uk-UA"/>
    </w:rPr>
  </w:style>
  <w:style w:type="paragraph" w:customStyle="1" w:styleId="xl102">
    <w:name w:val="xl102"/>
    <w:basedOn w:val="a"/>
    <w:rsid w:val="009E3046"/>
    <w:pPr>
      <w:pBdr>
        <w:top w:val="single" w:sz="8" w:space="0" w:color="auto"/>
        <w:bottom w:val="single" w:sz="8" w:space="0" w:color="auto"/>
      </w:pBdr>
      <w:shd w:val="clear" w:color="000000" w:fill="C0C0C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uk-UA"/>
    </w:rPr>
  </w:style>
  <w:style w:type="paragraph" w:customStyle="1" w:styleId="xl103">
    <w:name w:val="xl103"/>
    <w:basedOn w:val="a"/>
    <w:rsid w:val="009E3046"/>
    <w:pPr>
      <w:pBdr>
        <w:top w:val="single" w:sz="8" w:space="0" w:color="auto"/>
        <w:bottom w:val="single" w:sz="8" w:space="0" w:color="auto"/>
      </w:pBdr>
      <w:shd w:val="clear" w:color="000000" w:fill="C0C0C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uk-UA"/>
    </w:rPr>
  </w:style>
  <w:style w:type="paragraph" w:customStyle="1" w:styleId="xl104">
    <w:name w:val="xl104"/>
    <w:basedOn w:val="a"/>
    <w:rsid w:val="009E3046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105">
    <w:name w:val="xl105"/>
    <w:basedOn w:val="a"/>
    <w:rsid w:val="009E3046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uk-UA"/>
    </w:rPr>
  </w:style>
  <w:style w:type="paragraph" w:customStyle="1" w:styleId="xl106">
    <w:name w:val="xl106"/>
    <w:basedOn w:val="a"/>
    <w:rsid w:val="009E3046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uk-UA"/>
    </w:rPr>
  </w:style>
  <w:style w:type="paragraph" w:customStyle="1" w:styleId="xl107">
    <w:name w:val="xl107"/>
    <w:basedOn w:val="a"/>
    <w:rsid w:val="009E304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customStyle="1" w:styleId="xl108">
    <w:name w:val="xl108"/>
    <w:basedOn w:val="a"/>
    <w:rsid w:val="009E3046"/>
    <w:pPr>
      <w:pBdr>
        <w:left w:val="single" w:sz="8" w:space="0" w:color="auto"/>
        <w:right w:val="single" w:sz="4" w:space="0" w:color="auto"/>
      </w:pBdr>
      <w:shd w:val="clear" w:color="000000" w:fill="00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109">
    <w:name w:val="xl109"/>
    <w:basedOn w:val="a"/>
    <w:rsid w:val="009E3046"/>
    <w:pPr>
      <w:pBdr>
        <w:left w:val="single" w:sz="4" w:space="0" w:color="auto"/>
      </w:pBdr>
      <w:shd w:val="clear" w:color="000000" w:fill="00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110">
    <w:name w:val="xl110"/>
    <w:basedOn w:val="a"/>
    <w:rsid w:val="009E3046"/>
    <w:pPr>
      <w:pBdr>
        <w:left w:val="single" w:sz="4" w:space="0" w:color="auto"/>
        <w:right w:val="single" w:sz="4" w:space="0" w:color="auto"/>
      </w:pBdr>
      <w:shd w:val="clear" w:color="000000" w:fill="00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111">
    <w:name w:val="xl111"/>
    <w:basedOn w:val="a"/>
    <w:rsid w:val="009E3046"/>
    <w:pPr>
      <w:pBdr>
        <w:top w:val="single" w:sz="8" w:space="0" w:color="auto"/>
        <w:left w:val="single" w:sz="8" w:space="11" w:color="auto"/>
        <w:bottom w:val="single" w:sz="8" w:space="0" w:color="auto"/>
      </w:pBdr>
      <w:shd w:val="clear" w:color="000000" w:fill="C0C0C0"/>
      <w:spacing w:before="100" w:beforeAutospacing="1" w:after="100" w:afterAutospacing="1" w:line="240" w:lineRule="auto"/>
      <w:ind w:firstLineChars="100"/>
    </w:pPr>
    <w:rPr>
      <w:rFonts w:ascii="Times New Roman" w:eastAsia="Times New Roman" w:hAnsi="Times New Roman" w:cs="Times New Roman"/>
      <w:color w:val="FF0000"/>
      <w:sz w:val="24"/>
      <w:szCs w:val="24"/>
      <w:lang w:eastAsia="uk-UA"/>
    </w:rPr>
  </w:style>
  <w:style w:type="paragraph" w:customStyle="1" w:styleId="xl112">
    <w:name w:val="xl112"/>
    <w:basedOn w:val="a"/>
    <w:rsid w:val="009E3046"/>
    <w:pPr>
      <w:pBdr>
        <w:top w:val="single" w:sz="8" w:space="0" w:color="auto"/>
        <w:bottom w:val="single" w:sz="8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uk-UA"/>
    </w:rPr>
  </w:style>
  <w:style w:type="paragraph" w:customStyle="1" w:styleId="xl113">
    <w:name w:val="xl113"/>
    <w:basedOn w:val="a"/>
    <w:rsid w:val="009E3046"/>
    <w:pPr>
      <w:pBdr>
        <w:top w:val="single" w:sz="8" w:space="0" w:color="auto"/>
        <w:bottom w:val="single" w:sz="8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24"/>
      <w:szCs w:val="24"/>
      <w:lang w:eastAsia="uk-UA"/>
    </w:rPr>
  </w:style>
  <w:style w:type="paragraph" w:customStyle="1" w:styleId="xl114">
    <w:name w:val="xl114"/>
    <w:basedOn w:val="a"/>
    <w:rsid w:val="009E3046"/>
    <w:pPr>
      <w:pBdr>
        <w:top w:val="single" w:sz="8" w:space="0" w:color="auto"/>
        <w:bottom w:val="single" w:sz="8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uk-UA"/>
    </w:rPr>
  </w:style>
  <w:style w:type="paragraph" w:customStyle="1" w:styleId="xl115">
    <w:name w:val="xl115"/>
    <w:basedOn w:val="a"/>
    <w:rsid w:val="009E3046"/>
    <w:pPr>
      <w:pBdr>
        <w:top w:val="single" w:sz="8" w:space="0" w:color="auto"/>
        <w:bottom w:val="single" w:sz="8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uk-UA"/>
    </w:rPr>
  </w:style>
  <w:style w:type="paragraph" w:customStyle="1" w:styleId="xl116">
    <w:name w:val="xl116"/>
    <w:basedOn w:val="a"/>
    <w:rsid w:val="009E3046"/>
    <w:pPr>
      <w:pBdr>
        <w:top w:val="single" w:sz="8" w:space="0" w:color="auto"/>
        <w:bottom w:val="single" w:sz="8" w:space="0" w:color="auto"/>
      </w:pBdr>
      <w:shd w:val="clear" w:color="000000" w:fill="C0C0C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uk-UA"/>
    </w:rPr>
  </w:style>
  <w:style w:type="paragraph" w:customStyle="1" w:styleId="xl117">
    <w:name w:val="xl117"/>
    <w:basedOn w:val="a"/>
    <w:rsid w:val="009E3046"/>
    <w:pPr>
      <w:pBdr>
        <w:top w:val="single" w:sz="8" w:space="0" w:color="auto"/>
        <w:bottom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0000"/>
      <w:sz w:val="24"/>
      <w:szCs w:val="24"/>
      <w:lang w:eastAsia="uk-UA"/>
    </w:rPr>
  </w:style>
  <w:style w:type="paragraph" w:customStyle="1" w:styleId="xl118">
    <w:name w:val="xl118"/>
    <w:basedOn w:val="a"/>
    <w:rsid w:val="009E3046"/>
    <w:pPr>
      <w:pBdr>
        <w:top w:val="single" w:sz="8" w:space="0" w:color="auto"/>
        <w:bottom w:val="single" w:sz="8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24"/>
      <w:szCs w:val="24"/>
      <w:lang w:eastAsia="uk-UA"/>
    </w:rPr>
  </w:style>
  <w:style w:type="paragraph" w:customStyle="1" w:styleId="xl119">
    <w:name w:val="xl119"/>
    <w:basedOn w:val="a"/>
    <w:rsid w:val="009E304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120">
    <w:name w:val="xl120"/>
    <w:basedOn w:val="a"/>
    <w:rsid w:val="009E304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121">
    <w:name w:val="xl121"/>
    <w:basedOn w:val="a"/>
    <w:rsid w:val="009E3046"/>
    <w:pPr>
      <w:pBdr>
        <w:left w:val="single" w:sz="4" w:space="0" w:color="auto"/>
        <w:right w:val="single" w:sz="8" w:space="0" w:color="auto"/>
      </w:pBdr>
      <w:shd w:val="clear" w:color="000000" w:fill="00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122">
    <w:name w:val="xl122"/>
    <w:basedOn w:val="a"/>
    <w:rsid w:val="009E3046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uk-UA"/>
    </w:rPr>
  </w:style>
  <w:style w:type="paragraph" w:customStyle="1" w:styleId="xl123">
    <w:name w:val="xl123"/>
    <w:basedOn w:val="a"/>
    <w:rsid w:val="009E3046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124">
    <w:name w:val="xl124"/>
    <w:basedOn w:val="a"/>
    <w:rsid w:val="009E3046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uk-UA"/>
    </w:rPr>
  </w:style>
  <w:style w:type="paragraph" w:customStyle="1" w:styleId="xl125">
    <w:name w:val="xl125"/>
    <w:basedOn w:val="a"/>
    <w:rsid w:val="009E304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126">
    <w:name w:val="xl126"/>
    <w:basedOn w:val="a"/>
    <w:rsid w:val="009E304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FF0000"/>
      <w:sz w:val="24"/>
      <w:szCs w:val="24"/>
      <w:lang w:eastAsia="uk-UA"/>
    </w:rPr>
  </w:style>
  <w:style w:type="paragraph" w:customStyle="1" w:styleId="xl127">
    <w:name w:val="xl127"/>
    <w:basedOn w:val="a"/>
    <w:rsid w:val="009E3046"/>
    <w:pPr>
      <w:pBdr>
        <w:top w:val="single" w:sz="8" w:space="0" w:color="auto"/>
        <w:left w:val="single" w:sz="8" w:space="11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128">
    <w:name w:val="xl128"/>
    <w:basedOn w:val="a"/>
    <w:rsid w:val="009E3046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129">
    <w:name w:val="xl129"/>
    <w:basedOn w:val="a"/>
    <w:rsid w:val="009E3046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130">
    <w:name w:val="xl130"/>
    <w:basedOn w:val="a"/>
    <w:rsid w:val="009E3046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131">
    <w:name w:val="xl131"/>
    <w:basedOn w:val="a"/>
    <w:rsid w:val="009E304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132">
    <w:name w:val="xl132"/>
    <w:basedOn w:val="a"/>
    <w:rsid w:val="009E304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133">
    <w:name w:val="xl133"/>
    <w:basedOn w:val="a"/>
    <w:rsid w:val="009E304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134">
    <w:name w:val="xl134"/>
    <w:basedOn w:val="a"/>
    <w:rsid w:val="009E30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135">
    <w:name w:val="xl135"/>
    <w:basedOn w:val="a"/>
    <w:rsid w:val="009E3046"/>
    <w:pPr>
      <w:pBdr>
        <w:top w:val="single" w:sz="8" w:space="0" w:color="auto"/>
        <w:left w:val="single" w:sz="8" w:space="11" w:color="auto"/>
        <w:right w:val="single" w:sz="4" w:space="0" w:color="auto"/>
      </w:pBdr>
      <w:spacing w:before="100" w:beforeAutospacing="1" w:after="100" w:afterAutospacing="1" w:line="240" w:lineRule="auto"/>
      <w:ind w:firstLineChars="100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136">
    <w:name w:val="xl136"/>
    <w:basedOn w:val="a"/>
    <w:rsid w:val="009E3046"/>
    <w:pPr>
      <w:pBdr>
        <w:left w:val="single" w:sz="8" w:space="11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137">
    <w:name w:val="xl137"/>
    <w:basedOn w:val="a"/>
    <w:rsid w:val="009E30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138">
    <w:name w:val="xl138"/>
    <w:basedOn w:val="a"/>
    <w:rsid w:val="009E304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139">
    <w:name w:val="xl139"/>
    <w:basedOn w:val="a"/>
    <w:rsid w:val="009E304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140">
    <w:name w:val="xl140"/>
    <w:basedOn w:val="a"/>
    <w:rsid w:val="009E304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141">
    <w:name w:val="xl141"/>
    <w:basedOn w:val="a"/>
    <w:rsid w:val="009E3046"/>
    <w:pPr>
      <w:pBdr>
        <w:top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142">
    <w:name w:val="xl142"/>
    <w:basedOn w:val="a"/>
    <w:rsid w:val="009E3046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143">
    <w:name w:val="xl143"/>
    <w:basedOn w:val="a"/>
    <w:rsid w:val="009E3046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144">
    <w:name w:val="xl144"/>
    <w:basedOn w:val="a"/>
    <w:rsid w:val="009E3046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145">
    <w:name w:val="xl145"/>
    <w:basedOn w:val="a"/>
    <w:rsid w:val="009E304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146">
    <w:name w:val="xl146"/>
    <w:basedOn w:val="a"/>
    <w:rsid w:val="009E304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147">
    <w:name w:val="xl147"/>
    <w:basedOn w:val="a"/>
    <w:rsid w:val="009E304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148">
    <w:name w:val="xl148"/>
    <w:basedOn w:val="a"/>
    <w:rsid w:val="009E304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149">
    <w:name w:val="xl149"/>
    <w:basedOn w:val="a"/>
    <w:rsid w:val="009E30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150">
    <w:name w:val="xl150"/>
    <w:basedOn w:val="a"/>
    <w:rsid w:val="009E3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151">
    <w:name w:val="xl151"/>
    <w:basedOn w:val="a"/>
    <w:rsid w:val="009E3046"/>
    <w:pPr>
      <w:pBdr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152">
    <w:name w:val="xl152"/>
    <w:basedOn w:val="a"/>
    <w:rsid w:val="009E3046"/>
    <w:pPr>
      <w:pBdr>
        <w:top w:val="single" w:sz="8" w:space="0" w:color="auto"/>
        <w:bottom w:val="single" w:sz="8" w:space="0" w:color="auto"/>
      </w:pBdr>
      <w:shd w:val="clear" w:color="000000" w:fill="C0C0C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uk-UA"/>
    </w:rPr>
  </w:style>
  <w:style w:type="paragraph" w:customStyle="1" w:styleId="xl153">
    <w:name w:val="xl153"/>
    <w:basedOn w:val="a"/>
    <w:rsid w:val="009E3046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uk-UA"/>
    </w:rPr>
  </w:style>
  <w:style w:type="paragraph" w:customStyle="1" w:styleId="xl154">
    <w:name w:val="xl154"/>
    <w:basedOn w:val="a"/>
    <w:rsid w:val="009E30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155">
    <w:name w:val="xl155"/>
    <w:basedOn w:val="a"/>
    <w:rsid w:val="009E304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156">
    <w:name w:val="xl156"/>
    <w:basedOn w:val="a"/>
    <w:rsid w:val="009E3046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157">
    <w:name w:val="xl157"/>
    <w:basedOn w:val="a"/>
    <w:rsid w:val="009E304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158">
    <w:name w:val="xl158"/>
    <w:basedOn w:val="a"/>
    <w:rsid w:val="009E3046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uk-UA"/>
    </w:rPr>
  </w:style>
  <w:style w:type="paragraph" w:customStyle="1" w:styleId="xl159">
    <w:name w:val="xl159"/>
    <w:basedOn w:val="a"/>
    <w:rsid w:val="009E3046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customStyle="1" w:styleId="xl160">
    <w:name w:val="xl160"/>
    <w:basedOn w:val="a"/>
    <w:rsid w:val="009E3046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  <w:lang w:eastAsia="uk-UA"/>
    </w:rPr>
  </w:style>
  <w:style w:type="paragraph" w:customStyle="1" w:styleId="xl161">
    <w:name w:val="xl161"/>
    <w:basedOn w:val="a"/>
    <w:rsid w:val="009E3046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customStyle="1" w:styleId="xl162">
    <w:name w:val="xl162"/>
    <w:basedOn w:val="a"/>
    <w:rsid w:val="009E3046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163">
    <w:name w:val="xl163"/>
    <w:basedOn w:val="a"/>
    <w:rsid w:val="009E3046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164">
    <w:name w:val="xl164"/>
    <w:basedOn w:val="a"/>
    <w:rsid w:val="009E3046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165">
    <w:name w:val="xl165"/>
    <w:basedOn w:val="a"/>
    <w:rsid w:val="009E3046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166">
    <w:name w:val="xl166"/>
    <w:basedOn w:val="a"/>
    <w:rsid w:val="009E3046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167">
    <w:name w:val="xl167"/>
    <w:basedOn w:val="a"/>
    <w:rsid w:val="009E3046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168">
    <w:name w:val="xl168"/>
    <w:basedOn w:val="a"/>
    <w:rsid w:val="009E3046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169">
    <w:name w:val="xl169"/>
    <w:basedOn w:val="a"/>
    <w:rsid w:val="009E304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170">
    <w:name w:val="xl170"/>
    <w:basedOn w:val="a"/>
    <w:rsid w:val="009E3046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171">
    <w:name w:val="xl171"/>
    <w:basedOn w:val="a"/>
    <w:rsid w:val="009E3046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172">
    <w:name w:val="xl172"/>
    <w:basedOn w:val="a"/>
    <w:rsid w:val="009E3046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173">
    <w:name w:val="xl173"/>
    <w:basedOn w:val="a"/>
    <w:rsid w:val="009E3046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174">
    <w:name w:val="xl174"/>
    <w:basedOn w:val="a"/>
    <w:rsid w:val="009E3046"/>
    <w:pPr>
      <w:pBdr>
        <w:top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175">
    <w:name w:val="xl175"/>
    <w:basedOn w:val="a"/>
    <w:rsid w:val="009E3046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176">
    <w:name w:val="xl176"/>
    <w:basedOn w:val="a"/>
    <w:rsid w:val="009E3046"/>
    <w:pPr>
      <w:pBdr>
        <w:top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177">
    <w:name w:val="xl177"/>
    <w:basedOn w:val="a"/>
    <w:rsid w:val="009E3046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178">
    <w:name w:val="xl178"/>
    <w:basedOn w:val="a"/>
    <w:rsid w:val="009E3046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179">
    <w:name w:val="xl179"/>
    <w:basedOn w:val="a"/>
    <w:rsid w:val="009E304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180">
    <w:name w:val="xl180"/>
    <w:basedOn w:val="a"/>
    <w:rsid w:val="009E3046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181">
    <w:name w:val="xl181"/>
    <w:basedOn w:val="a"/>
    <w:rsid w:val="009E304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182">
    <w:name w:val="xl182"/>
    <w:basedOn w:val="a"/>
    <w:rsid w:val="009E3046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183">
    <w:name w:val="xl183"/>
    <w:basedOn w:val="a"/>
    <w:rsid w:val="009E304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184">
    <w:name w:val="xl184"/>
    <w:basedOn w:val="a"/>
    <w:rsid w:val="009E3046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185">
    <w:name w:val="xl185"/>
    <w:basedOn w:val="a"/>
    <w:rsid w:val="009E304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186">
    <w:name w:val="xl186"/>
    <w:basedOn w:val="a"/>
    <w:rsid w:val="009E3046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table" w:styleId="a5">
    <w:name w:val="Table Grid"/>
    <w:basedOn w:val="a1"/>
    <w:uiPriority w:val="39"/>
    <w:rsid w:val="009E30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C933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469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2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6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4898</Words>
  <Characters>2792</Characters>
  <Application>Microsoft Office Word</Application>
  <DocSecurity>0</DocSecurity>
  <Lines>23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2023-01-24T12:06:00Z</dcterms:created>
  <dcterms:modified xsi:type="dcterms:W3CDTF">2023-01-24T12:33:00Z</dcterms:modified>
</cp:coreProperties>
</file>