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F5" w:rsidRPr="002755F0" w:rsidRDefault="005B54F8" w:rsidP="00B364F5">
      <w:pPr>
        <w:jc w:val="center"/>
        <w:outlineLvl w:val="0"/>
        <w:rPr>
          <w:b/>
        </w:rPr>
      </w:pPr>
      <w:bookmarkStart w:id="0" w:name="_GoBack"/>
      <w:bookmarkEnd w:id="0"/>
      <w:r w:rsidRPr="002755F0">
        <w:rPr>
          <w:noProof/>
        </w:rPr>
        <w:drawing>
          <wp:inline distT="0" distB="0" distL="0" distR="0">
            <wp:extent cx="5208270" cy="1964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F5" w:rsidRPr="002755F0" w:rsidRDefault="00B364F5" w:rsidP="00B364F5">
      <w:pPr>
        <w:jc w:val="center"/>
        <w:outlineLvl w:val="0"/>
        <w:rPr>
          <w:b/>
        </w:rPr>
      </w:pPr>
    </w:p>
    <w:p w:rsidR="00B364F5" w:rsidRPr="002755F0" w:rsidRDefault="00B364F5" w:rsidP="00B364F5">
      <w:pPr>
        <w:jc w:val="center"/>
        <w:outlineLvl w:val="0"/>
        <w:rPr>
          <w:b/>
          <w:sz w:val="28"/>
          <w:szCs w:val="28"/>
        </w:rPr>
      </w:pPr>
      <w:r w:rsidRPr="002755F0">
        <w:rPr>
          <w:b/>
          <w:sz w:val="28"/>
          <w:szCs w:val="28"/>
        </w:rPr>
        <w:t>Н А К А З</w:t>
      </w:r>
    </w:p>
    <w:p w:rsidR="00B364F5" w:rsidRPr="00371757" w:rsidRDefault="00B364F5" w:rsidP="00B364F5">
      <w:pPr>
        <w:pStyle w:val="1"/>
        <w:numPr>
          <w:ilvl w:val="0"/>
          <w:numId w:val="0"/>
        </w:numPr>
        <w:tabs>
          <w:tab w:val="left" w:pos="4253"/>
        </w:tabs>
        <w:rPr>
          <w:b w:val="0"/>
          <w:sz w:val="28"/>
          <w:szCs w:val="28"/>
        </w:rPr>
      </w:pPr>
      <w:r w:rsidRPr="00371757">
        <w:rPr>
          <w:b w:val="0"/>
          <w:sz w:val="28"/>
          <w:szCs w:val="28"/>
        </w:rPr>
        <w:t>22</w:t>
      </w:r>
      <w:r w:rsidRPr="00BA2ECB">
        <w:rPr>
          <w:b w:val="0"/>
          <w:sz w:val="28"/>
          <w:szCs w:val="28"/>
        </w:rPr>
        <w:t>.</w:t>
      </w:r>
      <w:r w:rsidRPr="00371757">
        <w:rPr>
          <w:b w:val="0"/>
          <w:sz w:val="28"/>
          <w:szCs w:val="28"/>
        </w:rPr>
        <w:t>04</w:t>
      </w:r>
      <w:r w:rsidRPr="00BA2ECB">
        <w:rPr>
          <w:b w:val="0"/>
          <w:sz w:val="28"/>
          <w:szCs w:val="28"/>
        </w:rPr>
        <w:t>.2016</w:t>
      </w:r>
      <w:r w:rsidRPr="00BA2ECB">
        <w:rPr>
          <w:b w:val="0"/>
          <w:sz w:val="28"/>
          <w:szCs w:val="28"/>
        </w:rPr>
        <w:tab/>
        <w:t>м. Київ</w:t>
      </w:r>
      <w:r w:rsidRPr="00BA2ECB">
        <w:rPr>
          <w:b w:val="0"/>
          <w:sz w:val="28"/>
          <w:szCs w:val="28"/>
        </w:rPr>
        <w:tab/>
      </w:r>
      <w:r w:rsidRPr="00BA2ECB">
        <w:rPr>
          <w:b w:val="0"/>
          <w:sz w:val="28"/>
          <w:szCs w:val="28"/>
        </w:rPr>
        <w:tab/>
        <w:t xml:space="preserve">          </w:t>
      </w:r>
      <w:r w:rsidRPr="00BA2ECB">
        <w:rPr>
          <w:b w:val="0"/>
          <w:sz w:val="28"/>
          <w:szCs w:val="28"/>
        </w:rPr>
        <w:tab/>
        <w:t xml:space="preserve">                      </w:t>
      </w:r>
      <w:r w:rsidRPr="00BA2ECB">
        <w:rPr>
          <w:b w:val="0"/>
          <w:color w:val="000000"/>
          <w:sz w:val="28"/>
          <w:szCs w:val="28"/>
        </w:rPr>
        <w:t xml:space="preserve">№ </w:t>
      </w:r>
      <w:r w:rsidRPr="00371757">
        <w:rPr>
          <w:b w:val="0"/>
          <w:color w:val="000000"/>
          <w:sz w:val="28"/>
          <w:szCs w:val="28"/>
        </w:rPr>
        <w:t>55</w:t>
      </w:r>
    </w:p>
    <w:p w:rsidR="00B364F5" w:rsidRPr="00BA2ECB" w:rsidRDefault="00B364F5" w:rsidP="00B364F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5463"/>
      </w:tblGrid>
      <w:tr w:rsidR="00D5583E" w:rsidRPr="00371757" w:rsidTr="00D5583E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5583E" w:rsidRPr="00371757" w:rsidRDefault="00D5583E" w:rsidP="001F604D">
            <w:pPr>
              <w:rPr>
                <w:b/>
                <w:bCs/>
                <w:sz w:val="28"/>
                <w:szCs w:val="28"/>
              </w:rPr>
            </w:pPr>
            <w:r w:rsidRPr="00FF2963">
              <w:rPr>
                <w:b/>
                <w:sz w:val="28"/>
                <w:szCs w:val="28"/>
              </w:rPr>
              <w:t>Щодо</w:t>
            </w:r>
            <w:r w:rsidRPr="00FF296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114AF">
              <w:rPr>
                <w:b/>
                <w:sz w:val="28"/>
                <w:szCs w:val="28"/>
              </w:rPr>
              <w:t xml:space="preserve">затвердження Опису розділів та схем ХМL електронної форми </w:t>
            </w:r>
            <w:r w:rsidRPr="00371757">
              <w:rPr>
                <w:b/>
                <w:color w:val="000000"/>
                <w:sz w:val="28"/>
                <w:szCs w:val="28"/>
              </w:rPr>
              <w:t>фінансової звітності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D5583E" w:rsidRPr="006D3446" w:rsidRDefault="00D5583E" w:rsidP="00D5583E">
            <w:pPr>
              <w:spacing w:after="0"/>
              <w:ind w:left="142"/>
              <w:rPr>
                <w:sz w:val="28"/>
                <w:szCs w:val="28"/>
              </w:rPr>
            </w:pPr>
            <w:r w:rsidRPr="006D3446">
              <w:rPr>
                <w:sz w:val="28"/>
                <w:szCs w:val="28"/>
              </w:rPr>
              <w:t>{</w:t>
            </w:r>
            <w:r>
              <w:rPr>
                <w:sz w:val="28"/>
                <w:szCs w:val="28"/>
              </w:rPr>
              <w:t>Із змінами, внесеними згідно з Наказами Національної комісії з цінниї паперів та фондового ринку</w:t>
            </w:r>
          </w:p>
          <w:p w:rsidR="007B4C2F" w:rsidRDefault="00D5583E" w:rsidP="00F22947">
            <w:pPr>
              <w:spacing w:after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9 від 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4.03.2017</w:t>
            </w:r>
          </w:p>
          <w:p w:rsidR="002F7C6A" w:rsidRPr="002F7C6A" w:rsidRDefault="002F7C6A" w:rsidP="00F22947">
            <w:pPr>
              <w:spacing w:after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46 від 31.03.2021</w:t>
            </w:r>
          </w:p>
          <w:p w:rsidR="00D5583E" w:rsidRPr="00FF2963" w:rsidRDefault="007B4C2F" w:rsidP="002F7C6A">
            <w:pPr>
              <w:spacing w:after="0"/>
              <w:ind w:left="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en-US"/>
              </w:rPr>
              <w:t>22</w:t>
            </w:r>
            <w:r>
              <w:rPr>
                <w:sz w:val="28"/>
                <w:szCs w:val="28"/>
              </w:rPr>
              <w:t xml:space="preserve"> від </w:t>
            </w:r>
            <w:r>
              <w:rPr>
                <w:sz w:val="28"/>
                <w:szCs w:val="28"/>
                <w:lang w:val="en-US"/>
              </w:rPr>
              <w:t>03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2</w:t>
            </w:r>
            <w:r w:rsidR="002F7C6A">
              <w:rPr>
                <w:sz w:val="28"/>
                <w:szCs w:val="28"/>
              </w:rPr>
              <w:t>.20</w:t>
            </w:r>
            <w:r w:rsidR="002F7C6A">
              <w:rPr>
                <w:sz w:val="28"/>
                <w:szCs w:val="28"/>
                <w:lang w:val="en-US"/>
              </w:rPr>
              <w:t>22</w:t>
            </w:r>
            <w:r w:rsidR="00D5583E">
              <w:rPr>
                <w:sz w:val="28"/>
                <w:szCs w:val="28"/>
                <w:lang w:val="en-US"/>
              </w:rPr>
              <w:t>}</w:t>
            </w:r>
          </w:p>
        </w:tc>
      </w:tr>
    </w:tbl>
    <w:p w:rsidR="00B364F5" w:rsidRPr="007A3F31" w:rsidRDefault="00B364F5" w:rsidP="00B364F5">
      <w:pPr>
        <w:ind w:firstLine="708"/>
        <w:rPr>
          <w:sz w:val="28"/>
          <w:szCs w:val="28"/>
        </w:rPr>
      </w:pPr>
    </w:p>
    <w:p w:rsidR="00B364F5" w:rsidRPr="00205FC8" w:rsidRDefault="00B364F5" w:rsidP="00B364F5">
      <w:pPr>
        <w:ind w:firstLine="708"/>
        <w:rPr>
          <w:sz w:val="28"/>
          <w:szCs w:val="28"/>
        </w:rPr>
      </w:pPr>
      <w:r w:rsidRPr="007A3F31">
        <w:rPr>
          <w:sz w:val="28"/>
          <w:szCs w:val="28"/>
        </w:rPr>
        <w:t>Відповідно до пункту 4 рішення Державної комісії з цінних паперів та фондового ринку від 13.05.2011</w:t>
      </w:r>
      <w:r w:rsidR="003A7837" w:rsidRPr="00371757">
        <w:rPr>
          <w:sz w:val="28"/>
          <w:szCs w:val="28"/>
        </w:rPr>
        <w:t> </w:t>
      </w:r>
      <w:r w:rsidR="003A7837" w:rsidRPr="00BA2ECB">
        <w:rPr>
          <w:sz w:val="28"/>
          <w:szCs w:val="28"/>
        </w:rPr>
        <w:t>р.</w:t>
      </w:r>
      <w:r w:rsidRPr="00BA2ECB">
        <w:rPr>
          <w:sz w:val="28"/>
          <w:szCs w:val="28"/>
        </w:rPr>
        <w:t xml:space="preserve"> №</w:t>
      </w:r>
      <w:r w:rsidR="003A7837" w:rsidRPr="00371757">
        <w:rPr>
          <w:sz w:val="28"/>
          <w:szCs w:val="28"/>
        </w:rPr>
        <w:t> </w:t>
      </w:r>
      <w:r w:rsidRPr="00BA2ECB">
        <w:rPr>
          <w:sz w:val="28"/>
          <w:szCs w:val="28"/>
        </w:rPr>
        <w:t>491 «Про затвердження відкритого формату передачі даних між Національною комісією з цінних паперів та фондового ринку та суб'єктами інформаційної взаємодії», зареєстрованого в Міністерстві юстиції України 02.06.2011</w:t>
      </w:r>
      <w:r w:rsidR="003A7837" w:rsidRPr="00371757">
        <w:rPr>
          <w:sz w:val="28"/>
          <w:szCs w:val="28"/>
        </w:rPr>
        <w:t> </w:t>
      </w:r>
      <w:r w:rsidR="003A7837" w:rsidRPr="00BA2ECB">
        <w:rPr>
          <w:sz w:val="28"/>
          <w:szCs w:val="28"/>
        </w:rPr>
        <w:t>р.</w:t>
      </w:r>
      <w:r w:rsidRPr="00BA2ECB">
        <w:rPr>
          <w:sz w:val="28"/>
          <w:szCs w:val="28"/>
        </w:rPr>
        <w:t xml:space="preserve"> за №</w:t>
      </w:r>
      <w:r w:rsidR="003A7837" w:rsidRPr="00371757">
        <w:rPr>
          <w:sz w:val="28"/>
          <w:szCs w:val="28"/>
        </w:rPr>
        <w:t> </w:t>
      </w:r>
      <w:r w:rsidRPr="00BA2ECB">
        <w:rPr>
          <w:sz w:val="28"/>
          <w:szCs w:val="28"/>
        </w:rPr>
        <w:t>658/19396 (із змінами і доповненнями) та з метою упорядкування складання учасниками фондового ринку</w:t>
      </w:r>
      <w:r w:rsidRPr="00FF2963">
        <w:rPr>
          <w:color w:val="000000"/>
          <w:sz w:val="28"/>
          <w:szCs w:val="28"/>
        </w:rPr>
        <w:t xml:space="preserve"> фінансової звітності</w:t>
      </w:r>
      <w:r w:rsidRPr="00FF2963">
        <w:rPr>
          <w:sz w:val="28"/>
          <w:szCs w:val="28"/>
        </w:rPr>
        <w:t xml:space="preserve"> відповідно до наказу Міністерства фінансів України від 25</w:t>
      </w:r>
      <w:r w:rsidR="003A7837" w:rsidRPr="00371757">
        <w:rPr>
          <w:sz w:val="28"/>
          <w:szCs w:val="28"/>
        </w:rPr>
        <w:t>.02.</w:t>
      </w:r>
      <w:r w:rsidRPr="00371757">
        <w:rPr>
          <w:sz w:val="28"/>
          <w:szCs w:val="28"/>
        </w:rPr>
        <w:t>2000</w:t>
      </w:r>
      <w:r w:rsidR="003A7837" w:rsidRPr="00371757">
        <w:rPr>
          <w:sz w:val="28"/>
          <w:szCs w:val="28"/>
        </w:rPr>
        <w:t> </w:t>
      </w:r>
      <w:r w:rsidR="003A7837" w:rsidRPr="00BA2ECB">
        <w:rPr>
          <w:sz w:val="28"/>
          <w:szCs w:val="28"/>
        </w:rPr>
        <w:t>р.</w:t>
      </w:r>
      <w:r w:rsidRPr="00BA2ECB">
        <w:rPr>
          <w:sz w:val="28"/>
          <w:szCs w:val="28"/>
        </w:rPr>
        <w:t xml:space="preserve"> №</w:t>
      </w:r>
      <w:r w:rsidR="003A7837" w:rsidRPr="00371757">
        <w:rPr>
          <w:sz w:val="28"/>
          <w:szCs w:val="28"/>
        </w:rPr>
        <w:t> </w:t>
      </w:r>
      <w:r w:rsidRPr="00BA2ECB">
        <w:rPr>
          <w:sz w:val="28"/>
          <w:szCs w:val="28"/>
        </w:rPr>
        <w:t>39</w:t>
      </w:r>
      <w:r w:rsidR="007A3F31" w:rsidRPr="007A3F31">
        <w:t xml:space="preserve"> </w:t>
      </w:r>
      <w:r w:rsidR="007A3F31">
        <w:t>«</w:t>
      </w:r>
      <w:r w:rsidR="007A3F31" w:rsidRPr="007A3F31">
        <w:rPr>
          <w:sz w:val="28"/>
          <w:szCs w:val="28"/>
        </w:rPr>
        <w:t xml:space="preserve">Про затвердження Положення (стандарту) бухгалтерського обліку 25 </w:t>
      </w:r>
      <w:r w:rsidR="00CA12DE">
        <w:rPr>
          <w:sz w:val="28"/>
          <w:szCs w:val="28"/>
        </w:rPr>
        <w:t>«</w:t>
      </w:r>
      <w:r w:rsidR="007A3F31" w:rsidRPr="007A3F31">
        <w:rPr>
          <w:sz w:val="28"/>
          <w:szCs w:val="28"/>
        </w:rPr>
        <w:t>Фінансовий звіт суб'єкта малого підприємництва</w:t>
      </w:r>
      <w:r w:rsidR="007A3F31">
        <w:rPr>
          <w:sz w:val="28"/>
          <w:szCs w:val="28"/>
        </w:rPr>
        <w:t>»</w:t>
      </w:r>
      <w:r w:rsidRPr="006114AF">
        <w:rPr>
          <w:sz w:val="28"/>
          <w:szCs w:val="28"/>
        </w:rPr>
        <w:t>, зареєстрованого в Міністерстві юст</w:t>
      </w:r>
      <w:r w:rsidRPr="00371757">
        <w:rPr>
          <w:sz w:val="28"/>
          <w:szCs w:val="28"/>
        </w:rPr>
        <w:t>иції України 15</w:t>
      </w:r>
      <w:r w:rsidR="003A7837" w:rsidRPr="00371757">
        <w:rPr>
          <w:sz w:val="28"/>
          <w:szCs w:val="28"/>
        </w:rPr>
        <w:t>.03.</w:t>
      </w:r>
      <w:r w:rsidRPr="00371757">
        <w:rPr>
          <w:sz w:val="28"/>
          <w:szCs w:val="28"/>
        </w:rPr>
        <w:t>2000</w:t>
      </w:r>
      <w:r w:rsidR="003A7837" w:rsidRPr="00371757">
        <w:rPr>
          <w:sz w:val="28"/>
          <w:szCs w:val="28"/>
        </w:rPr>
        <w:t> </w:t>
      </w:r>
      <w:r w:rsidR="003A7837" w:rsidRPr="00BA2ECB">
        <w:rPr>
          <w:sz w:val="28"/>
          <w:szCs w:val="28"/>
        </w:rPr>
        <w:t>р.</w:t>
      </w:r>
      <w:r w:rsidRPr="00BA2ECB">
        <w:rPr>
          <w:sz w:val="28"/>
          <w:szCs w:val="28"/>
        </w:rPr>
        <w:t xml:space="preserve"> за №</w:t>
      </w:r>
      <w:r w:rsidR="003A7837" w:rsidRPr="00371757">
        <w:rPr>
          <w:sz w:val="28"/>
          <w:szCs w:val="28"/>
        </w:rPr>
        <w:t> </w:t>
      </w:r>
      <w:r w:rsidRPr="00BA2ECB">
        <w:rPr>
          <w:sz w:val="28"/>
          <w:szCs w:val="28"/>
        </w:rPr>
        <w:t>161/4382</w:t>
      </w:r>
      <w:r w:rsidR="003A7837" w:rsidRPr="00BA2ECB">
        <w:rPr>
          <w:sz w:val="28"/>
          <w:szCs w:val="28"/>
        </w:rPr>
        <w:t xml:space="preserve"> (із змінами)</w:t>
      </w:r>
      <w:r w:rsidRPr="00FF2963">
        <w:rPr>
          <w:sz w:val="28"/>
          <w:szCs w:val="28"/>
        </w:rPr>
        <w:t>, наказу Міністерства фінансів України від 07</w:t>
      </w:r>
      <w:r w:rsidR="003A7837" w:rsidRPr="006114AF">
        <w:rPr>
          <w:sz w:val="28"/>
          <w:szCs w:val="28"/>
        </w:rPr>
        <w:t>.02.</w:t>
      </w:r>
      <w:r w:rsidRPr="00371757">
        <w:rPr>
          <w:sz w:val="28"/>
          <w:szCs w:val="28"/>
        </w:rPr>
        <w:t>2013</w:t>
      </w:r>
      <w:r w:rsidR="003A7837" w:rsidRPr="00371757">
        <w:rPr>
          <w:sz w:val="28"/>
          <w:szCs w:val="28"/>
        </w:rPr>
        <w:t> </w:t>
      </w:r>
      <w:r w:rsidR="003A7837" w:rsidRPr="00BA2ECB">
        <w:rPr>
          <w:sz w:val="28"/>
          <w:szCs w:val="28"/>
        </w:rPr>
        <w:t>р.</w:t>
      </w:r>
      <w:r w:rsidRPr="00BA2ECB">
        <w:rPr>
          <w:sz w:val="28"/>
          <w:szCs w:val="28"/>
        </w:rPr>
        <w:t xml:space="preserve"> №</w:t>
      </w:r>
      <w:r w:rsidR="003A7837" w:rsidRPr="00371757">
        <w:rPr>
          <w:sz w:val="28"/>
          <w:szCs w:val="28"/>
        </w:rPr>
        <w:t> </w:t>
      </w:r>
      <w:r w:rsidRPr="00BA2ECB">
        <w:rPr>
          <w:sz w:val="28"/>
          <w:szCs w:val="28"/>
        </w:rPr>
        <w:t>73</w:t>
      </w:r>
      <w:r w:rsidR="00CA12DE">
        <w:rPr>
          <w:sz w:val="28"/>
          <w:szCs w:val="28"/>
        </w:rPr>
        <w:t xml:space="preserve"> «</w:t>
      </w:r>
      <w:r w:rsidR="00CA12DE" w:rsidRPr="00CA12DE">
        <w:rPr>
          <w:sz w:val="28"/>
          <w:szCs w:val="28"/>
        </w:rPr>
        <w:t>Про затвердження Національного положення (стандарту) бухгалтерського обліку 1 «Загальні вимоги до фінансової звітності</w:t>
      </w:r>
      <w:r w:rsidR="00CA12DE">
        <w:rPr>
          <w:sz w:val="28"/>
          <w:szCs w:val="28"/>
        </w:rPr>
        <w:t>»</w:t>
      </w:r>
      <w:r w:rsidRPr="00BA2ECB">
        <w:rPr>
          <w:sz w:val="28"/>
          <w:szCs w:val="28"/>
        </w:rPr>
        <w:t xml:space="preserve">, зареєстрованого в Міністерстві юстиції України </w:t>
      </w:r>
      <w:r w:rsidRPr="00FF2963">
        <w:rPr>
          <w:sz w:val="28"/>
          <w:szCs w:val="28"/>
        </w:rPr>
        <w:t>28</w:t>
      </w:r>
      <w:r w:rsidR="003A7837" w:rsidRPr="006114AF">
        <w:rPr>
          <w:sz w:val="28"/>
          <w:szCs w:val="28"/>
        </w:rPr>
        <w:t>.02.</w:t>
      </w:r>
      <w:r w:rsidRPr="00371757">
        <w:rPr>
          <w:sz w:val="28"/>
          <w:szCs w:val="28"/>
        </w:rPr>
        <w:t>2013</w:t>
      </w:r>
      <w:r w:rsidR="003A7837" w:rsidRPr="00371757">
        <w:rPr>
          <w:sz w:val="28"/>
          <w:szCs w:val="28"/>
        </w:rPr>
        <w:t> </w:t>
      </w:r>
      <w:r w:rsidR="003A7837" w:rsidRPr="00BA2ECB">
        <w:rPr>
          <w:sz w:val="28"/>
          <w:szCs w:val="28"/>
        </w:rPr>
        <w:t>р.</w:t>
      </w:r>
      <w:r w:rsidRPr="00BA2ECB">
        <w:rPr>
          <w:sz w:val="28"/>
          <w:szCs w:val="28"/>
        </w:rPr>
        <w:t xml:space="preserve"> за №</w:t>
      </w:r>
      <w:r w:rsidR="003A7837" w:rsidRPr="00371757">
        <w:rPr>
          <w:sz w:val="28"/>
          <w:szCs w:val="28"/>
        </w:rPr>
        <w:t> </w:t>
      </w:r>
      <w:r w:rsidRPr="00BA2ECB">
        <w:rPr>
          <w:sz w:val="28"/>
          <w:szCs w:val="28"/>
        </w:rPr>
        <w:t>336/22868</w:t>
      </w:r>
      <w:r w:rsidR="003A7837" w:rsidRPr="00BA2ECB">
        <w:rPr>
          <w:sz w:val="28"/>
          <w:szCs w:val="28"/>
        </w:rPr>
        <w:t xml:space="preserve"> (із змінами)</w:t>
      </w:r>
      <w:r w:rsidRPr="00FF2963">
        <w:rPr>
          <w:sz w:val="28"/>
          <w:szCs w:val="28"/>
        </w:rPr>
        <w:t>, наказу Міністерства фінансів України від 09</w:t>
      </w:r>
      <w:r w:rsidR="003A7837" w:rsidRPr="00371757">
        <w:rPr>
          <w:sz w:val="28"/>
          <w:szCs w:val="28"/>
        </w:rPr>
        <w:t>.12.</w:t>
      </w:r>
      <w:r w:rsidRPr="00371757">
        <w:rPr>
          <w:sz w:val="28"/>
          <w:szCs w:val="28"/>
        </w:rPr>
        <w:t>2011</w:t>
      </w:r>
      <w:r w:rsidR="003A7837" w:rsidRPr="00371757">
        <w:rPr>
          <w:sz w:val="28"/>
          <w:szCs w:val="28"/>
        </w:rPr>
        <w:t> </w:t>
      </w:r>
      <w:r w:rsidR="003A7837" w:rsidRPr="00BA2ECB">
        <w:rPr>
          <w:sz w:val="28"/>
          <w:szCs w:val="28"/>
        </w:rPr>
        <w:t>р.</w:t>
      </w:r>
      <w:r w:rsidRPr="00BA2ECB">
        <w:rPr>
          <w:sz w:val="28"/>
          <w:szCs w:val="28"/>
        </w:rPr>
        <w:t xml:space="preserve"> №</w:t>
      </w:r>
      <w:r w:rsidR="003A7837" w:rsidRPr="00371757">
        <w:rPr>
          <w:sz w:val="28"/>
          <w:szCs w:val="28"/>
        </w:rPr>
        <w:t> </w:t>
      </w:r>
      <w:r w:rsidRPr="00BA2ECB">
        <w:rPr>
          <w:sz w:val="28"/>
          <w:szCs w:val="28"/>
        </w:rPr>
        <w:t>1591</w:t>
      </w:r>
      <w:r w:rsidR="00234854">
        <w:rPr>
          <w:sz w:val="28"/>
          <w:szCs w:val="28"/>
        </w:rPr>
        <w:t xml:space="preserve"> «</w:t>
      </w:r>
      <w:r w:rsidR="00234854" w:rsidRPr="00234854">
        <w:rPr>
          <w:sz w:val="28"/>
          <w:szCs w:val="28"/>
        </w:rPr>
        <w:t>Про внесення змін до деяких нормативно-правових актів Міністерства фінансів України з бухгалтерського обліку</w:t>
      </w:r>
      <w:r w:rsidR="00234854">
        <w:rPr>
          <w:sz w:val="28"/>
          <w:szCs w:val="28"/>
        </w:rPr>
        <w:t>»</w:t>
      </w:r>
      <w:r w:rsidRPr="00BA2ECB">
        <w:rPr>
          <w:sz w:val="28"/>
          <w:szCs w:val="28"/>
        </w:rPr>
        <w:t>, зареєстрованого в Міністерстві юстиції України 28</w:t>
      </w:r>
      <w:r w:rsidR="003A7837" w:rsidRPr="00FF2963">
        <w:rPr>
          <w:sz w:val="28"/>
          <w:szCs w:val="28"/>
        </w:rPr>
        <w:t>.12.</w:t>
      </w:r>
      <w:r w:rsidRPr="00FF2963">
        <w:rPr>
          <w:sz w:val="28"/>
          <w:szCs w:val="28"/>
        </w:rPr>
        <w:t xml:space="preserve">2011 </w:t>
      </w:r>
      <w:r w:rsidR="003A7837" w:rsidRPr="00371757">
        <w:rPr>
          <w:sz w:val="28"/>
          <w:szCs w:val="28"/>
        </w:rPr>
        <w:t xml:space="preserve">р. </w:t>
      </w:r>
      <w:r w:rsidRPr="00371757">
        <w:rPr>
          <w:sz w:val="28"/>
          <w:szCs w:val="28"/>
        </w:rPr>
        <w:t>за №</w:t>
      </w:r>
      <w:r w:rsidR="003A7837" w:rsidRPr="00371757">
        <w:rPr>
          <w:sz w:val="28"/>
          <w:szCs w:val="28"/>
        </w:rPr>
        <w:t> </w:t>
      </w:r>
      <w:r w:rsidRPr="00BA2ECB">
        <w:rPr>
          <w:sz w:val="28"/>
          <w:szCs w:val="28"/>
        </w:rPr>
        <w:t>1556/20294</w:t>
      </w:r>
      <w:r w:rsidR="003A7837" w:rsidRPr="00BA2ECB">
        <w:rPr>
          <w:sz w:val="28"/>
          <w:szCs w:val="28"/>
        </w:rPr>
        <w:t xml:space="preserve"> (із змінами)</w:t>
      </w:r>
      <w:r w:rsidR="003A7837" w:rsidRPr="00FF2963">
        <w:rPr>
          <w:sz w:val="28"/>
          <w:szCs w:val="28"/>
        </w:rPr>
        <w:t xml:space="preserve">, </w:t>
      </w:r>
      <w:r w:rsidRPr="006114AF">
        <w:rPr>
          <w:sz w:val="28"/>
          <w:szCs w:val="28"/>
        </w:rPr>
        <w:t>постанови Національного банку України від 24.10.2011</w:t>
      </w:r>
      <w:r w:rsidR="003A7837" w:rsidRPr="00371757">
        <w:rPr>
          <w:sz w:val="28"/>
          <w:szCs w:val="28"/>
        </w:rPr>
        <w:t> р.</w:t>
      </w:r>
      <w:r w:rsidRPr="00371757">
        <w:rPr>
          <w:sz w:val="28"/>
          <w:szCs w:val="28"/>
        </w:rPr>
        <w:t xml:space="preserve"> №</w:t>
      </w:r>
      <w:r w:rsidR="003A7837" w:rsidRPr="00371757">
        <w:rPr>
          <w:sz w:val="28"/>
          <w:szCs w:val="28"/>
        </w:rPr>
        <w:t> </w:t>
      </w:r>
      <w:r w:rsidRPr="00371757">
        <w:rPr>
          <w:sz w:val="28"/>
          <w:szCs w:val="28"/>
        </w:rPr>
        <w:t>373</w:t>
      </w:r>
      <w:r w:rsidR="00234854">
        <w:rPr>
          <w:sz w:val="28"/>
          <w:szCs w:val="28"/>
        </w:rPr>
        <w:t xml:space="preserve"> «</w:t>
      </w:r>
      <w:r w:rsidR="00234854" w:rsidRPr="00234854">
        <w:rPr>
          <w:sz w:val="28"/>
          <w:szCs w:val="28"/>
        </w:rPr>
        <w:t>Про затвердження Інструкції про порядок складання та оприлюднення фінансової звітності банків України</w:t>
      </w:r>
      <w:r w:rsidR="00234854">
        <w:rPr>
          <w:sz w:val="28"/>
          <w:szCs w:val="28"/>
        </w:rPr>
        <w:t>»</w:t>
      </w:r>
      <w:r w:rsidRPr="00371757">
        <w:rPr>
          <w:sz w:val="28"/>
          <w:szCs w:val="28"/>
        </w:rPr>
        <w:t>, зареєстрованої в Міністерстві юстиції України 10</w:t>
      </w:r>
      <w:r w:rsidR="003A7837" w:rsidRPr="00371757">
        <w:rPr>
          <w:sz w:val="28"/>
          <w:szCs w:val="28"/>
        </w:rPr>
        <w:t>.11.</w:t>
      </w:r>
      <w:r w:rsidRPr="00371757">
        <w:rPr>
          <w:sz w:val="28"/>
          <w:szCs w:val="28"/>
        </w:rPr>
        <w:t>2011</w:t>
      </w:r>
      <w:r w:rsidR="003A7837" w:rsidRPr="00371757">
        <w:rPr>
          <w:sz w:val="28"/>
          <w:szCs w:val="28"/>
        </w:rPr>
        <w:t> р.</w:t>
      </w:r>
      <w:r w:rsidRPr="00371757">
        <w:rPr>
          <w:sz w:val="28"/>
          <w:szCs w:val="28"/>
        </w:rPr>
        <w:t xml:space="preserve"> за №</w:t>
      </w:r>
      <w:r w:rsidR="003A7837" w:rsidRPr="007A3F31">
        <w:rPr>
          <w:sz w:val="28"/>
          <w:szCs w:val="28"/>
        </w:rPr>
        <w:t> </w:t>
      </w:r>
      <w:r w:rsidRPr="007A3F31">
        <w:rPr>
          <w:sz w:val="28"/>
          <w:szCs w:val="28"/>
        </w:rPr>
        <w:t>1288/20026 (із змінами</w:t>
      </w:r>
      <w:r w:rsidRPr="00CA12DE">
        <w:rPr>
          <w:sz w:val="28"/>
          <w:szCs w:val="28"/>
        </w:rPr>
        <w:t>)</w:t>
      </w:r>
      <w:r w:rsidR="003A7837" w:rsidRPr="00CA12DE">
        <w:rPr>
          <w:sz w:val="28"/>
          <w:szCs w:val="28"/>
        </w:rPr>
        <w:t xml:space="preserve"> та наказу Міністерства фінансів України від 24.01.2012 р. № 44 </w:t>
      </w:r>
      <w:r w:rsidR="00234854">
        <w:rPr>
          <w:sz w:val="28"/>
          <w:szCs w:val="28"/>
        </w:rPr>
        <w:t>«</w:t>
      </w:r>
      <w:r w:rsidR="00234854" w:rsidRPr="00234854">
        <w:rPr>
          <w:sz w:val="28"/>
          <w:szCs w:val="28"/>
        </w:rPr>
        <w:t xml:space="preserve">Про затвердження Порядку складання фінансової, бюджетної та іншої звітності розпорядниками та </w:t>
      </w:r>
      <w:r w:rsidR="00234854" w:rsidRPr="00234854">
        <w:rPr>
          <w:sz w:val="28"/>
          <w:szCs w:val="28"/>
        </w:rPr>
        <w:lastRenderedPageBreak/>
        <w:t>одержувачами бюджетних коштів</w:t>
      </w:r>
      <w:r w:rsidR="00234854">
        <w:rPr>
          <w:sz w:val="28"/>
          <w:szCs w:val="28"/>
        </w:rPr>
        <w:t>»</w:t>
      </w:r>
      <w:r w:rsidR="003A7837" w:rsidRPr="00CA12DE">
        <w:rPr>
          <w:sz w:val="28"/>
          <w:szCs w:val="28"/>
        </w:rPr>
        <w:t>, зареєстрованого в Міністерстві юстиції України 09.02.2012 р. за № 196/20509 (із змінами)</w:t>
      </w:r>
      <w:r w:rsidRPr="00205FC8">
        <w:rPr>
          <w:sz w:val="28"/>
          <w:szCs w:val="28"/>
        </w:rPr>
        <w:t>,</w:t>
      </w:r>
    </w:p>
    <w:p w:rsidR="00B364F5" w:rsidRPr="008A3387" w:rsidRDefault="00B364F5" w:rsidP="00B364F5">
      <w:pPr>
        <w:spacing w:before="360" w:after="180"/>
        <w:jc w:val="center"/>
        <w:rPr>
          <w:b/>
          <w:sz w:val="28"/>
          <w:szCs w:val="28"/>
        </w:rPr>
      </w:pPr>
      <w:r w:rsidRPr="008A3387">
        <w:rPr>
          <w:b/>
          <w:sz w:val="28"/>
          <w:szCs w:val="28"/>
        </w:rPr>
        <w:t>Н А К А З У Ю:</w:t>
      </w:r>
    </w:p>
    <w:p w:rsidR="00B364F5" w:rsidRPr="001C4E86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8A3387">
        <w:rPr>
          <w:b w:val="0"/>
          <w:sz w:val="28"/>
          <w:szCs w:val="28"/>
        </w:rPr>
        <w:t xml:space="preserve">Затвердити Опис розділів та схем XML електронної форми </w:t>
      </w:r>
      <w:r w:rsidRPr="008A3387">
        <w:rPr>
          <w:b w:val="0"/>
          <w:color w:val="000000"/>
          <w:sz w:val="28"/>
          <w:szCs w:val="28"/>
        </w:rPr>
        <w:t>фінансової звітності</w:t>
      </w:r>
      <w:r w:rsidRPr="008A3387">
        <w:rPr>
          <w:b w:val="0"/>
          <w:sz w:val="28"/>
          <w:szCs w:val="28"/>
        </w:rPr>
        <w:t>, яка подається учасниками фондового ринку до Національної комісії з цінних паперів та фондового ринку (додається) (далі – Опис</w:t>
      </w:r>
      <w:r w:rsidRPr="008A3387">
        <w:rPr>
          <w:b w:val="0"/>
          <w:color w:val="000000"/>
          <w:sz w:val="28"/>
          <w:szCs w:val="28"/>
        </w:rPr>
        <w:t>). Інформація, що складається відповідно до</w:t>
      </w:r>
      <w:r w:rsidRPr="00B40796">
        <w:rPr>
          <w:b w:val="0"/>
          <w:color w:val="000000"/>
          <w:sz w:val="28"/>
          <w:szCs w:val="28"/>
        </w:rPr>
        <w:t xml:space="preserve"> Опису, не є самостійною електронною формою, а включається до складу інформації, передбаченої відповідними документами нормативно-технічного характеру згідно виду учасника фондового ринку та його виду діяльності на фондовому ринку. </w:t>
      </w:r>
    </w:p>
    <w:p w:rsidR="00B364F5" w:rsidRPr="00371757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BA2ECB">
        <w:rPr>
          <w:b w:val="0"/>
          <w:sz w:val="28"/>
          <w:szCs w:val="28"/>
        </w:rPr>
        <w:t>Визнати наказ Голови Комісії від 10.06.2014 №134 «Щодо</w:t>
      </w:r>
      <w:r w:rsidRPr="00FF2963">
        <w:rPr>
          <w:b w:val="0"/>
          <w:color w:val="000000"/>
          <w:sz w:val="28"/>
          <w:szCs w:val="28"/>
        </w:rPr>
        <w:t xml:space="preserve"> складу та опису полів (розділів)</w:t>
      </w:r>
      <w:r w:rsidRPr="006114AF">
        <w:rPr>
          <w:b w:val="0"/>
          <w:sz w:val="28"/>
          <w:szCs w:val="28"/>
        </w:rPr>
        <w:t xml:space="preserve"> та схем ХМL-</w:t>
      </w:r>
      <w:r w:rsidRPr="00371757">
        <w:rPr>
          <w:b w:val="0"/>
          <w:color w:val="000000"/>
          <w:sz w:val="28"/>
          <w:szCs w:val="28"/>
        </w:rPr>
        <w:t>файлів електронної форми фінансової звітності</w:t>
      </w:r>
      <w:r w:rsidRPr="00371757">
        <w:rPr>
          <w:b w:val="0"/>
          <w:sz w:val="28"/>
          <w:szCs w:val="28"/>
        </w:rPr>
        <w:t>» таким, що втрачає чинність з 01.06.2016 р.</w:t>
      </w:r>
    </w:p>
    <w:p w:rsidR="00B364F5" w:rsidRPr="007A3F31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371757">
        <w:rPr>
          <w:b w:val="0"/>
          <w:sz w:val="28"/>
          <w:szCs w:val="28"/>
        </w:rPr>
        <w:t>Внести в Опис розділів та схем XML файлів електронної форми інформаці</w:t>
      </w:r>
      <w:r w:rsidRPr="007A3F31">
        <w:rPr>
          <w:b w:val="0"/>
          <w:sz w:val="28"/>
          <w:szCs w:val="28"/>
        </w:rPr>
        <w:t>ї емітентів цінних паперів відповідно до Положення про розкриття інформації емітентами цінних паперів, затверджений наказом Голови Комісії від 05.11.2015 року №219 наступні зміни: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7A3F31">
        <w:rPr>
          <w:b w:val="0"/>
          <w:kern w:val="36"/>
          <w:sz w:val="28"/>
          <w:szCs w:val="28"/>
        </w:rPr>
        <w:t>в розділі 1 в абзаці 15 замінити текст "з іменем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»" текстом "з іменем</w:t>
      </w:r>
      <w:r w:rsidRPr="001C4E86">
        <w:rPr>
          <w:b w:val="0"/>
          <w:kern w:val="36"/>
          <w:sz w:val="28"/>
          <w:szCs w:val="28"/>
        </w:rPr>
        <w:t xml:space="preserve">, </w:t>
      </w:r>
      <w:r w:rsidRPr="00BA2ECB">
        <w:rPr>
          <w:b w:val="0"/>
          <w:kern w:val="36"/>
          <w:sz w:val="28"/>
          <w:szCs w:val="28"/>
        </w:rPr>
        <w:t>що починається на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 («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Fin*</w:t>
      </w:r>
      <w:r w:rsidRPr="00BA2ECB">
        <w:rPr>
          <w:b w:val="0"/>
          <w:kern w:val="36"/>
          <w:sz w:val="28"/>
          <w:szCs w:val="28"/>
        </w:rPr>
        <w:t>»),"</w:t>
      </w:r>
      <w:r w:rsidRPr="00BA2ECB">
        <w:rPr>
          <w:b w:val="0"/>
          <w:sz w:val="28"/>
          <w:szCs w:val="28"/>
        </w:rPr>
        <w:t>;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 розділі 3 в таблиці в рядку номер 1 за порядком, в розділі 4 в таблиці в рядку номер 1 за порядком замінити</w:t>
      </w:r>
      <w:r w:rsidRPr="006114AF">
        <w:rPr>
          <w:b w:val="0"/>
          <w:kern w:val="36"/>
          <w:sz w:val="28"/>
          <w:szCs w:val="28"/>
        </w:rPr>
        <w:t xml:space="preserve"> </w:t>
      </w:r>
      <w:r w:rsidRPr="00371757">
        <w:rPr>
          <w:b w:val="0"/>
          <w:sz w:val="28"/>
          <w:szCs w:val="28"/>
        </w:rPr>
        <w:t xml:space="preserve">ім’я елементу </w:t>
      </w:r>
      <w:r w:rsidRPr="001C4E86">
        <w:rPr>
          <w:b w:val="0"/>
          <w:sz w:val="28"/>
          <w:szCs w:val="28"/>
        </w:rPr>
        <w:t xml:space="preserve">XML </w:t>
      </w:r>
      <w:r w:rsidRPr="00BA2ECB">
        <w:rPr>
          <w:b w:val="0"/>
          <w:kern w:val="36"/>
          <w:sz w:val="28"/>
          <w:szCs w:val="28"/>
        </w:rPr>
        <w:t>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</w:t>
      </w:r>
      <w:r w:rsidRPr="001C4E86">
        <w:rPr>
          <w:b w:val="0"/>
          <w:kern w:val="36"/>
          <w:sz w:val="28"/>
          <w:szCs w:val="28"/>
        </w:rPr>
        <w:t xml:space="preserve"> </w:t>
      </w:r>
      <w:r w:rsidRPr="00BA2ECB">
        <w:rPr>
          <w:b w:val="0"/>
          <w:kern w:val="36"/>
          <w:sz w:val="28"/>
          <w:szCs w:val="28"/>
        </w:rPr>
        <w:t>на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Fin*</w:t>
      </w:r>
      <w:r w:rsidRPr="00BA2ECB">
        <w:rPr>
          <w:b w:val="0"/>
          <w:kern w:val="36"/>
          <w:sz w:val="28"/>
          <w:szCs w:val="28"/>
        </w:rPr>
        <w:t>»</w:t>
      </w:r>
      <w:r w:rsidRPr="00BA2ECB">
        <w:rPr>
          <w:b w:val="0"/>
          <w:sz w:val="28"/>
          <w:szCs w:val="28"/>
        </w:rPr>
        <w:t>;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 Додатку 2 в рядку номер 76 за порядком, в Додатку 3 в рядку номер 97 за по</w:t>
      </w:r>
      <w:r w:rsidRPr="006114AF">
        <w:rPr>
          <w:b w:val="0"/>
          <w:sz w:val="28"/>
          <w:szCs w:val="28"/>
        </w:rPr>
        <w:t>рядком замінити вміст</w:t>
      </w:r>
      <w:r w:rsidRPr="001C4E86">
        <w:rPr>
          <w:b w:val="0"/>
          <w:sz w:val="28"/>
          <w:szCs w:val="28"/>
        </w:rPr>
        <w:t xml:space="preserve"> </w:t>
      </w:r>
    </w:p>
    <w:p w:rsidR="00B364F5" w:rsidRPr="00BA2ECB" w:rsidRDefault="00B364F5" w:rsidP="00B364F5">
      <w:pPr>
        <w:pStyle w:val="2"/>
        <w:keepNext w:val="0"/>
        <w:widowControl w:val="0"/>
        <w:numPr>
          <w:ilvl w:val="0"/>
          <w:numId w:val="0"/>
        </w:numPr>
        <w:tabs>
          <w:tab w:val="left" w:pos="1080"/>
        </w:tabs>
        <w:spacing w:before="120" w:after="0"/>
        <w:ind w:left="720"/>
        <w:rPr>
          <w:b w:val="0"/>
          <w:sz w:val="28"/>
          <w:szCs w:val="28"/>
        </w:rPr>
      </w:pPr>
      <w:r w:rsidRPr="001C4E86">
        <w:rPr>
          <w:b w:val="0"/>
          <w:sz w:val="18"/>
          <w:szCs w:val="18"/>
        </w:rPr>
        <w:t>"</w:t>
      </w:r>
      <w:r w:rsidRPr="00BA2ECB">
        <w:rPr>
          <w:rFonts w:ascii="Courier New" w:hAnsi="Courier New" w:cs="Courier New"/>
          <w:b w:val="0"/>
          <w:sz w:val="18"/>
          <w:szCs w:val="18"/>
        </w:rPr>
        <w:t>&lt;element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name="Fin"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type="z:FinRep"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form="qualified"&gt;&lt;/element&gt;</w:t>
      </w:r>
      <w:r w:rsidRPr="00BA2ECB">
        <w:rPr>
          <w:b w:val="0"/>
          <w:sz w:val="28"/>
          <w:szCs w:val="28"/>
        </w:rPr>
        <w:t>"</w:t>
      </w:r>
    </w:p>
    <w:p w:rsidR="00B364F5" w:rsidRPr="00BA2ECB" w:rsidRDefault="00B364F5" w:rsidP="00B364F5">
      <w:pPr>
        <w:pStyle w:val="2"/>
        <w:keepNext w:val="0"/>
        <w:widowControl w:val="0"/>
        <w:numPr>
          <w:ilvl w:val="0"/>
          <w:numId w:val="0"/>
        </w:numPr>
        <w:tabs>
          <w:tab w:val="left" w:pos="1080"/>
        </w:tabs>
        <w:spacing w:before="120" w:after="0"/>
        <w:ind w:left="720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вмістом "</w:t>
      </w:r>
      <w:r w:rsidRPr="006114AF">
        <w:rPr>
          <w:rFonts w:ascii="Courier New" w:hAnsi="Courier New" w:cs="Courier New"/>
          <w:b w:val="0"/>
          <w:sz w:val="18"/>
          <w:szCs w:val="18"/>
        </w:rPr>
        <w:t xml:space="preserve">&lt;element </w:t>
      </w:r>
      <w:r w:rsidRPr="001C4E86">
        <w:rPr>
          <w:rFonts w:ascii="Courier New" w:hAnsi="Courier New" w:cs="Courier New"/>
          <w:b w:val="0"/>
          <w:sz w:val="18"/>
          <w:szCs w:val="18"/>
        </w:rPr>
        <w:t>ref</w:t>
      </w:r>
      <w:r w:rsidRPr="00BA2ECB">
        <w:rPr>
          <w:rFonts w:ascii="Courier New" w:hAnsi="Courier New" w:cs="Courier New"/>
          <w:b w:val="0"/>
          <w:sz w:val="18"/>
          <w:szCs w:val="18"/>
        </w:rPr>
        <w:t>="</w:t>
      </w:r>
      <w:r w:rsidRPr="001C4E86">
        <w:rPr>
          <w:rFonts w:ascii="Courier New" w:hAnsi="Courier New" w:cs="Courier New"/>
          <w:b w:val="0"/>
          <w:sz w:val="18"/>
          <w:szCs w:val="18"/>
        </w:rPr>
        <w:t>z:Fin_sub</w:t>
      </w:r>
      <w:r w:rsidRPr="00BA2ECB">
        <w:rPr>
          <w:rFonts w:ascii="Courier New" w:hAnsi="Courier New" w:cs="Courier New"/>
          <w:b w:val="0"/>
          <w:sz w:val="18"/>
          <w:szCs w:val="18"/>
        </w:rPr>
        <w:t>"</w:t>
      </w:r>
      <w:r w:rsidRPr="001C4E86">
        <w:rPr>
          <w:rFonts w:ascii="Courier New" w:hAnsi="Courier New" w:cs="Courier New"/>
          <w:b w:val="0"/>
          <w:sz w:val="18"/>
          <w:szCs w:val="18"/>
        </w:rPr>
        <w:t>/</w:t>
      </w:r>
      <w:r w:rsidRPr="00BA2ECB">
        <w:rPr>
          <w:rFonts w:ascii="Courier New" w:hAnsi="Courier New" w:cs="Courier New"/>
          <w:b w:val="0"/>
          <w:sz w:val="18"/>
          <w:szCs w:val="18"/>
        </w:rPr>
        <w:t>&gt;</w:t>
      </w:r>
      <w:r w:rsidRPr="00BA2ECB">
        <w:rPr>
          <w:b w:val="0"/>
          <w:sz w:val="28"/>
          <w:szCs w:val="28"/>
        </w:rPr>
        <w:t>".</w:t>
      </w:r>
    </w:p>
    <w:p w:rsidR="00B364F5" w:rsidRPr="00BA2ECB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Внести в Опис розділів та схем ХМL файлів електронної форми адміністративних даних депозитарних установ, затверджений наказом Гол</w:t>
      </w:r>
      <w:r w:rsidRPr="006114AF">
        <w:rPr>
          <w:b w:val="0"/>
          <w:sz w:val="28"/>
          <w:szCs w:val="28"/>
        </w:rPr>
        <w:t>ови Комісії від 28.</w:t>
      </w:r>
      <w:r w:rsidRPr="001C4E86">
        <w:rPr>
          <w:b w:val="0"/>
          <w:sz w:val="28"/>
          <w:szCs w:val="28"/>
        </w:rPr>
        <w:t>1</w:t>
      </w:r>
      <w:r w:rsidRPr="00BA2ECB">
        <w:rPr>
          <w:b w:val="0"/>
          <w:sz w:val="28"/>
          <w:szCs w:val="28"/>
        </w:rPr>
        <w:t>2.201</w:t>
      </w:r>
      <w:r w:rsidRPr="001C4E86">
        <w:rPr>
          <w:b w:val="0"/>
          <w:sz w:val="28"/>
          <w:szCs w:val="28"/>
        </w:rPr>
        <w:t>5</w:t>
      </w:r>
      <w:r w:rsidRPr="00BA2ECB">
        <w:rPr>
          <w:b w:val="0"/>
          <w:sz w:val="28"/>
          <w:szCs w:val="28"/>
        </w:rPr>
        <w:t xml:space="preserve"> року №</w:t>
      </w:r>
      <w:r w:rsidRPr="001C4E86">
        <w:rPr>
          <w:b w:val="0"/>
          <w:sz w:val="28"/>
          <w:szCs w:val="28"/>
        </w:rPr>
        <w:t>2</w:t>
      </w:r>
      <w:r w:rsidRPr="00BA2ECB">
        <w:rPr>
          <w:b w:val="0"/>
          <w:sz w:val="28"/>
          <w:szCs w:val="28"/>
        </w:rPr>
        <w:t>57 наступні зміни: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BA2ECB">
        <w:rPr>
          <w:b w:val="0"/>
          <w:kern w:val="36"/>
          <w:sz w:val="28"/>
          <w:szCs w:val="28"/>
        </w:rPr>
        <w:t xml:space="preserve">в </w:t>
      </w:r>
      <w:r w:rsidRPr="00FF2963">
        <w:rPr>
          <w:b w:val="0"/>
          <w:sz w:val="28"/>
          <w:szCs w:val="28"/>
        </w:rPr>
        <w:t xml:space="preserve">розділі </w:t>
      </w:r>
      <w:r w:rsidRPr="006114AF">
        <w:rPr>
          <w:b w:val="0"/>
          <w:kern w:val="36"/>
          <w:sz w:val="28"/>
          <w:szCs w:val="28"/>
        </w:rPr>
        <w:t>1 в абзаці 15 замінити текст "з іменем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»" текстом "з іменем</w:t>
      </w:r>
      <w:r w:rsidRPr="001C4E86">
        <w:rPr>
          <w:b w:val="0"/>
          <w:kern w:val="36"/>
          <w:sz w:val="28"/>
          <w:szCs w:val="28"/>
        </w:rPr>
        <w:t xml:space="preserve">, </w:t>
      </w:r>
      <w:r w:rsidRPr="00BA2ECB">
        <w:rPr>
          <w:b w:val="0"/>
          <w:kern w:val="36"/>
          <w:sz w:val="28"/>
          <w:szCs w:val="28"/>
        </w:rPr>
        <w:t>що починається на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 («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Fin*</w:t>
      </w:r>
      <w:r w:rsidRPr="00BA2ECB">
        <w:rPr>
          <w:b w:val="0"/>
          <w:kern w:val="36"/>
          <w:sz w:val="28"/>
          <w:szCs w:val="28"/>
        </w:rPr>
        <w:t>»),"</w:t>
      </w:r>
      <w:r w:rsidRPr="00BA2ECB">
        <w:rPr>
          <w:b w:val="0"/>
          <w:sz w:val="28"/>
          <w:szCs w:val="28"/>
        </w:rPr>
        <w:t>;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 xml:space="preserve">в розділі 4 в таблиці в рядку номер 2 за порядком, в розділі 5 в таблиці в рядку номер 8 за </w:t>
      </w:r>
      <w:r w:rsidRPr="006114AF">
        <w:rPr>
          <w:b w:val="0"/>
          <w:sz w:val="28"/>
          <w:szCs w:val="28"/>
        </w:rPr>
        <w:t>порядком замінити</w:t>
      </w:r>
      <w:r w:rsidRPr="00371757">
        <w:rPr>
          <w:b w:val="0"/>
          <w:kern w:val="36"/>
          <w:sz w:val="28"/>
          <w:szCs w:val="28"/>
        </w:rPr>
        <w:t xml:space="preserve"> </w:t>
      </w:r>
      <w:r w:rsidRPr="00371757">
        <w:rPr>
          <w:b w:val="0"/>
          <w:sz w:val="28"/>
          <w:szCs w:val="28"/>
        </w:rPr>
        <w:t xml:space="preserve">ім’я елементу </w:t>
      </w:r>
      <w:r w:rsidRPr="001C4E86">
        <w:rPr>
          <w:b w:val="0"/>
          <w:sz w:val="28"/>
          <w:szCs w:val="28"/>
        </w:rPr>
        <w:t xml:space="preserve">XML </w:t>
      </w:r>
      <w:r w:rsidRPr="00BA2ECB">
        <w:rPr>
          <w:b w:val="0"/>
          <w:kern w:val="36"/>
          <w:sz w:val="28"/>
          <w:szCs w:val="28"/>
        </w:rPr>
        <w:t>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</w:t>
      </w:r>
      <w:r w:rsidRPr="001C4E86">
        <w:rPr>
          <w:b w:val="0"/>
          <w:kern w:val="36"/>
          <w:sz w:val="28"/>
          <w:szCs w:val="28"/>
        </w:rPr>
        <w:t xml:space="preserve"> </w:t>
      </w:r>
      <w:r w:rsidRPr="00BA2ECB">
        <w:rPr>
          <w:b w:val="0"/>
          <w:kern w:val="36"/>
          <w:sz w:val="28"/>
          <w:szCs w:val="28"/>
        </w:rPr>
        <w:t>на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Fin*</w:t>
      </w:r>
      <w:r w:rsidRPr="00BA2ECB">
        <w:rPr>
          <w:b w:val="0"/>
          <w:kern w:val="36"/>
          <w:sz w:val="28"/>
          <w:szCs w:val="28"/>
        </w:rPr>
        <w:t>»</w:t>
      </w:r>
      <w:r w:rsidRPr="00BA2ECB">
        <w:rPr>
          <w:b w:val="0"/>
          <w:sz w:val="28"/>
          <w:szCs w:val="28"/>
        </w:rPr>
        <w:t>;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 Додатку 3 в рядку номер 21 за порядком, в Додатку 4 в рядку номер 76 за порядком замінити вміст</w:t>
      </w:r>
      <w:r w:rsidRPr="001C4E86">
        <w:rPr>
          <w:b w:val="0"/>
          <w:sz w:val="28"/>
          <w:szCs w:val="28"/>
        </w:rPr>
        <w:t xml:space="preserve"> </w:t>
      </w:r>
    </w:p>
    <w:p w:rsidR="00B364F5" w:rsidRPr="00BA2ECB" w:rsidRDefault="00B364F5" w:rsidP="00B364F5">
      <w:pPr>
        <w:pStyle w:val="2"/>
        <w:keepNext w:val="0"/>
        <w:widowControl w:val="0"/>
        <w:numPr>
          <w:ilvl w:val="0"/>
          <w:numId w:val="0"/>
        </w:numPr>
        <w:tabs>
          <w:tab w:val="left" w:pos="1080"/>
        </w:tabs>
        <w:spacing w:before="120" w:after="0"/>
        <w:ind w:left="720"/>
        <w:rPr>
          <w:b w:val="0"/>
          <w:sz w:val="28"/>
          <w:szCs w:val="28"/>
        </w:rPr>
      </w:pPr>
      <w:r w:rsidRPr="001C4E86">
        <w:rPr>
          <w:b w:val="0"/>
          <w:sz w:val="28"/>
          <w:szCs w:val="28"/>
        </w:rPr>
        <w:t>"</w:t>
      </w:r>
      <w:r w:rsidRPr="00BA2ECB">
        <w:rPr>
          <w:rFonts w:ascii="Courier New" w:hAnsi="Courier New" w:cs="Courier New"/>
          <w:b w:val="0"/>
          <w:sz w:val="18"/>
          <w:szCs w:val="18"/>
        </w:rPr>
        <w:t>&lt;element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name="Fin"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type="z:FinRep"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form="qualified"&gt;&lt;/element&gt;</w:t>
      </w:r>
      <w:r w:rsidRPr="00BA2ECB">
        <w:rPr>
          <w:b w:val="0"/>
          <w:sz w:val="28"/>
          <w:szCs w:val="28"/>
        </w:rPr>
        <w:t>"</w:t>
      </w:r>
    </w:p>
    <w:p w:rsidR="00B364F5" w:rsidRPr="00BA2ECB" w:rsidRDefault="00B364F5" w:rsidP="00B364F5">
      <w:pPr>
        <w:pStyle w:val="2"/>
        <w:keepNext w:val="0"/>
        <w:widowControl w:val="0"/>
        <w:numPr>
          <w:ilvl w:val="0"/>
          <w:numId w:val="0"/>
        </w:numPr>
        <w:tabs>
          <w:tab w:val="left" w:pos="1080"/>
        </w:tabs>
        <w:spacing w:before="120" w:after="0"/>
        <w:ind w:left="720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вмістом "</w:t>
      </w:r>
      <w:r w:rsidRPr="006114AF">
        <w:rPr>
          <w:rFonts w:ascii="Courier New" w:hAnsi="Courier New" w:cs="Courier New"/>
          <w:b w:val="0"/>
          <w:sz w:val="18"/>
          <w:szCs w:val="18"/>
        </w:rPr>
        <w:t xml:space="preserve">&lt;element </w:t>
      </w:r>
      <w:r w:rsidRPr="001C4E86">
        <w:rPr>
          <w:rFonts w:ascii="Courier New" w:hAnsi="Courier New" w:cs="Courier New"/>
          <w:b w:val="0"/>
          <w:sz w:val="18"/>
          <w:szCs w:val="18"/>
        </w:rPr>
        <w:t>ref</w:t>
      </w:r>
      <w:r w:rsidRPr="00BA2ECB">
        <w:rPr>
          <w:rFonts w:ascii="Courier New" w:hAnsi="Courier New" w:cs="Courier New"/>
          <w:b w:val="0"/>
          <w:sz w:val="18"/>
          <w:szCs w:val="18"/>
        </w:rPr>
        <w:t>="</w:t>
      </w:r>
      <w:r w:rsidRPr="001C4E86">
        <w:rPr>
          <w:rFonts w:ascii="Courier New" w:hAnsi="Courier New" w:cs="Courier New"/>
          <w:b w:val="0"/>
          <w:sz w:val="18"/>
          <w:szCs w:val="18"/>
        </w:rPr>
        <w:t>z:Fin_sub</w:t>
      </w:r>
      <w:r w:rsidRPr="00BA2ECB">
        <w:rPr>
          <w:rFonts w:ascii="Courier New" w:hAnsi="Courier New" w:cs="Courier New"/>
          <w:b w:val="0"/>
          <w:sz w:val="18"/>
          <w:szCs w:val="18"/>
        </w:rPr>
        <w:t>"</w:t>
      </w:r>
      <w:r w:rsidRPr="001C4E86">
        <w:rPr>
          <w:rFonts w:ascii="Courier New" w:hAnsi="Courier New" w:cs="Courier New"/>
          <w:b w:val="0"/>
          <w:sz w:val="18"/>
          <w:szCs w:val="18"/>
        </w:rPr>
        <w:t>/</w:t>
      </w:r>
      <w:r w:rsidRPr="00BA2ECB">
        <w:rPr>
          <w:rFonts w:ascii="Courier New" w:hAnsi="Courier New" w:cs="Courier New"/>
          <w:b w:val="0"/>
          <w:sz w:val="18"/>
          <w:szCs w:val="18"/>
        </w:rPr>
        <w:t>&gt;</w:t>
      </w:r>
      <w:r w:rsidRPr="00BA2ECB">
        <w:rPr>
          <w:b w:val="0"/>
          <w:sz w:val="28"/>
          <w:szCs w:val="28"/>
        </w:rPr>
        <w:t>".</w:t>
      </w:r>
    </w:p>
    <w:p w:rsidR="00B364F5" w:rsidRPr="00FF2963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lastRenderedPageBreak/>
        <w:t>Внести в Опис розділів та схем XML файлів електронної форми адміністративних даних торговців цінними паперами, затверджений наказом Голови Комісії від 19.01.2016 року №8 наступні зміни:</w:t>
      </w:r>
    </w:p>
    <w:p w:rsidR="00B364F5" w:rsidRPr="00FF2963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6114AF">
        <w:rPr>
          <w:b w:val="0"/>
          <w:kern w:val="36"/>
          <w:sz w:val="28"/>
          <w:szCs w:val="28"/>
        </w:rPr>
        <w:t xml:space="preserve">в </w:t>
      </w:r>
      <w:r w:rsidRPr="00371757">
        <w:rPr>
          <w:b w:val="0"/>
          <w:sz w:val="28"/>
          <w:szCs w:val="28"/>
        </w:rPr>
        <w:t xml:space="preserve">розділі </w:t>
      </w:r>
      <w:r w:rsidRPr="00371757">
        <w:rPr>
          <w:b w:val="0"/>
          <w:kern w:val="36"/>
          <w:sz w:val="28"/>
          <w:szCs w:val="28"/>
        </w:rPr>
        <w:t xml:space="preserve">1 в </w:t>
      </w:r>
      <w:r w:rsidRPr="00371757">
        <w:rPr>
          <w:b w:val="0"/>
          <w:sz w:val="28"/>
          <w:szCs w:val="28"/>
        </w:rPr>
        <w:t xml:space="preserve">підрозділі </w:t>
      </w:r>
      <w:r w:rsidRPr="007A3F31">
        <w:rPr>
          <w:b w:val="0"/>
          <w:kern w:val="36"/>
          <w:sz w:val="28"/>
          <w:szCs w:val="28"/>
        </w:rPr>
        <w:t>1.2 в абзаці 15 замінити текст "з іменем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»" текстом "з іменем, що починається на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 («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rFonts w:ascii="Courier New" w:hAnsi="Courier New" w:cs="Courier New"/>
          <w:kern w:val="36"/>
          <w:sz w:val="28"/>
          <w:szCs w:val="28"/>
        </w:rPr>
        <w:t>*</w:t>
      </w:r>
      <w:r w:rsidRPr="00BA2ECB">
        <w:rPr>
          <w:b w:val="0"/>
          <w:kern w:val="36"/>
          <w:sz w:val="28"/>
          <w:szCs w:val="28"/>
        </w:rPr>
        <w:t>»),"</w:t>
      </w:r>
      <w:r w:rsidRPr="00FF2963">
        <w:rPr>
          <w:b w:val="0"/>
          <w:sz w:val="28"/>
          <w:szCs w:val="28"/>
        </w:rPr>
        <w:t>;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6114AF">
        <w:rPr>
          <w:b w:val="0"/>
          <w:sz w:val="28"/>
          <w:szCs w:val="28"/>
        </w:rPr>
        <w:t>в розділі 3 в таблиці в рядку номер 8 за порядком замінити</w:t>
      </w:r>
      <w:r w:rsidRPr="00371757">
        <w:rPr>
          <w:b w:val="0"/>
          <w:kern w:val="36"/>
          <w:sz w:val="28"/>
          <w:szCs w:val="28"/>
        </w:rPr>
        <w:t xml:space="preserve"> </w:t>
      </w:r>
      <w:r w:rsidRPr="00371757">
        <w:rPr>
          <w:b w:val="0"/>
          <w:sz w:val="28"/>
          <w:szCs w:val="28"/>
        </w:rPr>
        <w:t xml:space="preserve">ім’я елементу </w:t>
      </w:r>
      <w:r w:rsidRPr="001C4E86">
        <w:rPr>
          <w:b w:val="0"/>
          <w:sz w:val="28"/>
          <w:szCs w:val="28"/>
        </w:rPr>
        <w:t xml:space="preserve">XML </w:t>
      </w:r>
      <w:r w:rsidRPr="00BA2ECB">
        <w:rPr>
          <w:b w:val="0"/>
          <w:kern w:val="36"/>
          <w:sz w:val="28"/>
          <w:szCs w:val="28"/>
        </w:rPr>
        <w:t>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</w:t>
      </w:r>
      <w:r w:rsidRPr="001C4E86">
        <w:rPr>
          <w:b w:val="0"/>
          <w:kern w:val="36"/>
          <w:sz w:val="28"/>
          <w:szCs w:val="28"/>
        </w:rPr>
        <w:t xml:space="preserve"> </w:t>
      </w:r>
      <w:r w:rsidRPr="00BA2ECB">
        <w:rPr>
          <w:b w:val="0"/>
          <w:kern w:val="36"/>
          <w:sz w:val="28"/>
          <w:szCs w:val="28"/>
        </w:rPr>
        <w:t>на «</w:t>
      </w:r>
      <w:r w:rsidRPr="001C4E86">
        <w:rPr>
          <w:rFonts w:ascii="Courier New" w:hAnsi="Courier New" w:cs="Courier New"/>
          <w:kern w:val="36"/>
          <w:sz w:val="28"/>
          <w:szCs w:val="28"/>
        </w:rPr>
        <w:t>Fin*</w:t>
      </w:r>
      <w:r w:rsidRPr="00BA2ECB">
        <w:rPr>
          <w:b w:val="0"/>
          <w:kern w:val="36"/>
          <w:sz w:val="28"/>
          <w:szCs w:val="28"/>
        </w:rPr>
        <w:t>»</w:t>
      </w:r>
      <w:r w:rsidRPr="00BA2ECB">
        <w:rPr>
          <w:b w:val="0"/>
          <w:sz w:val="28"/>
          <w:szCs w:val="28"/>
        </w:rPr>
        <w:t>;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 Додатку 2 в рядку номер 56 за порядком замінити вміст</w:t>
      </w:r>
      <w:r w:rsidRPr="001C4E86">
        <w:rPr>
          <w:b w:val="0"/>
          <w:sz w:val="28"/>
          <w:szCs w:val="28"/>
        </w:rPr>
        <w:t xml:space="preserve"> </w:t>
      </w:r>
    </w:p>
    <w:p w:rsidR="00B364F5" w:rsidRPr="00FF2963" w:rsidRDefault="00B364F5" w:rsidP="00B364F5">
      <w:pPr>
        <w:pStyle w:val="2"/>
        <w:keepNext w:val="0"/>
        <w:widowControl w:val="0"/>
        <w:numPr>
          <w:ilvl w:val="0"/>
          <w:numId w:val="0"/>
        </w:numPr>
        <w:tabs>
          <w:tab w:val="left" w:pos="1080"/>
        </w:tabs>
        <w:spacing w:before="120" w:after="0"/>
        <w:ind w:left="720"/>
        <w:rPr>
          <w:b w:val="0"/>
          <w:sz w:val="28"/>
          <w:szCs w:val="28"/>
        </w:rPr>
      </w:pPr>
      <w:r w:rsidRPr="001C4E86">
        <w:rPr>
          <w:b w:val="0"/>
          <w:sz w:val="28"/>
          <w:szCs w:val="28"/>
        </w:rPr>
        <w:t>"</w:t>
      </w:r>
      <w:r w:rsidRPr="00BA2ECB">
        <w:rPr>
          <w:rFonts w:ascii="Courier New" w:hAnsi="Courier New" w:cs="Courier New"/>
          <w:b w:val="0"/>
          <w:sz w:val="18"/>
          <w:szCs w:val="18"/>
        </w:rPr>
        <w:t>&lt;element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name="Fin"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type="z:FinRep"</w:t>
      </w:r>
      <w:r w:rsidRPr="001C4E86">
        <w:rPr>
          <w:rFonts w:ascii="Courier New" w:hAnsi="Courier New" w:cs="Courier New"/>
          <w:b w:val="0"/>
          <w:sz w:val="18"/>
          <w:szCs w:val="18"/>
        </w:rPr>
        <w:t> </w:t>
      </w:r>
      <w:r w:rsidRPr="00BA2ECB">
        <w:rPr>
          <w:rFonts w:ascii="Courier New" w:hAnsi="Courier New" w:cs="Courier New"/>
          <w:b w:val="0"/>
          <w:sz w:val="18"/>
          <w:szCs w:val="18"/>
        </w:rPr>
        <w:t>form="qualified"&gt;&lt;/element&gt;</w:t>
      </w:r>
      <w:r w:rsidRPr="00FF2963">
        <w:rPr>
          <w:b w:val="0"/>
          <w:sz w:val="28"/>
          <w:szCs w:val="28"/>
        </w:rPr>
        <w:t>"</w:t>
      </w:r>
    </w:p>
    <w:p w:rsidR="00B364F5" w:rsidRPr="00BA2ECB" w:rsidRDefault="00B364F5" w:rsidP="00B364F5">
      <w:pPr>
        <w:pStyle w:val="2"/>
        <w:keepNext w:val="0"/>
        <w:widowControl w:val="0"/>
        <w:numPr>
          <w:ilvl w:val="0"/>
          <w:numId w:val="0"/>
        </w:numPr>
        <w:tabs>
          <w:tab w:val="left" w:pos="1080"/>
        </w:tabs>
        <w:spacing w:before="120" w:after="0"/>
        <w:ind w:left="720"/>
        <w:rPr>
          <w:b w:val="0"/>
          <w:sz w:val="28"/>
          <w:szCs w:val="28"/>
        </w:rPr>
      </w:pPr>
      <w:r w:rsidRPr="006114AF">
        <w:rPr>
          <w:b w:val="0"/>
          <w:sz w:val="28"/>
          <w:szCs w:val="28"/>
        </w:rPr>
        <w:t>вмістом "</w:t>
      </w:r>
      <w:r w:rsidRPr="00371757">
        <w:rPr>
          <w:rFonts w:ascii="Courier New" w:hAnsi="Courier New" w:cs="Courier New"/>
          <w:b w:val="0"/>
          <w:sz w:val="18"/>
          <w:szCs w:val="18"/>
        </w:rPr>
        <w:t xml:space="preserve">&lt;element </w:t>
      </w:r>
      <w:r w:rsidRPr="001C4E86">
        <w:rPr>
          <w:rFonts w:ascii="Courier New" w:hAnsi="Courier New" w:cs="Courier New"/>
          <w:b w:val="0"/>
          <w:sz w:val="18"/>
          <w:szCs w:val="18"/>
        </w:rPr>
        <w:t>ref</w:t>
      </w:r>
      <w:r w:rsidRPr="00BA2ECB">
        <w:rPr>
          <w:rFonts w:ascii="Courier New" w:hAnsi="Courier New" w:cs="Courier New"/>
          <w:b w:val="0"/>
          <w:sz w:val="18"/>
          <w:szCs w:val="18"/>
        </w:rPr>
        <w:t>="</w:t>
      </w:r>
      <w:r w:rsidRPr="001C4E86">
        <w:rPr>
          <w:rFonts w:ascii="Courier New" w:hAnsi="Courier New" w:cs="Courier New"/>
          <w:b w:val="0"/>
          <w:sz w:val="18"/>
          <w:szCs w:val="18"/>
        </w:rPr>
        <w:t>z:Fin_sub</w:t>
      </w:r>
      <w:r w:rsidRPr="00BA2ECB">
        <w:rPr>
          <w:rFonts w:ascii="Courier New" w:hAnsi="Courier New" w:cs="Courier New"/>
          <w:b w:val="0"/>
          <w:sz w:val="18"/>
          <w:szCs w:val="18"/>
        </w:rPr>
        <w:t>"</w:t>
      </w:r>
      <w:r w:rsidRPr="006B7B28">
        <w:rPr>
          <w:rFonts w:ascii="Courier New" w:hAnsi="Courier New" w:cs="Courier New"/>
          <w:b w:val="0"/>
          <w:sz w:val="18"/>
          <w:szCs w:val="18"/>
        </w:rPr>
        <w:t>/</w:t>
      </w:r>
      <w:r w:rsidRPr="00BA2ECB">
        <w:rPr>
          <w:rFonts w:ascii="Courier New" w:hAnsi="Courier New" w:cs="Courier New"/>
          <w:b w:val="0"/>
          <w:sz w:val="18"/>
          <w:szCs w:val="18"/>
        </w:rPr>
        <w:t>&gt;</w:t>
      </w:r>
      <w:r w:rsidRPr="00BA2ECB">
        <w:rPr>
          <w:b w:val="0"/>
          <w:sz w:val="28"/>
          <w:szCs w:val="28"/>
        </w:rPr>
        <w:t>".</w:t>
      </w:r>
    </w:p>
    <w:p w:rsidR="00B364F5" w:rsidRPr="006114AF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Внести в Опис розділів та схем ХМL файлів електронної форми інформації компаній з управління активами та осіб, що здійснюють управління активами недержавних пенсійних фондів, затверджений наказом Гол</w:t>
      </w:r>
      <w:r w:rsidRPr="006114AF">
        <w:rPr>
          <w:b w:val="0"/>
          <w:sz w:val="28"/>
          <w:szCs w:val="28"/>
        </w:rPr>
        <w:t>ови Комісії від 30.03.2016 року №41 наступні зміни:</w:t>
      </w:r>
    </w:p>
    <w:p w:rsidR="00B364F5" w:rsidRPr="00FF2963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371757">
        <w:rPr>
          <w:b w:val="0"/>
          <w:kern w:val="36"/>
          <w:sz w:val="28"/>
          <w:szCs w:val="28"/>
        </w:rPr>
        <w:t xml:space="preserve">в </w:t>
      </w:r>
      <w:r w:rsidRPr="00371757">
        <w:rPr>
          <w:b w:val="0"/>
          <w:sz w:val="28"/>
          <w:szCs w:val="28"/>
        </w:rPr>
        <w:t xml:space="preserve">розділі </w:t>
      </w:r>
      <w:r w:rsidRPr="007A3F31">
        <w:rPr>
          <w:b w:val="0"/>
          <w:kern w:val="36"/>
          <w:sz w:val="28"/>
          <w:szCs w:val="28"/>
        </w:rPr>
        <w:t xml:space="preserve">1 в </w:t>
      </w:r>
      <w:r w:rsidRPr="007A3F31">
        <w:rPr>
          <w:b w:val="0"/>
          <w:sz w:val="28"/>
          <w:szCs w:val="28"/>
        </w:rPr>
        <w:t xml:space="preserve">підрозділі </w:t>
      </w:r>
      <w:r w:rsidRPr="00CA12DE">
        <w:rPr>
          <w:b w:val="0"/>
          <w:kern w:val="36"/>
          <w:sz w:val="28"/>
          <w:szCs w:val="28"/>
        </w:rPr>
        <w:t>1.2 в абзаці 15 замінити текст "з іменем «</w:t>
      </w:r>
      <w:r w:rsidRPr="006B7B28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»" текстом "з іменем, що починається на «</w:t>
      </w:r>
      <w:r w:rsidRPr="006B7B28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 («</w:t>
      </w:r>
      <w:r w:rsidRPr="006B7B28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rFonts w:ascii="Courier New" w:hAnsi="Courier New" w:cs="Courier New"/>
          <w:kern w:val="36"/>
          <w:sz w:val="28"/>
          <w:szCs w:val="28"/>
        </w:rPr>
        <w:t>*</w:t>
      </w:r>
      <w:r w:rsidRPr="00BA2ECB">
        <w:rPr>
          <w:b w:val="0"/>
          <w:kern w:val="36"/>
          <w:sz w:val="28"/>
          <w:szCs w:val="28"/>
        </w:rPr>
        <w:t>»),"</w:t>
      </w:r>
      <w:r w:rsidRPr="00FF2963">
        <w:rPr>
          <w:b w:val="0"/>
          <w:sz w:val="28"/>
          <w:szCs w:val="28"/>
        </w:rPr>
        <w:t>;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6114AF">
        <w:rPr>
          <w:b w:val="0"/>
          <w:sz w:val="28"/>
          <w:szCs w:val="28"/>
        </w:rPr>
        <w:t>в розділі 2 в підрозділі 2.2 в таблиці в рядку номер 6 за порядком замінити</w:t>
      </w:r>
      <w:r w:rsidRPr="00371757">
        <w:rPr>
          <w:b w:val="0"/>
          <w:kern w:val="36"/>
          <w:sz w:val="28"/>
          <w:szCs w:val="28"/>
        </w:rPr>
        <w:t xml:space="preserve"> </w:t>
      </w:r>
      <w:r w:rsidRPr="00371757">
        <w:rPr>
          <w:b w:val="0"/>
          <w:sz w:val="28"/>
          <w:szCs w:val="28"/>
        </w:rPr>
        <w:t xml:space="preserve">ім’я елементу </w:t>
      </w:r>
      <w:r w:rsidRPr="006B7B28">
        <w:rPr>
          <w:b w:val="0"/>
          <w:sz w:val="28"/>
          <w:szCs w:val="28"/>
        </w:rPr>
        <w:t xml:space="preserve">XML </w:t>
      </w:r>
      <w:r w:rsidRPr="00BA2ECB">
        <w:rPr>
          <w:b w:val="0"/>
          <w:kern w:val="36"/>
          <w:sz w:val="28"/>
          <w:szCs w:val="28"/>
        </w:rPr>
        <w:t>«</w:t>
      </w:r>
      <w:r w:rsidRPr="006B7B28">
        <w:rPr>
          <w:rFonts w:ascii="Courier New" w:hAnsi="Courier New" w:cs="Courier New"/>
          <w:kern w:val="36"/>
          <w:sz w:val="28"/>
          <w:szCs w:val="28"/>
        </w:rPr>
        <w:t>Fin</w:t>
      </w:r>
      <w:r w:rsidRPr="00BA2ECB">
        <w:rPr>
          <w:b w:val="0"/>
          <w:kern w:val="36"/>
          <w:sz w:val="28"/>
          <w:szCs w:val="28"/>
        </w:rPr>
        <w:t>»</w:t>
      </w:r>
      <w:r w:rsidRPr="006B7B28">
        <w:rPr>
          <w:b w:val="0"/>
          <w:kern w:val="36"/>
          <w:sz w:val="28"/>
          <w:szCs w:val="28"/>
        </w:rPr>
        <w:t xml:space="preserve"> </w:t>
      </w:r>
      <w:r w:rsidRPr="00BA2ECB">
        <w:rPr>
          <w:b w:val="0"/>
          <w:kern w:val="36"/>
          <w:sz w:val="28"/>
          <w:szCs w:val="28"/>
        </w:rPr>
        <w:t>на «</w:t>
      </w:r>
      <w:r w:rsidRPr="006B7B28">
        <w:rPr>
          <w:rFonts w:ascii="Courier New" w:hAnsi="Courier New" w:cs="Courier New"/>
          <w:kern w:val="36"/>
          <w:sz w:val="28"/>
          <w:szCs w:val="28"/>
        </w:rPr>
        <w:t>Fin*</w:t>
      </w:r>
      <w:r w:rsidRPr="00BA2ECB">
        <w:rPr>
          <w:b w:val="0"/>
          <w:kern w:val="36"/>
          <w:sz w:val="28"/>
          <w:szCs w:val="28"/>
        </w:rPr>
        <w:t>»</w:t>
      </w:r>
      <w:r w:rsidRPr="00BA2ECB">
        <w:rPr>
          <w:b w:val="0"/>
          <w:sz w:val="28"/>
          <w:szCs w:val="28"/>
        </w:rPr>
        <w:t>;</w:t>
      </w:r>
    </w:p>
    <w:p w:rsidR="00B364F5" w:rsidRPr="00BA2ECB" w:rsidRDefault="00B364F5" w:rsidP="00B364F5">
      <w:pPr>
        <w:pStyle w:val="2"/>
        <w:keepNext w:val="0"/>
        <w:keepLines w:val="0"/>
        <w:widowControl w:val="0"/>
        <w:numPr>
          <w:ilvl w:val="0"/>
          <w:numId w:val="125"/>
        </w:numPr>
        <w:tabs>
          <w:tab w:val="clear" w:pos="5570"/>
          <w:tab w:val="left" w:pos="1080"/>
        </w:tabs>
        <w:spacing w:before="120" w:after="0"/>
        <w:ind w:left="720" w:firstLine="0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в Додатку 2 в рядку номер 17 за порядком, в Додатку 3 в рядку номер 17 за порядком замінити вміст</w:t>
      </w:r>
      <w:r w:rsidRPr="001C4E86">
        <w:rPr>
          <w:b w:val="0"/>
          <w:sz w:val="28"/>
          <w:szCs w:val="28"/>
        </w:rPr>
        <w:t xml:space="preserve"> </w:t>
      </w:r>
    </w:p>
    <w:p w:rsidR="00B364F5" w:rsidRPr="00BA2ECB" w:rsidRDefault="00B364F5" w:rsidP="0013632D">
      <w:pPr>
        <w:pStyle w:val="2"/>
        <w:keepNext w:val="0"/>
        <w:widowControl w:val="0"/>
        <w:numPr>
          <w:ilvl w:val="0"/>
          <w:numId w:val="0"/>
        </w:numPr>
        <w:tabs>
          <w:tab w:val="left" w:pos="1080"/>
        </w:tabs>
        <w:spacing w:before="120" w:after="0"/>
        <w:ind w:left="540"/>
        <w:rPr>
          <w:b w:val="0"/>
          <w:sz w:val="28"/>
          <w:szCs w:val="28"/>
        </w:rPr>
      </w:pPr>
      <w:r w:rsidRPr="006B7B28">
        <w:rPr>
          <w:b w:val="0"/>
          <w:sz w:val="18"/>
          <w:szCs w:val="18"/>
        </w:rPr>
        <w:t>"</w:t>
      </w:r>
      <w:r w:rsidRPr="00BA2ECB">
        <w:rPr>
          <w:rFonts w:ascii="Courier New" w:hAnsi="Courier New" w:cs="Courier New"/>
          <w:b w:val="0"/>
          <w:sz w:val="18"/>
          <w:szCs w:val="18"/>
        </w:rPr>
        <w:t>&lt;xs:element name="Fin" type="z:FinRep"/&gt;</w:t>
      </w:r>
      <w:r w:rsidRPr="00BA2ECB">
        <w:rPr>
          <w:b w:val="0"/>
          <w:sz w:val="28"/>
          <w:szCs w:val="28"/>
        </w:rPr>
        <w:t>"</w:t>
      </w:r>
      <w:r w:rsidR="0013632D" w:rsidRPr="006B7B28">
        <w:rPr>
          <w:b w:val="0"/>
          <w:sz w:val="28"/>
          <w:szCs w:val="28"/>
        </w:rPr>
        <w:t xml:space="preserve"> </w:t>
      </w:r>
      <w:r w:rsidRPr="00BA2ECB">
        <w:rPr>
          <w:b w:val="0"/>
          <w:sz w:val="28"/>
          <w:szCs w:val="28"/>
        </w:rPr>
        <w:t>вмістом "</w:t>
      </w:r>
      <w:r w:rsidRPr="00BA2ECB">
        <w:rPr>
          <w:rFonts w:ascii="Courier New" w:hAnsi="Courier New" w:cs="Courier New"/>
          <w:b w:val="0"/>
          <w:sz w:val="18"/>
          <w:szCs w:val="18"/>
        </w:rPr>
        <w:t>&lt;</w:t>
      </w:r>
      <w:r w:rsidR="002276D3" w:rsidRPr="006B7B28">
        <w:rPr>
          <w:rFonts w:ascii="Courier New" w:hAnsi="Courier New" w:cs="Courier New"/>
          <w:b w:val="0"/>
          <w:sz w:val="18"/>
          <w:szCs w:val="18"/>
        </w:rPr>
        <w:t>xs:</w:t>
      </w:r>
      <w:r w:rsidRPr="00BA2ECB">
        <w:rPr>
          <w:rFonts w:ascii="Courier New" w:hAnsi="Courier New" w:cs="Courier New"/>
          <w:b w:val="0"/>
          <w:sz w:val="18"/>
          <w:szCs w:val="18"/>
        </w:rPr>
        <w:t xml:space="preserve">element </w:t>
      </w:r>
      <w:r w:rsidRPr="006B7B28">
        <w:rPr>
          <w:rFonts w:ascii="Courier New" w:hAnsi="Courier New" w:cs="Courier New"/>
          <w:b w:val="0"/>
          <w:sz w:val="18"/>
          <w:szCs w:val="18"/>
        </w:rPr>
        <w:t>ref</w:t>
      </w:r>
      <w:r w:rsidRPr="00BA2ECB">
        <w:rPr>
          <w:rFonts w:ascii="Courier New" w:hAnsi="Courier New" w:cs="Courier New"/>
          <w:b w:val="0"/>
          <w:sz w:val="18"/>
          <w:szCs w:val="18"/>
        </w:rPr>
        <w:t>="</w:t>
      </w:r>
      <w:r w:rsidRPr="006B7B28">
        <w:rPr>
          <w:rFonts w:ascii="Courier New" w:hAnsi="Courier New" w:cs="Courier New"/>
          <w:b w:val="0"/>
          <w:sz w:val="18"/>
          <w:szCs w:val="18"/>
        </w:rPr>
        <w:t>z:Fin_sub</w:t>
      </w:r>
      <w:r w:rsidRPr="00BA2ECB">
        <w:rPr>
          <w:rFonts w:ascii="Courier New" w:hAnsi="Courier New" w:cs="Courier New"/>
          <w:b w:val="0"/>
          <w:sz w:val="18"/>
          <w:szCs w:val="18"/>
        </w:rPr>
        <w:t>"</w:t>
      </w:r>
      <w:r w:rsidRPr="006B7B28">
        <w:rPr>
          <w:rFonts w:ascii="Courier New" w:hAnsi="Courier New" w:cs="Courier New"/>
          <w:b w:val="0"/>
          <w:sz w:val="18"/>
          <w:szCs w:val="18"/>
        </w:rPr>
        <w:t>/</w:t>
      </w:r>
      <w:r w:rsidRPr="00BA2ECB">
        <w:rPr>
          <w:rFonts w:ascii="Courier New" w:hAnsi="Courier New" w:cs="Courier New"/>
          <w:b w:val="0"/>
          <w:sz w:val="18"/>
          <w:szCs w:val="18"/>
        </w:rPr>
        <w:t>&gt;</w:t>
      </w:r>
      <w:r w:rsidRPr="00BA2ECB">
        <w:rPr>
          <w:b w:val="0"/>
          <w:sz w:val="28"/>
          <w:szCs w:val="28"/>
        </w:rPr>
        <w:t>".</w:t>
      </w:r>
    </w:p>
    <w:p w:rsidR="00B364F5" w:rsidRPr="00BA2ECB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Протягом перехідного періоду з дати на</w:t>
      </w:r>
      <w:r w:rsidRPr="006114AF">
        <w:rPr>
          <w:b w:val="0"/>
          <w:sz w:val="28"/>
          <w:szCs w:val="28"/>
        </w:rPr>
        <w:t xml:space="preserve">буття чинності цим наказом і до </w:t>
      </w:r>
      <w:r w:rsidRPr="006B7B28">
        <w:rPr>
          <w:b w:val="0"/>
          <w:sz w:val="28"/>
          <w:szCs w:val="28"/>
        </w:rPr>
        <w:t>01.06.2016 </w:t>
      </w:r>
      <w:r w:rsidRPr="00BA2ECB">
        <w:rPr>
          <w:b w:val="0"/>
          <w:sz w:val="28"/>
          <w:szCs w:val="28"/>
        </w:rPr>
        <w:t>р. фінансова звітність подається на альтернативній основі згідно до Опису, затвердженого або цим наказом, або наказом Голови Комісії від 10.06.2014 №134.</w:t>
      </w:r>
    </w:p>
    <w:p w:rsidR="00B364F5" w:rsidRPr="006114AF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FF2963">
        <w:rPr>
          <w:b w:val="0"/>
          <w:sz w:val="28"/>
          <w:szCs w:val="28"/>
        </w:rPr>
        <w:t>Департаменту інформаційних технологій та діловодства забезп</w:t>
      </w:r>
      <w:r w:rsidRPr="006114AF">
        <w:rPr>
          <w:b w:val="0"/>
          <w:sz w:val="28"/>
          <w:szCs w:val="28"/>
        </w:rPr>
        <w:t>ечити оприлюднення цього наказу на офіційному веб-сайті Комісії.</w:t>
      </w:r>
    </w:p>
    <w:p w:rsidR="00B364F5" w:rsidRPr="00371757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371757">
        <w:rPr>
          <w:b w:val="0"/>
          <w:sz w:val="28"/>
          <w:szCs w:val="28"/>
        </w:rPr>
        <w:t>Управлінню міжнародної співпраці та комунікацій забезпечити опублікування цього наказу в офіційному друкованому виданні Комісії.</w:t>
      </w:r>
    </w:p>
    <w:p w:rsidR="00B364F5" w:rsidRPr="007A3F31" w:rsidRDefault="00B364F5" w:rsidP="00B364F5">
      <w:pPr>
        <w:pStyle w:val="1"/>
        <w:keepNext w:val="0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7A3F31">
        <w:rPr>
          <w:b w:val="0"/>
          <w:sz w:val="28"/>
          <w:szCs w:val="28"/>
        </w:rPr>
        <w:t>Цей наказ є окремим документом нормативно-технічного характеру.</w:t>
      </w:r>
    </w:p>
    <w:p w:rsidR="00B364F5" w:rsidRPr="00CA12DE" w:rsidRDefault="00B364F5" w:rsidP="00B364F5">
      <w:pPr>
        <w:pStyle w:val="1"/>
        <w:keepLines w:val="0"/>
        <w:numPr>
          <w:ilvl w:val="0"/>
          <w:numId w:val="124"/>
        </w:numPr>
        <w:tabs>
          <w:tab w:val="clear" w:pos="5760"/>
          <w:tab w:val="left" w:pos="540"/>
        </w:tabs>
        <w:spacing w:before="120" w:after="0"/>
        <w:ind w:left="0" w:firstLine="0"/>
        <w:jc w:val="both"/>
        <w:rPr>
          <w:b w:val="0"/>
          <w:sz w:val="28"/>
          <w:szCs w:val="28"/>
        </w:rPr>
      </w:pPr>
      <w:r w:rsidRPr="00CA12DE">
        <w:rPr>
          <w:b w:val="0"/>
          <w:sz w:val="28"/>
          <w:szCs w:val="28"/>
        </w:rPr>
        <w:t>Контроль за виконанням цього наказу залишаю за собою.</w:t>
      </w:r>
    </w:p>
    <w:p w:rsidR="00B364F5" w:rsidRPr="00205FC8" w:rsidRDefault="00B364F5" w:rsidP="00B364F5">
      <w:pPr>
        <w:pStyle w:val="a4"/>
        <w:ind w:firstLine="720"/>
        <w:rPr>
          <w:b/>
          <w:sz w:val="28"/>
          <w:szCs w:val="28"/>
        </w:rPr>
      </w:pPr>
    </w:p>
    <w:p w:rsidR="00B364F5" w:rsidRPr="006B7B28" w:rsidRDefault="00B364F5" w:rsidP="00B364F5">
      <w:pPr>
        <w:pStyle w:val="a4"/>
        <w:ind w:firstLine="720"/>
        <w:rPr>
          <w:b/>
          <w:sz w:val="28"/>
          <w:szCs w:val="28"/>
        </w:rPr>
      </w:pPr>
      <w:r w:rsidRPr="008A3387">
        <w:rPr>
          <w:b/>
          <w:sz w:val="28"/>
          <w:szCs w:val="28"/>
        </w:rPr>
        <w:t>Голов</w:t>
      </w:r>
      <w:r w:rsidRPr="006B7B28">
        <w:rPr>
          <w:b/>
          <w:sz w:val="28"/>
          <w:szCs w:val="28"/>
        </w:rPr>
        <w:t>а</w:t>
      </w:r>
      <w:r w:rsidRPr="00BA2ECB">
        <w:rPr>
          <w:b/>
          <w:sz w:val="28"/>
          <w:szCs w:val="28"/>
        </w:rPr>
        <w:t xml:space="preserve"> Комісії</w:t>
      </w:r>
      <w:r w:rsidRPr="00BA2ECB">
        <w:rPr>
          <w:b/>
          <w:sz w:val="28"/>
          <w:szCs w:val="28"/>
        </w:rPr>
        <w:tab/>
      </w:r>
      <w:r w:rsidRPr="00BA2ECB">
        <w:rPr>
          <w:b/>
          <w:sz w:val="28"/>
          <w:szCs w:val="28"/>
        </w:rPr>
        <w:tab/>
      </w:r>
      <w:r w:rsidRPr="00BA2ECB">
        <w:rPr>
          <w:b/>
          <w:sz w:val="28"/>
          <w:szCs w:val="28"/>
        </w:rPr>
        <w:tab/>
      </w:r>
      <w:r w:rsidRPr="00BA2ECB">
        <w:rPr>
          <w:b/>
          <w:sz w:val="28"/>
          <w:szCs w:val="28"/>
        </w:rPr>
        <w:tab/>
      </w:r>
      <w:r w:rsidRPr="00BA2ECB">
        <w:rPr>
          <w:b/>
          <w:sz w:val="28"/>
          <w:szCs w:val="28"/>
        </w:rPr>
        <w:tab/>
      </w:r>
      <w:r w:rsidRPr="00BA2ECB">
        <w:rPr>
          <w:b/>
          <w:sz w:val="28"/>
          <w:szCs w:val="28"/>
        </w:rPr>
        <w:tab/>
      </w:r>
      <w:r w:rsidRPr="006B7B28">
        <w:rPr>
          <w:b/>
          <w:sz w:val="28"/>
          <w:szCs w:val="28"/>
        </w:rPr>
        <w:tab/>
      </w:r>
      <w:r w:rsidRPr="00BA2ECB">
        <w:rPr>
          <w:b/>
          <w:sz w:val="28"/>
          <w:szCs w:val="28"/>
        </w:rPr>
        <w:t>Т</w:t>
      </w:r>
      <w:r w:rsidRPr="006B7B28">
        <w:rPr>
          <w:b/>
          <w:sz w:val="28"/>
          <w:szCs w:val="28"/>
        </w:rPr>
        <w:t>. Хромаєв</w:t>
      </w:r>
    </w:p>
    <w:p w:rsidR="00B364F5" w:rsidRPr="00BA2ECB" w:rsidRDefault="00B364F5" w:rsidP="00B364F5"/>
    <w:p w:rsidR="00C12DAE" w:rsidRPr="00FF2963" w:rsidRDefault="00B364F5" w:rsidP="00C12DAE">
      <w:pPr>
        <w:widowControl w:val="0"/>
        <w:autoSpaceDE w:val="0"/>
        <w:autoSpaceDN w:val="0"/>
        <w:adjustRightInd w:val="0"/>
        <w:ind w:left="5760"/>
        <w:rPr>
          <w:rFonts w:ascii="Times New Roman CYR" w:hAnsi="Times New Roman CYR" w:cs="Times New Roman CYR"/>
          <w:sz w:val="28"/>
          <w:szCs w:val="28"/>
        </w:rPr>
      </w:pPr>
      <w:r w:rsidRPr="00FF2963">
        <w:rPr>
          <w:rFonts w:ascii="Times New Roman CYR" w:hAnsi="Times New Roman CYR" w:cs="Times New Roman CYR"/>
          <w:sz w:val="28"/>
          <w:szCs w:val="28"/>
        </w:rPr>
        <w:br w:type="page"/>
      </w:r>
      <w:r w:rsidR="00C12DAE" w:rsidRPr="00FF2963">
        <w:rPr>
          <w:rFonts w:ascii="Times New Roman CYR" w:hAnsi="Times New Roman CYR" w:cs="Times New Roman CYR"/>
          <w:sz w:val="28"/>
          <w:szCs w:val="28"/>
        </w:rPr>
        <w:lastRenderedPageBreak/>
        <w:t xml:space="preserve">ЗАТВЕРДЖЕНО </w:t>
      </w:r>
    </w:p>
    <w:p w:rsidR="00C12DAE" w:rsidRPr="006114AF" w:rsidRDefault="00C12DAE" w:rsidP="00C12DAE">
      <w:pPr>
        <w:widowControl w:val="0"/>
        <w:autoSpaceDE w:val="0"/>
        <w:autoSpaceDN w:val="0"/>
        <w:adjustRightInd w:val="0"/>
        <w:ind w:left="5760"/>
        <w:rPr>
          <w:rFonts w:ascii="Times New Roman CYR" w:hAnsi="Times New Roman CYR" w:cs="Times New Roman CYR"/>
          <w:sz w:val="28"/>
          <w:szCs w:val="28"/>
        </w:rPr>
      </w:pPr>
      <w:r w:rsidRPr="006114AF">
        <w:rPr>
          <w:rFonts w:ascii="Times New Roman CYR" w:hAnsi="Times New Roman CYR" w:cs="Times New Roman CYR"/>
          <w:sz w:val="28"/>
          <w:szCs w:val="28"/>
        </w:rPr>
        <w:t>наказом Голови Комісії</w:t>
      </w:r>
    </w:p>
    <w:p w:rsidR="00C12DAE" w:rsidRPr="00576AFB" w:rsidRDefault="00C12DAE" w:rsidP="00C12DAE">
      <w:pPr>
        <w:widowControl w:val="0"/>
        <w:autoSpaceDE w:val="0"/>
        <w:autoSpaceDN w:val="0"/>
        <w:adjustRightInd w:val="0"/>
        <w:ind w:left="5760"/>
        <w:rPr>
          <w:rFonts w:ascii="Times New Roman CYR" w:hAnsi="Times New Roman CYR" w:cs="Times New Roman CYR"/>
          <w:sz w:val="28"/>
          <w:szCs w:val="28"/>
          <w:u w:val="single"/>
        </w:rPr>
      </w:pPr>
      <w:r w:rsidRPr="00371757">
        <w:rPr>
          <w:rFonts w:ascii="Times New Roman CYR" w:hAnsi="Times New Roman CYR" w:cs="Times New Roman CYR"/>
          <w:sz w:val="28"/>
          <w:szCs w:val="28"/>
        </w:rPr>
        <w:t xml:space="preserve">від </w:t>
      </w:r>
      <w:r w:rsidR="00C77152" w:rsidRPr="007A3F31">
        <w:rPr>
          <w:rFonts w:ascii="Times New Roman CYR" w:hAnsi="Times New Roman CYR" w:cs="Times New Roman CYR"/>
          <w:sz w:val="28"/>
          <w:szCs w:val="28"/>
        </w:rPr>
        <w:t>22</w:t>
      </w:r>
      <w:r w:rsidRPr="00CA12DE">
        <w:rPr>
          <w:rFonts w:ascii="Times New Roman CYR" w:hAnsi="Times New Roman CYR" w:cs="Times New Roman CYR"/>
          <w:sz w:val="28"/>
          <w:szCs w:val="28"/>
        </w:rPr>
        <w:t>.</w:t>
      </w:r>
      <w:r w:rsidR="00EA06E5" w:rsidRPr="00205FC8">
        <w:rPr>
          <w:rFonts w:ascii="Times New Roman CYR" w:hAnsi="Times New Roman CYR" w:cs="Times New Roman CYR"/>
          <w:sz w:val="28"/>
          <w:szCs w:val="28"/>
        </w:rPr>
        <w:t>0</w:t>
      </w:r>
      <w:r w:rsidR="00A02D5F" w:rsidRPr="008A3387">
        <w:rPr>
          <w:rFonts w:ascii="Times New Roman CYR" w:hAnsi="Times New Roman CYR" w:cs="Times New Roman CYR"/>
          <w:sz w:val="28"/>
          <w:szCs w:val="28"/>
        </w:rPr>
        <w:t>4</w:t>
      </w:r>
      <w:r w:rsidR="00EA06E5" w:rsidRPr="008A3387">
        <w:rPr>
          <w:rFonts w:ascii="Times New Roman CYR" w:hAnsi="Times New Roman CYR" w:cs="Times New Roman CYR"/>
          <w:sz w:val="28"/>
          <w:szCs w:val="28"/>
        </w:rPr>
        <w:t>.</w:t>
      </w:r>
      <w:r w:rsidR="00197BC8" w:rsidRPr="008A3387">
        <w:rPr>
          <w:rFonts w:ascii="Times New Roman CYR" w:hAnsi="Times New Roman CYR" w:cs="Times New Roman CYR"/>
          <w:sz w:val="28"/>
          <w:szCs w:val="28"/>
        </w:rPr>
        <w:t>2016</w:t>
      </w:r>
      <w:r w:rsidRPr="008A33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A0266" w:rsidRPr="008A3387">
        <w:rPr>
          <w:rFonts w:ascii="Times New Roman CYR" w:hAnsi="Times New Roman CYR" w:cs="Times New Roman CYR"/>
          <w:sz w:val="28"/>
          <w:szCs w:val="28"/>
        </w:rPr>
        <w:t>року</w:t>
      </w:r>
      <w:r w:rsidRPr="008A3387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EA06E5" w:rsidRPr="00B407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77152" w:rsidRPr="00F32258">
        <w:rPr>
          <w:rFonts w:ascii="Times New Roman CYR" w:hAnsi="Times New Roman CYR" w:cs="Times New Roman CYR"/>
          <w:sz w:val="28"/>
          <w:szCs w:val="28"/>
        </w:rPr>
        <w:t>55</w:t>
      </w:r>
    </w:p>
    <w:p w:rsidR="00EA0266" w:rsidRPr="001C4E86" w:rsidRDefault="00EA0266" w:rsidP="001B6750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12DAE" w:rsidRPr="007A3F31" w:rsidRDefault="001B6750" w:rsidP="001B6750">
      <w:pPr>
        <w:pStyle w:val="af4"/>
        <w:rPr>
          <w:rFonts w:ascii="Times New Roman" w:hAnsi="Times New Roman" w:cs="Times New Roman"/>
          <w:sz w:val="28"/>
          <w:szCs w:val="28"/>
        </w:rPr>
      </w:pPr>
      <w:r w:rsidRPr="001C4E86">
        <w:rPr>
          <w:rFonts w:ascii="Times New Roman" w:hAnsi="Times New Roman" w:cs="Times New Roman"/>
          <w:sz w:val="28"/>
          <w:szCs w:val="28"/>
        </w:rPr>
        <w:t xml:space="preserve">Опис розділів та схем </w:t>
      </w:r>
      <w:r w:rsidR="00FD148E" w:rsidRPr="006B7B28">
        <w:rPr>
          <w:rFonts w:ascii="Times New Roman" w:hAnsi="Times New Roman" w:cs="Times New Roman"/>
          <w:sz w:val="28"/>
          <w:szCs w:val="28"/>
        </w:rPr>
        <w:t>XML</w:t>
      </w:r>
      <w:r w:rsidR="00B70727" w:rsidRPr="00BA2ECB">
        <w:rPr>
          <w:rFonts w:ascii="Times New Roman" w:hAnsi="Times New Roman" w:cs="Times New Roman"/>
          <w:sz w:val="28"/>
          <w:szCs w:val="28"/>
        </w:rPr>
        <w:t xml:space="preserve"> </w:t>
      </w:r>
      <w:r w:rsidR="006A7394" w:rsidRPr="00FF2963">
        <w:rPr>
          <w:rFonts w:ascii="Times New Roman" w:hAnsi="Times New Roman" w:cs="Times New Roman"/>
          <w:sz w:val="28"/>
          <w:szCs w:val="28"/>
        </w:rPr>
        <w:t xml:space="preserve">електронної форми </w:t>
      </w:r>
      <w:r w:rsidR="008D2177" w:rsidRPr="006114AF">
        <w:rPr>
          <w:rFonts w:ascii="Times New Roman" w:hAnsi="Times New Roman" w:cs="Times New Roman"/>
          <w:sz w:val="28"/>
          <w:szCs w:val="28"/>
        </w:rPr>
        <w:t>фінансової звітності</w:t>
      </w:r>
      <w:r w:rsidR="00FF5A37" w:rsidRPr="00371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266" w:rsidRPr="00CA12DE" w:rsidRDefault="00EA0266" w:rsidP="00EA0266">
      <w:pPr>
        <w:pStyle w:val="1"/>
        <w:divId w:val="4"/>
        <w:rPr>
          <w:sz w:val="28"/>
          <w:szCs w:val="28"/>
        </w:rPr>
      </w:pPr>
      <w:bookmarkStart w:id="1" w:name="lastpage"/>
      <w:bookmarkStart w:id="2" w:name="_Toc428956062"/>
      <w:bookmarkEnd w:id="1"/>
      <w:r w:rsidRPr="00CA12DE">
        <w:rPr>
          <w:sz w:val="28"/>
          <w:szCs w:val="28"/>
        </w:rPr>
        <w:t>Загальн</w:t>
      </w:r>
      <w:bookmarkEnd w:id="2"/>
      <w:r w:rsidRPr="00CA12DE">
        <w:rPr>
          <w:sz w:val="28"/>
          <w:szCs w:val="28"/>
        </w:rPr>
        <w:t>а частина</w:t>
      </w:r>
    </w:p>
    <w:p w:rsidR="004C7989" w:rsidRPr="00205FC8" w:rsidRDefault="004C7989" w:rsidP="004C7989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205FC8">
        <w:rPr>
          <w:sz w:val="28"/>
          <w:szCs w:val="28"/>
        </w:rPr>
        <w:t>Нормативні документи</w:t>
      </w:r>
    </w:p>
    <w:p w:rsidR="002E017D" w:rsidRPr="00371757" w:rsidRDefault="002E017D" w:rsidP="002E017D">
      <w:pPr>
        <w:divId w:val="4"/>
        <w:rPr>
          <w:sz w:val="24"/>
        </w:rPr>
      </w:pPr>
      <w:r w:rsidRPr="008A3387">
        <w:rPr>
          <w:sz w:val="24"/>
        </w:rPr>
        <w:t xml:space="preserve">Опис розділів та схем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електронної форми </w:t>
      </w:r>
      <w:r w:rsidR="00AA6156" w:rsidRPr="00FF2963">
        <w:rPr>
          <w:sz w:val="24"/>
        </w:rPr>
        <w:t xml:space="preserve">фінансової звітності </w:t>
      </w:r>
      <w:r w:rsidR="00AA6156" w:rsidRPr="006114AF">
        <w:t>сформовано на підставі наступних нормативно-правових актів</w:t>
      </w:r>
      <w:r w:rsidRPr="00371757">
        <w:rPr>
          <w:sz w:val="24"/>
        </w:rPr>
        <w:t xml:space="preserve"> </w:t>
      </w:r>
    </w:p>
    <w:p w:rsidR="002E017D" w:rsidRPr="00CA12DE" w:rsidRDefault="002E017D" w:rsidP="00D329B4">
      <w:pPr>
        <w:numPr>
          <w:ilvl w:val="0"/>
          <w:numId w:val="5"/>
        </w:numPr>
        <w:tabs>
          <w:tab w:val="left" w:pos="1080"/>
        </w:tabs>
        <w:ind w:left="0" w:firstLine="720"/>
        <w:divId w:val="4"/>
        <w:rPr>
          <w:sz w:val="24"/>
        </w:rPr>
      </w:pPr>
      <w:r w:rsidRPr="007A3F31">
        <w:rPr>
          <w:sz w:val="24"/>
        </w:rPr>
        <w:t>рішення Державної комісії з цінних паперів та фондового ринку від 13.05.2011 року №491 «Про затвердження відкритого формату переда</w:t>
      </w:r>
      <w:r w:rsidRPr="00CA12DE">
        <w:rPr>
          <w:sz w:val="24"/>
        </w:rPr>
        <w:t>чі даних між Національною комісією з цінних паперів та фондового ринку та суб'єктами інформаційної взаємодії», зареєстрованого в Міністерстві юстиції України 02.06.2011 року за №658/19396 (із змінами і доповненнями);</w:t>
      </w:r>
    </w:p>
    <w:p w:rsidR="002E017D" w:rsidRPr="008A3387" w:rsidRDefault="002E017D" w:rsidP="00D329B4">
      <w:pPr>
        <w:numPr>
          <w:ilvl w:val="0"/>
          <w:numId w:val="5"/>
        </w:numPr>
        <w:tabs>
          <w:tab w:val="left" w:pos="1080"/>
        </w:tabs>
        <w:ind w:left="0" w:firstLine="720"/>
        <w:divId w:val="4"/>
        <w:rPr>
          <w:sz w:val="24"/>
        </w:rPr>
      </w:pPr>
      <w:r w:rsidRPr="00205FC8">
        <w:rPr>
          <w:sz w:val="24"/>
        </w:rPr>
        <w:t xml:space="preserve">Положення про подання адміністративних даних та інформації </w:t>
      </w:r>
      <w:r w:rsidRPr="008A3387">
        <w:rPr>
          <w:sz w:val="24"/>
        </w:rPr>
        <w:t xml:space="preserve">у вигляді електронних документів до Національної комісії з цінних паперів та фондового ринку, </w:t>
      </w:r>
      <w:bookmarkStart w:id="3" w:name="n5"/>
      <w:bookmarkEnd w:id="3"/>
      <w:r w:rsidRPr="008A3387">
        <w:rPr>
          <w:sz w:val="24"/>
        </w:rPr>
        <w:t>затверджене рішенням Державної комісії з цінних паперів та фондового ринку від 13.05.2011 року №492 (із змінами та доповненнями);</w:t>
      </w:r>
    </w:p>
    <w:p w:rsidR="002E017D" w:rsidRPr="00F32258" w:rsidRDefault="002E017D" w:rsidP="00D329B4">
      <w:pPr>
        <w:numPr>
          <w:ilvl w:val="0"/>
          <w:numId w:val="5"/>
        </w:numPr>
        <w:tabs>
          <w:tab w:val="left" w:pos="1080"/>
        </w:tabs>
        <w:ind w:left="0" w:firstLine="720"/>
        <w:divId w:val="4"/>
        <w:rPr>
          <w:sz w:val="24"/>
        </w:rPr>
      </w:pPr>
      <w:r w:rsidRPr="008A3387">
        <w:rPr>
          <w:sz w:val="24"/>
        </w:rPr>
        <w:t xml:space="preserve">Система довідників та класифікаторів Національної комісії з цінних паперів та фондового ринку, затверджена рішенням Національної комісії з цінних паперів та фондового ринку (далі – </w:t>
      </w:r>
      <w:r w:rsidRPr="008A3387">
        <w:rPr>
          <w:b/>
          <w:sz w:val="24"/>
        </w:rPr>
        <w:t>Комісія</w:t>
      </w:r>
      <w:r w:rsidRPr="008A3387">
        <w:rPr>
          <w:sz w:val="24"/>
        </w:rPr>
        <w:t xml:space="preserve">) від 08.05.2012 року №646 (із змінами і доповненнями) (далі – </w:t>
      </w:r>
      <w:r w:rsidRPr="008A3387">
        <w:rPr>
          <w:b/>
          <w:sz w:val="24"/>
        </w:rPr>
        <w:t>Система довідників та класифікаторів</w:t>
      </w:r>
      <w:r w:rsidRPr="00B40796">
        <w:rPr>
          <w:sz w:val="24"/>
        </w:rPr>
        <w:t>)</w:t>
      </w:r>
      <w:r w:rsidRPr="00F32258">
        <w:rPr>
          <w:sz w:val="24"/>
        </w:rPr>
        <w:t>;</w:t>
      </w:r>
    </w:p>
    <w:p w:rsidR="00B75C7B" w:rsidRPr="00576AFB" w:rsidRDefault="00B75C7B" w:rsidP="00B75C7B">
      <w:pPr>
        <w:numPr>
          <w:ilvl w:val="0"/>
          <w:numId w:val="5"/>
        </w:numPr>
        <w:tabs>
          <w:tab w:val="left" w:pos="1080"/>
        </w:tabs>
        <w:ind w:left="0" w:firstLine="720"/>
        <w:divId w:val="4"/>
        <w:rPr>
          <w:sz w:val="24"/>
        </w:rPr>
      </w:pPr>
      <w:r w:rsidRPr="00576AFB">
        <w:rPr>
          <w:sz w:val="24"/>
        </w:rPr>
        <w:t xml:space="preserve">наказ Міністерства фінансів України від 25.02.2000 року №39 (із змінами), зареєстрований в Міністерстві юстиції України 15.03.2000 року за №161/4382; </w:t>
      </w:r>
    </w:p>
    <w:p w:rsidR="00B75C7B" w:rsidRPr="001C4E86" w:rsidRDefault="00B75C7B" w:rsidP="00B75C7B">
      <w:pPr>
        <w:numPr>
          <w:ilvl w:val="0"/>
          <w:numId w:val="5"/>
        </w:numPr>
        <w:tabs>
          <w:tab w:val="left" w:pos="1080"/>
        </w:tabs>
        <w:ind w:left="0" w:firstLine="720"/>
        <w:divId w:val="4"/>
        <w:rPr>
          <w:sz w:val="24"/>
        </w:rPr>
      </w:pPr>
      <w:r w:rsidRPr="001C4E86">
        <w:rPr>
          <w:sz w:val="24"/>
        </w:rPr>
        <w:t xml:space="preserve">наказ Міністерства фінансів України від 07.02.2013 року №73 (із змінами), зареєстрований в Міністерстві юстиції України від 28.02.2013 року за №336/22868; </w:t>
      </w:r>
    </w:p>
    <w:p w:rsidR="00B75C7B" w:rsidRPr="006B7B28" w:rsidRDefault="00B75C7B" w:rsidP="00B75C7B">
      <w:pPr>
        <w:numPr>
          <w:ilvl w:val="0"/>
          <w:numId w:val="5"/>
        </w:numPr>
        <w:tabs>
          <w:tab w:val="left" w:pos="1080"/>
        </w:tabs>
        <w:ind w:left="0" w:firstLine="720"/>
        <w:divId w:val="4"/>
        <w:rPr>
          <w:sz w:val="24"/>
        </w:rPr>
      </w:pPr>
      <w:r w:rsidRPr="006B7B28">
        <w:rPr>
          <w:sz w:val="24"/>
        </w:rPr>
        <w:t xml:space="preserve">наказ Міністерства фінансів України від 09.12.2011 року №1591 (із змінами), зареєстрований в Міністерстві юстиції України 28.12.2011 року за №1556/20294; </w:t>
      </w:r>
    </w:p>
    <w:p w:rsidR="005B2599" w:rsidRPr="006B7B28" w:rsidRDefault="00B75C7B" w:rsidP="00D329B4">
      <w:pPr>
        <w:numPr>
          <w:ilvl w:val="0"/>
          <w:numId w:val="5"/>
        </w:numPr>
        <w:tabs>
          <w:tab w:val="left" w:pos="1080"/>
        </w:tabs>
        <w:ind w:left="0" w:firstLine="720"/>
        <w:divId w:val="4"/>
        <w:rPr>
          <w:sz w:val="24"/>
        </w:rPr>
      </w:pPr>
      <w:r w:rsidRPr="006B7B28">
        <w:rPr>
          <w:sz w:val="24"/>
        </w:rPr>
        <w:t>постанова Національного банку України від 24.10.2011 №373, зареєстрована в Міністерстві юстиції України 10.11.2011 року за №1288/20026 (із змінами і доповненнями)</w:t>
      </w:r>
      <w:r w:rsidR="005B2599" w:rsidRPr="006B7B28">
        <w:rPr>
          <w:sz w:val="24"/>
        </w:rPr>
        <w:t>;</w:t>
      </w:r>
    </w:p>
    <w:p w:rsidR="009E3801" w:rsidRPr="001A1CD5" w:rsidRDefault="005B2599" w:rsidP="006B7B28">
      <w:pPr>
        <w:numPr>
          <w:ilvl w:val="0"/>
          <w:numId w:val="5"/>
        </w:numPr>
        <w:tabs>
          <w:tab w:val="clear" w:pos="1080"/>
          <w:tab w:val="left" w:pos="1134"/>
        </w:tabs>
        <w:ind w:left="0" w:firstLine="709"/>
        <w:divId w:val="4"/>
        <w:rPr>
          <w:sz w:val="24"/>
        </w:rPr>
      </w:pPr>
      <w:r w:rsidRPr="006B7B28">
        <w:rPr>
          <w:sz w:val="24"/>
        </w:rPr>
        <w:t xml:space="preserve">наказ Міністерства фінансів України від 24.01.2012 р. № 44 </w:t>
      </w:r>
      <w:r w:rsidR="006B7B28" w:rsidRPr="006B7B28">
        <w:rPr>
          <w:sz w:val="24"/>
        </w:rPr>
        <w:t xml:space="preserve">«Про затвердження Порядку складання фінансової, бюджетної та іншої звітності розпорядниками та одержувачами бюджетних коштів» </w:t>
      </w:r>
      <w:r w:rsidRPr="006B7B28">
        <w:rPr>
          <w:sz w:val="24"/>
        </w:rPr>
        <w:t>(із змінами), зареєстрований в Міністерстві юстиції України 09.02.2012 р. за № 196/20509</w:t>
      </w:r>
      <w:r w:rsidR="009E3801" w:rsidRPr="001A1CD5">
        <w:rPr>
          <w:sz w:val="24"/>
        </w:rPr>
        <w:t>;</w:t>
      </w:r>
    </w:p>
    <w:p w:rsidR="002E017D" w:rsidRPr="006B7B28" w:rsidRDefault="009E3801" w:rsidP="006B7B28">
      <w:pPr>
        <w:numPr>
          <w:ilvl w:val="0"/>
          <w:numId w:val="5"/>
        </w:numPr>
        <w:tabs>
          <w:tab w:val="clear" w:pos="1080"/>
          <w:tab w:val="left" w:pos="1134"/>
        </w:tabs>
        <w:ind w:left="0" w:firstLine="709"/>
        <w:divId w:val="4"/>
        <w:rPr>
          <w:sz w:val="24"/>
        </w:rPr>
      </w:pPr>
      <w:r w:rsidRPr="006B7B28">
        <w:rPr>
          <w:sz w:val="24"/>
        </w:rPr>
        <w:t xml:space="preserve">наказ Міністерства фінансів України від </w:t>
      </w:r>
      <w:r w:rsidR="00F22B6E" w:rsidRPr="001A1CD5">
        <w:rPr>
          <w:sz w:val="24"/>
        </w:rPr>
        <w:t>28</w:t>
      </w:r>
      <w:r w:rsidRPr="006B7B28">
        <w:rPr>
          <w:sz w:val="24"/>
        </w:rPr>
        <w:t>.</w:t>
      </w:r>
      <w:r w:rsidR="00F22B6E" w:rsidRPr="001A1CD5">
        <w:rPr>
          <w:sz w:val="24"/>
        </w:rPr>
        <w:t>12</w:t>
      </w:r>
      <w:r w:rsidRPr="006B7B28">
        <w:rPr>
          <w:sz w:val="24"/>
        </w:rPr>
        <w:t>.20</w:t>
      </w:r>
      <w:r w:rsidR="00F22B6E" w:rsidRPr="001A1CD5">
        <w:rPr>
          <w:sz w:val="24"/>
        </w:rPr>
        <w:t>09</w:t>
      </w:r>
      <w:r w:rsidRPr="006B7B28">
        <w:rPr>
          <w:sz w:val="24"/>
        </w:rPr>
        <w:t> р. № </w:t>
      </w:r>
      <w:r w:rsidR="00F22B6E" w:rsidRPr="001A1CD5">
        <w:rPr>
          <w:sz w:val="24"/>
        </w:rPr>
        <w:t>1541</w:t>
      </w:r>
      <w:r w:rsidRPr="006B7B28">
        <w:rPr>
          <w:sz w:val="24"/>
        </w:rPr>
        <w:t xml:space="preserve"> «</w:t>
      </w:r>
      <w:r w:rsidR="00F22B6E" w:rsidRPr="00F22B6E">
        <w:rPr>
          <w:sz w:val="24"/>
        </w:rPr>
        <w:t xml:space="preserve">Про затвердження Національного положення (стандарту) бухгалтерського обліку в державному секторі 101 </w:t>
      </w:r>
      <w:r w:rsidR="00F22B6E" w:rsidRPr="006B7B28">
        <w:rPr>
          <w:sz w:val="24"/>
        </w:rPr>
        <w:t>«</w:t>
      </w:r>
      <w:r w:rsidR="00F22B6E" w:rsidRPr="00F22B6E">
        <w:rPr>
          <w:sz w:val="24"/>
        </w:rPr>
        <w:t>Подання фінансової звітності</w:t>
      </w:r>
      <w:r w:rsidRPr="006B7B28">
        <w:rPr>
          <w:sz w:val="24"/>
        </w:rPr>
        <w:t xml:space="preserve">» (із змінами), зареєстрований в Міністерстві юстиції України </w:t>
      </w:r>
      <w:r w:rsidR="00F22B6E" w:rsidRPr="00F22B6E">
        <w:rPr>
          <w:sz w:val="24"/>
        </w:rPr>
        <w:t>28</w:t>
      </w:r>
      <w:r w:rsidR="00F22B6E" w:rsidRPr="001A1CD5">
        <w:rPr>
          <w:sz w:val="24"/>
        </w:rPr>
        <w:t>.01.</w:t>
      </w:r>
      <w:r w:rsidR="00F22B6E" w:rsidRPr="00F22B6E">
        <w:rPr>
          <w:sz w:val="24"/>
        </w:rPr>
        <w:t>2010 за № 103/17398</w:t>
      </w:r>
      <w:r w:rsidR="002E017D" w:rsidRPr="006B7B28">
        <w:rPr>
          <w:sz w:val="24"/>
        </w:rPr>
        <w:t>.</w:t>
      </w:r>
    </w:p>
    <w:p w:rsidR="002E017D" w:rsidRPr="006E26F7" w:rsidRDefault="002E017D" w:rsidP="002E017D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E26F7">
        <w:rPr>
          <w:sz w:val="28"/>
          <w:szCs w:val="28"/>
        </w:rPr>
        <w:t>Загальний опис</w:t>
      </w:r>
    </w:p>
    <w:p w:rsidR="00EA0266" w:rsidRPr="00FF2963" w:rsidRDefault="002C3B7E" w:rsidP="00EA0266">
      <w:pPr>
        <w:divId w:val="4"/>
        <w:rPr>
          <w:sz w:val="24"/>
        </w:rPr>
      </w:pPr>
      <w:r w:rsidRPr="002755F0">
        <w:rPr>
          <w:sz w:val="24"/>
        </w:rPr>
        <w:t xml:space="preserve">Електронна форма </w:t>
      </w:r>
      <w:r w:rsidR="00B75C7B" w:rsidRPr="002755F0">
        <w:rPr>
          <w:sz w:val="24"/>
        </w:rPr>
        <w:t>фінансової звітності</w:t>
      </w:r>
      <w:r w:rsidR="00AB2617" w:rsidRPr="002755F0">
        <w:rPr>
          <w:sz w:val="24"/>
        </w:rPr>
        <w:t xml:space="preserve"> </w:t>
      </w:r>
      <w:r w:rsidR="007D4072" w:rsidRPr="002755F0">
        <w:rPr>
          <w:sz w:val="24"/>
        </w:rPr>
        <w:t xml:space="preserve">(далі – </w:t>
      </w:r>
      <w:r w:rsidR="007D4072" w:rsidRPr="002755F0">
        <w:rPr>
          <w:b/>
          <w:sz w:val="24"/>
        </w:rPr>
        <w:t>Дані</w:t>
      </w:r>
      <w:r w:rsidR="007D4072" w:rsidRPr="002755F0">
        <w:rPr>
          <w:sz w:val="24"/>
        </w:rPr>
        <w:t>)</w:t>
      </w:r>
      <w:r w:rsidRPr="002755F0">
        <w:rPr>
          <w:sz w:val="24"/>
        </w:rPr>
        <w:t xml:space="preserve"> складається</w:t>
      </w:r>
      <w:r w:rsidR="00306FE9" w:rsidRPr="002755F0">
        <w:rPr>
          <w:sz w:val="24"/>
        </w:rPr>
        <w:t xml:space="preserve"> </w:t>
      </w:r>
      <w:r w:rsidR="00EA0266" w:rsidRPr="002755F0">
        <w:rPr>
          <w:sz w:val="24"/>
        </w:rPr>
        <w:t xml:space="preserve">в форматі </w:t>
      </w:r>
      <w:r w:rsidR="00EA0266" w:rsidRPr="002755F0">
        <w:rPr>
          <w:rStyle w:val="SubtleReference"/>
          <w:color w:val="auto"/>
          <w:sz w:val="24"/>
          <w:lang w:eastAsia="uk-UA"/>
        </w:rPr>
        <w:t xml:space="preserve">XML </w:t>
      </w:r>
      <w:r w:rsidR="00EA0266" w:rsidRPr="002755F0">
        <w:rPr>
          <w:bCs/>
          <w:sz w:val="24"/>
        </w:rPr>
        <w:t xml:space="preserve">– у </w:t>
      </w:r>
      <w:r w:rsidR="00EA0266" w:rsidRPr="006B7B28">
        <w:rPr>
          <w:bCs/>
          <w:sz w:val="24"/>
        </w:rPr>
        <w:t>відкритому загальнопоширеному стандарті уніфікованого представлення інформації в електронному вигляді для обміну даними між різнорідними інформаційними системами (eXtensible</w:t>
      </w:r>
      <w:r w:rsidR="00EA0266" w:rsidRPr="00BA2ECB">
        <w:rPr>
          <w:bCs/>
          <w:sz w:val="24"/>
        </w:rPr>
        <w:t xml:space="preserve"> </w:t>
      </w:r>
      <w:r w:rsidR="00EA0266" w:rsidRPr="006B7B28">
        <w:rPr>
          <w:bCs/>
          <w:sz w:val="24"/>
        </w:rPr>
        <w:t>Markup</w:t>
      </w:r>
      <w:r w:rsidR="00EA0266" w:rsidRPr="00BA2ECB">
        <w:rPr>
          <w:bCs/>
          <w:sz w:val="24"/>
        </w:rPr>
        <w:t xml:space="preserve"> </w:t>
      </w:r>
      <w:r w:rsidR="00EA0266" w:rsidRPr="006B7B28">
        <w:rPr>
          <w:bCs/>
          <w:sz w:val="24"/>
        </w:rPr>
        <w:t>Language</w:t>
      </w:r>
      <w:r w:rsidR="00EA0266" w:rsidRPr="00BA2ECB">
        <w:rPr>
          <w:bCs/>
          <w:sz w:val="24"/>
        </w:rPr>
        <w:t xml:space="preserve">, далі – </w:t>
      </w:r>
      <w:r w:rsidR="00EA0266" w:rsidRPr="006B7B28">
        <w:rPr>
          <w:b/>
          <w:bCs/>
          <w:sz w:val="24"/>
        </w:rPr>
        <w:t>XML</w:t>
      </w:r>
      <w:r w:rsidR="00EA0266" w:rsidRPr="00BA2ECB">
        <w:rPr>
          <w:bCs/>
          <w:sz w:val="24"/>
        </w:rPr>
        <w:t xml:space="preserve">), розробленому міжнародним консорціумом </w:t>
      </w:r>
      <w:r w:rsidR="00EA0266" w:rsidRPr="006B7B28">
        <w:rPr>
          <w:bCs/>
          <w:sz w:val="24"/>
        </w:rPr>
        <w:t>W</w:t>
      </w:r>
      <w:r w:rsidR="00EA0266" w:rsidRPr="00BA2ECB">
        <w:rPr>
          <w:bCs/>
          <w:sz w:val="24"/>
        </w:rPr>
        <w:t>3</w:t>
      </w:r>
      <w:r w:rsidR="00EA0266" w:rsidRPr="006B7B28">
        <w:rPr>
          <w:bCs/>
          <w:sz w:val="24"/>
        </w:rPr>
        <w:t>C</w:t>
      </w:r>
      <w:r w:rsidR="00EA0266" w:rsidRPr="00BA2ECB">
        <w:rPr>
          <w:bCs/>
          <w:sz w:val="24"/>
        </w:rPr>
        <w:t xml:space="preserve"> (</w:t>
      </w:r>
      <w:hyperlink r:id="rId8" w:history="1">
        <w:r w:rsidR="00EA0266" w:rsidRPr="00FF2963">
          <w:rPr>
            <w:b/>
            <w:sz w:val="24"/>
          </w:rPr>
          <w:t>http://www.w3.org/TR/REC-xml</w:t>
        </w:r>
      </w:hyperlink>
      <w:r w:rsidR="00EA0266" w:rsidRPr="00BA2ECB">
        <w:rPr>
          <w:b/>
          <w:sz w:val="24"/>
        </w:rPr>
        <w:t>)</w:t>
      </w:r>
      <w:r w:rsidR="00EA0266" w:rsidRPr="00FF2963">
        <w:rPr>
          <w:sz w:val="24"/>
        </w:rPr>
        <w:t>.</w:t>
      </w:r>
    </w:p>
    <w:p w:rsidR="00EA0266" w:rsidRPr="008A3387" w:rsidRDefault="00EA0266" w:rsidP="00EA0266">
      <w:pPr>
        <w:divId w:val="4"/>
        <w:rPr>
          <w:sz w:val="24"/>
        </w:rPr>
      </w:pPr>
      <w:r w:rsidRPr="006114AF">
        <w:rPr>
          <w:sz w:val="24"/>
        </w:rPr>
        <w:lastRenderedPageBreak/>
        <w:t xml:space="preserve">У відповідності до специфікації </w:t>
      </w:r>
      <w:r w:rsidRPr="00371757">
        <w:rPr>
          <w:rStyle w:val="SubtleReference"/>
          <w:color w:val="auto"/>
          <w:sz w:val="24"/>
          <w:lang w:eastAsia="uk-UA"/>
        </w:rPr>
        <w:t>XML</w:t>
      </w:r>
      <w:r w:rsidRPr="007A3F31">
        <w:rPr>
          <w:sz w:val="24"/>
        </w:rPr>
        <w:t xml:space="preserve">, </w:t>
      </w:r>
      <w:r w:rsidR="00934907" w:rsidRPr="00CA12DE">
        <w:rPr>
          <w:rStyle w:val="SubtleReference"/>
          <w:color w:val="auto"/>
          <w:sz w:val="24"/>
          <w:lang w:eastAsia="uk-UA"/>
        </w:rPr>
        <w:t>дан</w:t>
      </w:r>
      <w:r w:rsidR="00665AC6" w:rsidRPr="00205FC8">
        <w:rPr>
          <w:rStyle w:val="SubtleReference"/>
          <w:color w:val="auto"/>
          <w:sz w:val="24"/>
          <w:lang w:eastAsia="uk-UA"/>
        </w:rPr>
        <w:t>і</w:t>
      </w:r>
      <w:r w:rsidR="00934907" w:rsidRPr="008A3387">
        <w:rPr>
          <w:rStyle w:val="SubtleReference"/>
          <w:color w:val="auto"/>
          <w:sz w:val="24"/>
          <w:lang w:eastAsia="uk-UA"/>
        </w:rPr>
        <w:t xml:space="preserve"> </w:t>
      </w:r>
      <w:r w:rsidRPr="008A3387">
        <w:rPr>
          <w:sz w:val="24"/>
        </w:rPr>
        <w:t>складаються зі структурних одиниць інформації, які поділяються на елементи, атрибути, інструкції обробки та коментарі.</w:t>
      </w:r>
    </w:p>
    <w:p w:rsidR="00EA0266" w:rsidRPr="006B7B28" w:rsidRDefault="00EA0266" w:rsidP="00EA0266">
      <w:pPr>
        <w:divId w:val="4"/>
        <w:rPr>
          <w:sz w:val="24"/>
        </w:rPr>
      </w:pPr>
      <w:r w:rsidRPr="008A3387">
        <w:rPr>
          <w:sz w:val="24"/>
        </w:rPr>
        <w:t xml:space="preserve">На вміст </w:t>
      </w:r>
      <w:r w:rsidR="00EB542E" w:rsidRPr="008A3387">
        <w:rPr>
          <w:sz w:val="24"/>
        </w:rPr>
        <w:t xml:space="preserve">Даних </w:t>
      </w:r>
      <w:r w:rsidRPr="008A3387">
        <w:rPr>
          <w:sz w:val="24"/>
        </w:rPr>
        <w:t>покладаються певні правила та обмеження в частині допустимих елементів, атрибутів та їх значень. Дані правила і обмеження з урахуванням правил і обме</w:t>
      </w:r>
      <w:r w:rsidRPr="00B40796">
        <w:rPr>
          <w:sz w:val="24"/>
        </w:rPr>
        <w:t xml:space="preserve">жень специфікації </w:t>
      </w:r>
      <w:r w:rsidRPr="00F32258">
        <w:rPr>
          <w:rStyle w:val="SubtleReference"/>
          <w:color w:val="auto"/>
          <w:sz w:val="24"/>
          <w:lang w:eastAsia="uk-UA"/>
        </w:rPr>
        <w:t>XML,</w:t>
      </w:r>
      <w:r w:rsidRPr="00576AFB">
        <w:rPr>
          <w:sz w:val="24"/>
        </w:rPr>
        <w:t xml:space="preserve"> складають </w:t>
      </w:r>
      <w:r w:rsidRPr="001C4E86">
        <w:rPr>
          <w:rStyle w:val="SubtleReference"/>
          <w:color w:val="auto"/>
          <w:sz w:val="24"/>
          <w:lang w:eastAsia="uk-UA"/>
        </w:rPr>
        <w:t>специфікаці</w:t>
      </w:r>
      <w:r w:rsidR="00EB542E" w:rsidRPr="001C4E86">
        <w:rPr>
          <w:rStyle w:val="SubtleReference"/>
          <w:color w:val="auto"/>
          <w:sz w:val="24"/>
          <w:lang w:eastAsia="uk-UA"/>
        </w:rPr>
        <w:t>ю</w:t>
      </w:r>
      <w:r w:rsidRPr="001C4E86">
        <w:rPr>
          <w:rStyle w:val="SubtleReference"/>
          <w:color w:val="auto"/>
          <w:sz w:val="24"/>
          <w:lang w:eastAsia="uk-UA"/>
        </w:rPr>
        <w:t xml:space="preserve"> електронн</w:t>
      </w:r>
      <w:r w:rsidR="00EB542E" w:rsidRPr="006B7B28">
        <w:rPr>
          <w:rStyle w:val="SubtleReference"/>
          <w:color w:val="auto"/>
          <w:sz w:val="24"/>
          <w:lang w:eastAsia="uk-UA"/>
        </w:rPr>
        <w:t>ої</w:t>
      </w:r>
      <w:r w:rsidRPr="006B7B28">
        <w:rPr>
          <w:rStyle w:val="SubtleReference"/>
          <w:color w:val="auto"/>
          <w:sz w:val="24"/>
          <w:lang w:eastAsia="uk-UA"/>
        </w:rPr>
        <w:t xml:space="preserve"> форм</w:t>
      </w:r>
      <w:r w:rsidR="00EB542E" w:rsidRPr="006B7B28">
        <w:rPr>
          <w:sz w:val="24"/>
        </w:rPr>
        <w:t>и</w:t>
      </w:r>
      <w:r w:rsidRPr="006B7B28">
        <w:rPr>
          <w:sz w:val="24"/>
        </w:rPr>
        <w:t>.</w:t>
      </w:r>
    </w:p>
    <w:p w:rsidR="00EA0266" w:rsidRPr="00FF2963" w:rsidRDefault="00EA0266" w:rsidP="00EA0266">
      <w:pPr>
        <w:divId w:val="4"/>
        <w:rPr>
          <w:sz w:val="24"/>
        </w:rPr>
      </w:pPr>
      <w:bookmarkStart w:id="4" w:name="_Специфікація_Електронної_форми"/>
      <w:bookmarkEnd w:id="4"/>
      <w:r w:rsidRPr="006B7B28">
        <w:rPr>
          <w:sz w:val="24"/>
        </w:rPr>
        <w:t>Структура та зміст дан</w:t>
      </w:r>
      <w:r w:rsidR="00AA6156" w:rsidRPr="006B7B28">
        <w:rPr>
          <w:sz w:val="24"/>
        </w:rPr>
        <w:t>их</w:t>
      </w:r>
      <w:r w:rsidRPr="006B7B28">
        <w:rPr>
          <w:sz w:val="24"/>
        </w:rPr>
        <w:t xml:space="preserve"> відповідають </w:t>
      </w:r>
      <w:r w:rsidR="00EB542E" w:rsidRPr="006B7B28">
        <w:rPr>
          <w:sz w:val="24"/>
        </w:rPr>
        <w:t>схемі</w:t>
      </w:r>
      <w:r w:rsidRPr="006B7B28">
        <w:rPr>
          <w:sz w:val="24"/>
        </w:rPr>
        <w:t>, що виражається за допомогою схем XSD</w:t>
      </w:r>
      <w:r w:rsidRPr="00BA2ECB">
        <w:rPr>
          <w:sz w:val="24"/>
        </w:rPr>
        <w:t xml:space="preserve"> – загальнопоширеного відкритого </w:t>
      </w:r>
      <w:r w:rsidRPr="00FF2963">
        <w:rPr>
          <w:bCs/>
          <w:sz w:val="24"/>
        </w:rPr>
        <w:t>стандарту визначення вимог до структури та складу даних в</w:t>
      </w:r>
      <w:r w:rsidRPr="006114AF">
        <w:rPr>
          <w:bCs/>
          <w:sz w:val="24"/>
        </w:rPr>
        <w:t xml:space="preserve"> форматі XML (далі – </w:t>
      </w:r>
      <w:r w:rsidRPr="006B7B28">
        <w:rPr>
          <w:b/>
          <w:bCs/>
          <w:sz w:val="24"/>
        </w:rPr>
        <w:t>XSD</w:t>
      </w:r>
      <w:r w:rsidRPr="00BA2ECB">
        <w:rPr>
          <w:bCs/>
          <w:sz w:val="24"/>
        </w:rPr>
        <w:t xml:space="preserve">), розробленого міжнародним консорціумом </w:t>
      </w:r>
      <w:r w:rsidRPr="006B7B28">
        <w:rPr>
          <w:bCs/>
          <w:sz w:val="24"/>
        </w:rPr>
        <w:t>W</w:t>
      </w:r>
      <w:r w:rsidRPr="00BA2ECB">
        <w:rPr>
          <w:bCs/>
          <w:sz w:val="24"/>
        </w:rPr>
        <w:t>3</w:t>
      </w:r>
      <w:r w:rsidRPr="006B7B28">
        <w:rPr>
          <w:bCs/>
          <w:sz w:val="24"/>
        </w:rPr>
        <w:t>C</w:t>
      </w:r>
      <w:r w:rsidRPr="00BA2ECB">
        <w:rPr>
          <w:bCs/>
          <w:sz w:val="24"/>
        </w:rPr>
        <w:t xml:space="preserve"> (</w:t>
      </w:r>
      <w:hyperlink r:id="rId9" w:history="1">
        <w:r w:rsidRPr="00FF2963">
          <w:rPr>
            <w:b/>
            <w:sz w:val="24"/>
          </w:rPr>
          <w:t>http://www.w3.org/2001/XMLSchema</w:t>
        </w:r>
      </w:hyperlink>
      <w:r w:rsidRPr="00BA2ECB">
        <w:rPr>
          <w:bCs/>
          <w:sz w:val="24"/>
        </w:rPr>
        <w:t>)</w:t>
      </w:r>
      <w:r w:rsidRPr="00FF2963">
        <w:rPr>
          <w:sz w:val="24"/>
        </w:rPr>
        <w:t>.</w:t>
      </w:r>
    </w:p>
    <w:p w:rsidR="00EB542E" w:rsidRPr="00371757" w:rsidRDefault="00EB542E" w:rsidP="00EA0266">
      <w:pPr>
        <w:divId w:val="4"/>
        <w:rPr>
          <w:sz w:val="24"/>
        </w:rPr>
      </w:pPr>
      <w:r w:rsidRPr="006114AF">
        <w:rPr>
          <w:sz w:val="24"/>
        </w:rPr>
        <w:t xml:space="preserve">До Комісії Дані подаються виключно у складі іншої інформації в електронному вигляді. Спосіб </w:t>
      </w:r>
      <w:r w:rsidRPr="00371757">
        <w:rPr>
          <w:sz w:val="24"/>
        </w:rPr>
        <w:t>включення Даних до складу інформації в електронному вигляді встановлюється іншими документами нормативно-технічного характеру в залежності від виду інформації. Схема Даних призначена для використання виключно в складі інших схем (специфікацій).</w:t>
      </w:r>
    </w:p>
    <w:p w:rsidR="00EA0266" w:rsidRPr="00CA12DE" w:rsidRDefault="00EA0266" w:rsidP="00EA0266">
      <w:pPr>
        <w:divId w:val="4"/>
        <w:rPr>
          <w:sz w:val="24"/>
        </w:rPr>
      </w:pPr>
      <w:r w:rsidRPr="007A3F31">
        <w:rPr>
          <w:sz w:val="24"/>
        </w:rPr>
        <w:t>Дані склада</w:t>
      </w:r>
      <w:r w:rsidRPr="00CA12DE">
        <w:rPr>
          <w:sz w:val="24"/>
        </w:rPr>
        <w:t>ються зі структурних елементів наступного призначення і за наступними принципами:</w:t>
      </w:r>
    </w:p>
    <w:p w:rsidR="00EA0266" w:rsidRPr="00BA2ECB" w:rsidRDefault="00EA0266" w:rsidP="00AA6156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205FC8">
        <w:rPr>
          <w:sz w:val="24"/>
        </w:rPr>
        <w:t>кореневий елемент з іменем</w:t>
      </w:r>
      <w:r w:rsidR="00CA061F" w:rsidRPr="008A3387">
        <w:rPr>
          <w:sz w:val="24"/>
        </w:rPr>
        <w:t xml:space="preserve">, </w:t>
      </w:r>
      <w:r w:rsidR="0063782D" w:rsidRPr="008A3387">
        <w:rPr>
          <w:sz w:val="24"/>
        </w:rPr>
        <w:t>що</w:t>
      </w:r>
      <w:r w:rsidR="00CA061F" w:rsidRPr="008A3387">
        <w:rPr>
          <w:sz w:val="24"/>
        </w:rPr>
        <w:t xml:space="preserve"> починається на «</w:t>
      </w:r>
      <w:r w:rsidR="00CA061F" w:rsidRPr="006B7B28">
        <w:rPr>
          <w:rFonts w:ascii="Courier New" w:hAnsi="Courier New" w:cs="Courier New"/>
          <w:b/>
          <w:sz w:val="24"/>
        </w:rPr>
        <w:t>Fin-</w:t>
      </w:r>
      <w:r w:rsidR="00CA061F" w:rsidRPr="00BA2ECB">
        <w:rPr>
          <w:sz w:val="24"/>
        </w:rPr>
        <w:t>»</w:t>
      </w:r>
      <w:r w:rsidRPr="00FF2963">
        <w:rPr>
          <w:sz w:val="24"/>
        </w:rPr>
        <w:t xml:space="preserve"> –</w:t>
      </w:r>
      <w:r w:rsidR="005714F1" w:rsidRPr="006B7B28">
        <w:rPr>
          <w:sz w:val="24"/>
        </w:rPr>
        <w:t xml:space="preserve"> </w:t>
      </w:r>
      <w:r w:rsidRPr="00BA2ECB">
        <w:rPr>
          <w:sz w:val="24"/>
        </w:rPr>
        <w:t>елемент форми, у складі якого подається вся змістовна інформація;</w:t>
      </w:r>
    </w:p>
    <w:p w:rsidR="00EA0266" w:rsidRPr="008A3387" w:rsidRDefault="00BA3CE8" w:rsidP="00AA6156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FF2963">
        <w:rPr>
          <w:sz w:val="24"/>
        </w:rPr>
        <w:t xml:space="preserve">контейнери вмісту – </w:t>
      </w:r>
      <w:r w:rsidR="00EA0266" w:rsidRPr="006114AF">
        <w:rPr>
          <w:sz w:val="24"/>
        </w:rPr>
        <w:t>спеціалізовані елементи</w:t>
      </w:r>
      <w:r w:rsidRPr="00371757">
        <w:rPr>
          <w:sz w:val="24"/>
        </w:rPr>
        <w:t>,</w:t>
      </w:r>
      <w:r w:rsidR="00EA0266" w:rsidRPr="007A3F31">
        <w:rPr>
          <w:sz w:val="24"/>
        </w:rPr>
        <w:t xml:space="preserve"> контейне</w:t>
      </w:r>
      <w:r w:rsidR="00EA0266" w:rsidRPr="00CA12DE">
        <w:rPr>
          <w:sz w:val="24"/>
        </w:rPr>
        <w:t>ри окремих змістовних частин даних  (</w:t>
      </w:r>
      <w:r w:rsidR="005714F1" w:rsidRPr="00205FC8">
        <w:rPr>
          <w:sz w:val="24"/>
        </w:rPr>
        <w:t>форм</w:t>
      </w:r>
      <w:r w:rsidR="00EA0266" w:rsidRPr="008A3387">
        <w:rPr>
          <w:sz w:val="24"/>
        </w:rPr>
        <w:t>) у складі кореневого елементу, які не містять власних реквізитів і призначені для подання інформаційних рядків змістовної частини у своєму складі;</w:t>
      </w:r>
    </w:p>
    <w:p w:rsidR="00137B57" w:rsidRPr="007A3F31" w:rsidRDefault="00BA3CE8" w:rsidP="00AA6156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8A3387">
        <w:rPr>
          <w:sz w:val="24"/>
        </w:rPr>
        <w:t xml:space="preserve">інформаційні рядки – </w:t>
      </w:r>
      <w:r w:rsidR="00EA0266" w:rsidRPr="008A3387">
        <w:rPr>
          <w:sz w:val="24"/>
        </w:rPr>
        <w:t>елементи з іменем  «</w:t>
      </w:r>
      <w:r w:rsidR="00EA0266" w:rsidRPr="006B7B28">
        <w:rPr>
          <w:rFonts w:ascii="Courier New" w:hAnsi="Courier New" w:cs="Courier New"/>
          <w:b/>
          <w:sz w:val="24"/>
        </w:rPr>
        <w:t>row</w:t>
      </w:r>
      <w:r w:rsidR="00EA0266" w:rsidRPr="00BA2ECB">
        <w:rPr>
          <w:sz w:val="24"/>
        </w:rPr>
        <w:t>», що подаються у склад</w:t>
      </w:r>
      <w:r w:rsidR="00EA0266" w:rsidRPr="00FF2963">
        <w:rPr>
          <w:sz w:val="24"/>
        </w:rPr>
        <w:t xml:space="preserve">і </w:t>
      </w:r>
      <w:r w:rsidRPr="006114AF">
        <w:rPr>
          <w:sz w:val="24"/>
        </w:rPr>
        <w:t>Контейнерів вмісту</w:t>
      </w:r>
      <w:r w:rsidR="00EA0266" w:rsidRPr="00371757">
        <w:rPr>
          <w:sz w:val="24"/>
        </w:rPr>
        <w:t>, не містять інших елементів у своєму складі і подають значення реквізитів у складі і у кількості в залежності від вимог до складу інформації окремої змістовної частини (довідки)</w:t>
      </w:r>
      <w:r w:rsidR="00137B57" w:rsidRPr="007A3F31">
        <w:rPr>
          <w:sz w:val="24"/>
        </w:rPr>
        <w:t>;</w:t>
      </w:r>
    </w:p>
    <w:p w:rsidR="009B14D6" w:rsidRPr="006B7B28" w:rsidRDefault="009B14D6" w:rsidP="009B14D6">
      <w:pPr>
        <w:divId w:val="4"/>
        <w:rPr>
          <w:sz w:val="24"/>
        </w:rPr>
      </w:pPr>
      <w:r w:rsidRPr="00CA12DE">
        <w:rPr>
          <w:sz w:val="24"/>
        </w:rPr>
        <w:t xml:space="preserve">У складі Даних передбачено подання </w:t>
      </w:r>
      <w:r w:rsidR="00953375" w:rsidRPr="00205FC8">
        <w:rPr>
          <w:sz w:val="24"/>
        </w:rPr>
        <w:t xml:space="preserve">у складі певного кореневого елементу </w:t>
      </w:r>
      <w:r w:rsidRPr="008A3387">
        <w:rPr>
          <w:sz w:val="24"/>
        </w:rPr>
        <w:t xml:space="preserve">однієї з наступних груп контейнерів вмісту в залежності від нормативних </w:t>
      </w:r>
      <w:r w:rsidR="00AC5E05" w:rsidRPr="008A3387">
        <w:rPr>
          <w:sz w:val="24"/>
        </w:rPr>
        <w:t>документів</w:t>
      </w:r>
      <w:r w:rsidRPr="008A3387">
        <w:rPr>
          <w:sz w:val="24"/>
        </w:rPr>
        <w:t xml:space="preserve">, </w:t>
      </w:r>
      <w:r w:rsidR="00AC5E05" w:rsidRPr="008A3387">
        <w:rPr>
          <w:sz w:val="24"/>
        </w:rPr>
        <w:t xml:space="preserve">що </w:t>
      </w:r>
      <w:r w:rsidRPr="008A3387">
        <w:rPr>
          <w:sz w:val="24"/>
        </w:rPr>
        <w:t xml:space="preserve">встановлюють </w:t>
      </w:r>
      <w:r w:rsidR="00EB542E" w:rsidRPr="00B40796">
        <w:rPr>
          <w:sz w:val="24"/>
        </w:rPr>
        <w:t xml:space="preserve">вимоги до </w:t>
      </w:r>
      <w:r w:rsidR="00826895" w:rsidRPr="00F32258">
        <w:rPr>
          <w:sz w:val="24"/>
        </w:rPr>
        <w:t xml:space="preserve">форм </w:t>
      </w:r>
      <w:r w:rsidR="00EB542E" w:rsidRPr="00576AFB">
        <w:rPr>
          <w:sz w:val="24"/>
        </w:rPr>
        <w:t xml:space="preserve">фінансової звітності </w:t>
      </w:r>
      <w:r w:rsidR="00AC5E05" w:rsidRPr="001C4E86">
        <w:rPr>
          <w:sz w:val="24"/>
        </w:rPr>
        <w:t xml:space="preserve">в залежності від </w:t>
      </w:r>
      <w:r w:rsidR="00EB542E" w:rsidRPr="006B7B28">
        <w:rPr>
          <w:sz w:val="24"/>
        </w:rPr>
        <w:t>суб’єкту подання</w:t>
      </w:r>
      <w:r w:rsidRPr="006B7B28">
        <w:rPr>
          <w:sz w:val="24"/>
        </w:rPr>
        <w:t>:</w:t>
      </w:r>
    </w:p>
    <w:p w:rsidR="00EB542E" w:rsidRPr="006B7B28" w:rsidRDefault="00AC5E05" w:rsidP="00AA6156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6B7B28">
        <w:rPr>
          <w:b/>
          <w:sz w:val="24"/>
        </w:rPr>
        <w:t>Фінансова звітність відповідно до Загальних вимог</w:t>
      </w:r>
      <w:r w:rsidRPr="006B7B28">
        <w:rPr>
          <w:sz w:val="24"/>
        </w:rPr>
        <w:t>, що встановлені Національним положенням (стандартом) бухгалтерського обліку 1 «Загальні вимоги до фінансової звітності», затвердженим наказом Міністерства фінансів від 07.02.2013 р. №73 (зі змінами)</w:t>
      </w:r>
      <w:r w:rsidR="00EB542E" w:rsidRPr="006B7B28">
        <w:rPr>
          <w:sz w:val="24"/>
        </w:rPr>
        <w:t>;</w:t>
      </w:r>
    </w:p>
    <w:p w:rsidR="00AC5E05" w:rsidRPr="006B7B28" w:rsidRDefault="00FE4EAB" w:rsidP="00AA6156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6B7B28">
        <w:rPr>
          <w:b/>
          <w:sz w:val="24"/>
        </w:rPr>
        <w:t>Фінансова звітність банків України</w:t>
      </w:r>
      <w:r w:rsidRPr="006B7B28">
        <w:rPr>
          <w:sz w:val="24"/>
        </w:rPr>
        <w:t>, що подається за Інструкцією про порядок складання та оприлюднення фінансової звітності банків України, затвердженою постановою Національного Банку України від 24.10.2011 р. №373 (зі змінами);</w:t>
      </w:r>
    </w:p>
    <w:p w:rsidR="00FE4EAB" w:rsidRPr="006B7B28" w:rsidRDefault="008D2AA0" w:rsidP="00AA6156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6B7B28">
        <w:rPr>
          <w:b/>
          <w:sz w:val="24"/>
        </w:rPr>
        <w:t>Фінансова звітність малого підприєм</w:t>
      </w:r>
      <w:r w:rsidR="00B82503">
        <w:rPr>
          <w:b/>
          <w:sz w:val="24"/>
        </w:rPr>
        <w:t>ства</w:t>
      </w:r>
      <w:r w:rsidRPr="006B7B28">
        <w:rPr>
          <w:sz w:val="24"/>
        </w:rPr>
        <w:t xml:space="preserve">, що подається у відповідності до </w:t>
      </w:r>
      <w:r w:rsidR="00B82503" w:rsidRPr="00B82503">
        <w:rPr>
          <w:sz w:val="24"/>
        </w:rPr>
        <w:t>Національного положення (стандарту) бухгалтерського обліку 25 "Спрощена фінансова звітність"</w:t>
      </w:r>
      <w:r w:rsidRPr="006B7B28">
        <w:rPr>
          <w:sz w:val="24"/>
        </w:rPr>
        <w:t>, затвердженого наказом Міністерства фінансів від 25.02.2000 р. №39 (зі змінами);</w:t>
      </w:r>
    </w:p>
    <w:p w:rsidR="00B342F4" w:rsidRPr="006E26F7" w:rsidRDefault="008D2AA0" w:rsidP="00AA6156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6B7B28">
        <w:rPr>
          <w:b/>
          <w:sz w:val="24"/>
        </w:rPr>
        <w:t xml:space="preserve">Спрощена фінансова звітність </w:t>
      </w:r>
      <w:r w:rsidR="00B82503">
        <w:rPr>
          <w:b/>
          <w:sz w:val="24"/>
        </w:rPr>
        <w:t>мікро</w:t>
      </w:r>
      <w:r w:rsidRPr="006B7B28">
        <w:rPr>
          <w:b/>
          <w:sz w:val="24"/>
        </w:rPr>
        <w:t>підприєм</w:t>
      </w:r>
      <w:r w:rsidR="00B82503">
        <w:rPr>
          <w:b/>
          <w:sz w:val="24"/>
        </w:rPr>
        <w:t>ства</w:t>
      </w:r>
      <w:r w:rsidRPr="006B7B28">
        <w:rPr>
          <w:sz w:val="24"/>
        </w:rPr>
        <w:t xml:space="preserve">, що подається у відповідності до </w:t>
      </w:r>
      <w:r w:rsidR="00B82503" w:rsidRPr="00B82503">
        <w:rPr>
          <w:sz w:val="24"/>
        </w:rPr>
        <w:t>Національного положення (стандарту) бухгалтерського обліку 25 "Спрощена фінансова звітність"</w:t>
      </w:r>
      <w:r w:rsidRPr="006B7B28">
        <w:rPr>
          <w:sz w:val="24"/>
        </w:rPr>
        <w:t>, затвердженого наказом Міністерства фінансів від 25.02.2000 р. №39 (зі змінами)</w:t>
      </w:r>
      <w:r w:rsidR="00B342F4" w:rsidRPr="006E26F7">
        <w:rPr>
          <w:sz w:val="24"/>
        </w:rPr>
        <w:t>;</w:t>
      </w:r>
    </w:p>
    <w:p w:rsidR="00FE4EAB" w:rsidRDefault="00B342F4" w:rsidP="006B7B28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6B7B28">
        <w:rPr>
          <w:b/>
          <w:sz w:val="24"/>
        </w:rPr>
        <w:t>Фінансова звітність</w:t>
      </w:r>
      <w:r w:rsidR="000A179B" w:rsidRPr="006B7B28">
        <w:rPr>
          <w:b/>
          <w:sz w:val="24"/>
        </w:rPr>
        <w:t xml:space="preserve"> </w:t>
      </w:r>
      <w:r w:rsidR="007E5DA3" w:rsidRPr="006B7B28">
        <w:rPr>
          <w:b/>
          <w:sz w:val="24"/>
        </w:rPr>
        <w:t>розпорядників бюджетних коштів</w:t>
      </w:r>
      <w:r w:rsidRPr="006B7B28">
        <w:rPr>
          <w:sz w:val="24"/>
        </w:rPr>
        <w:t xml:space="preserve">, </w:t>
      </w:r>
      <w:r w:rsidR="007E5DA3" w:rsidRPr="006B7B28">
        <w:rPr>
          <w:sz w:val="24"/>
        </w:rPr>
        <w:t>що подається у відповідності до вимог Порядку складання фінансової та бюджетної звітності розпорядниками та одержувачами бюджетних коштів, затвердженого наказом Міністерства фінансів України від 24.01.2012 р. № 44</w:t>
      </w:r>
      <w:r w:rsidR="007E5DA3" w:rsidRPr="006E26F7">
        <w:rPr>
          <w:sz w:val="24"/>
        </w:rPr>
        <w:t xml:space="preserve"> </w:t>
      </w:r>
      <w:r w:rsidR="006B7B28" w:rsidRPr="006E26F7">
        <w:rPr>
          <w:sz w:val="24"/>
        </w:rPr>
        <w:t xml:space="preserve">«Про затвердження Порядку складання фінансової, бюджетної та іншої звітності розпорядниками та одержувачами бюджетних коштів» </w:t>
      </w:r>
      <w:r w:rsidR="007E5DA3" w:rsidRPr="006B7B28">
        <w:rPr>
          <w:sz w:val="24"/>
        </w:rPr>
        <w:t>(зі змінами)</w:t>
      </w:r>
      <w:r w:rsidR="00502D00" w:rsidRPr="006B7B28">
        <w:rPr>
          <w:sz w:val="24"/>
        </w:rPr>
        <w:t>.</w:t>
      </w:r>
    </w:p>
    <w:p w:rsidR="00F22B6E" w:rsidRPr="00F22B6E" w:rsidRDefault="00F22B6E" w:rsidP="00F22B6E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sz w:val="24"/>
        </w:rPr>
      </w:pPr>
      <w:r w:rsidRPr="00F22B6E">
        <w:rPr>
          <w:b/>
          <w:sz w:val="24"/>
        </w:rPr>
        <w:t>Фінансова звітність</w:t>
      </w:r>
      <w:r w:rsidRPr="006A0330">
        <w:rPr>
          <w:b/>
          <w:sz w:val="24"/>
        </w:rPr>
        <w:t xml:space="preserve"> суб'єкта бухгалтерського обліку в державному секторі</w:t>
      </w:r>
      <w:r w:rsidRPr="006A0330">
        <w:rPr>
          <w:sz w:val="24"/>
        </w:rPr>
        <w:t xml:space="preserve">, що подається у відповідності до вимог Національного положення (стандарту) </w:t>
      </w:r>
      <w:r w:rsidRPr="006A0330">
        <w:rPr>
          <w:sz w:val="24"/>
        </w:rPr>
        <w:lastRenderedPageBreak/>
        <w:t xml:space="preserve">бухгалтерського обліку в державному секторі 101 «Подання фінансової звітності», </w:t>
      </w:r>
      <w:r w:rsidRPr="006B7B28">
        <w:rPr>
          <w:sz w:val="24"/>
        </w:rPr>
        <w:t xml:space="preserve">затвердженим наказом Міністерства фінансів від </w:t>
      </w:r>
      <w:r w:rsidRPr="00556DEE">
        <w:rPr>
          <w:sz w:val="24"/>
        </w:rPr>
        <w:t>28</w:t>
      </w:r>
      <w:r w:rsidRPr="006B7B28">
        <w:rPr>
          <w:sz w:val="24"/>
        </w:rPr>
        <w:t>.</w:t>
      </w:r>
      <w:r w:rsidRPr="00556DEE">
        <w:rPr>
          <w:sz w:val="24"/>
        </w:rPr>
        <w:t>12</w:t>
      </w:r>
      <w:r w:rsidRPr="006B7B28">
        <w:rPr>
          <w:sz w:val="24"/>
        </w:rPr>
        <w:t>.20</w:t>
      </w:r>
      <w:r w:rsidRPr="00556DEE">
        <w:rPr>
          <w:sz w:val="24"/>
        </w:rPr>
        <w:t>09</w:t>
      </w:r>
      <w:r w:rsidRPr="006B7B28">
        <w:rPr>
          <w:sz w:val="24"/>
        </w:rPr>
        <w:t> р. № </w:t>
      </w:r>
      <w:r w:rsidRPr="00556DEE">
        <w:rPr>
          <w:sz w:val="24"/>
        </w:rPr>
        <w:t>1541</w:t>
      </w:r>
      <w:r w:rsidRPr="006B7B28">
        <w:rPr>
          <w:sz w:val="24"/>
        </w:rPr>
        <w:t xml:space="preserve"> (зі змінами)</w:t>
      </w:r>
      <w:r w:rsidRPr="00F22B6E">
        <w:rPr>
          <w:sz w:val="24"/>
        </w:rPr>
        <w:t>.</w:t>
      </w:r>
    </w:p>
    <w:p w:rsidR="00953375" w:rsidRPr="008A3387" w:rsidRDefault="00953375" w:rsidP="00AA6156">
      <w:pPr>
        <w:divId w:val="4"/>
        <w:rPr>
          <w:sz w:val="24"/>
        </w:rPr>
      </w:pPr>
      <w:r w:rsidRPr="006B7B28">
        <w:rPr>
          <w:sz w:val="24"/>
        </w:rPr>
        <w:t>Кореневий елемент з іменем «</w:t>
      </w:r>
      <w:r w:rsidRPr="006B7B28">
        <w:rPr>
          <w:rFonts w:ascii="Courier New" w:hAnsi="Courier New" w:cs="Courier New"/>
          <w:b/>
          <w:sz w:val="24"/>
        </w:rPr>
        <w:t>Fin</w:t>
      </w:r>
      <w:r w:rsidR="00A53753" w:rsidRPr="00BA2ECB">
        <w:rPr>
          <w:rFonts w:ascii="Courier New" w:hAnsi="Courier New" w:cs="Courier New"/>
          <w:b/>
          <w:sz w:val="24"/>
        </w:rPr>
        <w:t>-</w:t>
      </w:r>
      <w:r w:rsidR="00A53753" w:rsidRPr="006B7B28">
        <w:rPr>
          <w:rFonts w:ascii="Courier New" w:hAnsi="Courier New" w:cs="Courier New"/>
          <w:b/>
          <w:sz w:val="24"/>
        </w:rPr>
        <w:t>empty</w:t>
      </w:r>
      <w:r w:rsidRPr="00BA2ECB">
        <w:rPr>
          <w:sz w:val="24"/>
        </w:rPr>
        <w:t xml:space="preserve">» є </w:t>
      </w:r>
      <w:r w:rsidRPr="00FF2963">
        <w:rPr>
          <w:sz w:val="24"/>
        </w:rPr>
        <w:t>спеціальним</w:t>
      </w:r>
      <w:r w:rsidR="00843056" w:rsidRPr="006114AF">
        <w:rPr>
          <w:sz w:val="24"/>
        </w:rPr>
        <w:t>,</w:t>
      </w:r>
      <w:r w:rsidRPr="00371757">
        <w:rPr>
          <w:sz w:val="24"/>
        </w:rPr>
        <w:t xml:space="preserve"> не містить інформації у своєму складі</w:t>
      </w:r>
      <w:r w:rsidR="00843056" w:rsidRPr="007A3F31">
        <w:rPr>
          <w:sz w:val="24"/>
        </w:rPr>
        <w:t xml:space="preserve"> і</w:t>
      </w:r>
      <w:r w:rsidRPr="00CA12DE">
        <w:rPr>
          <w:sz w:val="24"/>
        </w:rPr>
        <w:t xml:space="preserve"> под</w:t>
      </w:r>
      <w:r w:rsidR="00843056" w:rsidRPr="00205FC8">
        <w:rPr>
          <w:sz w:val="24"/>
        </w:rPr>
        <w:t>а</w:t>
      </w:r>
      <w:r w:rsidRPr="008A3387">
        <w:rPr>
          <w:sz w:val="24"/>
        </w:rPr>
        <w:t xml:space="preserve">ється </w:t>
      </w:r>
      <w:r w:rsidR="00843056" w:rsidRPr="008A3387">
        <w:rPr>
          <w:sz w:val="24"/>
        </w:rPr>
        <w:t xml:space="preserve">в якості ознаки відсутності заповнених </w:t>
      </w:r>
      <w:r w:rsidRPr="008A3387">
        <w:rPr>
          <w:sz w:val="24"/>
        </w:rPr>
        <w:t>форм фін</w:t>
      </w:r>
      <w:r w:rsidR="00D61274" w:rsidRPr="008A3387">
        <w:rPr>
          <w:sz w:val="24"/>
        </w:rPr>
        <w:t>ансової звітності.</w:t>
      </w:r>
    </w:p>
    <w:p w:rsidR="00D55EB0" w:rsidRPr="00FF2963" w:rsidRDefault="00593D99" w:rsidP="00AA6156">
      <w:pPr>
        <w:divId w:val="4"/>
        <w:rPr>
          <w:sz w:val="24"/>
        </w:rPr>
      </w:pPr>
      <w:r w:rsidRPr="008A3387">
        <w:rPr>
          <w:sz w:val="24"/>
        </w:rPr>
        <w:t xml:space="preserve">Специфікація складається з файлів схем </w:t>
      </w:r>
      <w:r w:rsidRPr="006B7B28">
        <w:rPr>
          <w:sz w:val="24"/>
        </w:rPr>
        <w:t xml:space="preserve">XSD, </w:t>
      </w:r>
      <w:r w:rsidRPr="00BA2ECB">
        <w:rPr>
          <w:sz w:val="24"/>
        </w:rPr>
        <w:t>зміст яких наведений в Додатках, а саме з таких файлів:</w:t>
      </w:r>
    </w:p>
    <w:p w:rsidR="001B373F" w:rsidRPr="00371757" w:rsidRDefault="001B373F" w:rsidP="001B373F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b/>
          <w:sz w:val="24"/>
        </w:rPr>
      </w:pPr>
      <w:r w:rsidRPr="006114AF">
        <w:rPr>
          <w:sz w:val="24"/>
        </w:rPr>
        <w:t>файл</w:t>
      </w:r>
      <w:r w:rsidRPr="00371757">
        <w:rPr>
          <w:b/>
          <w:sz w:val="24"/>
        </w:rPr>
        <w:t xml:space="preserve"> «</w:t>
      </w:r>
      <w:r w:rsidRPr="007A3F31">
        <w:rPr>
          <w:rFonts w:ascii="Courier New" w:hAnsi="Courier New" w:cs="Courier New"/>
          <w:b/>
          <w:sz w:val="24"/>
        </w:rPr>
        <w:t>FinRep.</w:t>
      </w:r>
      <w:r w:rsidRPr="006B7B28">
        <w:rPr>
          <w:rFonts w:ascii="Courier New" w:hAnsi="Courier New" w:cs="Courier New"/>
          <w:b/>
          <w:sz w:val="24"/>
        </w:rPr>
        <w:t>xsd</w:t>
      </w:r>
      <w:r w:rsidRPr="00BA2ECB">
        <w:rPr>
          <w:b/>
          <w:sz w:val="24"/>
        </w:rPr>
        <w:t>»</w:t>
      </w:r>
      <w:r w:rsidRPr="00FF2963">
        <w:rPr>
          <w:sz w:val="24"/>
        </w:rPr>
        <w:t xml:space="preserve"> наведений</w:t>
      </w:r>
      <w:r w:rsidRPr="006114AF">
        <w:rPr>
          <w:sz w:val="24"/>
        </w:rPr>
        <w:t xml:space="preserve"> в Додатку 1</w:t>
      </w:r>
      <w:r w:rsidR="00A86549" w:rsidRPr="00371757">
        <w:rPr>
          <w:sz w:val="24"/>
        </w:rPr>
        <w:t>,</w:t>
      </w:r>
      <w:r w:rsidRPr="007A3F31">
        <w:rPr>
          <w:sz w:val="24"/>
        </w:rPr>
        <w:t xml:space="preserve"> містить перелік кореневих елементів та вимоги до них</w:t>
      </w:r>
      <w:r w:rsidR="005672A0" w:rsidRPr="00CA12DE">
        <w:rPr>
          <w:sz w:val="24"/>
        </w:rPr>
        <w:t>, включає в себе (посилається, використовує) інші файли схем, зазначені в даній специфікації,</w:t>
      </w:r>
      <w:r w:rsidR="00A86549" w:rsidRPr="00205FC8">
        <w:rPr>
          <w:sz w:val="24"/>
        </w:rPr>
        <w:t xml:space="preserve"> та призначений для включення в </w:t>
      </w:r>
      <w:r w:rsidR="005672A0" w:rsidRPr="008A3387">
        <w:rPr>
          <w:sz w:val="24"/>
        </w:rPr>
        <w:t xml:space="preserve">інші </w:t>
      </w:r>
      <w:r w:rsidR="00A86549" w:rsidRPr="008A3387">
        <w:rPr>
          <w:sz w:val="24"/>
        </w:rPr>
        <w:t>схеми специфікацій даних</w:t>
      </w:r>
      <w:r w:rsidR="005672A0" w:rsidRPr="008A3387">
        <w:rPr>
          <w:sz w:val="24"/>
        </w:rPr>
        <w:t xml:space="preserve"> в форматі </w:t>
      </w:r>
      <w:r w:rsidR="005672A0" w:rsidRPr="006B7B28">
        <w:rPr>
          <w:sz w:val="24"/>
        </w:rPr>
        <w:t>XML</w:t>
      </w:r>
      <w:r w:rsidR="00A86549" w:rsidRPr="00BA2ECB">
        <w:rPr>
          <w:sz w:val="24"/>
        </w:rPr>
        <w:t>, що містять фінансову</w:t>
      </w:r>
      <w:r w:rsidR="00A86549" w:rsidRPr="00FF2963">
        <w:rPr>
          <w:sz w:val="24"/>
        </w:rPr>
        <w:t xml:space="preserve"> звітність</w:t>
      </w:r>
      <w:r w:rsidRPr="006114AF">
        <w:rPr>
          <w:sz w:val="24"/>
        </w:rPr>
        <w:t>;</w:t>
      </w:r>
    </w:p>
    <w:p w:rsidR="001B373F" w:rsidRPr="008A3387" w:rsidRDefault="001B373F" w:rsidP="001B373F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b/>
          <w:sz w:val="24"/>
        </w:rPr>
      </w:pPr>
      <w:r w:rsidRPr="007A3F31">
        <w:rPr>
          <w:sz w:val="24"/>
        </w:rPr>
        <w:t>файл</w:t>
      </w:r>
      <w:r w:rsidRPr="00CA12DE">
        <w:rPr>
          <w:b/>
          <w:sz w:val="24"/>
        </w:rPr>
        <w:t xml:space="preserve"> «</w:t>
      </w:r>
      <w:r w:rsidRPr="006B7B28">
        <w:rPr>
          <w:rFonts w:ascii="Courier New" w:hAnsi="Courier New" w:cs="Courier New"/>
          <w:b/>
          <w:sz w:val="24"/>
        </w:rPr>
        <w:t>finrep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containers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general</w:t>
      </w:r>
      <w:r w:rsidRPr="00BA2ECB">
        <w:rPr>
          <w:rFonts w:ascii="Courier New" w:hAnsi="Courier New" w:cs="Courier New"/>
          <w:b/>
          <w:sz w:val="24"/>
        </w:rPr>
        <w:t>.</w:t>
      </w:r>
      <w:r w:rsidRPr="006B7B28">
        <w:rPr>
          <w:rFonts w:ascii="Courier New" w:hAnsi="Courier New" w:cs="Courier New"/>
          <w:b/>
          <w:sz w:val="24"/>
        </w:rPr>
        <w:t>xsd</w:t>
      </w:r>
      <w:r w:rsidRPr="00BA2ECB">
        <w:rPr>
          <w:b/>
          <w:sz w:val="24"/>
        </w:rPr>
        <w:t>»</w:t>
      </w:r>
      <w:r w:rsidRPr="00FF2963">
        <w:rPr>
          <w:sz w:val="24"/>
        </w:rPr>
        <w:t xml:space="preserve"> наведений в Додатку </w:t>
      </w:r>
      <w:r w:rsidR="002B429F" w:rsidRPr="006114AF">
        <w:rPr>
          <w:sz w:val="24"/>
        </w:rPr>
        <w:t>2</w:t>
      </w:r>
      <w:r w:rsidR="006669C5" w:rsidRPr="00371757">
        <w:rPr>
          <w:sz w:val="24"/>
        </w:rPr>
        <w:t xml:space="preserve"> та</w:t>
      </w:r>
      <w:r w:rsidRPr="007A3F31">
        <w:rPr>
          <w:sz w:val="24"/>
        </w:rPr>
        <w:t xml:space="preserve"> містить </w:t>
      </w:r>
      <w:r w:rsidR="005672A0" w:rsidRPr="00CA12DE">
        <w:rPr>
          <w:sz w:val="24"/>
        </w:rPr>
        <w:t>вимоги до контейнерів вмісту</w:t>
      </w:r>
      <w:r w:rsidR="006B6AED" w:rsidRPr="00205FC8">
        <w:rPr>
          <w:sz w:val="24"/>
        </w:rPr>
        <w:t xml:space="preserve"> фінансової звітності, що складається відповідно до Загальних вимог, встановлених Національним положенням (стандартом) бухгалтерського обліку 1 «Загальні вимоги до фінансової звітності»</w:t>
      </w:r>
      <w:r w:rsidR="006669C5" w:rsidRPr="008A3387">
        <w:rPr>
          <w:sz w:val="24"/>
        </w:rPr>
        <w:t>, затвердженим наказом Міністерства фінансів від 07.02.2013 р. №73 (зі змінами)</w:t>
      </w:r>
      <w:r w:rsidRPr="008A3387">
        <w:rPr>
          <w:sz w:val="24"/>
        </w:rPr>
        <w:t>;</w:t>
      </w:r>
    </w:p>
    <w:p w:rsidR="001B373F" w:rsidRPr="00205FC8" w:rsidRDefault="001B373F" w:rsidP="001B373F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b/>
          <w:sz w:val="24"/>
        </w:rPr>
      </w:pPr>
      <w:r w:rsidRPr="008A3387">
        <w:rPr>
          <w:sz w:val="24"/>
        </w:rPr>
        <w:t>файл</w:t>
      </w:r>
      <w:r w:rsidRPr="008A3387">
        <w:rPr>
          <w:b/>
          <w:sz w:val="24"/>
        </w:rPr>
        <w:t xml:space="preserve"> «</w:t>
      </w:r>
      <w:r w:rsidRPr="006B7B28">
        <w:rPr>
          <w:rFonts w:ascii="Courier New" w:hAnsi="Courier New" w:cs="Courier New"/>
          <w:b/>
          <w:sz w:val="24"/>
        </w:rPr>
        <w:t>finrep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containers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bank</w:t>
      </w:r>
      <w:r w:rsidRPr="00BA2ECB">
        <w:rPr>
          <w:rFonts w:ascii="Courier New" w:hAnsi="Courier New" w:cs="Courier New"/>
          <w:b/>
          <w:sz w:val="24"/>
        </w:rPr>
        <w:t>.</w:t>
      </w:r>
      <w:r w:rsidRPr="006B7B28">
        <w:rPr>
          <w:rFonts w:ascii="Courier New" w:hAnsi="Courier New" w:cs="Courier New"/>
          <w:b/>
          <w:sz w:val="24"/>
        </w:rPr>
        <w:t>xsd</w:t>
      </w:r>
      <w:r w:rsidRPr="00BA2ECB">
        <w:rPr>
          <w:b/>
          <w:sz w:val="24"/>
        </w:rPr>
        <w:t>»</w:t>
      </w:r>
      <w:r w:rsidRPr="00FF2963">
        <w:rPr>
          <w:sz w:val="24"/>
        </w:rPr>
        <w:t xml:space="preserve"> наведений в Додатку </w:t>
      </w:r>
      <w:r w:rsidR="002B429F" w:rsidRPr="006114AF">
        <w:rPr>
          <w:sz w:val="24"/>
        </w:rPr>
        <w:t>3</w:t>
      </w:r>
      <w:r w:rsidRPr="00371757">
        <w:rPr>
          <w:sz w:val="24"/>
        </w:rPr>
        <w:t xml:space="preserve"> </w:t>
      </w:r>
      <w:r w:rsidR="006669C5" w:rsidRPr="007A3F31">
        <w:rPr>
          <w:sz w:val="24"/>
        </w:rPr>
        <w:t xml:space="preserve">та містить вимоги до контейнерів вмісту фінансової звітності </w:t>
      </w:r>
      <w:r w:rsidR="000F4267">
        <w:rPr>
          <w:sz w:val="24"/>
        </w:rPr>
        <w:t>б</w:t>
      </w:r>
      <w:r w:rsidR="006669C5" w:rsidRPr="007A3F31">
        <w:rPr>
          <w:sz w:val="24"/>
        </w:rPr>
        <w:t xml:space="preserve">анків </w:t>
      </w:r>
      <w:r w:rsidR="000F4267" w:rsidRPr="007A3F31">
        <w:rPr>
          <w:sz w:val="24"/>
        </w:rPr>
        <w:t>Укра</w:t>
      </w:r>
      <w:r w:rsidR="000F4267">
        <w:rPr>
          <w:sz w:val="24"/>
        </w:rPr>
        <w:t>ї</w:t>
      </w:r>
      <w:r w:rsidR="000F4267" w:rsidRPr="007A3F31">
        <w:rPr>
          <w:sz w:val="24"/>
        </w:rPr>
        <w:t>ни</w:t>
      </w:r>
      <w:r w:rsidR="006669C5" w:rsidRPr="007A3F31">
        <w:rPr>
          <w:sz w:val="24"/>
        </w:rPr>
        <w:t xml:space="preserve">, що </w:t>
      </w:r>
      <w:r w:rsidR="006669C5" w:rsidRPr="00CA12DE">
        <w:rPr>
          <w:sz w:val="24"/>
        </w:rPr>
        <w:t>складається за Інструкцією про порядок складання та оприлюднення фінансової звітності банків України від 24.10.2011 р. №373 (зі змінами);</w:t>
      </w:r>
    </w:p>
    <w:p w:rsidR="001B373F" w:rsidRPr="00205FC8" w:rsidRDefault="001B373F" w:rsidP="002F7C6A">
      <w:pPr>
        <w:numPr>
          <w:ilvl w:val="0"/>
          <w:numId w:val="5"/>
        </w:numPr>
        <w:ind w:left="357" w:hanging="357"/>
        <w:divId w:val="4"/>
        <w:rPr>
          <w:b/>
          <w:sz w:val="24"/>
        </w:rPr>
      </w:pPr>
      <w:r w:rsidRPr="008A3387">
        <w:rPr>
          <w:sz w:val="24"/>
        </w:rPr>
        <w:t>файл</w:t>
      </w:r>
      <w:r w:rsidRPr="008A3387">
        <w:rPr>
          <w:b/>
          <w:sz w:val="24"/>
        </w:rPr>
        <w:t xml:space="preserve"> «</w:t>
      </w:r>
      <w:r w:rsidRPr="006B7B28">
        <w:rPr>
          <w:rFonts w:ascii="Courier New" w:hAnsi="Courier New" w:cs="Courier New"/>
          <w:b/>
          <w:sz w:val="24"/>
        </w:rPr>
        <w:t>finrep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containers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small</w:t>
      </w:r>
      <w:r w:rsidRPr="00BA2ECB">
        <w:rPr>
          <w:rFonts w:ascii="Courier New" w:hAnsi="Courier New" w:cs="Courier New"/>
          <w:b/>
          <w:sz w:val="24"/>
        </w:rPr>
        <w:t>.</w:t>
      </w:r>
      <w:r w:rsidRPr="006B7B28">
        <w:rPr>
          <w:rFonts w:ascii="Courier New" w:hAnsi="Courier New" w:cs="Courier New"/>
          <w:b/>
          <w:sz w:val="24"/>
        </w:rPr>
        <w:t>xsd</w:t>
      </w:r>
      <w:r w:rsidRPr="00BA2ECB">
        <w:rPr>
          <w:b/>
          <w:sz w:val="24"/>
        </w:rPr>
        <w:t>»</w:t>
      </w:r>
      <w:r w:rsidRPr="00FF2963">
        <w:rPr>
          <w:sz w:val="24"/>
        </w:rPr>
        <w:t xml:space="preserve"> наведений в Додатку </w:t>
      </w:r>
      <w:r w:rsidR="002B429F" w:rsidRPr="006114AF">
        <w:rPr>
          <w:sz w:val="24"/>
        </w:rPr>
        <w:t>4</w:t>
      </w:r>
      <w:r w:rsidRPr="00371757">
        <w:rPr>
          <w:sz w:val="24"/>
        </w:rPr>
        <w:t xml:space="preserve"> </w:t>
      </w:r>
      <w:r w:rsidR="006669C5" w:rsidRPr="007A3F31">
        <w:rPr>
          <w:sz w:val="24"/>
        </w:rPr>
        <w:t xml:space="preserve">та містить вимоги до контейнерів вмісту фінансової звітності </w:t>
      </w:r>
      <w:r w:rsidR="006669C5" w:rsidRPr="00CA12DE">
        <w:rPr>
          <w:sz w:val="24"/>
        </w:rPr>
        <w:t xml:space="preserve">суб’єктів малого підприємництва, що подається у відповідності до </w:t>
      </w:r>
      <w:r w:rsidR="000F4267" w:rsidRPr="000F4267">
        <w:rPr>
          <w:sz w:val="24"/>
        </w:rPr>
        <w:t>Національного положення (стандарту) бухгалтерського обліку 25 «Спрощена фінансова звітність»</w:t>
      </w:r>
      <w:r w:rsidR="006669C5" w:rsidRPr="00CA12DE">
        <w:rPr>
          <w:sz w:val="24"/>
        </w:rPr>
        <w:t>, затвердженого наказом Міністерства фінансів від 25.02.2000 р. №39 (зі змінами);</w:t>
      </w:r>
    </w:p>
    <w:p w:rsidR="001B373F" w:rsidRPr="008A3387" w:rsidRDefault="001B373F" w:rsidP="002F7C6A">
      <w:pPr>
        <w:numPr>
          <w:ilvl w:val="0"/>
          <w:numId w:val="5"/>
        </w:numPr>
        <w:ind w:left="357" w:hanging="357"/>
        <w:divId w:val="4"/>
        <w:rPr>
          <w:b/>
          <w:sz w:val="24"/>
        </w:rPr>
      </w:pPr>
      <w:r w:rsidRPr="008A3387">
        <w:rPr>
          <w:sz w:val="24"/>
        </w:rPr>
        <w:t>файл</w:t>
      </w:r>
      <w:r w:rsidRPr="008A3387">
        <w:rPr>
          <w:b/>
          <w:sz w:val="24"/>
        </w:rPr>
        <w:t xml:space="preserve"> «</w:t>
      </w:r>
      <w:r w:rsidRPr="006B7B28">
        <w:rPr>
          <w:rFonts w:ascii="Courier New" w:hAnsi="Courier New" w:cs="Courier New"/>
          <w:b/>
          <w:sz w:val="24"/>
        </w:rPr>
        <w:t>finrep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containers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smallsimple</w:t>
      </w:r>
      <w:r w:rsidRPr="00BA2ECB">
        <w:rPr>
          <w:rFonts w:ascii="Courier New" w:hAnsi="Courier New" w:cs="Courier New"/>
          <w:b/>
          <w:sz w:val="24"/>
        </w:rPr>
        <w:t>.</w:t>
      </w:r>
      <w:r w:rsidRPr="006B7B28">
        <w:rPr>
          <w:rFonts w:ascii="Courier New" w:hAnsi="Courier New" w:cs="Courier New"/>
          <w:b/>
          <w:sz w:val="24"/>
        </w:rPr>
        <w:t>xsd</w:t>
      </w:r>
      <w:r w:rsidRPr="00BA2ECB">
        <w:rPr>
          <w:b/>
          <w:sz w:val="24"/>
        </w:rPr>
        <w:t>»</w:t>
      </w:r>
      <w:r w:rsidRPr="00FF2963">
        <w:rPr>
          <w:sz w:val="24"/>
        </w:rPr>
        <w:t xml:space="preserve"> наведений в Додатку </w:t>
      </w:r>
      <w:r w:rsidR="002B429F" w:rsidRPr="006114AF">
        <w:rPr>
          <w:sz w:val="24"/>
        </w:rPr>
        <w:t>5</w:t>
      </w:r>
      <w:r w:rsidRPr="00371757">
        <w:rPr>
          <w:sz w:val="24"/>
        </w:rPr>
        <w:t xml:space="preserve"> </w:t>
      </w:r>
      <w:r w:rsidR="006669C5" w:rsidRPr="007A3F31">
        <w:rPr>
          <w:sz w:val="24"/>
        </w:rPr>
        <w:t xml:space="preserve">та містить вимоги до контейнерів вмісту спрощеної фінансової звітності суб’єктів малого підприємництва, що подається у відповідності до </w:t>
      </w:r>
      <w:r w:rsidR="000F4267" w:rsidRPr="000F4267">
        <w:rPr>
          <w:sz w:val="24"/>
        </w:rPr>
        <w:t>Національного положення (стандарту) бухгалтерського обліку 25 «Спрощена фінансова звітність»</w:t>
      </w:r>
      <w:r w:rsidR="006669C5" w:rsidRPr="00CA12DE">
        <w:rPr>
          <w:sz w:val="24"/>
        </w:rPr>
        <w:t>, затвердженого наказом Міністерства фінансів від 25.02.2000 р. №39 (зі змінами)</w:t>
      </w:r>
      <w:r w:rsidRPr="00205FC8">
        <w:rPr>
          <w:sz w:val="24"/>
        </w:rPr>
        <w:t>;</w:t>
      </w:r>
    </w:p>
    <w:p w:rsidR="001B373F" w:rsidRPr="001A1CD5" w:rsidRDefault="001B373F" w:rsidP="00757275">
      <w:pPr>
        <w:numPr>
          <w:ilvl w:val="0"/>
          <w:numId w:val="5"/>
        </w:numPr>
        <w:tabs>
          <w:tab w:val="left" w:pos="1080"/>
        </w:tabs>
        <w:ind w:left="360" w:firstLine="540"/>
        <w:divId w:val="4"/>
        <w:rPr>
          <w:b/>
          <w:sz w:val="24"/>
        </w:rPr>
      </w:pPr>
      <w:r w:rsidRPr="006B7B28">
        <w:rPr>
          <w:sz w:val="24"/>
        </w:rPr>
        <w:t>файл</w:t>
      </w:r>
      <w:r w:rsidRPr="006B7B28">
        <w:rPr>
          <w:b/>
          <w:sz w:val="24"/>
        </w:rPr>
        <w:t xml:space="preserve"> «</w:t>
      </w:r>
      <w:r w:rsidRPr="006B7B28">
        <w:rPr>
          <w:rFonts w:ascii="Courier New" w:hAnsi="Courier New" w:cs="Courier New"/>
          <w:b/>
          <w:sz w:val="24"/>
        </w:rPr>
        <w:t>finrep-types</w:t>
      </w:r>
      <w:r w:rsidRPr="00BA2ECB">
        <w:rPr>
          <w:rFonts w:ascii="Courier New" w:hAnsi="Courier New" w:cs="Courier New"/>
          <w:b/>
          <w:sz w:val="24"/>
        </w:rPr>
        <w:t>.</w:t>
      </w:r>
      <w:r w:rsidRPr="006B7B28">
        <w:rPr>
          <w:rFonts w:ascii="Courier New" w:hAnsi="Courier New" w:cs="Courier New"/>
          <w:b/>
          <w:sz w:val="24"/>
        </w:rPr>
        <w:t>xsd</w:t>
      </w:r>
      <w:r w:rsidRPr="00BA2ECB">
        <w:rPr>
          <w:b/>
          <w:sz w:val="24"/>
        </w:rPr>
        <w:t>»</w:t>
      </w:r>
      <w:r w:rsidRPr="00FF2963">
        <w:rPr>
          <w:sz w:val="24"/>
        </w:rPr>
        <w:t xml:space="preserve"> наведений в Додатку </w:t>
      </w:r>
      <w:r w:rsidR="000F52EE">
        <w:rPr>
          <w:sz w:val="24"/>
        </w:rPr>
        <w:t>6</w:t>
      </w:r>
      <w:r w:rsidR="000F52EE" w:rsidRPr="00BA2ECB">
        <w:rPr>
          <w:sz w:val="24"/>
        </w:rPr>
        <w:t xml:space="preserve"> </w:t>
      </w:r>
      <w:r w:rsidR="0016609A" w:rsidRPr="00BA2ECB">
        <w:rPr>
          <w:sz w:val="24"/>
        </w:rPr>
        <w:t xml:space="preserve">і </w:t>
      </w:r>
      <w:r w:rsidRPr="00FF2963">
        <w:rPr>
          <w:sz w:val="24"/>
        </w:rPr>
        <w:t xml:space="preserve">містить </w:t>
      </w:r>
      <w:r w:rsidR="0016609A" w:rsidRPr="006114AF">
        <w:rPr>
          <w:sz w:val="24"/>
        </w:rPr>
        <w:t xml:space="preserve">опис окремих </w:t>
      </w:r>
      <w:r w:rsidR="0016609A" w:rsidRPr="00371757">
        <w:rPr>
          <w:sz w:val="24"/>
        </w:rPr>
        <w:t>загальних типів для подання значень реквізитів у складі Даних.</w:t>
      </w:r>
    </w:p>
    <w:p w:rsidR="00B02588" w:rsidRPr="00514964" w:rsidRDefault="00B02588" w:rsidP="001A1CD5">
      <w:pPr>
        <w:numPr>
          <w:ilvl w:val="0"/>
          <w:numId w:val="5"/>
        </w:numPr>
        <w:tabs>
          <w:tab w:val="left" w:pos="1080"/>
          <w:tab w:val="left" w:pos="1134"/>
        </w:tabs>
        <w:ind w:left="360" w:firstLine="540"/>
        <w:divId w:val="4"/>
        <w:rPr>
          <w:b/>
          <w:sz w:val="24"/>
        </w:rPr>
      </w:pPr>
      <w:r w:rsidRPr="00B02588">
        <w:rPr>
          <w:sz w:val="24"/>
        </w:rPr>
        <w:t>файл «</w:t>
      </w:r>
      <w:r w:rsidRPr="0059522F">
        <w:rPr>
          <w:rFonts w:ascii="Courier New" w:hAnsi="Courier New" w:cs="Courier New"/>
          <w:b/>
          <w:sz w:val="24"/>
        </w:rPr>
        <w:t>finrep-containers-state</w:t>
      </w:r>
      <w:r w:rsidRPr="001A1CD5">
        <w:rPr>
          <w:rFonts w:ascii="Courier New" w:hAnsi="Courier New" w:cs="Courier New"/>
          <w:b/>
          <w:sz w:val="24"/>
        </w:rPr>
        <w:t>-</w:t>
      </w:r>
      <w:r w:rsidRPr="00B02588">
        <w:rPr>
          <w:rFonts w:ascii="Courier New" w:hAnsi="Courier New" w:cs="Courier New"/>
          <w:b/>
          <w:sz w:val="24"/>
          <w:lang w:val="en-US"/>
        </w:rPr>
        <w:t>sub</w:t>
      </w:r>
      <w:r w:rsidRPr="0059522F">
        <w:rPr>
          <w:rFonts w:ascii="Courier New" w:hAnsi="Courier New" w:cs="Courier New"/>
          <w:b/>
          <w:sz w:val="24"/>
        </w:rPr>
        <w:t>.xsd</w:t>
      </w:r>
      <w:r w:rsidRPr="0059522F">
        <w:rPr>
          <w:sz w:val="24"/>
        </w:rPr>
        <w:t xml:space="preserve">» наведений в Додатку </w:t>
      </w:r>
      <w:r w:rsidR="000F52EE">
        <w:rPr>
          <w:sz w:val="24"/>
        </w:rPr>
        <w:t>7</w:t>
      </w:r>
      <w:r w:rsidR="000F52EE" w:rsidRPr="00B02588">
        <w:rPr>
          <w:sz w:val="24"/>
        </w:rPr>
        <w:t xml:space="preserve"> </w:t>
      </w:r>
      <w:r w:rsidRPr="00B02588">
        <w:rPr>
          <w:sz w:val="24"/>
        </w:rPr>
        <w:t xml:space="preserve">та містить вимоги до контейнерів вмісту фінансової звітності, що подається у відповідності </w:t>
      </w:r>
      <w:r w:rsidRPr="0059522F">
        <w:rPr>
          <w:sz w:val="24"/>
        </w:rPr>
        <w:t xml:space="preserve">до вимог </w:t>
      </w:r>
      <w:r w:rsidRPr="0095071D">
        <w:rPr>
          <w:sz w:val="24"/>
        </w:rPr>
        <w:t>Національного положення (стандарту) бух</w:t>
      </w:r>
      <w:r w:rsidRPr="00352914">
        <w:rPr>
          <w:sz w:val="24"/>
        </w:rPr>
        <w:t>галтерського обліку в державному сек</w:t>
      </w:r>
      <w:r w:rsidRPr="0067022F">
        <w:rPr>
          <w:sz w:val="24"/>
        </w:rPr>
        <w:t>торі 101 «Подання фінансової звітності»</w:t>
      </w:r>
      <w:r w:rsidRPr="00E2309E">
        <w:rPr>
          <w:sz w:val="24"/>
        </w:rPr>
        <w:t xml:space="preserve">, затвердженим </w:t>
      </w:r>
      <w:r w:rsidRPr="00E25984">
        <w:rPr>
          <w:sz w:val="24"/>
        </w:rPr>
        <w:t xml:space="preserve">наказом Міністерства фінансів </w:t>
      </w:r>
      <w:r w:rsidRPr="006373A0">
        <w:rPr>
          <w:sz w:val="24"/>
        </w:rPr>
        <w:t>від 28.12.2009</w:t>
      </w:r>
      <w:r w:rsidRPr="00B95920">
        <w:rPr>
          <w:sz w:val="24"/>
        </w:rPr>
        <w:t> р. № 1541</w:t>
      </w:r>
      <w:r w:rsidRPr="00D263B9">
        <w:rPr>
          <w:sz w:val="24"/>
        </w:rPr>
        <w:t xml:space="preserve"> (зі змінами)</w:t>
      </w:r>
      <w:r w:rsidRPr="003F46D9">
        <w:rPr>
          <w:sz w:val="24"/>
        </w:rPr>
        <w:t>.</w:t>
      </w:r>
    </w:p>
    <w:p w:rsidR="00BA3CE8" w:rsidRPr="00205FC8" w:rsidRDefault="009A2693" w:rsidP="00BA3CE8">
      <w:pPr>
        <w:pStyle w:val="1"/>
        <w:tabs>
          <w:tab w:val="clear" w:pos="567"/>
          <w:tab w:val="left" w:pos="540"/>
        </w:tabs>
        <w:ind w:left="0" w:hanging="27"/>
        <w:divId w:val="4"/>
        <w:rPr>
          <w:sz w:val="28"/>
          <w:szCs w:val="28"/>
        </w:rPr>
      </w:pPr>
      <w:r w:rsidRPr="00CA12DE">
        <w:rPr>
          <w:sz w:val="28"/>
          <w:szCs w:val="28"/>
        </w:rPr>
        <w:t>Фінансова звітність відповідно до Загальних вимог</w:t>
      </w:r>
    </w:p>
    <w:p w:rsidR="003F0565" w:rsidRPr="006114AF" w:rsidRDefault="003F0565" w:rsidP="00E37CDF">
      <w:pPr>
        <w:divId w:val="4"/>
        <w:rPr>
          <w:sz w:val="24"/>
        </w:rPr>
      </w:pPr>
      <w:r w:rsidRPr="008A3387">
        <w:rPr>
          <w:sz w:val="24"/>
        </w:rPr>
        <w:t>Дані</w:t>
      </w:r>
      <w:r w:rsidR="005D233D" w:rsidRPr="008A3387">
        <w:rPr>
          <w:sz w:val="24"/>
        </w:rPr>
        <w:t xml:space="preserve"> у відповідності до Національного положення (стандарту) бухгалтерського обліку 1 «Загальні вимоги до фінансової звітності», затвердженого наказом Міністерства </w:t>
      </w:r>
      <w:r w:rsidR="006C5F02" w:rsidRPr="008A3387">
        <w:rPr>
          <w:sz w:val="24"/>
        </w:rPr>
        <w:t>фінансів</w:t>
      </w:r>
      <w:r w:rsidR="005D233D" w:rsidRPr="008A3387">
        <w:rPr>
          <w:sz w:val="24"/>
        </w:rPr>
        <w:t xml:space="preserve"> від 07.02.2013</w:t>
      </w:r>
      <w:r w:rsidR="00D23FE9" w:rsidRPr="008A3387">
        <w:rPr>
          <w:sz w:val="24"/>
        </w:rPr>
        <w:t> р.</w:t>
      </w:r>
      <w:r w:rsidR="005D233D" w:rsidRPr="008A3387">
        <w:rPr>
          <w:sz w:val="24"/>
        </w:rPr>
        <w:t xml:space="preserve"> №73</w:t>
      </w:r>
      <w:r w:rsidR="00C86FB5" w:rsidRPr="00B40796">
        <w:rPr>
          <w:sz w:val="24"/>
        </w:rPr>
        <w:t xml:space="preserve"> </w:t>
      </w:r>
      <w:r w:rsidR="005D233D" w:rsidRPr="00F32258">
        <w:rPr>
          <w:sz w:val="24"/>
        </w:rPr>
        <w:t>(зі змінами)</w:t>
      </w:r>
      <w:r w:rsidRPr="00576AFB">
        <w:rPr>
          <w:sz w:val="24"/>
        </w:rPr>
        <w:t xml:space="preserve"> подаються включеними у склад кореневого елементу з іменем «</w:t>
      </w:r>
      <w:r w:rsidRPr="006B7B28">
        <w:rPr>
          <w:rFonts w:ascii="Courier New" w:hAnsi="Courier New" w:cs="Courier New"/>
          <w:b/>
          <w:sz w:val="24"/>
        </w:rPr>
        <w:t>Fin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general</w:t>
      </w:r>
      <w:r w:rsidRPr="00BA2ECB">
        <w:rPr>
          <w:sz w:val="24"/>
        </w:rPr>
        <w:t>».</w:t>
      </w:r>
      <w:r w:rsidR="005D233D" w:rsidRPr="00FF2963">
        <w:rPr>
          <w:sz w:val="24"/>
        </w:rPr>
        <w:t xml:space="preserve"> </w:t>
      </w:r>
    </w:p>
    <w:p w:rsidR="00C86FB5" w:rsidRPr="00205FC8" w:rsidRDefault="003F0565" w:rsidP="00E37CDF">
      <w:pPr>
        <w:divId w:val="4"/>
        <w:rPr>
          <w:sz w:val="24"/>
        </w:rPr>
      </w:pPr>
      <w:r w:rsidRPr="00371757">
        <w:rPr>
          <w:sz w:val="24"/>
        </w:rPr>
        <w:t xml:space="preserve">До </w:t>
      </w:r>
      <w:r w:rsidR="00FA6187" w:rsidRPr="007A3F31">
        <w:rPr>
          <w:sz w:val="24"/>
        </w:rPr>
        <w:t>Д</w:t>
      </w:r>
      <w:r w:rsidRPr="00CA12DE">
        <w:rPr>
          <w:sz w:val="24"/>
        </w:rPr>
        <w:t xml:space="preserve">аних </w:t>
      </w:r>
      <w:r w:rsidR="00C86FB5" w:rsidRPr="00205FC8">
        <w:rPr>
          <w:sz w:val="24"/>
        </w:rPr>
        <w:t>включаються такі елементи XML – контейнери вмісту: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945"/>
        <w:gridCol w:w="7390"/>
      </w:tblGrid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8A3387" w:rsidRDefault="00C86FB5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8A3387">
              <w:rPr>
                <w:b/>
                <w:sz w:val="24"/>
              </w:rPr>
              <w:t>№</w:t>
            </w:r>
          </w:p>
          <w:p w:rsidR="00C86FB5" w:rsidRPr="008A3387" w:rsidRDefault="00C86FB5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8A3387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C86FB5" w:rsidRPr="00BA2ECB" w:rsidRDefault="00C86FB5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8A3387">
              <w:rPr>
                <w:b/>
                <w:sz w:val="24"/>
              </w:rPr>
              <w:t xml:space="preserve">Елемент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C86FB5" w:rsidRPr="00FF2963" w:rsidRDefault="00C86FB5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BP</w:t>
            </w:r>
            <w:r w:rsidR="00C86FB5" w:rsidRPr="00FF2963">
              <w:rPr>
                <w:rFonts w:ascii="Courier New" w:hAnsi="Courier New" w:cs="Courier New"/>
                <w:b/>
                <w:sz w:val="24"/>
                <w:szCs w:val="20"/>
              </w:rPr>
              <w:t>73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_A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Баланс (Зв</w:t>
            </w:r>
            <w:r w:rsidRPr="00BA2ECB">
              <w:rPr>
                <w:sz w:val="24"/>
                <w:szCs w:val="20"/>
              </w:rPr>
              <w:t>іт про</w:t>
            </w:r>
            <w:r w:rsidRPr="00FF2963">
              <w:rPr>
                <w:sz w:val="24"/>
                <w:szCs w:val="20"/>
              </w:rPr>
              <w:t xml:space="preserve"> фінансовий стан</w:t>
            </w:r>
            <w:r w:rsidRPr="006B7B28">
              <w:rPr>
                <w:sz w:val="24"/>
                <w:szCs w:val="20"/>
              </w:rPr>
              <w:t>) в частині «</w:t>
            </w:r>
            <w:r w:rsidRPr="00BA2ECB">
              <w:rPr>
                <w:sz w:val="24"/>
                <w:szCs w:val="20"/>
              </w:rPr>
              <w:t>Актив</w:t>
            </w:r>
            <w:r w:rsidRPr="006B7B28">
              <w:rPr>
                <w:sz w:val="24"/>
                <w:szCs w:val="20"/>
              </w:rPr>
              <w:t>»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BP</w:t>
            </w:r>
            <w:r w:rsidR="00C86FB5" w:rsidRPr="00FF2963">
              <w:rPr>
                <w:rFonts w:ascii="Courier New" w:hAnsi="Courier New" w:cs="Courier New"/>
                <w:b/>
                <w:sz w:val="24"/>
                <w:szCs w:val="20"/>
              </w:rPr>
              <w:t>73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_P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Баланс (Зв</w:t>
            </w:r>
            <w:r w:rsidRPr="00BA2ECB">
              <w:rPr>
                <w:sz w:val="24"/>
                <w:szCs w:val="20"/>
              </w:rPr>
              <w:t>іт про фінансовий стан</w:t>
            </w:r>
            <w:r w:rsidRPr="006B7B28">
              <w:rPr>
                <w:sz w:val="24"/>
                <w:szCs w:val="20"/>
              </w:rPr>
              <w:t>) в частині «</w:t>
            </w:r>
            <w:r w:rsidRPr="00BA2ECB">
              <w:rPr>
                <w:sz w:val="24"/>
                <w:szCs w:val="20"/>
              </w:rPr>
              <w:t>Пасив</w:t>
            </w:r>
            <w:r w:rsidRPr="006B7B28">
              <w:rPr>
                <w:sz w:val="24"/>
                <w:szCs w:val="20"/>
              </w:rPr>
              <w:t>»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FP73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Звіт про фінансові результати (Звіт про сукупний дохід)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RK73_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 про рух грошових коштів (за прямим методом)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RK73_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 про рух грош</w:t>
            </w:r>
            <w:r w:rsidRPr="00FF2963">
              <w:rPr>
                <w:sz w:val="24"/>
                <w:szCs w:val="20"/>
              </w:rPr>
              <w:t>ових коштів (за непрямим методом)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V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K73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 про власний капітал</w:t>
            </w:r>
          </w:p>
        </w:tc>
      </w:tr>
      <w:tr w:rsidR="0069219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92194" w:rsidRPr="006B7B28" w:rsidRDefault="00692194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2194" w:rsidRPr="006B7B28" w:rsidRDefault="0069219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sz w:val="24"/>
                <w:szCs w:val="20"/>
              </w:rPr>
              <w:t>IFRS</w:t>
            </w: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692194" w:rsidRPr="00C63025" w:rsidRDefault="00692194" w:rsidP="00535BFC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Прим</w:t>
            </w:r>
            <w:r w:rsidRPr="00BA2ECB">
              <w:rPr>
                <w:sz w:val="24"/>
                <w:szCs w:val="20"/>
              </w:rPr>
              <w:t>ітки до фінансової звітності,</w:t>
            </w:r>
            <w:r w:rsidRPr="006B7B28">
              <w:rPr>
                <w:sz w:val="24"/>
                <w:szCs w:val="20"/>
              </w:rPr>
              <w:t xml:space="preserve"> складеної відповідно до міжнародних стандартів фінансової звітності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BP73K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_A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Консолідований баланс (Зв</w:t>
            </w:r>
            <w:r w:rsidRPr="00BA2ECB">
              <w:rPr>
                <w:sz w:val="24"/>
                <w:szCs w:val="20"/>
              </w:rPr>
              <w:t>іт про фінансовий стан</w:t>
            </w:r>
            <w:r w:rsidRPr="006B7B28">
              <w:rPr>
                <w:sz w:val="24"/>
                <w:szCs w:val="20"/>
              </w:rPr>
              <w:t>) в частині «</w:t>
            </w:r>
            <w:r w:rsidRPr="00BA2ECB">
              <w:rPr>
                <w:sz w:val="24"/>
                <w:szCs w:val="20"/>
              </w:rPr>
              <w:t>Актив</w:t>
            </w:r>
            <w:r w:rsidRPr="006B7B28">
              <w:rPr>
                <w:sz w:val="24"/>
                <w:szCs w:val="20"/>
              </w:rPr>
              <w:t>»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BP73K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_P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Консолідований баланс (Зв</w:t>
            </w:r>
            <w:r w:rsidRPr="00BA2ECB">
              <w:rPr>
                <w:sz w:val="24"/>
                <w:szCs w:val="20"/>
              </w:rPr>
              <w:t>іт про фінансовий стан</w:t>
            </w:r>
            <w:r w:rsidRPr="006B7B28">
              <w:rPr>
                <w:sz w:val="24"/>
                <w:szCs w:val="20"/>
              </w:rPr>
              <w:t>) в частині «</w:t>
            </w:r>
            <w:r w:rsidRPr="00BA2ECB">
              <w:rPr>
                <w:sz w:val="24"/>
                <w:szCs w:val="20"/>
              </w:rPr>
              <w:t>Пасив</w:t>
            </w:r>
            <w:r w:rsidRPr="006B7B28">
              <w:rPr>
                <w:sz w:val="24"/>
                <w:szCs w:val="20"/>
              </w:rPr>
              <w:t>»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FP73K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Консолідований звіт про фінансові результати (Звіт про сукупний дохід)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RK73K_1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Консолідований звіт про рух грошових коштів (за прямим методом)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BA2ECB">
              <w:rPr>
                <w:rFonts w:ascii="Courier New" w:hAnsi="Courier New" w:cs="Courier New"/>
                <w:b/>
                <w:sz w:val="24"/>
                <w:szCs w:val="20"/>
              </w:rPr>
              <w:t>RK7</w:t>
            </w:r>
            <w:r w:rsidR="00C86FB5" w:rsidRPr="00FF2963">
              <w:rPr>
                <w:rFonts w:ascii="Courier New" w:hAnsi="Courier New" w:cs="Courier New"/>
                <w:b/>
                <w:sz w:val="24"/>
                <w:szCs w:val="20"/>
              </w:rPr>
              <w:t>3K_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Консолідований звіт про рух грошових коштів (за непрямим методом)</w:t>
            </w:r>
          </w:p>
        </w:tc>
      </w:tr>
      <w:tr w:rsidR="00C86FB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6FB5" w:rsidRPr="006B7B28" w:rsidRDefault="003735E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="00C86FB5" w:rsidRPr="006B7B28">
              <w:rPr>
                <w:rFonts w:ascii="Courier New" w:hAnsi="Courier New" w:cs="Courier New"/>
                <w:b/>
                <w:sz w:val="24"/>
                <w:szCs w:val="20"/>
              </w:rPr>
              <w:t>VK73K</w:t>
            </w:r>
          </w:p>
        </w:tc>
        <w:tc>
          <w:tcPr>
            <w:tcW w:w="0" w:type="auto"/>
            <w:shd w:val="clear" w:color="auto" w:fill="auto"/>
          </w:tcPr>
          <w:p w:rsidR="00C86FB5" w:rsidRPr="006B7B28" w:rsidRDefault="00C86FB5" w:rsidP="00896092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Консол</w:t>
            </w:r>
            <w:r w:rsidRPr="00BA2ECB">
              <w:rPr>
                <w:sz w:val="24"/>
                <w:szCs w:val="20"/>
              </w:rPr>
              <w:t>ідований звіт про власний капітал</w:t>
            </w:r>
          </w:p>
        </w:tc>
      </w:tr>
      <w:tr w:rsidR="00535BF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35BFC" w:rsidRPr="006B7B28" w:rsidRDefault="00535BFC" w:rsidP="00896092">
            <w:pPr>
              <w:numPr>
                <w:ilvl w:val="0"/>
                <w:numId w:val="9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5BFC" w:rsidRPr="002F7C6A" w:rsidRDefault="00535BFC" w:rsidP="00896092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</w:pPr>
            <w:r w:rsidRPr="006B7B28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sz w:val="24"/>
                <w:szCs w:val="20"/>
              </w:rPr>
              <w:t>IFRS</w:t>
            </w: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  <w:r>
              <w:rPr>
                <w:rFonts w:ascii="Courier New" w:hAnsi="Courier New" w:cs="Courier New"/>
                <w:b/>
                <w:sz w:val="24"/>
                <w:szCs w:val="20"/>
                <w:lang w:val="en-US"/>
              </w:rPr>
              <w:t>K</w:t>
            </w:r>
          </w:p>
        </w:tc>
        <w:tc>
          <w:tcPr>
            <w:tcW w:w="0" w:type="auto"/>
            <w:shd w:val="clear" w:color="auto" w:fill="auto"/>
          </w:tcPr>
          <w:p w:rsidR="00535BFC" w:rsidRPr="006B7B28" w:rsidRDefault="00535BFC" w:rsidP="00535BFC">
            <w:pPr>
              <w:spacing w:after="0"/>
              <w:rPr>
                <w:sz w:val="24"/>
                <w:szCs w:val="20"/>
              </w:rPr>
            </w:pPr>
            <w:r w:rsidRPr="006B7B28">
              <w:rPr>
                <w:sz w:val="24"/>
                <w:szCs w:val="20"/>
              </w:rPr>
              <w:t>Прим</w:t>
            </w:r>
            <w:r w:rsidRPr="00BA2ECB">
              <w:rPr>
                <w:sz w:val="24"/>
                <w:szCs w:val="20"/>
              </w:rPr>
              <w:t xml:space="preserve">ітки до </w:t>
            </w:r>
            <w:r>
              <w:rPr>
                <w:sz w:val="24"/>
                <w:szCs w:val="20"/>
              </w:rPr>
              <w:t xml:space="preserve">консолідованої </w:t>
            </w:r>
            <w:r w:rsidRPr="00BA2ECB">
              <w:rPr>
                <w:sz w:val="24"/>
                <w:szCs w:val="20"/>
              </w:rPr>
              <w:t>фінансової звітності,</w:t>
            </w:r>
            <w:r w:rsidRPr="006B7B28">
              <w:rPr>
                <w:sz w:val="24"/>
                <w:szCs w:val="20"/>
              </w:rPr>
              <w:t xml:space="preserve"> складеної відповідно до міжнародних стандартів фінансової звітності</w:t>
            </w:r>
            <w:r>
              <w:rPr>
                <w:sz w:val="24"/>
                <w:szCs w:val="20"/>
              </w:rPr>
              <w:t xml:space="preserve"> 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Баланс (Звіт про фінансовий стан) в частині «Актив»</w:t>
      </w:r>
    </w:p>
    <w:p w:rsidR="009A2693" w:rsidRPr="00BA2ECB" w:rsidRDefault="009A2693" w:rsidP="009A2693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3735E7" w:rsidRPr="006B7B28">
        <w:rPr>
          <w:rFonts w:ascii="Courier New" w:hAnsi="Courier New" w:cs="Courier New"/>
          <w:b/>
          <w:color w:val="000000"/>
          <w:sz w:val="24"/>
          <w:szCs w:val="20"/>
        </w:rPr>
        <w:t>DTSB</w:t>
      </w:r>
      <w:r w:rsidRPr="00BA2ECB">
        <w:rPr>
          <w:rFonts w:ascii="Courier New" w:hAnsi="Courier New" w:cs="Courier New"/>
          <w:b/>
          <w:color w:val="000000"/>
          <w:sz w:val="24"/>
          <w:szCs w:val="20"/>
        </w:rPr>
        <w:t>P</w:t>
      </w:r>
      <w:r w:rsidRPr="00FF2963">
        <w:rPr>
          <w:rFonts w:ascii="Courier New" w:hAnsi="Courier New" w:cs="Courier New"/>
          <w:b/>
          <w:sz w:val="24"/>
          <w:szCs w:val="20"/>
        </w:rPr>
        <w:t>73</w:t>
      </w:r>
      <w:r w:rsidRPr="006B7B28">
        <w:rPr>
          <w:rFonts w:ascii="Courier New" w:hAnsi="Courier New" w:cs="Courier New"/>
          <w:b/>
          <w:sz w:val="24"/>
          <w:szCs w:val="20"/>
        </w:rPr>
        <w:t>_A</w:t>
      </w:r>
      <w:r w:rsidRPr="00BA2ECB">
        <w:rPr>
          <w:sz w:val="24"/>
        </w:rPr>
        <w:t>».</w:t>
      </w:r>
    </w:p>
    <w:p w:rsidR="009A2693" w:rsidRPr="008A3387" w:rsidRDefault="00D176AC" w:rsidP="009A2693">
      <w:pPr>
        <w:divId w:val="4"/>
      </w:pPr>
      <w:r w:rsidRPr="00FF2963">
        <w:rPr>
          <w:sz w:val="24"/>
        </w:rPr>
        <w:t>Вміст всіх показників</w:t>
      </w:r>
      <w:r w:rsidRPr="006114AF">
        <w:rPr>
          <w:sz w:val="24"/>
        </w:rPr>
        <w:t xml:space="preserve"> форми фінансової звітності подаються в о</w:t>
      </w:r>
      <w:r w:rsidR="009A2693" w:rsidRPr="00371757">
        <w:rPr>
          <w:sz w:val="24"/>
        </w:rPr>
        <w:t>дин</w:t>
      </w:r>
      <w:r w:rsidRPr="007A3F31">
        <w:rPr>
          <w:sz w:val="24"/>
        </w:rPr>
        <w:t>ому</w:t>
      </w:r>
      <w:r w:rsidR="009A2693" w:rsidRPr="00CA12DE">
        <w:rPr>
          <w:sz w:val="24"/>
        </w:rPr>
        <w:t xml:space="preserve"> інформаційн</w:t>
      </w:r>
      <w:r w:rsidRPr="00205FC8">
        <w:rPr>
          <w:sz w:val="24"/>
        </w:rPr>
        <w:t>ому</w:t>
      </w:r>
      <w:r w:rsidR="009A2693" w:rsidRPr="008A3387">
        <w:rPr>
          <w:sz w:val="24"/>
        </w:rPr>
        <w:t xml:space="preserve"> </w:t>
      </w:r>
      <w:r w:rsidR="006C5F02" w:rsidRPr="008A3387">
        <w:rPr>
          <w:sz w:val="24"/>
        </w:rPr>
        <w:t>рядку</w:t>
      </w:r>
      <w:r w:rsidRPr="008A3387">
        <w:rPr>
          <w:sz w:val="24"/>
        </w:rPr>
        <w:t>.</w:t>
      </w:r>
    </w:p>
    <w:p w:rsidR="00A42816" w:rsidRPr="006B7B28" w:rsidRDefault="00A42816" w:rsidP="00A42816">
      <w:pPr>
        <w:divId w:val="4"/>
        <w:rPr>
          <w:sz w:val="24"/>
        </w:rPr>
      </w:pPr>
      <w:r w:rsidRPr="008A3387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A42816" w:rsidRPr="006B7B28" w:rsidRDefault="00A42816" w:rsidP="00A42816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</w:t>
      </w:r>
      <w:r w:rsidRPr="00FF2963">
        <w:rPr>
          <w:sz w:val="24"/>
        </w:rPr>
        <w:t>кладаються з трьох частин:</w:t>
      </w:r>
    </w:p>
    <w:p w:rsidR="00A42816" w:rsidRPr="00BA2ECB" w:rsidRDefault="001C65D9" w:rsidP="00A4281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A42816" w:rsidRPr="00FF2963">
        <w:rPr>
          <w:sz w:val="24"/>
        </w:rPr>
        <w:t>значення «</w:t>
      </w:r>
      <w:r w:rsidR="00A42816" w:rsidRPr="006B7B28">
        <w:rPr>
          <w:rFonts w:ascii="Courier New" w:hAnsi="Courier New" w:cs="Courier New"/>
          <w:b/>
          <w:sz w:val="24"/>
          <w:szCs w:val="20"/>
        </w:rPr>
        <w:t>BP</w:t>
      </w:r>
      <w:r w:rsidR="00A42816" w:rsidRPr="00BA2ECB">
        <w:rPr>
          <w:sz w:val="24"/>
        </w:rPr>
        <w:t>»;</w:t>
      </w:r>
    </w:p>
    <w:p w:rsidR="00A42816" w:rsidRPr="006114AF" w:rsidRDefault="001C65D9" w:rsidP="00A4281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A42816" w:rsidRPr="006114AF">
        <w:rPr>
          <w:sz w:val="24"/>
        </w:rPr>
        <w:t xml:space="preserve"> символі;</w:t>
      </w:r>
    </w:p>
    <w:p w:rsidR="00A42816" w:rsidRPr="006B7B28" w:rsidRDefault="00A42816" w:rsidP="00A4281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на початок</w:t>
      </w:r>
      <w:r w:rsidR="00B66B45" w:rsidRPr="007A3F31">
        <w:rPr>
          <w:sz w:val="24"/>
        </w:rPr>
        <w:t xml:space="preserve">, </w:t>
      </w:r>
      <w:r w:rsidRPr="00CA12DE">
        <w:rPr>
          <w:sz w:val="24"/>
        </w:rPr>
        <w:t>на кінець звітного періоду</w:t>
      </w:r>
      <w:r w:rsidR="00B66B45" w:rsidRPr="00205FC8">
        <w:rPr>
          <w:sz w:val="24"/>
        </w:rPr>
        <w:t xml:space="preserve"> або на дату переходу на міжнародні стандарти фінансової звітності</w:t>
      </w:r>
      <w:r w:rsidRPr="008A3387">
        <w:rPr>
          <w:sz w:val="24"/>
        </w:rPr>
        <w:t>, яка приймає значення: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>»</w:t>
      </w:r>
      <w:r w:rsidR="00B46987" w:rsidRPr="008A3387">
        <w:rPr>
          <w:sz w:val="24"/>
        </w:rPr>
        <w:t> </w:t>
      </w:r>
      <w:r w:rsidRPr="00B40796">
        <w:rPr>
          <w:sz w:val="24"/>
        </w:rPr>
        <w:t>– початок звітнього періоду</w:t>
      </w:r>
      <w:r w:rsidR="00B66B45" w:rsidRPr="00F32258">
        <w:rPr>
          <w:sz w:val="24"/>
        </w:rPr>
        <w:t>; «</w:t>
      </w:r>
      <w:r w:rsidR="00B66B45" w:rsidRPr="00576AFB">
        <w:rPr>
          <w:rFonts w:ascii="Courier New" w:hAnsi="Courier New" w:cs="Courier New"/>
          <w:b/>
          <w:sz w:val="24"/>
        </w:rPr>
        <w:t>_</w:t>
      </w:r>
      <w:r w:rsidR="00B66B45" w:rsidRPr="001C4E86">
        <w:rPr>
          <w:rFonts w:ascii="Courier New" w:hAnsi="Courier New" w:cs="Courier New"/>
          <w:b/>
          <w:sz w:val="24"/>
          <w:szCs w:val="20"/>
        </w:rPr>
        <w:t>04</w:t>
      </w:r>
      <w:r w:rsidR="00B66B45" w:rsidRPr="006B7B28">
        <w:rPr>
          <w:sz w:val="24"/>
        </w:rPr>
        <w:t>»</w:t>
      </w:r>
      <w:r w:rsidR="00B46987" w:rsidRPr="006B7B28">
        <w:rPr>
          <w:sz w:val="24"/>
        </w:rPr>
        <w:t> </w:t>
      </w:r>
      <w:r w:rsidR="00B66B45" w:rsidRPr="006B7B28">
        <w:rPr>
          <w:sz w:val="24"/>
        </w:rPr>
        <w:t>– кінець звітнього періоду; «</w:t>
      </w:r>
      <w:r w:rsidR="00B66B45" w:rsidRPr="006B7B28">
        <w:rPr>
          <w:rFonts w:ascii="Courier New" w:hAnsi="Courier New" w:cs="Courier New"/>
          <w:b/>
          <w:sz w:val="24"/>
        </w:rPr>
        <w:t>_</w:t>
      </w:r>
      <w:r w:rsidR="00B66B45" w:rsidRPr="006B7B28">
        <w:rPr>
          <w:rFonts w:ascii="Courier New" w:hAnsi="Courier New" w:cs="Courier New"/>
          <w:b/>
          <w:sz w:val="24"/>
          <w:szCs w:val="20"/>
        </w:rPr>
        <w:t>00</w:t>
      </w:r>
      <w:r w:rsidR="00B66B45" w:rsidRPr="006B7B28">
        <w:rPr>
          <w:sz w:val="24"/>
        </w:rPr>
        <w:t>»</w:t>
      </w:r>
      <w:r w:rsidR="00B46987" w:rsidRPr="006B7B28">
        <w:rPr>
          <w:sz w:val="24"/>
        </w:rPr>
        <w:t> </w:t>
      </w:r>
      <w:r w:rsidR="00B66B45" w:rsidRPr="006B7B28">
        <w:rPr>
          <w:sz w:val="24"/>
        </w:rPr>
        <w:t>– на дату переходу на міжнародні стандарти фінансової звітності</w:t>
      </w:r>
      <w:r w:rsidRPr="006B7B28">
        <w:rPr>
          <w:sz w:val="24"/>
        </w:rPr>
        <w:t>.</w:t>
      </w:r>
    </w:p>
    <w:p w:rsidR="00A42816" w:rsidRPr="00CA12DE" w:rsidRDefault="00A42816" w:rsidP="00A42816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містять такі реквізити (позначка «</w:t>
      </w:r>
      <w:r w:rsidRPr="006B7B28">
        <w:rPr>
          <w:rFonts w:ascii="Courier New" w:hAnsi="Courier New" w:cs="Courier New"/>
          <w:b/>
          <w:sz w:val="24"/>
          <w:szCs w:val="20"/>
        </w:rPr>
        <w:t>***</w:t>
      </w:r>
      <w:r w:rsidRPr="006B7B28">
        <w:rPr>
          <w:sz w:val="24"/>
        </w:rPr>
        <w:t>» в імені атрибуту XML</w:t>
      </w:r>
      <w:r w:rsidRPr="00BA2ECB">
        <w:rPr>
          <w:sz w:val="24"/>
        </w:rPr>
        <w:t xml:space="preserve"> фі</w:t>
      </w:r>
      <w:r w:rsidRPr="00FF2963">
        <w:rPr>
          <w:sz w:val="24"/>
        </w:rPr>
        <w:t>нансового показника означає, що він із відповідним суфіксом подається на початок</w:t>
      </w:r>
      <w:r w:rsidR="00B46987" w:rsidRPr="006114AF">
        <w:rPr>
          <w:sz w:val="24"/>
        </w:rPr>
        <w:t>,</w:t>
      </w:r>
      <w:r w:rsidRPr="00371757">
        <w:rPr>
          <w:sz w:val="24"/>
        </w:rPr>
        <w:t xml:space="preserve"> на кінець звітнього періоду</w:t>
      </w:r>
      <w:r w:rsidR="00B46987" w:rsidRPr="007A3F31">
        <w:rPr>
          <w:sz w:val="24"/>
        </w:rPr>
        <w:t xml:space="preserve"> та на дату переходу на міжнародні стандарти фінансової звітності</w:t>
      </w:r>
      <w:r w:rsidRPr="00CA12DE">
        <w:rPr>
          <w:sz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26"/>
        <w:gridCol w:w="7709"/>
      </w:tblGrid>
      <w:tr w:rsidR="009A2693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B5659B" w:rsidRPr="00205FC8" w:rsidRDefault="00B5659B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05FC8">
              <w:rPr>
                <w:b/>
                <w:sz w:val="24"/>
              </w:rPr>
              <w:t>№</w:t>
            </w:r>
          </w:p>
          <w:p w:rsidR="009A2693" w:rsidRPr="008A3387" w:rsidRDefault="009A269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8A3387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9A2693" w:rsidRPr="00BA2ECB" w:rsidRDefault="009A269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9A2693" w:rsidRPr="00FF2963" w:rsidRDefault="009A269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DATE1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Станом на (баланс підприємства)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C6130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C6130B">
              <w:rPr>
                <w:rFonts w:ascii="Courier New" w:hAnsi="Courier New" w:cs="Courier New"/>
                <w:b/>
                <w:sz w:val="24"/>
              </w:rPr>
              <w:t>KATOTTG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Код </w:t>
            </w:r>
            <w:r w:rsidR="001A497F">
              <w:t xml:space="preserve">за </w:t>
            </w:r>
            <w:r w:rsidR="00C6130B" w:rsidRPr="00C6130B">
              <w:rPr>
                <w:sz w:val="24"/>
              </w:rPr>
              <w:t>Кодифікатор</w:t>
            </w:r>
            <w:r w:rsidR="00C6130B">
              <w:rPr>
                <w:sz w:val="24"/>
              </w:rPr>
              <w:t>ом</w:t>
            </w:r>
            <w:r w:rsidR="00C6130B" w:rsidRPr="00C6130B">
              <w:rPr>
                <w:sz w:val="24"/>
              </w:rPr>
              <w:t xml:space="preserve"> адміністративно-територіальних одиниць та територій територіальних громад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KOPFG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Код за КОПФГ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KVED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Код за КВЕД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BP_CHISP</w:t>
            </w:r>
          </w:p>
        </w:tc>
        <w:tc>
          <w:tcPr>
            <w:tcW w:w="0" w:type="auto"/>
            <w:shd w:val="clear" w:color="auto" w:fill="auto"/>
          </w:tcPr>
          <w:p w:rsidR="00E458DA" w:rsidRPr="001A1CD5" w:rsidRDefault="00E458DA" w:rsidP="00896092">
            <w:pPr>
              <w:spacing w:after="0"/>
              <w:rPr>
                <w:sz w:val="24"/>
                <w:lang w:val="en-US"/>
              </w:rPr>
            </w:pPr>
            <w:r w:rsidRPr="006B7B28">
              <w:rPr>
                <w:sz w:val="24"/>
              </w:rPr>
              <w:t>Середня кількість працівників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ADRES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Адреса, телефон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FST_OZN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Складено за положеннями (стандартами) бухгалтерського обліку - "1"; Складено за міжнародними стандартами фінансової звітності - "2"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DATE_00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переходу на міжнародні стандарти фінансової звітності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BP1000***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Нематеріальні активи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BP1001***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Нематеріальні активи: первісна вартість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BP1002***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Нематеріальні активи: накопичена амортизація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BP1005***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Незавершені капітальні інвестиції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BP1011***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 первісна вартість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BP1012***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 знос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Інвестиційна нерухомість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BP1016***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Первісна вартість інвестиційної нерухомості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BP1017***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Знос інвестиційної нерухомості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BP1020***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біологічні активи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BP1021***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Первісна вартість довгострокових біологічних активів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BP1022***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Накопичена амортизація довгострокових біологічних активів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BP1030***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фінансові інвестиції: які обліковуються за методом участі в капіталі інших підприємств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BP1035***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фінансові інвестиції: інші фінансові інвестиції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BP1040***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Довгострокова дебіторська заборгованість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BP1045***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податкові активи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BP1050***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Гудвіл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BP1060***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аквізиційні витрати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BP1065***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у централізованих страхових резервних фондах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BP1090***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необоротні активи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BP1095***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Запаси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BP1101***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Виробничі запаси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BP1102***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Незавершене виробництво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BP1103***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Готова продукція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BP1104***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Товари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BP1110***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Поточні біологічні активи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BP1115***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Депозити перестрахування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BP1120***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Векселі одержані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BP1125***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продукцію, товари, роботи, послуги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BP1130***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розрахунками: за виданими авансами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BP1135***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розрахунками: з бюджетом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BP1136***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розрахунками: у тому числі з податку на прибуток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BP1140***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 з нарахованих доходів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BP1145***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 із внутрішніх розрахунків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BP1155***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Інша поточна дебіторська заборгованість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BP1160***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Поточні фінансові інвестиції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BP1165***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Гроші та їх еквіваленти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BP1166***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Готівка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BP1167***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Рахунки в банках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BP1170***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майбутніх періодів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перестраховика у страхових резервах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BP1181***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в: резервах довгострокових зобов’язань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BP1182***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в: резервах збитків або резервах належних виплат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BP1183***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в: резервах незароблених премій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BP1184***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в: інших страхових резервах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BP1190***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оборотні активи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BP1195***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II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BP1200***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III. Необоротні активи, утримувані для продажу, та групи вибуття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BP1300***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Баланс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E458D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numPr>
                <w:ilvl w:val="0"/>
                <w:numId w:val="2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E458DA" w:rsidRPr="006B7B28" w:rsidRDefault="00E458D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lastRenderedPageBreak/>
        <w:t>Баланс (Звіт про фінансовий стан) в частині «Пасив»</w:t>
      </w:r>
    </w:p>
    <w:p w:rsidR="000446C8" w:rsidRPr="00BA2ECB" w:rsidRDefault="000446C8" w:rsidP="000446C8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3735E7" w:rsidRPr="006B7B28">
        <w:rPr>
          <w:rFonts w:ascii="Courier New" w:hAnsi="Courier New" w:cs="Courier New"/>
          <w:b/>
          <w:color w:val="000000"/>
          <w:sz w:val="24"/>
          <w:szCs w:val="20"/>
        </w:rPr>
        <w:t>DTSB</w:t>
      </w:r>
      <w:r w:rsidRPr="00BA2ECB">
        <w:rPr>
          <w:rFonts w:ascii="Courier New" w:hAnsi="Courier New" w:cs="Courier New"/>
          <w:b/>
          <w:color w:val="000000"/>
          <w:sz w:val="24"/>
          <w:szCs w:val="20"/>
        </w:rPr>
        <w:t>P</w:t>
      </w:r>
      <w:r w:rsidRPr="00FF2963">
        <w:rPr>
          <w:rFonts w:ascii="Courier New" w:hAnsi="Courier New" w:cs="Courier New"/>
          <w:b/>
          <w:sz w:val="24"/>
          <w:szCs w:val="20"/>
        </w:rPr>
        <w:t>73</w:t>
      </w:r>
      <w:r w:rsidRPr="006B7B28">
        <w:rPr>
          <w:rFonts w:ascii="Courier New" w:hAnsi="Courier New" w:cs="Courier New"/>
          <w:b/>
          <w:sz w:val="24"/>
          <w:szCs w:val="20"/>
        </w:rPr>
        <w:t>_P</w:t>
      </w:r>
      <w:r w:rsidRPr="00BA2ECB">
        <w:rPr>
          <w:sz w:val="24"/>
        </w:rPr>
        <w:t>».</w:t>
      </w:r>
    </w:p>
    <w:p w:rsidR="000446C8" w:rsidRPr="00CA12DE" w:rsidRDefault="000446C8" w:rsidP="000446C8">
      <w:pPr>
        <w:divId w:val="4"/>
      </w:pPr>
      <w:r w:rsidRPr="00FF2963">
        <w:rPr>
          <w:sz w:val="24"/>
        </w:rPr>
        <w:t>Вміст всіх показників форми фінансової звітності подаютьс</w:t>
      </w:r>
      <w:r w:rsidRPr="006114AF">
        <w:rPr>
          <w:sz w:val="24"/>
        </w:rPr>
        <w:t xml:space="preserve">я в одиному інформаційному </w:t>
      </w:r>
      <w:r w:rsidR="006C5F02" w:rsidRPr="00371757">
        <w:rPr>
          <w:sz w:val="24"/>
        </w:rPr>
        <w:t>рядку</w:t>
      </w:r>
      <w:r w:rsidRPr="007A3F31">
        <w:rPr>
          <w:sz w:val="24"/>
        </w:rPr>
        <w:t>.</w:t>
      </w:r>
    </w:p>
    <w:p w:rsidR="0085565F" w:rsidRPr="006B7B28" w:rsidRDefault="0085565F" w:rsidP="0085565F">
      <w:pPr>
        <w:divId w:val="4"/>
        <w:rPr>
          <w:sz w:val="24"/>
        </w:rPr>
      </w:pPr>
      <w:r w:rsidRPr="00205FC8">
        <w:rPr>
          <w:sz w:val="24"/>
        </w:rPr>
        <w:t xml:space="preserve">Інформаційні рядки містять реквізити, що подають фінансові показники. 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85565F" w:rsidRPr="00BA2ECB" w:rsidRDefault="001C65D9" w:rsidP="0085565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85565F" w:rsidRPr="00FF2963">
        <w:rPr>
          <w:sz w:val="24"/>
        </w:rPr>
        <w:t>значення «</w:t>
      </w:r>
      <w:r w:rsidR="0085565F" w:rsidRPr="006B7B28">
        <w:rPr>
          <w:rFonts w:ascii="Courier New" w:hAnsi="Courier New" w:cs="Courier New"/>
          <w:b/>
          <w:sz w:val="24"/>
          <w:szCs w:val="20"/>
        </w:rPr>
        <w:t>BP</w:t>
      </w:r>
      <w:r w:rsidR="0085565F" w:rsidRPr="00BA2ECB">
        <w:rPr>
          <w:sz w:val="24"/>
        </w:rPr>
        <w:t>»;</w:t>
      </w:r>
    </w:p>
    <w:p w:rsidR="0085565F" w:rsidRPr="00371757" w:rsidRDefault="001C65D9" w:rsidP="0085565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</w:t>
      </w:r>
      <w:r w:rsidRPr="006114AF">
        <w:rPr>
          <w:sz w:val="24"/>
        </w:rPr>
        <w:t>татті (рядка) показника із чотирьох</w:t>
      </w:r>
      <w:r w:rsidR="0085565F" w:rsidRPr="00371757">
        <w:rPr>
          <w:sz w:val="24"/>
        </w:rPr>
        <w:t xml:space="preserve"> символі;</w:t>
      </w:r>
    </w:p>
    <w:p w:rsidR="0085565F" w:rsidRPr="00F32258" w:rsidRDefault="0085565F" w:rsidP="0085565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7A3F31">
        <w:rPr>
          <w:sz w:val="24"/>
        </w:rPr>
        <w:t>ознака віднесення показника на початок, на кінець звітного періоду або на дату переходу на міжнародні стандарти фінансової звітності,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205FC8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>» – початок звітнього періоду;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04</w:t>
      </w:r>
      <w:r w:rsidRPr="008A3387">
        <w:rPr>
          <w:sz w:val="24"/>
        </w:rPr>
        <w:t>» – кінець звітнього періоду;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00</w:t>
      </w:r>
      <w:r w:rsidRPr="00B40796">
        <w:rPr>
          <w:sz w:val="24"/>
        </w:rPr>
        <w:t>» </w:t>
      </w:r>
      <w:r w:rsidRPr="00F32258">
        <w:rPr>
          <w:sz w:val="24"/>
        </w:rPr>
        <w:t>– на дату переходу на міжнародні стандарти фінансової звітності.</w:t>
      </w:r>
    </w:p>
    <w:p w:rsidR="0085565F" w:rsidRPr="00FF2963" w:rsidRDefault="0085565F" w:rsidP="0085565F">
      <w:pPr>
        <w:keepNext/>
        <w:divId w:val="4"/>
        <w:rPr>
          <w:sz w:val="24"/>
        </w:rPr>
      </w:pPr>
      <w:r w:rsidRPr="00F32258">
        <w:rPr>
          <w:sz w:val="24"/>
        </w:rPr>
        <w:t>Інформаційні рядки містять такі реквізити (позначка «</w:t>
      </w:r>
      <w:r w:rsidRPr="00576AFB">
        <w:rPr>
          <w:rFonts w:ascii="Courier New" w:hAnsi="Courier New" w:cs="Courier New"/>
          <w:b/>
          <w:sz w:val="24"/>
          <w:szCs w:val="20"/>
        </w:rPr>
        <w:t>***</w:t>
      </w:r>
      <w:r w:rsidRPr="001C4E86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початок, на кінец</w:t>
      </w:r>
      <w:r w:rsidRPr="00FF2963">
        <w:rPr>
          <w:sz w:val="24"/>
        </w:rPr>
        <w:t>ь звітнього періоду та на дату переходу на міжнародні стандарти фінансової звітності):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69"/>
        <w:gridCol w:w="7666"/>
      </w:tblGrid>
      <w:tr w:rsidR="000446C8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0446C8" w:rsidRPr="006114AF" w:rsidRDefault="000446C8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0446C8" w:rsidRPr="00371757" w:rsidRDefault="000446C8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0446C8" w:rsidRPr="00BA2ECB" w:rsidRDefault="000446C8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0446C8" w:rsidRPr="00FF2963" w:rsidRDefault="000446C8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BP1400***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Зареєстрований (пайовий) капітал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BP1401***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Внески до незареєстрованого статутного капіталу;(на початок звітного періоду)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BP1405***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Капітал у дооцінках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BP1410***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Додатковий капітал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BP1411***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Емісійний дохід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BP1412***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Накопичені курсові різниці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BP1415***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Резервний капітал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BP1420***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Нерозподілений прибуток (непокритий збиток)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BP1425***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Неоплачений капітал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BP1430***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Вилучений капітал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BP1435***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резерви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BP1495***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BP1500***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податкові зобов’язання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BP1505***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Пенсійні зобов’язання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BP1510***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кредити банків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BP1515***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довгострокові зобов’язання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BP1520***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забезпечення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BP1521***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забезпечення витрат персоналу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BP1525***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Цільове фінансування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BP1526***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Благодійна допомога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Страхові резерви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BP1531***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числі: резерв довгострокових зобов’язань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BP1532***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числі: резерв збитків або резерв належних виплат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BP1533***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числі: резерв незароблених премій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BP1534***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числі: інші страхові резерви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Інвестиційні контракти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BP1540***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Призовий фонд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BP1545***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Резерв на виплату джек-поту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BP1595***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II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BP1600***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Короткострокові кредити банків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BP1605***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Векселі видані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BP1610***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Поточна кредиторська заборгованість за: довгостроковими </w:t>
            </w:r>
            <w:r w:rsidRPr="006B7B28">
              <w:rPr>
                <w:sz w:val="24"/>
              </w:rPr>
              <w:lastRenderedPageBreak/>
              <w:t>зобов’язаннями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BP1615***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товари, роботи, послуги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BP1620***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 бюджетом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BP1621***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у тому числі з податку на прибуток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BP1625***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зі страхування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BP1630***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 оплати праці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BP1635***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 одержаними авансами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BP1640***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 розрахунками з учасниками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BP1645***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із внутрішніх розрахунків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BP1650***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 страховою діяльністю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BP1660***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Поточні забезпечення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BP1665***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Доходи майбутніх періодів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BP1670***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комісійні доходи від перестраховиків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BP1690***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поточні зобов’язання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BP1695***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IІІ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BP1700***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BP1800***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V. Чиста вартість активів недержавного пенсійного фонду</w:t>
            </w:r>
          </w:p>
        </w:tc>
      </w:tr>
      <w:tr w:rsidR="0085565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widowControl w:val="0"/>
              <w:numPr>
                <w:ilvl w:val="0"/>
                <w:numId w:val="8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BP1900***</w:t>
            </w:r>
          </w:p>
        </w:tc>
        <w:tc>
          <w:tcPr>
            <w:tcW w:w="0" w:type="auto"/>
            <w:shd w:val="clear" w:color="auto" w:fill="auto"/>
          </w:tcPr>
          <w:p w:rsidR="0085565F" w:rsidRPr="006B7B28" w:rsidRDefault="0085565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Баланс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Звіт про фінансові результати (Звіт про сукупний дохід)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DTSFP73</w:t>
      </w:r>
      <w:r w:rsidRPr="00BA2ECB">
        <w:rPr>
          <w:sz w:val="24"/>
        </w:rPr>
        <w:t>».</w:t>
      </w:r>
    </w:p>
    <w:p w:rsidR="003735E7" w:rsidRPr="007A3F31" w:rsidRDefault="003735E7" w:rsidP="003735E7">
      <w:pPr>
        <w:divId w:val="4"/>
      </w:pPr>
      <w:r w:rsidRPr="00FF2963">
        <w:rPr>
          <w:sz w:val="24"/>
        </w:rPr>
        <w:t xml:space="preserve">Вміст всіх показників форми фінансової звітності подаються в одиному інформаційному </w:t>
      </w:r>
      <w:r w:rsidR="006C5F02" w:rsidRPr="006114AF">
        <w:rPr>
          <w:sz w:val="24"/>
        </w:rPr>
        <w:t>рядку</w:t>
      </w:r>
      <w:r w:rsidRPr="00371757">
        <w:rPr>
          <w:sz w:val="24"/>
        </w:rPr>
        <w:t>.</w:t>
      </w:r>
    </w:p>
    <w:p w:rsidR="00D3000E" w:rsidRPr="006B7B28" w:rsidRDefault="00D3000E" w:rsidP="00D3000E">
      <w:pPr>
        <w:divId w:val="4"/>
        <w:rPr>
          <w:sz w:val="24"/>
        </w:rPr>
      </w:pPr>
      <w:r w:rsidRPr="00CA12DE">
        <w:rPr>
          <w:sz w:val="24"/>
        </w:rPr>
        <w:t xml:space="preserve">Інформаційні рядки містять реквізити, яки умовно можна </w:t>
      </w:r>
      <w:r w:rsidRPr="00205FC8">
        <w:rPr>
          <w:sz w:val="24"/>
        </w:rPr>
        <w:t>розподілити на дві г</w:t>
      </w:r>
      <w:r w:rsidRPr="008A3387">
        <w:rPr>
          <w:sz w:val="24"/>
        </w:rPr>
        <w:t>рупи: загальні реквізити та фінансові показники.</w:t>
      </w:r>
    </w:p>
    <w:p w:rsidR="00D3000E" w:rsidRPr="006B7B28" w:rsidRDefault="00D3000E" w:rsidP="00D3000E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D3000E" w:rsidRPr="00BA2ECB" w:rsidRDefault="001C65D9" w:rsidP="00D3000E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D3000E" w:rsidRPr="00FF2963">
        <w:rPr>
          <w:sz w:val="24"/>
        </w:rPr>
        <w:t>значення «</w:t>
      </w:r>
      <w:r w:rsidR="00E41694" w:rsidRPr="006B7B28">
        <w:rPr>
          <w:rFonts w:ascii="Courier New" w:hAnsi="Courier New" w:cs="Courier New"/>
          <w:b/>
          <w:sz w:val="24"/>
          <w:szCs w:val="20"/>
        </w:rPr>
        <w:t>F</w:t>
      </w:r>
      <w:r w:rsidR="00D3000E" w:rsidRPr="006B7B28">
        <w:rPr>
          <w:rFonts w:ascii="Courier New" w:hAnsi="Courier New" w:cs="Courier New"/>
          <w:b/>
          <w:sz w:val="24"/>
          <w:szCs w:val="20"/>
        </w:rPr>
        <w:t>P</w:t>
      </w:r>
      <w:r w:rsidR="00D3000E" w:rsidRPr="00BA2ECB">
        <w:rPr>
          <w:sz w:val="24"/>
        </w:rPr>
        <w:t>»;</w:t>
      </w:r>
    </w:p>
    <w:p w:rsidR="00D3000E" w:rsidRPr="006114AF" w:rsidRDefault="001C65D9" w:rsidP="00D3000E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D3000E" w:rsidRPr="006114AF">
        <w:rPr>
          <w:sz w:val="24"/>
        </w:rPr>
        <w:t xml:space="preserve"> символі;</w:t>
      </w:r>
    </w:p>
    <w:p w:rsidR="00D3000E" w:rsidRPr="006114AF" w:rsidRDefault="00D3000E" w:rsidP="00D3000E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 xml:space="preserve">ознака віднесення показника </w:t>
      </w:r>
      <w:r w:rsidR="00DF0C4B" w:rsidRPr="007A3F31">
        <w:rPr>
          <w:sz w:val="24"/>
        </w:rPr>
        <w:t>до звітнього або до попереднього періоду</w:t>
      </w:r>
      <w:r w:rsidRPr="00CA12DE">
        <w:rPr>
          <w:sz w:val="24"/>
        </w:rPr>
        <w:t>, яка приймає значення: «</w:t>
      </w:r>
      <w:r w:rsidRPr="00205FC8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 –</w:t>
      </w:r>
      <w:r w:rsidR="00DF0C4B" w:rsidRPr="00FF2963">
        <w:rPr>
          <w:sz w:val="24"/>
        </w:rPr>
        <w:t xml:space="preserve"> </w:t>
      </w:r>
      <w:r w:rsidRPr="006114AF">
        <w:rPr>
          <w:sz w:val="24"/>
        </w:rPr>
        <w:t>звітн</w:t>
      </w:r>
      <w:r w:rsidR="00DF0C4B" w:rsidRPr="00371757">
        <w:rPr>
          <w:sz w:val="24"/>
        </w:rPr>
        <w:t>ій</w:t>
      </w:r>
      <w:r w:rsidRPr="007A3F31">
        <w:rPr>
          <w:sz w:val="24"/>
        </w:rPr>
        <w:t xml:space="preserve"> період;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 xml:space="preserve">» – </w:t>
      </w:r>
      <w:r w:rsidR="00DF0C4B" w:rsidRPr="00FF2963">
        <w:rPr>
          <w:sz w:val="24"/>
        </w:rPr>
        <w:t xml:space="preserve">попередній </w:t>
      </w:r>
      <w:r w:rsidRPr="006114AF">
        <w:rPr>
          <w:sz w:val="24"/>
        </w:rPr>
        <w:t>період.</w:t>
      </w:r>
    </w:p>
    <w:p w:rsidR="00D3000E" w:rsidRPr="00371757" w:rsidRDefault="00D3000E" w:rsidP="00D3000E">
      <w:pPr>
        <w:keepNext/>
        <w:divId w:val="4"/>
        <w:rPr>
          <w:sz w:val="24"/>
        </w:rPr>
      </w:pPr>
      <w:r w:rsidRPr="00371757">
        <w:rPr>
          <w:sz w:val="24"/>
        </w:rPr>
        <w:t>Інформаційні рядки містять такі реквізити (позначка «</w:t>
      </w:r>
      <w:r w:rsidRPr="007A3F31">
        <w:rPr>
          <w:rFonts w:ascii="Courier New" w:hAnsi="Courier New" w:cs="Courier New"/>
          <w:b/>
          <w:sz w:val="24"/>
          <w:szCs w:val="20"/>
        </w:rPr>
        <w:t>***</w:t>
      </w:r>
      <w:r w:rsidRPr="00CA12DE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</w:t>
      </w:r>
      <w:r w:rsidRPr="00FF2963">
        <w:rPr>
          <w:sz w:val="24"/>
        </w:rPr>
        <w:t xml:space="preserve">начає, що він із відповідним суфіксом подається </w:t>
      </w:r>
      <w:r w:rsidR="00DF0C4B" w:rsidRPr="006114AF">
        <w:rPr>
          <w:sz w:val="24"/>
        </w:rPr>
        <w:t>за завітній та за попередній період</w:t>
      </w:r>
      <w:r w:rsidRPr="00371757">
        <w:rPr>
          <w:sz w:val="24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03"/>
        <w:gridCol w:w="7632"/>
      </w:tblGrid>
      <w:tr w:rsidR="003735E7" w:rsidRPr="006B7B28" w:rsidTr="00896092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3735E7" w:rsidRPr="007A3F31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№</w:t>
            </w:r>
          </w:p>
          <w:p w:rsidR="003735E7" w:rsidRPr="00CA12DE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CA12DE">
              <w:rPr>
                <w:b/>
                <w:sz w:val="24"/>
              </w:rPr>
              <w:t>з/п</w:t>
            </w:r>
          </w:p>
        </w:tc>
        <w:tc>
          <w:tcPr>
            <w:tcW w:w="864" w:type="pct"/>
            <w:shd w:val="clear" w:color="auto" w:fill="auto"/>
          </w:tcPr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873" w:type="pct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FP2000***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дохід від реалізації продукції (товарів, робіт, послуг)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зароблені страхові премії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FP2011***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Премії підписані, валова сума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FP2012***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Премії, передані у перестрахування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FP2013***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резерву незароблених премій, валова сума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FP2014***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частки перестраховиків у резерві незароблених премій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FP2050***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Собівартість реалізованої продукції (товарів, робіт, послуг)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FP2070***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понесені збитки за страховими виплатами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FP2090***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Валовий: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FP2095***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Валовий: збиток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FP2105***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(витрати) від зміни у резервах довгострокових зобов’язань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FP2110***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(витрати) від зміни інших страхових резервів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FP2111***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інших страхових резервів, валова сума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FP2112***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частки перестраховиків в інших страхових резервах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FP2120***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доходи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FP2121***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зміни вартості активів, які оцінюються за справедливою вартістю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FP2122***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первісного визнання біологічних активів і сільськогосподарської продукції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FP2123***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використання коштів, вивільнених від оподаткування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FP2130***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Адміністративні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FP2150***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на збут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FP2180***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FP2181***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 від зміни вартості активів, які оцінюються за справедливою вартістю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FP2182***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 від первісного визнання біологічних активів і сільськогосподарської продукції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FP2190***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від операційної діяльності: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FP2195***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від операційної діяльності: збиток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FP2200***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участі в капіталі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FP2220***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фінансові доходи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FP2240***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доходи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FP2241***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 благодійної допомоги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FP2250***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FP2255***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Втрати від участі в капіталі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FP2270***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FP2275***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впливу інфляції на монетарні статті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FP2290***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до оподаткування: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FP2295***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до оподаткування: збиток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FP2300***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(дохід) з податку на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FP2305***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 припиненої діяльності після оподаткування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FP2350***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фінансовий результат: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FP2355***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фінансовий результат: збиток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FP2400***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Дооцінка (уцінка) необоротних активів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FP2405***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Дооцінка (уцінка) фінансових інструментів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FP2410***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Накопичені курсові різниці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FP2415***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іншого сукупного доходу асоційованих та спільних підприємств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FP2445***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FP2450***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 до оподаткування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FP2455***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прибуток, пов’язаний з іншим сукупним доходом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FP2460***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 після оподаткування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FP2465***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Сукупний дохід (сума рядків 2350, 2355 та 2460)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FP2470***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(збиток), що належить: власникам материнської компанії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FP2475***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(збиток), що належить: неконтрольованій частці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FP2480***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Сукупний дохід, що належить: власникам материнської компанії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FP2485***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Сукупний дохід, що належить: неконтрольованій частці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FP2500***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Матеріальні затрати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FP2505***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на оплату праці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FP2510***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Відрахування на соціальні заходи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FP2515***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Амортизація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FP2520***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FP2550***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Разом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FP2600***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Середньорічна кількість простих акцій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FP2605***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Скоригована середньорічна кількість простих акцій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FP2610***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 на одну просту акцію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FP2615***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Скоригований чистий прибуток (збиток) на одну просту акцію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FP2650***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Дивіденди на одну просту акцію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8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873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Звіт про рух грошових коштів (за прямим методом)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DTSRK73_1</w:t>
      </w:r>
      <w:r w:rsidRPr="00BA2ECB">
        <w:rPr>
          <w:sz w:val="24"/>
        </w:rPr>
        <w:t>».</w:t>
      </w:r>
    </w:p>
    <w:p w:rsidR="003735E7" w:rsidRPr="007A3F31" w:rsidRDefault="003735E7" w:rsidP="003735E7">
      <w:pPr>
        <w:divId w:val="4"/>
      </w:pPr>
      <w:r w:rsidRPr="00FF2963">
        <w:rPr>
          <w:sz w:val="24"/>
        </w:rPr>
        <w:t xml:space="preserve">Вміст всіх показників форми фінансової звітності подаються в одиному інформаційному </w:t>
      </w:r>
      <w:r w:rsidR="006C5F02" w:rsidRPr="006114AF">
        <w:rPr>
          <w:sz w:val="24"/>
        </w:rPr>
        <w:t>рядку</w:t>
      </w:r>
      <w:r w:rsidRPr="00371757">
        <w:rPr>
          <w:sz w:val="24"/>
        </w:rPr>
        <w:t>.</w:t>
      </w:r>
    </w:p>
    <w:p w:rsidR="00FA2588" w:rsidRPr="006B7B28" w:rsidRDefault="00FA2588" w:rsidP="00FA2588">
      <w:pPr>
        <w:divId w:val="4"/>
        <w:rPr>
          <w:sz w:val="24"/>
        </w:rPr>
      </w:pPr>
      <w:r w:rsidRPr="007A3F31">
        <w:rPr>
          <w:sz w:val="24"/>
        </w:rPr>
        <w:t>Інформаційні рядки мі</w:t>
      </w:r>
      <w:r w:rsidRPr="00CA12DE">
        <w:rPr>
          <w:sz w:val="24"/>
        </w:rPr>
        <w:t>стять реквізити, яки умовно можна розподілити на дві групи: загальні реквізити та фінансові показники.</w:t>
      </w:r>
    </w:p>
    <w:p w:rsidR="00FA2588" w:rsidRPr="006B7B28" w:rsidRDefault="00FA2588" w:rsidP="00FA2588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FA2588" w:rsidRPr="00BA2ECB" w:rsidRDefault="001C65D9" w:rsidP="00FA2588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FA2588" w:rsidRPr="00FF2963">
        <w:rPr>
          <w:sz w:val="24"/>
        </w:rPr>
        <w:t>значення «</w:t>
      </w:r>
      <w:r w:rsidR="00FA2588" w:rsidRPr="006B7B28">
        <w:rPr>
          <w:rFonts w:ascii="Courier New" w:hAnsi="Courier New" w:cs="Courier New"/>
          <w:b/>
          <w:sz w:val="24"/>
          <w:szCs w:val="20"/>
        </w:rPr>
        <w:t>RK</w:t>
      </w:r>
      <w:r w:rsidR="00FA2588" w:rsidRPr="00BA2ECB">
        <w:rPr>
          <w:sz w:val="24"/>
        </w:rPr>
        <w:t>»;</w:t>
      </w:r>
    </w:p>
    <w:p w:rsidR="00FA2588" w:rsidRPr="006114AF" w:rsidRDefault="001C65D9" w:rsidP="00FA2588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</w:t>
      </w:r>
      <w:r w:rsidRPr="006114AF">
        <w:rPr>
          <w:sz w:val="24"/>
        </w:rPr>
        <w:t>атті (рядка) показника із чотирьох</w:t>
      </w:r>
      <w:r w:rsidR="00FA2588" w:rsidRPr="006114AF">
        <w:rPr>
          <w:sz w:val="24"/>
        </w:rPr>
        <w:t xml:space="preserve"> символі;</w:t>
      </w:r>
    </w:p>
    <w:p w:rsidR="00FA2588" w:rsidRPr="006114AF" w:rsidRDefault="00FA2588" w:rsidP="00FA2588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 xml:space="preserve">ознака віднесення показника до звітнього або до </w:t>
      </w:r>
      <w:r w:rsidR="00A07B17" w:rsidRPr="007A3F31">
        <w:rPr>
          <w:sz w:val="24"/>
        </w:rPr>
        <w:t xml:space="preserve">аналогічного періоду </w:t>
      </w:r>
      <w:r w:rsidRPr="00CA12DE">
        <w:rPr>
          <w:sz w:val="24"/>
        </w:rPr>
        <w:t xml:space="preserve">попереднього </w:t>
      </w:r>
      <w:r w:rsidR="00A07B17" w:rsidRPr="00205FC8">
        <w:rPr>
          <w:sz w:val="24"/>
        </w:rPr>
        <w:t>року</w:t>
      </w:r>
      <w:r w:rsidRPr="008A3387">
        <w:rPr>
          <w:sz w:val="24"/>
        </w:rPr>
        <w:t>, яка приймає значення: «</w:t>
      </w:r>
      <w:r w:rsidRPr="008A3387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 – звітній період;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 xml:space="preserve">» – </w:t>
      </w:r>
      <w:r w:rsidR="00A07B17" w:rsidRPr="00FF2963">
        <w:rPr>
          <w:sz w:val="24"/>
        </w:rPr>
        <w:t>аналогічний період попереднього року</w:t>
      </w:r>
      <w:r w:rsidRPr="006114AF">
        <w:rPr>
          <w:sz w:val="24"/>
        </w:rPr>
        <w:t>.</w:t>
      </w:r>
    </w:p>
    <w:p w:rsidR="00FA2588" w:rsidRPr="006114AF" w:rsidRDefault="00FA2588" w:rsidP="00FA2588">
      <w:pPr>
        <w:keepNext/>
        <w:divId w:val="4"/>
        <w:rPr>
          <w:sz w:val="24"/>
        </w:rPr>
      </w:pPr>
      <w:r w:rsidRPr="006114AF">
        <w:rPr>
          <w:sz w:val="24"/>
        </w:rPr>
        <w:t xml:space="preserve">Інформаційні рядки містять такі </w:t>
      </w:r>
      <w:r w:rsidRPr="00371757">
        <w:rPr>
          <w:sz w:val="24"/>
        </w:rPr>
        <w:t>реквізити (позначка «</w:t>
      </w:r>
      <w:r w:rsidRPr="007A3F31">
        <w:rPr>
          <w:rFonts w:ascii="Courier New" w:hAnsi="Courier New" w:cs="Courier New"/>
          <w:b/>
          <w:sz w:val="24"/>
          <w:szCs w:val="20"/>
        </w:rPr>
        <w:t>***</w:t>
      </w:r>
      <w:r w:rsidRPr="00CA12DE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за </w:t>
      </w:r>
      <w:r w:rsidR="00A07B17" w:rsidRPr="00FF2963">
        <w:rPr>
          <w:sz w:val="24"/>
        </w:rPr>
        <w:t>звітній та за аналогічний період попереднього року</w:t>
      </w:r>
      <w:r w:rsidRPr="006114AF">
        <w:rPr>
          <w:sz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12"/>
        <w:gridCol w:w="7623"/>
      </w:tblGrid>
      <w:tr w:rsidR="003735E7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3735E7" w:rsidRPr="00371757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№</w:t>
            </w:r>
          </w:p>
          <w:p w:rsidR="003735E7" w:rsidRPr="007A3F31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RK3000***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від: Реалізації продукції (товарів, робіт, послуг)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RK3005***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Повернення податків і зборів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RK3006***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 у тому числі податку на додану вартість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RK3010***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Цільового фінансування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RK3011***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отримання субсидій, дотацій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RK3015***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авансів від покупців і замовників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RK3020***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повернення авансів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RK3025***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відсотків за залишками коштів на поточних рахунках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RK3035***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боржників неустойки (штрафів, пені)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RK3040***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операційної оренди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RK3045***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отримання роялті, авторських винагород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RK3050***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страхових премій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RK3055***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фінансових установ від повернення позик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RK3095***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RK3100***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оплату:Товарів (робіт, послуг)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RK3105***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Праці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Відрахувань на соціальні заходи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Зобов’язань з податків і зборів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RK3116***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зобов'язань з податку на прибуток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RK3117***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зобов'язань з податку на додану вартість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RK3118***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зобов'язань з інших податків і зборів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RK3135***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авансів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RK3140***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повернення авансів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RK3145***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цільових внесків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RK3150***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зобов’язань за страховими контрактами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RK3155***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фінансових установ на надання позик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RK3190***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витрачання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RK3195***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операційної діяльності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RK3200***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реалізації:фінансових інвестицій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RK3205***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необоротних активів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RK3215***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отриманих: відсотків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RK3220***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RK3225***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деривативів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RK3230***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погашення позик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RK3235***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вибуття дочірнього підприємства та іншої господарської одиниці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RK3250***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RK3255***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 на придбання: фінансових інвестицій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RK3260***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необоротних активів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RK3270***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Виплати за деривативами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RK3275***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надання позик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RK3280***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придбання дочірнього підприємства та іншої господарської одиниці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RK3290***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платежі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RK3295***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інвестиційної діяльності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RK3300***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від: Власного капіталу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RK3305***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Отримання позик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RK3310***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продажу частки в дочірньому підприємстві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RK3340***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RK3345***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на: Викуп власних акцій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RK3350***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Погашення позик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RK3355***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Сплату дивідендів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RK3360***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сплату відсотків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RK3365***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сплату заборгованості з фінансової оренди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RK3370***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придбання частки в дочірньому підприємстві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RK3375***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виплати неконтрольованим часткам у дочірніх підприємствах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RK3390***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платежі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RK3395***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фінансової діяльності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RK3400***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грошових коштів за звітний період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RK3405***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на початок року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RK3410***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Вплив зміни валютних курсів на залишок коштів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RK3415***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на кінець року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4365B7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widowControl w:val="0"/>
              <w:numPr>
                <w:ilvl w:val="0"/>
                <w:numId w:val="9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4365B7" w:rsidRPr="006B7B28" w:rsidRDefault="004365B7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Звіт про рух грошових коштів (за непрямим методом)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DTSRK73_2</w:t>
      </w:r>
      <w:r w:rsidRPr="00BA2ECB">
        <w:rPr>
          <w:sz w:val="24"/>
        </w:rPr>
        <w:t>».</w:t>
      </w:r>
    </w:p>
    <w:p w:rsidR="003735E7" w:rsidRPr="00371757" w:rsidRDefault="003735E7" w:rsidP="003735E7">
      <w:pPr>
        <w:divId w:val="4"/>
      </w:pPr>
      <w:r w:rsidRPr="00FF2963">
        <w:rPr>
          <w:sz w:val="24"/>
        </w:rPr>
        <w:t xml:space="preserve">Вміст всіх показників форми фінансової звітності подаються в одиному інформаційному </w:t>
      </w:r>
      <w:r w:rsidR="006C5F02" w:rsidRPr="006114AF">
        <w:rPr>
          <w:sz w:val="24"/>
        </w:rPr>
        <w:t>рядку</w:t>
      </w:r>
      <w:r w:rsidRPr="006114AF">
        <w:rPr>
          <w:sz w:val="24"/>
        </w:rPr>
        <w:t>.</w:t>
      </w:r>
    </w:p>
    <w:p w:rsidR="00BD0F62" w:rsidRPr="006B7B28" w:rsidRDefault="00BD0F62" w:rsidP="00BD0F62">
      <w:pPr>
        <w:divId w:val="4"/>
        <w:rPr>
          <w:sz w:val="24"/>
        </w:rPr>
      </w:pPr>
      <w:r w:rsidRPr="007A3F31">
        <w:rPr>
          <w:sz w:val="24"/>
        </w:rPr>
        <w:t>Інформаційні рядки містять реквізити, яки умовно можна роз</w:t>
      </w:r>
      <w:r w:rsidRPr="00CA12DE">
        <w:rPr>
          <w:sz w:val="24"/>
        </w:rPr>
        <w:t>поділити на дві групи: загальні реквізити та фінансові показники.</w:t>
      </w:r>
    </w:p>
    <w:p w:rsidR="00BD0F62" w:rsidRPr="006B7B28" w:rsidRDefault="00BD0F62" w:rsidP="00BD0F62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BD0F62" w:rsidRPr="00BA2ECB" w:rsidRDefault="001C65D9" w:rsidP="00BD0F62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lastRenderedPageBreak/>
        <w:t xml:space="preserve">код форми фінансової звітності, що приймає </w:t>
      </w:r>
      <w:r w:rsidR="00BD0F62" w:rsidRPr="00FF2963">
        <w:rPr>
          <w:sz w:val="24"/>
        </w:rPr>
        <w:t>значення «</w:t>
      </w:r>
      <w:r w:rsidR="00BD0F62" w:rsidRPr="006B7B28">
        <w:rPr>
          <w:rFonts w:ascii="Courier New" w:hAnsi="Courier New" w:cs="Courier New"/>
          <w:b/>
          <w:sz w:val="24"/>
          <w:szCs w:val="20"/>
        </w:rPr>
        <w:t>RK</w:t>
      </w:r>
      <w:r w:rsidR="00BD0F62" w:rsidRPr="00BA2ECB">
        <w:rPr>
          <w:sz w:val="24"/>
        </w:rPr>
        <w:t>»;</w:t>
      </w:r>
    </w:p>
    <w:p w:rsidR="00BD0F62" w:rsidRPr="006114AF" w:rsidRDefault="001C65D9" w:rsidP="00BD0F62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BD0F62" w:rsidRPr="006114AF">
        <w:rPr>
          <w:sz w:val="24"/>
        </w:rPr>
        <w:t xml:space="preserve"> символі;</w:t>
      </w:r>
    </w:p>
    <w:p w:rsidR="00BD0F62" w:rsidRPr="001C4E86" w:rsidRDefault="00BD0F62" w:rsidP="00BD0F62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надходжень або видатків за звітній період або за аналогічний період попереднього року, яка приймає значення: «</w:t>
      </w:r>
      <w:r w:rsidRPr="007A3F31">
        <w:rPr>
          <w:rFonts w:ascii="Courier New" w:hAnsi="Courier New" w:cs="Courier New"/>
          <w:b/>
          <w:sz w:val="24"/>
        </w:rPr>
        <w:t>_</w:t>
      </w:r>
      <w:r w:rsidRPr="00CA12DE">
        <w:rPr>
          <w:rFonts w:ascii="Courier New" w:hAnsi="Courier New" w:cs="Courier New"/>
          <w:b/>
          <w:sz w:val="24"/>
          <w:szCs w:val="20"/>
        </w:rPr>
        <w:t>03</w:t>
      </w:r>
      <w:r w:rsidRPr="00205FC8">
        <w:rPr>
          <w:sz w:val="24"/>
        </w:rPr>
        <w:t>» – надходження за звітній період;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04</w:t>
      </w:r>
      <w:r w:rsidRPr="008A3387">
        <w:rPr>
          <w:sz w:val="24"/>
        </w:rPr>
        <w:t>» – видаток за звітній період;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05</w:t>
      </w:r>
      <w:r w:rsidRPr="008A3387">
        <w:rPr>
          <w:sz w:val="24"/>
        </w:rPr>
        <w:t xml:space="preserve">» – надходження за аналогічний період попереднього </w:t>
      </w:r>
      <w:r w:rsidRPr="00B40796">
        <w:rPr>
          <w:sz w:val="24"/>
        </w:rPr>
        <w:t>року; «</w:t>
      </w:r>
      <w:r w:rsidRPr="00F32258">
        <w:rPr>
          <w:rFonts w:ascii="Courier New" w:hAnsi="Courier New" w:cs="Courier New"/>
          <w:b/>
          <w:sz w:val="24"/>
        </w:rPr>
        <w:t>_</w:t>
      </w:r>
      <w:r w:rsidRPr="00576AFB">
        <w:rPr>
          <w:rFonts w:ascii="Courier New" w:hAnsi="Courier New" w:cs="Courier New"/>
          <w:b/>
          <w:sz w:val="24"/>
          <w:szCs w:val="20"/>
        </w:rPr>
        <w:t>06</w:t>
      </w:r>
      <w:r w:rsidRPr="001C4E86">
        <w:rPr>
          <w:sz w:val="24"/>
        </w:rPr>
        <w:t>» – надходження за аналогічний період попереднього року.</w:t>
      </w:r>
    </w:p>
    <w:p w:rsidR="00BD0F62" w:rsidRPr="00FF2963" w:rsidRDefault="00BD0F62" w:rsidP="00BD0F62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містять такі реквізити (позначка «</w:t>
      </w:r>
      <w:r w:rsidRPr="006B7B28">
        <w:rPr>
          <w:rFonts w:ascii="Courier New" w:hAnsi="Courier New" w:cs="Courier New"/>
          <w:b/>
          <w:sz w:val="24"/>
          <w:szCs w:val="20"/>
        </w:rPr>
        <w:t>***</w:t>
      </w:r>
      <w:r w:rsidRPr="006B7B28">
        <w:rPr>
          <w:sz w:val="24"/>
        </w:rPr>
        <w:t>» в імені атрибуту 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щодо надходжень та</w:t>
      </w:r>
      <w:r w:rsidRPr="00FF2963">
        <w:rPr>
          <w:sz w:val="24"/>
        </w:rPr>
        <w:t xml:space="preserve"> щодо видатків за звітній період та за аналогічний період попереднього року; 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</w:t>
      </w:r>
      <w:r w:rsidRPr="006114AF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лише щодо надходжень за звітній період та за аналогічний період попереднього року</w:t>
      </w:r>
      <w:r w:rsidR="00FD4569" w:rsidRPr="00FF2963">
        <w:rPr>
          <w:sz w:val="24"/>
        </w:rPr>
        <w:t>; позначка «</w:t>
      </w:r>
      <w:r w:rsidR="00FD4569" w:rsidRPr="006114AF">
        <w:rPr>
          <w:rFonts w:ascii="Courier New" w:hAnsi="Courier New" w:cs="Courier New"/>
          <w:b/>
          <w:sz w:val="24"/>
          <w:szCs w:val="20"/>
        </w:rPr>
        <w:t>*</w:t>
      </w:r>
      <w:r w:rsidR="00FD4569" w:rsidRPr="006114AF">
        <w:rPr>
          <w:sz w:val="24"/>
        </w:rPr>
        <w:t xml:space="preserve">» в імені атрибуту </w:t>
      </w:r>
      <w:r w:rsidR="00FD4569" w:rsidRPr="006B7B28">
        <w:rPr>
          <w:sz w:val="24"/>
        </w:rPr>
        <w:t>XML</w:t>
      </w:r>
      <w:r w:rsidR="00FD4569" w:rsidRPr="00BA2ECB">
        <w:rPr>
          <w:sz w:val="24"/>
        </w:rPr>
        <w:t xml:space="preserve"> фінансового показника означає, що він із відповідним суфіксом подається лише щодо видатків за звітній період та за аналогічний період попереднього року</w:t>
      </w:r>
      <w:r w:rsidRPr="00FF2963">
        <w:rPr>
          <w:sz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99"/>
        <w:gridCol w:w="7736"/>
      </w:tblGrid>
      <w:tr w:rsidR="003735E7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3735E7" w:rsidRPr="006114AF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3735E7" w:rsidRPr="00371757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1599" w:type="dxa"/>
            <w:shd w:val="clear" w:color="auto" w:fill="auto"/>
          </w:tcPr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736" w:type="dxa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RK3500***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звичайної діяльності до оподаткування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RK3505**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Коригування на: амортизацію необоротних активів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RK3510***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забезпечень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RK3515***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збиток (прибуток) від нереалізованих курсових різниць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RK3520***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 збиток (прибуток) від неопераційної діяльності та інших негрошових операцій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RK3521***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участі в капіталі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RK3522***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RK3523***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RK3524***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Збиток (прибуток) від реалізації фінансових інвестицій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RK3526***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(відновлення) корисності необоротних активів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RK3540*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Фінансові витрати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RK3550***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(збільшення) оборотних активів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RK3551***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запасів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RK3552***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поточних біологічних активів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RK3553***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дебіторської заборгованості за продукцію, товари, роботи, послуги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RK3554***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(збільшення) іншої поточної дебіторської заборгованості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RK3556***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(збільшення) витрат майбутніх періодів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RK3557***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(збільшення) інших оборотних активів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RK3560***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поточних зобов’язань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RK3570***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Грошові кошти від операційної діяльності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RK3561***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поточної кредиторської заборгованості за товари, роботи, послуги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RK3562***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поточної кредиторської заборгованості за розрахунками з бюджетом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RK3563***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RK3564***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RK3566***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доходів майбутніх періодів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RK3567***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інших поточних зобов’язань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RK3580*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Сплачений податок на прибуток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RK3585*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Сплачені відсотки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RK3195***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операційної діяльності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RK3200**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реалізації:фінансових інвестицій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RK3205**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необоротних активів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RK3215**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отриманих: відсотків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RK3220**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RK3225**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деривативів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RK3230**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погашення позик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RK3235**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вибуття дочірнього підприємства та іншої господарської одиниці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RK3250**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RK3255*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 на придбання: фінансових інвестицій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RK3260*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необоротних активів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RK3270*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Виплати за деривативами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RK3275*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надання позик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RK3280*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придбання дочірнього підприємства та іншої господарської одиниці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RK3290*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платежі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RK3295***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інвестиційної діяльності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RK3300**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від: Власного капіталу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RK3305**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Отримання позик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RK3310**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продажу частки в дочірньому підприємстві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RK3340**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RK3345*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на: Викуп власних акцій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RK3350*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Погашення позик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RK3355*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Сплату дивідендів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RK3360*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сплату відсотків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RK3365*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сплату заборгованості з фінансової оренди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RK3370*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придбання частки в дочірньому підприємстві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RK3375*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виплати неконтрольованим часткам у дочірніх підприємствах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RK3390*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платежі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RK3395***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фінансової діяльності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RK3400***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грошових коштів за звітний період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RK3405**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на початок року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RK3410***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Вплив зміни валютних курсів на залишок коштів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RK3415***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на кінець року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D81CF2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81CF2" w:rsidRPr="006B7B28" w:rsidRDefault="00D81CF2" w:rsidP="00896092">
            <w:pPr>
              <w:widowControl w:val="0"/>
              <w:numPr>
                <w:ilvl w:val="0"/>
                <w:numId w:val="9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7736" w:type="dxa"/>
            <w:shd w:val="clear" w:color="auto" w:fill="auto"/>
          </w:tcPr>
          <w:p w:rsidR="00D81CF2" w:rsidRPr="006B7B28" w:rsidRDefault="00D81CF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Звіт про власний капітал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DTSVK73</w:t>
      </w:r>
      <w:r w:rsidRPr="00BA2ECB">
        <w:rPr>
          <w:sz w:val="24"/>
        </w:rPr>
        <w:t>».</w:t>
      </w:r>
    </w:p>
    <w:p w:rsidR="003735E7" w:rsidRPr="00371757" w:rsidRDefault="003735E7" w:rsidP="003735E7">
      <w:pPr>
        <w:divId w:val="4"/>
      </w:pPr>
      <w:r w:rsidRPr="00FF2963">
        <w:rPr>
          <w:sz w:val="24"/>
        </w:rPr>
        <w:t xml:space="preserve">Вміст всіх показників форми фінансової звітності подаються в одиному інформаційному </w:t>
      </w:r>
      <w:r w:rsidR="006C5F02" w:rsidRPr="006114AF">
        <w:rPr>
          <w:sz w:val="24"/>
        </w:rPr>
        <w:t>рядку</w:t>
      </w:r>
      <w:r w:rsidRPr="006114AF">
        <w:rPr>
          <w:sz w:val="24"/>
        </w:rPr>
        <w:t>.</w:t>
      </w:r>
    </w:p>
    <w:p w:rsidR="00780515" w:rsidRPr="006B7B28" w:rsidRDefault="00780515" w:rsidP="00780515">
      <w:pPr>
        <w:divId w:val="4"/>
        <w:rPr>
          <w:sz w:val="24"/>
        </w:rPr>
      </w:pPr>
      <w:r w:rsidRPr="007A3F31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</w:t>
      </w:r>
      <w:r w:rsidRPr="00CA12DE">
        <w:rPr>
          <w:sz w:val="24"/>
        </w:rPr>
        <w:t>ві показники.</w:t>
      </w:r>
    </w:p>
    <w:p w:rsidR="00780515" w:rsidRPr="006B7B28" w:rsidRDefault="00780515" w:rsidP="00780515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780515" w:rsidRPr="00BA2ECB" w:rsidRDefault="001C65D9" w:rsidP="00780515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780515" w:rsidRPr="00FF2963">
        <w:rPr>
          <w:sz w:val="24"/>
        </w:rPr>
        <w:t>значення «</w:t>
      </w:r>
      <w:r w:rsidR="0035492F" w:rsidRPr="006B7B28">
        <w:rPr>
          <w:rFonts w:ascii="Courier New" w:hAnsi="Courier New" w:cs="Courier New"/>
          <w:b/>
          <w:sz w:val="24"/>
          <w:szCs w:val="20"/>
        </w:rPr>
        <w:t>V</w:t>
      </w:r>
      <w:r w:rsidR="00780515" w:rsidRPr="006B7B28">
        <w:rPr>
          <w:rFonts w:ascii="Courier New" w:hAnsi="Courier New" w:cs="Courier New"/>
          <w:b/>
          <w:sz w:val="24"/>
          <w:szCs w:val="20"/>
        </w:rPr>
        <w:t>K</w:t>
      </w:r>
      <w:r w:rsidR="00780515" w:rsidRPr="00BA2ECB">
        <w:rPr>
          <w:sz w:val="24"/>
        </w:rPr>
        <w:t>»;</w:t>
      </w:r>
    </w:p>
    <w:p w:rsidR="00780515" w:rsidRPr="006114AF" w:rsidRDefault="001C65D9" w:rsidP="00780515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lastRenderedPageBreak/>
        <w:t>код статті (рядка) показника із чотирьох</w:t>
      </w:r>
      <w:r w:rsidR="00780515" w:rsidRPr="006114AF">
        <w:rPr>
          <w:sz w:val="24"/>
        </w:rPr>
        <w:t xml:space="preserve"> символі;</w:t>
      </w:r>
    </w:p>
    <w:p w:rsidR="00780515" w:rsidRPr="006114AF" w:rsidRDefault="00780515" w:rsidP="00780515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 xml:space="preserve">ознака віднесення показника до певної статті </w:t>
      </w:r>
      <w:r w:rsidRPr="007A3F31">
        <w:rPr>
          <w:sz w:val="24"/>
        </w:rPr>
        <w:t>власного капіталу,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зареєстрований (пайовий) капітал</w:t>
      </w:r>
      <w:r w:rsidRPr="006114AF">
        <w:rPr>
          <w:sz w:val="24"/>
        </w:rPr>
        <w:t>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капітал у дооцінках</w:t>
      </w:r>
      <w:r w:rsidRPr="006114AF">
        <w:rPr>
          <w:sz w:val="24"/>
        </w:rPr>
        <w:t>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05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додатковий капітал</w:t>
      </w:r>
      <w:r w:rsidRPr="006114AF">
        <w:rPr>
          <w:sz w:val="24"/>
        </w:rPr>
        <w:t>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06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резервний капітал</w:t>
      </w:r>
      <w:r w:rsidRPr="006114AF">
        <w:rPr>
          <w:sz w:val="24"/>
        </w:rPr>
        <w:t>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07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нерозподілений прибуток (непокритий збиток)</w:t>
      </w:r>
      <w:r w:rsidRPr="006114AF">
        <w:rPr>
          <w:sz w:val="24"/>
        </w:rPr>
        <w:t>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08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неоплачений капітал</w:t>
      </w:r>
      <w:r w:rsidRPr="006114AF">
        <w:rPr>
          <w:sz w:val="24"/>
        </w:rPr>
        <w:t>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09</w:t>
      </w:r>
      <w:r w:rsidRPr="00BA2ECB">
        <w:rPr>
          <w:sz w:val="24"/>
        </w:rPr>
        <w:t>» –</w:t>
      </w:r>
      <w:r w:rsidRPr="00FF2963">
        <w:rPr>
          <w:sz w:val="24"/>
        </w:rPr>
        <w:t xml:space="preserve"> </w:t>
      </w:r>
      <w:r w:rsidR="001B4005" w:rsidRPr="006114AF">
        <w:rPr>
          <w:sz w:val="24"/>
        </w:rPr>
        <w:t>вилучений капітал</w:t>
      </w:r>
      <w:r w:rsidRPr="006114AF">
        <w:rPr>
          <w:sz w:val="24"/>
        </w:rPr>
        <w:t>; «</w:t>
      </w:r>
      <w:r w:rsidRPr="00371757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10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всього</w:t>
      </w:r>
      <w:r w:rsidRPr="006114AF">
        <w:rPr>
          <w:sz w:val="24"/>
        </w:rPr>
        <w:t>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11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неконтрольована частка</w:t>
      </w:r>
      <w:r w:rsidRPr="006114AF">
        <w:rPr>
          <w:sz w:val="24"/>
        </w:rPr>
        <w:t>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12</w:t>
      </w:r>
      <w:r w:rsidRPr="00BA2ECB">
        <w:rPr>
          <w:sz w:val="24"/>
        </w:rPr>
        <w:t xml:space="preserve">» – </w:t>
      </w:r>
      <w:r w:rsidR="001B4005" w:rsidRPr="00FF2963">
        <w:rPr>
          <w:sz w:val="24"/>
        </w:rPr>
        <w:t>разом</w:t>
      </w:r>
      <w:r w:rsidRPr="006114AF">
        <w:rPr>
          <w:sz w:val="24"/>
        </w:rPr>
        <w:t>.</w:t>
      </w:r>
    </w:p>
    <w:p w:rsidR="00780515" w:rsidRPr="00FF2963" w:rsidRDefault="00780515" w:rsidP="00780515">
      <w:pPr>
        <w:keepNext/>
        <w:divId w:val="4"/>
        <w:rPr>
          <w:sz w:val="24"/>
        </w:rPr>
      </w:pPr>
      <w:r w:rsidRPr="006114AF">
        <w:rPr>
          <w:sz w:val="24"/>
        </w:rPr>
        <w:t>Інформаційні рядки містять такі реквізити (позначка «</w:t>
      </w:r>
      <w:r w:rsidRPr="00371757">
        <w:rPr>
          <w:rFonts w:ascii="Courier New" w:hAnsi="Courier New" w:cs="Courier New"/>
          <w:b/>
          <w:sz w:val="24"/>
          <w:szCs w:val="20"/>
        </w:rPr>
        <w:t>***</w:t>
      </w:r>
      <w:r w:rsidRPr="007A3F31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щодо кожної передбачен</w:t>
      </w:r>
      <w:r w:rsidRPr="00FF2963">
        <w:rPr>
          <w:sz w:val="24"/>
        </w:rPr>
        <w:t>ої статті власного капіталу):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643"/>
        <w:gridCol w:w="7691"/>
      </w:tblGrid>
      <w:tr w:rsidR="003735E7" w:rsidRPr="006B7B28" w:rsidTr="00896092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3735E7" w:rsidRPr="006114AF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3735E7" w:rsidRPr="00371757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834" w:type="pct"/>
            <w:shd w:val="clear" w:color="auto" w:fill="auto"/>
          </w:tcPr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903" w:type="pct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VK4000***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на початок року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VK4005***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Коригування: Зміна облікової політики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VK4010***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Виправлення помилок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VK4090***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зміни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VK4095***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Скоригований залишок на початок року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VK4100***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 за звітний період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 за звітний період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VK4111***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Дооцінка (уцінка) необоротних активів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VK4112***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Дооцінка (уцінка) фінансових інструментів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VK4113***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Накопичені курсові різниці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VK4114***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іншого сукупного доходу асоційованих і спільних підприємств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VK4116***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VK4200***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Розподіл прибутку: Виплати власникам (дивіденди)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VK4205***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Спрямування прибутку до зареєстрованого капіталу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VK4210***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Відрахування до резервного капіталу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VK4215***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Сума чистого прибутку, належна до бюджету відповідно до законодавства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VK4220***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Сума чистого прибутку на створення спеціальних (цільових) фондів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VK4225***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Сума чистого прибутку на матеріальне заохочення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VK4240***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Внески учасників: Внески до капіталу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VK4245***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Погашення заборгованості з капіталу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VK4260***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Вилучення капіталу: Викуп акцій (часток)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VK4265***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Перепродаж викуплених акцій (часток)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VK4270***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Анулювання викуплених акцій (часток)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VK4275***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Вилучення частки в капіталі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VK4280***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Зменшення номінальної вартості акцій (належить власникам </w:t>
            </w:r>
            <w:r w:rsidRPr="006B7B28">
              <w:rPr>
                <w:sz w:val="24"/>
              </w:rPr>
              <w:lastRenderedPageBreak/>
              <w:t>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VK4290***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зміни в капіталі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VK4291***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(продаж) неконтрольованої частки в дочірньому підприємстві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VK4295***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Разом змін у капіталі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VK4300***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на кінець року (належить власникам материнської компанії)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5455C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5455C8" w:rsidRPr="006B7B28" w:rsidRDefault="005455C8" w:rsidP="00896092">
            <w:pPr>
              <w:widowControl w:val="0"/>
              <w:numPr>
                <w:ilvl w:val="0"/>
                <w:numId w:val="9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34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903" w:type="pct"/>
            <w:shd w:val="clear" w:color="auto" w:fill="auto"/>
          </w:tcPr>
          <w:p w:rsidR="005455C8" w:rsidRPr="006B7B28" w:rsidRDefault="005455C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692194" w:rsidRPr="006B7B28" w:rsidRDefault="00692194" w:rsidP="00692194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Примітки до фінансової звітності, складеної відповідно до міжнародних стандартів фінансової звітності</w:t>
      </w:r>
    </w:p>
    <w:p w:rsidR="00692194" w:rsidRPr="00BA2ECB" w:rsidRDefault="00692194" w:rsidP="00692194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6B7B28">
        <w:rPr>
          <w:rFonts w:ascii="Courier New" w:hAnsi="Courier New" w:cs="Courier New"/>
          <w:b/>
          <w:color w:val="000000"/>
          <w:sz w:val="24"/>
          <w:szCs w:val="20"/>
        </w:rPr>
        <w:t>DTSIFRSPRIM</w:t>
      </w:r>
      <w:r w:rsidRPr="00BA2ECB">
        <w:rPr>
          <w:sz w:val="24"/>
        </w:rPr>
        <w:t>».</w:t>
      </w:r>
    </w:p>
    <w:p w:rsidR="00692194" w:rsidRPr="006114AF" w:rsidRDefault="00692194" w:rsidP="00692194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</w:t>
      </w:r>
      <w:r w:rsidRPr="006114AF">
        <w:rPr>
          <w:sz w:val="24"/>
        </w:rPr>
        <w:t>ізити: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57"/>
        <w:gridCol w:w="7553"/>
      </w:tblGrid>
      <w:tr w:rsidR="00692194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692194" w:rsidRPr="00371757" w:rsidRDefault="0069219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№</w:t>
            </w:r>
          </w:p>
          <w:p w:rsidR="00692194" w:rsidRPr="007A3F31" w:rsidRDefault="0069219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692194" w:rsidRPr="00BA2ECB" w:rsidRDefault="0069219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553" w:type="dxa"/>
            <w:shd w:val="clear" w:color="auto" w:fill="auto"/>
          </w:tcPr>
          <w:p w:rsidR="00692194" w:rsidRPr="00FF2963" w:rsidRDefault="0069219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8612B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612B3" w:rsidRPr="006B7B28" w:rsidRDefault="008612B3" w:rsidP="00896092">
            <w:pPr>
              <w:widowControl w:val="0"/>
              <w:numPr>
                <w:ilvl w:val="0"/>
                <w:numId w:val="99"/>
              </w:numPr>
              <w:tabs>
                <w:tab w:val="clear" w:pos="0"/>
                <w:tab w:val="num" w:pos="360"/>
              </w:tabs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12B3" w:rsidRPr="006B7B28" w:rsidRDefault="008612B3" w:rsidP="00896092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  <w:r w:rsidRPr="00BA2ECB">
              <w:rPr>
                <w:rFonts w:ascii="Courier New" w:hAnsi="Courier New" w:cs="Courier New"/>
                <w:b/>
                <w:sz w:val="24"/>
              </w:rPr>
              <w:t>_</w:t>
            </w:r>
            <w:r w:rsidRPr="006B7B28">
              <w:rPr>
                <w:rFonts w:ascii="Courier New" w:hAnsi="Courier New" w:cs="Courier New"/>
                <w:b/>
                <w:sz w:val="24"/>
              </w:rPr>
              <w:t>OSN</w:t>
            </w:r>
          </w:p>
        </w:tc>
        <w:tc>
          <w:tcPr>
            <w:tcW w:w="7553" w:type="dxa"/>
            <w:shd w:val="clear" w:color="auto" w:fill="auto"/>
          </w:tcPr>
          <w:p w:rsidR="008612B3" w:rsidRPr="00FF2963" w:rsidRDefault="008612B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  <w:shd w:val="clear" w:color="auto" w:fill="FFFFFF"/>
              </w:rPr>
              <w:t>Текст приміток</w:t>
            </w:r>
          </w:p>
        </w:tc>
      </w:tr>
      <w:tr w:rsidR="008612B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612B3" w:rsidRPr="006B7B28" w:rsidRDefault="008612B3" w:rsidP="00896092">
            <w:pPr>
              <w:widowControl w:val="0"/>
              <w:numPr>
                <w:ilvl w:val="0"/>
                <w:numId w:val="99"/>
              </w:numPr>
              <w:tabs>
                <w:tab w:val="clear" w:pos="0"/>
                <w:tab w:val="num" w:pos="360"/>
              </w:tabs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12B3" w:rsidRPr="006B7B28" w:rsidRDefault="008612B3" w:rsidP="00896092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  <w:r w:rsidRPr="00BA2ECB">
              <w:rPr>
                <w:rFonts w:ascii="Courier New" w:hAnsi="Courier New" w:cs="Courier New"/>
                <w:b/>
                <w:sz w:val="24"/>
              </w:rPr>
              <w:t>_</w:t>
            </w:r>
            <w:r w:rsidRPr="006B7B28">
              <w:rPr>
                <w:rFonts w:ascii="Courier New" w:hAnsi="Courier New" w:cs="Courier New"/>
                <w:b/>
                <w:sz w:val="24"/>
              </w:rPr>
              <w:t>D1</w:t>
            </w:r>
          </w:p>
        </w:tc>
        <w:tc>
          <w:tcPr>
            <w:tcW w:w="7553" w:type="dxa"/>
            <w:shd w:val="clear" w:color="auto" w:fill="auto"/>
          </w:tcPr>
          <w:p w:rsidR="008612B3" w:rsidRPr="00BA2ECB" w:rsidRDefault="008612B3" w:rsidP="00896092">
            <w:pPr>
              <w:spacing w:after="0"/>
              <w:rPr>
                <w:bCs/>
                <w:sz w:val="24"/>
                <w:shd w:val="clear" w:color="auto" w:fill="FFFFFF"/>
              </w:rPr>
            </w:pPr>
            <w:r w:rsidRPr="00BA2ECB">
              <w:rPr>
                <w:bCs/>
                <w:sz w:val="24"/>
                <w:shd w:val="clear" w:color="auto" w:fill="FFFFFF"/>
              </w:rPr>
              <w:t>Продовження тексту приміток</w:t>
            </w:r>
          </w:p>
        </w:tc>
      </w:tr>
      <w:tr w:rsidR="008612B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612B3" w:rsidRPr="006B7B28" w:rsidRDefault="008612B3" w:rsidP="00896092">
            <w:pPr>
              <w:widowControl w:val="0"/>
              <w:numPr>
                <w:ilvl w:val="0"/>
                <w:numId w:val="99"/>
              </w:numPr>
              <w:tabs>
                <w:tab w:val="clear" w:pos="0"/>
                <w:tab w:val="num" w:pos="360"/>
              </w:tabs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12B3" w:rsidRPr="006B7B28" w:rsidRDefault="008612B3" w:rsidP="00896092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  <w:r w:rsidRPr="00BA2ECB">
              <w:rPr>
                <w:rFonts w:ascii="Courier New" w:hAnsi="Courier New" w:cs="Courier New"/>
                <w:b/>
                <w:sz w:val="24"/>
              </w:rPr>
              <w:t>_</w:t>
            </w:r>
            <w:r w:rsidRPr="006B7B28">
              <w:rPr>
                <w:rFonts w:ascii="Courier New" w:hAnsi="Courier New" w:cs="Courier New"/>
                <w:b/>
                <w:sz w:val="24"/>
              </w:rPr>
              <w:t>D2</w:t>
            </w:r>
          </w:p>
        </w:tc>
        <w:tc>
          <w:tcPr>
            <w:tcW w:w="7553" w:type="dxa"/>
            <w:shd w:val="clear" w:color="auto" w:fill="auto"/>
          </w:tcPr>
          <w:p w:rsidR="008612B3" w:rsidRPr="00BA2ECB" w:rsidRDefault="008612B3" w:rsidP="00896092">
            <w:pPr>
              <w:spacing w:after="0"/>
              <w:rPr>
                <w:bCs/>
                <w:sz w:val="24"/>
                <w:shd w:val="clear" w:color="auto" w:fill="FFFFFF"/>
              </w:rPr>
            </w:pPr>
            <w:r w:rsidRPr="00BA2ECB">
              <w:rPr>
                <w:bCs/>
                <w:sz w:val="24"/>
                <w:shd w:val="clear" w:color="auto" w:fill="FFFFFF"/>
              </w:rPr>
              <w:t>Продовження тексту приміток</w:t>
            </w:r>
          </w:p>
        </w:tc>
      </w:tr>
      <w:tr w:rsidR="008612B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612B3" w:rsidRPr="006B7B28" w:rsidRDefault="008612B3" w:rsidP="00896092">
            <w:pPr>
              <w:widowControl w:val="0"/>
              <w:numPr>
                <w:ilvl w:val="0"/>
                <w:numId w:val="99"/>
              </w:numPr>
              <w:tabs>
                <w:tab w:val="clear" w:pos="0"/>
                <w:tab w:val="num" w:pos="360"/>
              </w:tabs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12B3" w:rsidRPr="006B7B28" w:rsidRDefault="008612B3" w:rsidP="00896092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  <w:r w:rsidRPr="00BA2ECB">
              <w:rPr>
                <w:rFonts w:ascii="Courier New" w:hAnsi="Courier New" w:cs="Courier New"/>
                <w:b/>
                <w:sz w:val="24"/>
              </w:rPr>
              <w:t>_</w:t>
            </w:r>
            <w:r w:rsidRPr="006B7B28">
              <w:rPr>
                <w:rFonts w:ascii="Courier New" w:hAnsi="Courier New" w:cs="Courier New"/>
                <w:b/>
                <w:sz w:val="24"/>
              </w:rPr>
              <w:t>D3</w:t>
            </w:r>
          </w:p>
        </w:tc>
        <w:tc>
          <w:tcPr>
            <w:tcW w:w="7553" w:type="dxa"/>
            <w:shd w:val="clear" w:color="auto" w:fill="auto"/>
          </w:tcPr>
          <w:p w:rsidR="008612B3" w:rsidRPr="00BA2ECB" w:rsidRDefault="008612B3" w:rsidP="00896092">
            <w:pPr>
              <w:spacing w:after="0"/>
              <w:rPr>
                <w:bCs/>
                <w:sz w:val="24"/>
                <w:shd w:val="clear" w:color="auto" w:fill="FFFFFF"/>
              </w:rPr>
            </w:pPr>
            <w:r w:rsidRPr="00BA2ECB">
              <w:rPr>
                <w:bCs/>
                <w:sz w:val="24"/>
                <w:shd w:val="clear" w:color="auto" w:fill="FFFFFF"/>
              </w:rPr>
              <w:t>Продовження тексту приміток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Консолідований баланс (Звіт про фінансовий стан) в частині «Актив»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DTSBP73K_A</w:t>
      </w:r>
      <w:r w:rsidRPr="00BA2ECB">
        <w:rPr>
          <w:sz w:val="24"/>
        </w:rPr>
        <w:t>».</w:t>
      </w:r>
    </w:p>
    <w:p w:rsidR="003735E7" w:rsidRPr="007A3F31" w:rsidRDefault="003735E7" w:rsidP="003735E7">
      <w:pPr>
        <w:divId w:val="4"/>
      </w:pPr>
      <w:r w:rsidRPr="00FF2963">
        <w:rPr>
          <w:sz w:val="24"/>
        </w:rPr>
        <w:t xml:space="preserve">Вміст всіх показників форми фінансової звітності подаються в одиному інформаційному </w:t>
      </w:r>
      <w:r w:rsidR="006C5F02" w:rsidRPr="006114AF">
        <w:rPr>
          <w:sz w:val="24"/>
        </w:rPr>
        <w:t>рядку</w:t>
      </w:r>
      <w:r w:rsidRPr="00371757">
        <w:rPr>
          <w:sz w:val="24"/>
        </w:rPr>
        <w:t>.</w:t>
      </w:r>
    </w:p>
    <w:p w:rsidR="00BF76FF" w:rsidRPr="006B7B28" w:rsidRDefault="00BF76FF" w:rsidP="00BF76FF">
      <w:pPr>
        <w:divId w:val="4"/>
        <w:rPr>
          <w:sz w:val="24"/>
        </w:rPr>
      </w:pPr>
      <w:r w:rsidRPr="00CA12DE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</w:t>
      </w:r>
      <w:r w:rsidRPr="00205FC8">
        <w:rPr>
          <w:sz w:val="24"/>
        </w:rPr>
        <w:t>казники.</w:t>
      </w:r>
    </w:p>
    <w:p w:rsidR="00BF76FF" w:rsidRPr="006B7B28" w:rsidRDefault="00BF76FF" w:rsidP="00BF76FF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BF76FF" w:rsidRPr="00BA2ECB" w:rsidRDefault="001C65D9" w:rsidP="00BF76F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BF76FF" w:rsidRPr="00FF2963">
        <w:rPr>
          <w:sz w:val="24"/>
        </w:rPr>
        <w:t>значення «</w:t>
      </w:r>
      <w:r w:rsidR="00BF76FF" w:rsidRPr="006B7B28">
        <w:rPr>
          <w:rFonts w:ascii="Courier New" w:hAnsi="Courier New" w:cs="Courier New"/>
          <w:b/>
          <w:sz w:val="24"/>
          <w:szCs w:val="20"/>
        </w:rPr>
        <w:t>BP</w:t>
      </w:r>
      <w:r w:rsidR="00BF76FF" w:rsidRPr="00BA2ECB">
        <w:rPr>
          <w:sz w:val="24"/>
        </w:rPr>
        <w:t>»;</w:t>
      </w:r>
    </w:p>
    <w:p w:rsidR="00BF76FF" w:rsidRPr="006114AF" w:rsidRDefault="001C65D9" w:rsidP="00BF76F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BF76FF" w:rsidRPr="006114AF">
        <w:rPr>
          <w:sz w:val="24"/>
        </w:rPr>
        <w:t xml:space="preserve"> символі;</w:t>
      </w:r>
    </w:p>
    <w:p w:rsidR="00BF76FF" w:rsidRPr="00B40796" w:rsidRDefault="00BF76FF" w:rsidP="00BF76F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 xml:space="preserve">ознака віднесення показника на початок, на кінець </w:t>
      </w:r>
      <w:r w:rsidRPr="007A3F31">
        <w:rPr>
          <w:sz w:val="24"/>
        </w:rPr>
        <w:t>звітного періоду або на дату переходу на міжнародні стандарти фінансової звітності,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205FC8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>» – початок звітнього періоду;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04</w:t>
      </w:r>
      <w:r w:rsidRPr="008A3387">
        <w:rPr>
          <w:sz w:val="24"/>
        </w:rPr>
        <w:t>» – кінець звітнього періоду;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00</w:t>
      </w:r>
      <w:r w:rsidRPr="00B40796">
        <w:rPr>
          <w:sz w:val="24"/>
        </w:rPr>
        <w:t>» – на дату переходу на міжнародні стандарти фінансової звітності.</w:t>
      </w:r>
    </w:p>
    <w:p w:rsidR="00BF76FF" w:rsidRPr="00BA2ECB" w:rsidRDefault="00BF76FF" w:rsidP="00BF76FF">
      <w:pPr>
        <w:keepNext/>
        <w:divId w:val="4"/>
        <w:rPr>
          <w:sz w:val="24"/>
        </w:rPr>
      </w:pPr>
      <w:r w:rsidRPr="00F32258">
        <w:rPr>
          <w:sz w:val="24"/>
        </w:rPr>
        <w:t>Інформаційні рядки містять так</w:t>
      </w:r>
      <w:r w:rsidRPr="00576AFB">
        <w:rPr>
          <w:sz w:val="24"/>
        </w:rPr>
        <w:t>і реквізити (позначка «</w:t>
      </w:r>
      <w:r w:rsidRPr="001C4E86">
        <w:rPr>
          <w:rFonts w:ascii="Courier New" w:hAnsi="Courier New" w:cs="Courier New"/>
          <w:b/>
          <w:sz w:val="24"/>
          <w:szCs w:val="20"/>
        </w:rPr>
        <w:t>***</w:t>
      </w:r>
      <w:r w:rsidRPr="006B7B28">
        <w:rPr>
          <w:sz w:val="24"/>
        </w:rPr>
        <w:t>» в імені атрибуту 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початок, на кінець звітнього періоду та на дату переходу на міжнародні стандарти фінансової звітності):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26"/>
        <w:gridCol w:w="7709"/>
      </w:tblGrid>
      <w:tr w:rsidR="003735E7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3735E7" w:rsidRPr="006114AF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DATE1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Станом на (баланс підприємства)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1A497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A497F">
              <w:rPr>
                <w:rFonts w:ascii="Courier New" w:hAnsi="Courier New" w:cs="Courier New"/>
                <w:b/>
                <w:sz w:val="24"/>
              </w:rPr>
              <w:t>KATOTTG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Код за </w:t>
            </w:r>
            <w:r w:rsidR="001A497F" w:rsidRPr="00C6130B">
              <w:rPr>
                <w:sz w:val="24"/>
              </w:rPr>
              <w:t>Кодифікатор</w:t>
            </w:r>
            <w:r w:rsidR="001A497F">
              <w:rPr>
                <w:sz w:val="24"/>
              </w:rPr>
              <w:t>ом</w:t>
            </w:r>
            <w:r w:rsidR="001A497F" w:rsidRPr="00C6130B">
              <w:rPr>
                <w:sz w:val="24"/>
              </w:rPr>
              <w:t xml:space="preserve"> адміністративно-територіальних одиниць та територій територіальних громад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KOPFG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Код за КОПФГ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KVED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Код за КВЕД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BP_CHISP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Середня кількість працівників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ADRES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Адреса, телефон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FST_OZN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Складено за положеннями (стандартами) бухгалтерського обліку - "1"; </w:t>
            </w:r>
            <w:r w:rsidRPr="006B7B28">
              <w:rPr>
                <w:sz w:val="24"/>
              </w:rPr>
              <w:lastRenderedPageBreak/>
              <w:t>Складено за міжнародними стандартами фінансової звітності - "2"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DATE_00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переходу на міжнародні стандарти фінансової звітності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BP1000***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Нематеріальні активи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BP1001***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Нематеріальні активи: первісна вартість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BP1002***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Нематеріальні активи: накопичена амортизація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BP1005***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Незавершені капітальні інвестиції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BP1011***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 первісна вартість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BP1012***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 знос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Інвестиційна нерухомість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BP1016***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Первісна вартість інвестиційної нерухомості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BP1017***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Знос інвестиційної нерухомості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BP1020***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біологічні активи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BP1021***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Первісна вартість довгострокових біологічних активів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BP1022***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Накопичена амортизація довгострокових біологічних активів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BP1030***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фінансові інвестиції: які обліковуються за методом участі в капіталі інших підприємств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BP1035***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фінансові інвестиції: інші фінансові інвестиції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BP1040***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Довгострокова дебіторська заборгованість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BP1045***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податкові активи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BP1050***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Гудвіл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BP1055***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Гудвіл при консолідації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BP1060***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аквізиційні витрати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BP1065***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у централізованих страхових резервних фондах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BP1090***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необоротні активи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BP1095***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Запаси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BP1101***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Виробничі запаси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BP1102***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Незавершене виробництво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BP1103***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Готова продукція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BP1104***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Товари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BP1110***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Поточні біологічні активи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BP1115***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Депозити перестрахування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BP1120***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Векселі одержані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BP1125***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продукцію, товари, роботи, послуги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BP1130***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розрахунками: за виданими авансами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BP1135***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розрахунками: з бюджетом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BP1136***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розрахунками: у тому числі з податку на прибуток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BP1140***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 з нарахованих доходів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BP1145***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 із внутрішніх розрахунків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BP1155***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Інша поточна дебіторська заборгованість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BP1160***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Поточні фінансові інвестиції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BP1165***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Гроші та їх еквіваленти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BP1166***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Готівка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BP1167***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Рахунки в банках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BP1170***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майбутніх періодів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перестраховика у страхових резервах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BP1181***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в: резервах довгострокових зобов’язань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BP1182***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в: резервах збитків або резервах належних виплат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BP1183***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в: резервах незароблених премій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BP1184***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в: інших страхових резервах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BP1190***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оборотні активи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BP1195***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II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BP1200***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III. Необоротні активи, утримувані для продажу, та групи вибуття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BP1300***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Баланс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BF76FF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widowControl w:val="0"/>
              <w:numPr>
                <w:ilvl w:val="0"/>
                <w:numId w:val="9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BF76FF" w:rsidRPr="006B7B28" w:rsidRDefault="00BF76FF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Консолідований баланс (Звіт про фінансовий стан) в частині «Пасив»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DTSBP73K_P</w:t>
      </w:r>
      <w:r w:rsidRPr="00BA2ECB">
        <w:rPr>
          <w:sz w:val="24"/>
        </w:rPr>
        <w:t>».</w:t>
      </w:r>
    </w:p>
    <w:p w:rsidR="003735E7" w:rsidRPr="007A3F31" w:rsidRDefault="003735E7" w:rsidP="003735E7">
      <w:pPr>
        <w:divId w:val="4"/>
      </w:pPr>
      <w:r w:rsidRPr="00FF2963">
        <w:rPr>
          <w:sz w:val="24"/>
        </w:rPr>
        <w:t xml:space="preserve">Вміст всіх показників форми фінансової звітності подаються в одиному інформаційному </w:t>
      </w:r>
      <w:r w:rsidR="006C5F02" w:rsidRPr="006114AF">
        <w:rPr>
          <w:sz w:val="24"/>
        </w:rPr>
        <w:t>рядку</w:t>
      </w:r>
      <w:r w:rsidRPr="00371757">
        <w:rPr>
          <w:sz w:val="24"/>
        </w:rPr>
        <w:t>.</w:t>
      </w:r>
    </w:p>
    <w:p w:rsidR="00B01311" w:rsidRPr="006B7B28" w:rsidRDefault="00B01311" w:rsidP="00B01311">
      <w:pPr>
        <w:divId w:val="4"/>
        <w:rPr>
          <w:sz w:val="24"/>
        </w:rPr>
      </w:pPr>
      <w:r w:rsidRPr="00CA12DE">
        <w:rPr>
          <w:sz w:val="24"/>
        </w:rPr>
        <w:t xml:space="preserve">Інформаційні рядки містять фінансові показники. 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</w:t>
      </w:r>
      <w:r w:rsidRPr="00FF2963">
        <w:rPr>
          <w:sz w:val="24"/>
        </w:rPr>
        <w:t>оказників складаються з трьох частин:</w:t>
      </w:r>
    </w:p>
    <w:p w:rsidR="00B01311" w:rsidRPr="00BA2ECB" w:rsidRDefault="001C65D9" w:rsidP="00B01311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B01311" w:rsidRPr="00FF2963">
        <w:rPr>
          <w:sz w:val="24"/>
        </w:rPr>
        <w:t>значення «</w:t>
      </w:r>
      <w:r w:rsidR="00B01311" w:rsidRPr="006B7B28">
        <w:rPr>
          <w:rFonts w:ascii="Courier New" w:hAnsi="Courier New" w:cs="Courier New"/>
          <w:b/>
          <w:sz w:val="24"/>
          <w:szCs w:val="20"/>
        </w:rPr>
        <w:t>BP</w:t>
      </w:r>
      <w:r w:rsidR="00B01311" w:rsidRPr="00BA2ECB">
        <w:rPr>
          <w:sz w:val="24"/>
        </w:rPr>
        <w:t>»;</w:t>
      </w:r>
    </w:p>
    <w:p w:rsidR="00B01311" w:rsidRPr="006114AF" w:rsidRDefault="001C65D9" w:rsidP="00B01311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B01311" w:rsidRPr="006114AF">
        <w:rPr>
          <w:sz w:val="24"/>
        </w:rPr>
        <w:t xml:space="preserve"> символі;</w:t>
      </w:r>
    </w:p>
    <w:p w:rsidR="00B01311" w:rsidRPr="00B40796" w:rsidRDefault="00B01311" w:rsidP="00B01311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на початок, на кінець звітного періоду або на дату переходу на міжнародні стандарт</w:t>
      </w:r>
      <w:r w:rsidRPr="007A3F31">
        <w:rPr>
          <w:sz w:val="24"/>
        </w:rPr>
        <w:t>и фінансової звітності,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205FC8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>» – початок звітнього періоду;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04</w:t>
      </w:r>
      <w:r w:rsidRPr="008A3387">
        <w:rPr>
          <w:sz w:val="24"/>
        </w:rPr>
        <w:t>» – кінець звітнього періоду;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00</w:t>
      </w:r>
      <w:r w:rsidRPr="00B40796">
        <w:rPr>
          <w:sz w:val="24"/>
        </w:rPr>
        <w:t>» – на дату переходу на міжнародні стандарти фінансової звітності.</w:t>
      </w:r>
    </w:p>
    <w:p w:rsidR="00B01311" w:rsidRPr="00BA2ECB" w:rsidRDefault="00B01311" w:rsidP="00B01311">
      <w:pPr>
        <w:keepNext/>
        <w:divId w:val="4"/>
        <w:rPr>
          <w:sz w:val="24"/>
        </w:rPr>
      </w:pPr>
      <w:r w:rsidRPr="00F32258">
        <w:rPr>
          <w:sz w:val="24"/>
        </w:rPr>
        <w:t>Інформаційні рядки містять такі реквізити (позначка «</w:t>
      </w:r>
      <w:r w:rsidRPr="00576AFB">
        <w:rPr>
          <w:rFonts w:ascii="Courier New" w:hAnsi="Courier New" w:cs="Courier New"/>
          <w:b/>
          <w:sz w:val="24"/>
          <w:szCs w:val="20"/>
        </w:rPr>
        <w:t>***</w:t>
      </w:r>
      <w:r w:rsidRPr="001C4E86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початок, на кінець звітнього періоду та на дату переходу на міжнародні стандарти фінансової звітності):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70"/>
        <w:gridCol w:w="7765"/>
      </w:tblGrid>
      <w:tr w:rsidR="003735E7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3735E7" w:rsidRPr="006114AF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1570" w:type="dxa"/>
            <w:shd w:val="clear" w:color="auto" w:fill="auto"/>
          </w:tcPr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765" w:type="dxa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BP1400***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Зареєстрований (пайовий) капітал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BP1401***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Внески до незареєстрованого статутного капіталу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BP1405***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Капітал у дооцінках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BP1410***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Додатковий капітал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BP1411***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Емісійний дохід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BP1412***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Накопичені курсові різниці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BP1415***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Резервний капітал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BP1420***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Нерозподілений прибуток (непокритий збиток)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BP1425***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Неоплачений капітал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BP1430***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Вилучений капітал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BP1435***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резерви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BP1490***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Неконтрольована частка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BP1495***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BP1500***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податкові зобов’язання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BP1505***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Пенсійні зобов’язання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BP1510***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кредити банків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BP1515***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довгострокові зобов’язання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BP1520***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забезпечення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BP1521***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забезпечення витрат персоналу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BP1525***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Цільове фінансування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BP1526***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Благодійна допомога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Страхові резерви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BP1531***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числі: резерв довгострокових зобов’язань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BP1532***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числі: резерв збитків або резерв належних виплат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BP1533***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числі: резерв незароблених премій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BP1534***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числі: інші страхові резерви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BP1535***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Інвестиційні контракти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BP1540***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Призовий фонд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BP1545***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Резерв на виплату джек-поту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BP1595***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II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BP1600***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Короткострокові кредити банків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BP1605***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Векселі видані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BP1610***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довгостроковими зобов’язаннями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BP1615***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товари, роботи, послуги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BP1620***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 бюджетом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BP1621***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у тому числі з податку на прибуток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BP1625***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зі страхування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BP1630***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 оплати праці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BP1635***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 одержаними авансами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BP1640***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 розрахунками з учасниками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BP1645***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із внутрішніх розрахунків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BP1650***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 страховою діяльністю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BP1660***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Поточні забезпечення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BP1665***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Доходи майбутніх періодів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BP1670***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комісійні доходи від перестраховиків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BP1690***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поточні зобов’язання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BP1695***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IІІ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BP1700***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BP1800***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V. Чиста вартість активів недержавного пенсійного фонду</w:t>
            </w:r>
          </w:p>
        </w:tc>
      </w:tr>
      <w:tr w:rsidR="008400B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400B9" w:rsidRPr="006B7B28" w:rsidRDefault="008400B9" w:rsidP="00896092">
            <w:pPr>
              <w:widowControl w:val="0"/>
              <w:numPr>
                <w:ilvl w:val="0"/>
                <w:numId w:val="9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BP1900***</w:t>
            </w:r>
          </w:p>
        </w:tc>
        <w:tc>
          <w:tcPr>
            <w:tcW w:w="7765" w:type="dxa"/>
            <w:shd w:val="clear" w:color="auto" w:fill="auto"/>
          </w:tcPr>
          <w:p w:rsidR="008400B9" w:rsidRPr="006B7B28" w:rsidRDefault="008400B9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Баланс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Консолідований звіт про фінансові результати (Звіт про сукупний дохід)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DTSFP73K</w:t>
      </w:r>
      <w:r w:rsidRPr="00BA2ECB">
        <w:rPr>
          <w:sz w:val="24"/>
        </w:rPr>
        <w:t>».</w:t>
      </w:r>
    </w:p>
    <w:p w:rsidR="003735E7" w:rsidRPr="00CA12DE" w:rsidRDefault="003735E7" w:rsidP="003735E7">
      <w:pPr>
        <w:divId w:val="4"/>
      </w:pPr>
      <w:r w:rsidRPr="00FF2963">
        <w:rPr>
          <w:sz w:val="24"/>
        </w:rPr>
        <w:t>Вміст всіх показників фо</w:t>
      </w:r>
      <w:r w:rsidRPr="006114AF">
        <w:rPr>
          <w:sz w:val="24"/>
        </w:rPr>
        <w:t xml:space="preserve">рми фінансової звітності подаються в одиному інформаційному </w:t>
      </w:r>
      <w:r w:rsidR="006C5F02" w:rsidRPr="00371757">
        <w:rPr>
          <w:sz w:val="24"/>
        </w:rPr>
        <w:t>рядку</w:t>
      </w:r>
      <w:r w:rsidRPr="007A3F31">
        <w:rPr>
          <w:sz w:val="24"/>
        </w:rPr>
        <w:t>.</w:t>
      </w:r>
    </w:p>
    <w:p w:rsidR="00B90A54" w:rsidRPr="006B7B28" w:rsidRDefault="00B90A54" w:rsidP="00B90A54">
      <w:pPr>
        <w:divId w:val="4"/>
        <w:rPr>
          <w:sz w:val="24"/>
        </w:rPr>
      </w:pPr>
      <w:r w:rsidRPr="00205FC8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B90A54" w:rsidRPr="006B7B28" w:rsidRDefault="00B90A54" w:rsidP="00B90A54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</w:t>
      </w:r>
      <w:r w:rsidRPr="00FF2963">
        <w:rPr>
          <w:sz w:val="24"/>
        </w:rPr>
        <w:t>даються з трьох частин:</w:t>
      </w:r>
    </w:p>
    <w:p w:rsidR="00B90A54" w:rsidRPr="00BA2ECB" w:rsidRDefault="001C65D9" w:rsidP="00B90A5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B90A54" w:rsidRPr="00FF2963">
        <w:rPr>
          <w:sz w:val="24"/>
        </w:rPr>
        <w:t>значення «</w:t>
      </w:r>
      <w:r w:rsidR="00B90A54" w:rsidRPr="006B7B28">
        <w:rPr>
          <w:rFonts w:ascii="Courier New" w:hAnsi="Courier New" w:cs="Courier New"/>
          <w:b/>
          <w:sz w:val="24"/>
          <w:szCs w:val="20"/>
        </w:rPr>
        <w:t>FP</w:t>
      </w:r>
      <w:r w:rsidR="00B90A54" w:rsidRPr="00BA2ECB">
        <w:rPr>
          <w:sz w:val="24"/>
        </w:rPr>
        <w:t>»;</w:t>
      </w:r>
    </w:p>
    <w:p w:rsidR="00B90A54" w:rsidRPr="006114AF" w:rsidRDefault="001C65D9" w:rsidP="00B90A5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B90A54" w:rsidRPr="006114AF">
        <w:rPr>
          <w:sz w:val="24"/>
        </w:rPr>
        <w:t xml:space="preserve"> символі;</w:t>
      </w:r>
    </w:p>
    <w:p w:rsidR="00B90A54" w:rsidRPr="00FF2963" w:rsidRDefault="00B90A54" w:rsidP="00B90A5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звітнього або до попереднього періоду, яка приймає значення: 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 – звітній період;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 xml:space="preserve">» – </w:t>
      </w:r>
      <w:r w:rsidRPr="00FF2963">
        <w:rPr>
          <w:sz w:val="24"/>
        </w:rPr>
        <w:t>попередній період.</w:t>
      </w:r>
    </w:p>
    <w:p w:rsidR="00B90A54" w:rsidRPr="00BA2ECB" w:rsidRDefault="00B90A54" w:rsidP="00B90A54">
      <w:pPr>
        <w:keepNext/>
        <w:divId w:val="4"/>
        <w:rPr>
          <w:sz w:val="24"/>
        </w:rPr>
      </w:pPr>
      <w:r w:rsidRPr="006114AF">
        <w:rPr>
          <w:sz w:val="24"/>
        </w:rPr>
        <w:t>Інформаційні рядки містять такі реквізити (позначка «</w:t>
      </w:r>
      <w:r w:rsidRPr="00371757">
        <w:rPr>
          <w:rFonts w:ascii="Courier New" w:hAnsi="Courier New" w:cs="Courier New"/>
          <w:b/>
          <w:sz w:val="24"/>
          <w:szCs w:val="20"/>
        </w:rPr>
        <w:t>***</w:t>
      </w:r>
      <w:r w:rsidRPr="007A3F31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за завітній та за попередній період):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71"/>
        <w:gridCol w:w="7764"/>
      </w:tblGrid>
      <w:tr w:rsidR="003735E7" w:rsidRPr="006B7B28" w:rsidTr="00896092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3735E7" w:rsidRPr="006114AF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797" w:type="pct"/>
            <w:shd w:val="clear" w:color="auto" w:fill="auto"/>
          </w:tcPr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940" w:type="pct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FP2000***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дохід від реалізації продукції (товарів, робіт, послуг)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зароблені страхові премії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FP2011***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Премії підписані, валова сума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FP2012***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Премії, передані у перестрахування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FP2013***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резерву незароблених премій, валова сума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FP2014***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частки перестраховиків у резерві незароблених премій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FP2050***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Собівартість реалізованої продукції (товарів, робіт, послуг)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FP2070***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понесені збитки за страховими виплатами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FP2090***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Валовий: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FP2095***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Валовий: збиток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FP2105***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(витрати) від зміни у резервах довгострокових зобов’язань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FP2110***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(витрати) від зміни інших страхових резервів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FP2111***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інших страхових резервів, валова сума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FP2112***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частки перестраховиків в інших страхових резервах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FP2120***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доходи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FP2121***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зміни вартості активів, які оцінюються за справедливою вартістю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FP2122***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первісного визнання біологічних активів і сільськогосподарської продукції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FP2123***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використання коштів, вивільнених від оподаткування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FP2130***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Адміністративні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FP2150***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на збут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FP2180***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FP2181***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 від зміни вартості активів, які оцінюються за справедливою вартістю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FP2182***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 від первісного визнання біологічних активів і сільськогосподарської продукції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FP2190***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від операційної діяльності: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FP2195***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від операційної діяльності: збиток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FP2200***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участі в капіталі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FP2220***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фінансові доходи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FP2240***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доходи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FP2241***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Дохід від  благодійної допомоги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FP2250***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FP2255***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Втрати від участі в капіталі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FP2270***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FP2275***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впливу інфляції на монетарні статті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FP2290***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до оподаткування: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FP2295***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до оподаткування: збиток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FP2300***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(дохід) з податку на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FP2305***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 припиненої діяльності після оподаткування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FP2350***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фінансовий результат: прибуток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FP2355***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фінансовий результат: збиток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FP2400***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Дооцінка (уцінка) необоротних активів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FP2405***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Дооцінка (уцінка) фінансових інструментів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FP2410***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Накопичені курсові різниці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FP2415***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іншого сукупного доходу асоційованих та спільних підприємств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FP2445***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FP2450***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 до оподаткування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FP2455***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прибуток, пов’язаний з іншим сукупним доходом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FP2460***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 після оподаткування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FP2465***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Сукупний дохід (сума рядків 2350, 2355 та 2460)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FP2470***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(збиток), що належить: власникам материнської компанії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FP2475***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(збиток), що належить: неконтрольованій частці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FP2480***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Сукупний дохід, що належить: власникам материнської компанії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FP2485***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Сукупний дохід, що належить: неконтрольованій частці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FP2500***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Матеріальні затрати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FP2505***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на оплату праці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FP2510***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Відрахування на соціальні заходи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FP2515***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Амортизація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FP2520***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витрати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FP2550***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Разом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FP2600***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Середньорічна кількість простих акцій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FP2605***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Скоригована середньорічна кількість простих акцій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FP2610***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 на одну просту акцію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FP2615***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Скоригований чистий прибуток (збиток) на одну просту акцію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FP2650***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Дивіденди на одну просту акцію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B90A5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B90A54" w:rsidRPr="006B7B28" w:rsidRDefault="00B90A54" w:rsidP="00896092">
            <w:pPr>
              <w:widowControl w:val="0"/>
              <w:numPr>
                <w:ilvl w:val="0"/>
                <w:numId w:val="95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940" w:type="pct"/>
            <w:shd w:val="clear" w:color="auto" w:fill="auto"/>
          </w:tcPr>
          <w:p w:rsidR="00B90A54" w:rsidRPr="006B7B28" w:rsidRDefault="00B90A5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Консолідований звіт про рух грошових коштів (за прямим методом)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DTSRK73K_1</w:t>
      </w:r>
      <w:r w:rsidRPr="00BA2ECB">
        <w:rPr>
          <w:sz w:val="24"/>
        </w:rPr>
        <w:t>».</w:t>
      </w:r>
    </w:p>
    <w:p w:rsidR="003735E7" w:rsidRPr="007A3F31" w:rsidRDefault="003735E7" w:rsidP="003735E7">
      <w:pPr>
        <w:divId w:val="4"/>
      </w:pPr>
      <w:r w:rsidRPr="00FF2963">
        <w:rPr>
          <w:sz w:val="24"/>
        </w:rPr>
        <w:t xml:space="preserve">Вміст всіх показників форми фінансової звітності подаються в одиному інформаційному </w:t>
      </w:r>
      <w:r w:rsidR="006C5F02" w:rsidRPr="006114AF">
        <w:rPr>
          <w:sz w:val="24"/>
        </w:rPr>
        <w:t>рядку</w:t>
      </w:r>
      <w:r w:rsidRPr="00371757">
        <w:rPr>
          <w:sz w:val="24"/>
        </w:rPr>
        <w:t>.</w:t>
      </w:r>
    </w:p>
    <w:p w:rsidR="005B6E18" w:rsidRPr="006B7B28" w:rsidRDefault="005B6E18" w:rsidP="005B6E18">
      <w:pPr>
        <w:divId w:val="4"/>
        <w:rPr>
          <w:sz w:val="24"/>
        </w:rPr>
      </w:pPr>
      <w:r w:rsidRPr="00CA12DE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5B6E18" w:rsidRPr="006B7B28" w:rsidRDefault="005B6E18" w:rsidP="005B6E18">
      <w:pPr>
        <w:divId w:val="4"/>
        <w:rPr>
          <w:sz w:val="24"/>
        </w:rPr>
      </w:pPr>
      <w:r w:rsidRPr="00BA2ECB">
        <w:rPr>
          <w:sz w:val="24"/>
        </w:rPr>
        <w:t>Найменування ат</w:t>
      </w:r>
      <w:r w:rsidRPr="00FF2963">
        <w:rPr>
          <w:sz w:val="24"/>
        </w:rPr>
        <w:t xml:space="preserve">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5B6E18" w:rsidRPr="00BA2ECB" w:rsidRDefault="001C65D9" w:rsidP="005B6E18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5B6E18" w:rsidRPr="00FF2963">
        <w:rPr>
          <w:sz w:val="24"/>
        </w:rPr>
        <w:t>значення «</w:t>
      </w:r>
      <w:r w:rsidR="005B6E18" w:rsidRPr="006B7B28">
        <w:rPr>
          <w:rFonts w:ascii="Courier New" w:hAnsi="Courier New" w:cs="Courier New"/>
          <w:b/>
          <w:sz w:val="24"/>
          <w:szCs w:val="20"/>
        </w:rPr>
        <w:t>RK</w:t>
      </w:r>
      <w:r w:rsidR="005B6E18" w:rsidRPr="00BA2ECB">
        <w:rPr>
          <w:sz w:val="24"/>
        </w:rPr>
        <w:t>»;</w:t>
      </w:r>
    </w:p>
    <w:p w:rsidR="005B6E18" w:rsidRPr="006114AF" w:rsidRDefault="001C65D9" w:rsidP="005B6E18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5B6E18" w:rsidRPr="006114AF">
        <w:rPr>
          <w:sz w:val="24"/>
        </w:rPr>
        <w:t xml:space="preserve"> символі;</w:t>
      </w:r>
    </w:p>
    <w:p w:rsidR="005B6E18" w:rsidRPr="00BA2ECB" w:rsidRDefault="005B6E18" w:rsidP="005B6E18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звітнього або до аналогічного періоду попер</w:t>
      </w:r>
      <w:r w:rsidRPr="007A3F31">
        <w:rPr>
          <w:sz w:val="24"/>
        </w:rPr>
        <w:t>еднього року,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 – звітній період;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 – аналогічний період попереднього року.</w:t>
      </w:r>
    </w:p>
    <w:p w:rsidR="005B6E18" w:rsidRPr="00FF2963" w:rsidRDefault="005B6E18" w:rsidP="005B6E18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</w:t>
      </w:r>
      <w:r w:rsidRPr="00FF2963">
        <w:rPr>
          <w:sz w:val="24"/>
        </w:rPr>
        <w:t xml:space="preserve"> за звітній та за аналогічний період попереднього року):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13"/>
        <w:gridCol w:w="7822"/>
      </w:tblGrid>
      <w:tr w:rsidR="003735E7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3735E7" w:rsidRPr="006114AF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3735E7" w:rsidRPr="00371757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734873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</w:p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RK3000***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від: Реалізації продукції (товарів, робіт, послуг)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RK3005***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Повернення податків і зборів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RK3006***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 тому числі податку на додану вартість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RK3010***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Цільового фінансування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RK3011***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отримання субсидій, дотацій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RK3015***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авансів від покупців і замовників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RK3020***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повернення авансів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RK3025***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відсотків за залишками коштів на поточних рахунках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RK3035***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боржників неустойки (штрафів, пені)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RK3040***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операційної оренди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RK3045***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отримання роялті, авторських винагород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RK3050***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страхових премій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RK3055***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фінансових установ від повернення позик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RK3095***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RK3100***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оплату: Товарів (робіт, послуг)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RK3105***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Праці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Відрахувань на соціальні заходи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Зобов’язань з податків і зборів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RK3116***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зобов'язань з податку на прибуток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RK3117***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зобов'язань з податку на додану вартість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RK3118***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зобов'язань з інших податків і зборів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RK3135***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авансів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RK3140***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повернення авансів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RK3145***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цільових внесків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RK3150***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оплату зобов’язань за страховими контрактами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RK3155***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фінансових установ на надання позик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RK3190***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витрачання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RK3195***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операційної діяльності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RK3200***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реалізації: фінансових інвестицій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RK3205***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необоротних активів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RK3215***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отриманих: відсотків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RK3220***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RK3225***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деривативів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RK3230***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погашення позик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RK3235***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вибуття дочірнього підприємства та іншої господарської одиниці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RK3250***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RK3255***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 на придбання: фінансових інвестицій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RK3260***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необоротних активів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RK3270***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Виплати за деривативами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RK3275***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надання позик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RK3280***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придбання дочірнього підприємства та іншої господарської одиниці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RK3290***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платежі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RK3295***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інвестиційної діяльності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RK3300***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від: Власного капіталу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RK3305***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Отримання позик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RK3310***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продажу частки в дочірньому підприємстві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RK3340***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RK3345***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на: Викуп власних акцій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RK3350***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Погашення позик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RK3355***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Сплату дивідендів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RK3360***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сплату відсотків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RK3365***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сплату заборгованості з фінансової оренди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RK3370***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придбання частки в дочірньому підприємстві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RK3375***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виплати неконтрольованим часткам у дочірніх підприємствах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RK3390***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платежі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RK3395***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фінансової діяльності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RK3400***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грошових коштів за звітний період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RK3405***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на початок року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RK3410***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Вплив зміни валютних курсів на залишок коштів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RK3415***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на кінець року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5B6E18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widowControl w:val="0"/>
              <w:numPr>
                <w:ilvl w:val="0"/>
                <w:numId w:val="9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5B6E18" w:rsidRPr="006B7B28" w:rsidRDefault="005B6E18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lastRenderedPageBreak/>
        <w:t>Консолідований звіт про рух грошових коштів (за непрямим методом)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DTSRK73K_2</w:t>
      </w:r>
      <w:r w:rsidRPr="00BA2ECB">
        <w:rPr>
          <w:sz w:val="24"/>
        </w:rPr>
        <w:t>».</w:t>
      </w:r>
    </w:p>
    <w:p w:rsidR="003735E7" w:rsidRPr="007A3F31" w:rsidRDefault="003735E7" w:rsidP="003735E7">
      <w:pPr>
        <w:divId w:val="4"/>
      </w:pPr>
      <w:r w:rsidRPr="00FF2963">
        <w:rPr>
          <w:sz w:val="24"/>
        </w:rPr>
        <w:t xml:space="preserve">Вміст всіх показників форми фінансової звітності подаються в одиному інформаційному </w:t>
      </w:r>
      <w:r w:rsidR="006C5F02" w:rsidRPr="006114AF">
        <w:rPr>
          <w:sz w:val="24"/>
        </w:rPr>
        <w:t>рядку</w:t>
      </w:r>
      <w:r w:rsidRPr="00371757">
        <w:rPr>
          <w:sz w:val="24"/>
        </w:rPr>
        <w:t>.</w:t>
      </w:r>
    </w:p>
    <w:p w:rsidR="00A26E43" w:rsidRPr="006B7B28" w:rsidRDefault="00A26E43" w:rsidP="00A26E43">
      <w:pPr>
        <w:divId w:val="4"/>
        <w:rPr>
          <w:sz w:val="24"/>
        </w:rPr>
      </w:pPr>
      <w:r w:rsidRPr="00CA12DE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A26E43" w:rsidRPr="006B7B28" w:rsidRDefault="00A26E43" w:rsidP="00A26E43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</w:t>
      </w:r>
      <w:r w:rsidRPr="00FF2963">
        <w:rPr>
          <w:sz w:val="24"/>
        </w:rPr>
        <w:t>ння фінансових показників складаються з трьох частин:</w:t>
      </w:r>
    </w:p>
    <w:p w:rsidR="00A26E43" w:rsidRPr="00BA2ECB" w:rsidRDefault="001C65D9" w:rsidP="00A26E43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A26E43" w:rsidRPr="00FF2963">
        <w:rPr>
          <w:sz w:val="24"/>
        </w:rPr>
        <w:t>значення «</w:t>
      </w:r>
      <w:r w:rsidR="00A26E43" w:rsidRPr="006B7B28">
        <w:rPr>
          <w:rFonts w:ascii="Courier New" w:hAnsi="Courier New" w:cs="Courier New"/>
          <w:b/>
          <w:sz w:val="24"/>
          <w:szCs w:val="20"/>
        </w:rPr>
        <w:t>RK</w:t>
      </w:r>
      <w:r w:rsidR="00A26E43" w:rsidRPr="00BA2ECB">
        <w:rPr>
          <w:sz w:val="24"/>
        </w:rPr>
        <w:t>»;</w:t>
      </w:r>
    </w:p>
    <w:p w:rsidR="00A26E43" w:rsidRPr="006114AF" w:rsidRDefault="001C65D9" w:rsidP="00A26E43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A26E43" w:rsidRPr="006114AF">
        <w:rPr>
          <w:sz w:val="24"/>
        </w:rPr>
        <w:t xml:space="preserve"> символі;</w:t>
      </w:r>
    </w:p>
    <w:p w:rsidR="00A26E43" w:rsidRPr="006B7B28" w:rsidRDefault="00A26E43" w:rsidP="00A26E43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надходжень або видатків за звітній період або за аналогічний пе</w:t>
      </w:r>
      <w:r w:rsidRPr="007A3F31">
        <w:rPr>
          <w:sz w:val="24"/>
        </w:rPr>
        <w:t>ріод попереднього року,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205FC8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>» – надходження за звітній період;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04</w:t>
      </w:r>
      <w:r w:rsidRPr="008A3387">
        <w:rPr>
          <w:sz w:val="24"/>
        </w:rPr>
        <w:t>» – видаток за звітній період; «</w:t>
      </w:r>
      <w:r w:rsidRPr="008A3387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05</w:t>
      </w:r>
      <w:r w:rsidRPr="00B40796">
        <w:rPr>
          <w:sz w:val="24"/>
        </w:rPr>
        <w:t>» – надходження за аналогічний період попереднього року; «</w:t>
      </w:r>
      <w:r w:rsidRPr="00F32258">
        <w:rPr>
          <w:rFonts w:ascii="Courier New" w:hAnsi="Courier New" w:cs="Courier New"/>
          <w:b/>
          <w:sz w:val="24"/>
        </w:rPr>
        <w:t>_</w:t>
      </w:r>
      <w:r w:rsidRPr="00576AFB">
        <w:rPr>
          <w:rFonts w:ascii="Courier New" w:hAnsi="Courier New" w:cs="Courier New"/>
          <w:b/>
          <w:sz w:val="24"/>
          <w:szCs w:val="20"/>
        </w:rPr>
        <w:t>06</w:t>
      </w:r>
      <w:r w:rsidRPr="001C4E86">
        <w:rPr>
          <w:sz w:val="24"/>
        </w:rPr>
        <w:t>» – надходження за аналогічний пе</w:t>
      </w:r>
      <w:r w:rsidRPr="006B7B28">
        <w:rPr>
          <w:sz w:val="24"/>
        </w:rPr>
        <w:t>ріод попереднього року.</w:t>
      </w:r>
    </w:p>
    <w:p w:rsidR="00A26E43" w:rsidRPr="00FF2963" w:rsidRDefault="00A26E43" w:rsidP="00A26E43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містять такі реквізити (позначка «</w:t>
      </w:r>
      <w:r w:rsidRPr="006B7B28">
        <w:rPr>
          <w:rFonts w:ascii="Courier New" w:hAnsi="Courier New" w:cs="Courier New"/>
          <w:b/>
          <w:sz w:val="24"/>
          <w:szCs w:val="20"/>
        </w:rPr>
        <w:t>***</w:t>
      </w:r>
      <w:r w:rsidRPr="006B7B28">
        <w:rPr>
          <w:sz w:val="24"/>
        </w:rPr>
        <w:t>» в імені атрибуту 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щодо надходжень та щодо видатків за звітній період та за аналогічний період попереднього року; позначка «</w:t>
      </w:r>
      <w:r w:rsidRPr="00FF2963">
        <w:rPr>
          <w:rFonts w:ascii="Courier New" w:hAnsi="Courier New" w:cs="Courier New"/>
          <w:b/>
          <w:sz w:val="24"/>
          <w:szCs w:val="20"/>
        </w:rPr>
        <w:t>**</w:t>
      </w:r>
      <w:r w:rsidRPr="006114AF">
        <w:rPr>
          <w:sz w:val="24"/>
        </w:rPr>
        <w:t>» в імені ат</w:t>
      </w:r>
      <w:r w:rsidRPr="00371757">
        <w:rPr>
          <w:sz w:val="24"/>
        </w:rPr>
        <w:t xml:space="preserve">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лише щодо надходжень за звітній період та за аналогічний період попереднього року; позначка «</w:t>
      </w:r>
      <w:r w:rsidRPr="00FF2963">
        <w:rPr>
          <w:rFonts w:ascii="Courier New" w:hAnsi="Courier New" w:cs="Courier New"/>
          <w:b/>
          <w:sz w:val="24"/>
          <w:szCs w:val="20"/>
        </w:rPr>
        <w:t>*</w:t>
      </w:r>
      <w:r w:rsidRPr="006114AF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</w:t>
      </w:r>
      <w:r w:rsidRPr="00FF2963">
        <w:rPr>
          <w:sz w:val="24"/>
        </w:rPr>
        <w:t>іксом подається лише щодо видатків за звітній період та за аналогічний період попереднього року):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13"/>
        <w:gridCol w:w="7822"/>
      </w:tblGrid>
      <w:tr w:rsidR="003735E7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3735E7" w:rsidRPr="006114AF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3735E7" w:rsidRPr="00371757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8F049F" w:rsidRPr="006B7B28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</w:p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RK3500***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звичайної діяльності до оподаткування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RK3505**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Коригування на: амортизацію необоротних активів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RK3510***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забезпечень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RK3515***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збиток (прибуток) від нереалізованих курсових різниць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RK3520***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 збиток (прибуток) від неопераційної діяльності та інших негрошових операцій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RK3521***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участі в капіталі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RK3522***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RK3523***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RK3524***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Збиток (прибуток) від реалізації фінансових інвестицій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RK3526***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(відновлення) корисності необоротних активів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RK3540*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Фінансові витрати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RK3550***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(збільшення) оборотних активів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RK3551***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запасів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RK3552***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поточних біологічних активів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RK3553***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дебіторської заборгованості за продукцію, товари, роботи, послуги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RK3554***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(збільшення) іншої поточної дебіторської заборгованості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RK3556***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(збільшення) витрат майбутніх періодів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RK3557***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(збільшення) інших оборотних активів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RK3560***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поточних зобов’язань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RK3570***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Грошові кошти від операційної діяльності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RK3561***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поточної кредиторської заборгованості за товари, роботи, послуги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RK3562***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поточної кредиторської заборгованості за розрахунками з бюджетом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RK3563***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RK3564***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RK3566***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доходів майбутніх періодів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RK3567***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Збільшення (зменшення) інших поточних зобов’язань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RK3580*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Сплачений податок на прибуток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RK3585*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Сплачені відсотки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RK3195***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операційної діяльності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RK3200**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реалізації:фінансових інвестицій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RK3205**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необоротних активів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RK3215**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отриманих: відсотків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RK3220**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RK3225**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деривативів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RK3230**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погашення позик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RK3235**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вибуття дочірнього підприємства та іншої господарської одиниці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RK3250**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RK3255*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 на придбання: фінансових інвестицій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RK3260*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необоротних активів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RK3270*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Виплати за деривативами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RK3275*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надання позик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RK3280*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придбання дочірнього підприємства та іншої господарської одиниці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RK3290*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платежі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RK3295***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інвестиційної діяльності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RK3300**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від: Власного капіталу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RK3305**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Отримання позик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RK3310**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продажу частки в дочірньому підприємстві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RK3340**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надходження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RK3345*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на: Викуп власних акцій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RK3350*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Погашення позик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RK3355*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Сплату дивідендів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RK3360*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сплату відсотків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RK3365*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сплату заборгованості з фінансової оренди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RK3370*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придбання частки в дочірньому підприємстві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RK3375*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Витрачання на виплати неконтрольованим часткам у дочірніх підприємствах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RK3390*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платежі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RK3395***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коштів від фінансової діяльності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RK3400***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рух грошових коштів за звітний період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RK3405**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на початок року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RK3410***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Вплив зміни валютних курсів на залишок коштів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RK3415***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коштів на кінець року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A26E43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widowControl w:val="0"/>
              <w:numPr>
                <w:ilvl w:val="0"/>
                <w:numId w:val="9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A26E43" w:rsidRPr="006B7B28" w:rsidRDefault="00A26E43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9A2693" w:rsidRPr="006B7B28" w:rsidRDefault="009A2693" w:rsidP="009A269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lastRenderedPageBreak/>
        <w:t>Консолідований звіт про власний капітал</w:t>
      </w:r>
    </w:p>
    <w:p w:rsidR="003735E7" w:rsidRPr="00BA2ECB" w:rsidRDefault="003735E7" w:rsidP="003735E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C10EFD" w:rsidRPr="006B7B28">
        <w:rPr>
          <w:rFonts w:ascii="Courier New" w:hAnsi="Courier New" w:cs="Courier New"/>
          <w:b/>
          <w:color w:val="000000"/>
          <w:sz w:val="24"/>
          <w:szCs w:val="20"/>
        </w:rPr>
        <w:t>DTSVK73K</w:t>
      </w:r>
      <w:r w:rsidRPr="00BA2ECB">
        <w:rPr>
          <w:sz w:val="24"/>
        </w:rPr>
        <w:t>».</w:t>
      </w:r>
    </w:p>
    <w:p w:rsidR="003735E7" w:rsidRPr="00CA12DE" w:rsidRDefault="003735E7" w:rsidP="003735E7">
      <w:pPr>
        <w:divId w:val="4"/>
      </w:pPr>
      <w:r w:rsidRPr="00FF2963">
        <w:rPr>
          <w:sz w:val="24"/>
        </w:rPr>
        <w:t>Вміст всіх показників форми фі</w:t>
      </w:r>
      <w:r w:rsidRPr="006114AF">
        <w:rPr>
          <w:sz w:val="24"/>
        </w:rPr>
        <w:t xml:space="preserve">нансової звітності подаються в одиному інформаційному </w:t>
      </w:r>
      <w:r w:rsidR="006C5F02" w:rsidRPr="00371757">
        <w:rPr>
          <w:sz w:val="24"/>
        </w:rPr>
        <w:t>рядку</w:t>
      </w:r>
      <w:r w:rsidRPr="007A3F31">
        <w:rPr>
          <w:sz w:val="24"/>
        </w:rPr>
        <w:t>.</w:t>
      </w:r>
    </w:p>
    <w:p w:rsidR="006511AB" w:rsidRPr="006B7B28" w:rsidRDefault="006511AB" w:rsidP="006511AB">
      <w:pPr>
        <w:divId w:val="4"/>
        <w:rPr>
          <w:sz w:val="24"/>
        </w:rPr>
      </w:pPr>
      <w:r w:rsidRPr="00205FC8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6511AB" w:rsidRPr="006B7B28" w:rsidRDefault="006511AB" w:rsidP="006511AB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</w:t>
      </w:r>
      <w:r w:rsidRPr="00FF2963">
        <w:rPr>
          <w:sz w:val="24"/>
        </w:rPr>
        <w:t>я з трьох частин:</w:t>
      </w:r>
    </w:p>
    <w:p w:rsidR="006511AB" w:rsidRPr="00BA2ECB" w:rsidRDefault="001C65D9" w:rsidP="006511AB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6511AB" w:rsidRPr="00FF2963">
        <w:rPr>
          <w:sz w:val="24"/>
        </w:rPr>
        <w:t>значення «</w:t>
      </w:r>
      <w:r w:rsidR="006511AB" w:rsidRPr="006B7B28">
        <w:rPr>
          <w:rFonts w:ascii="Courier New" w:hAnsi="Courier New" w:cs="Courier New"/>
          <w:b/>
          <w:sz w:val="24"/>
          <w:szCs w:val="20"/>
        </w:rPr>
        <w:t>VK</w:t>
      </w:r>
      <w:r w:rsidR="006511AB" w:rsidRPr="00BA2ECB">
        <w:rPr>
          <w:sz w:val="24"/>
        </w:rPr>
        <w:t>»;</w:t>
      </w:r>
    </w:p>
    <w:p w:rsidR="006511AB" w:rsidRPr="006114AF" w:rsidRDefault="001C65D9" w:rsidP="006511AB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6511AB" w:rsidRPr="006114AF">
        <w:rPr>
          <w:sz w:val="24"/>
        </w:rPr>
        <w:t xml:space="preserve"> символі;</w:t>
      </w:r>
    </w:p>
    <w:p w:rsidR="006511AB" w:rsidRPr="00BA2ECB" w:rsidRDefault="006511AB" w:rsidP="006511AB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певної статті власного капіталу, яка приймає значення: 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 – зареєстрований (пайовий) капітал;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 – капітал у дооцінках;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05</w:t>
      </w:r>
      <w:r w:rsidRPr="00BA2ECB">
        <w:rPr>
          <w:sz w:val="24"/>
        </w:rPr>
        <w:t>» – додатковий капітал;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06</w:t>
      </w:r>
      <w:r w:rsidRPr="00BA2ECB">
        <w:rPr>
          <w:sz w:val="24"/>
        </w:rPr>
        <w:t>» – резервний капітал;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07</w:t>
      </w:r>
      <w:r w:rsidRPr="00BA2ECB">
        <w:rPr>
          <w:sz w:val="24"/>
        </w:rPr>
        <w:t>» – нерозподілений прибуток (непокритий збиток);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08</w:t>
      </w:r>
      <w:r w:rsidRPr="00BA2ECB">
        <w:rPr>
          <w:sz w:val="24"/>
        </w:rPr>
        <w:t>» – неоплачений капітал;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09</w:t>
      </w:r>
      <w:r w:rsidRPr="00BA2ECB">
        <w:rPr>
          <w:sz w:val="24"/>
        </w:rPr>
        <w:t>» – вилучений капітал;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10</w:t>
      </w:r>
      <w:r w:rsidRPr="00BA2ECB">
        <w:rPr>
          <w:sz w:val="24"/>
        </w:rPr>
        <w:t>» – всього;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11</w:t>
      </w:r>
      <w:r w:rsidRPr="00BA2ECB">
        <w:rPr>
          <w:sz w:val="24"/>
        </w:rPr>
        <w:t>» – неконтрольована частка;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12</w:t>
      </w:r>
      <w:r w:rsidRPr="00BA2ECB">
        <w:rPr>
          <w:sz w:val="24"/>
        </w:rPr>
        <w:t>» – разом.</w:t>
      </w:r>
    </w:p>
    <w:p w:rsidR="006511AB" w:rsidRPr="00BA2ECB" w:rsidRDefault="006511AB" w:rsidP="006511AB">
      <w:pPr>
        <w:keepNext/>
        <w:divId w:val="4"/>
        <w:rPr>
          <w:sz w:val="24"/>
        </w:rPr>
      </w:pPr>
      <w:r w:rsidRPr="00FF2963">
        <w:rPr>
          <w:sz w:val="24"/>
        </w:rPr>
        <w:t>Ін</w:t>
      </w:r>
      <w:r w:rsidRPr="006114AF">
        <w:rPr>
          <w:sz w:val="24"/>
        </w:rPr>
        <w:t>формаційні рядки містять такі реквізити (позначка «</w:t>
      </w:r>
      <w:r w:rsidRPr="00371757">
        <w:rPr>
          <w:rFonts w:ascii="Courier New" w:hAnsi="Courier New" w:cs="Courier New"/>
          <w:b/>
          <w:sz w:val="24"/>
          <w:szCs w:val="20"/>
        </w:rPr>
        <w:t>***</w:t>
      </w:r>
      <w:r w:rsidRPr="007A3F31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щодо кожної передбаченої статті власного капіталу):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13"/>
        <w:gridCol w:w="7822"/>
      </w:tblGrid>
      <w:tr w:rsidR="003735E7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3735E7" w:rsidRPr="006114AF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922043" w:rsidRPr="006B7B28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</w:p>
          <w:p w:rsidR="003735E7" w:rsidRPr="00BA2ECB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3735E7" w:rsidRPr="00FF2963" w:rsidRDefault="003735E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Дата складання звіту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VK4000***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на початок року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VK4005***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Коригування: Зміна облікової політики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VK4010***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Виправлення помилок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VK4090***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зміни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VK4095***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Скоригований залишок на початок року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VK4100***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 за звітний період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 за звітний період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VK4111***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Дооцінка (уцінка) необоротних активів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VK4112***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Дооцінка (уцінка) фінансових інструментів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VK4113***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Накопичені курсові різниці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VK4114***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іншого сукупного доходу асоційованих і спільних підприємств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VK4116***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VK4200***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Розподіл прибутку: Виплати власникам (дивіденди)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VK4205***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Спрямування прибутку до зареєстрованого капіталу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VK4210***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Відрахування до резервного капіталу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VK4215***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Сума чистого прибутку, належна до бюджету відповідно до законодавства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VK4220***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Сума чистого прибутку на створення спеціальних (цільових) фондів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VK4225***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Сума чистого прибутку на матеріальне заохочення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VK4240***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Внески учасників: Внески до капіталу (належить власникам материнської </w:t>
            </w:r>
            <w:r w:rsidRPr="006B7B28">
              <w:rPr>
                <w:sz w:val="24"/>
              </w:rPr>
              <w:lastRenderedPageBreak/>
              <w:t>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VK4245***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Погашення заборгованості з капіталу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VK4260***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Вилучення капіталу: Викуп акцій (часток)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VK4265***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Перепродаж викуплених акцій (часток)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VK4270***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Анулювання викуплених акцій (часток)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VK4275***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Вилучення частки в капіталі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VK4280***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Зменшення номінальної вартості акцій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VK4290***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зміни в капіталі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VK4291***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(продаж) неконтрольованої частки в дочірньому підприємстві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VK4295***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Разом змін у капіталі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VK4300***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на кінець року (належить власникам материнської компанії)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6511AB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widowControl w:val="0"/>
              <w:numPr>
                <w:ilvl w:val="0"/>
                <w:numId w:val="9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6511AB" w:rsidRPr="006B7B28" w:rsidRDefault="006511AB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535BFC" w:rsidRPr="006B7B28" w:rsidRDefault="00535BFC" w:rsidP="00535BFC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bookmarkStart w:id="5" w:name="_Hlk89768971"/>
      <w:r w:rsidRPr="006B7B28">
        <w:rPr>
          <w:sz w:val="28"/>
          <w:szCs w:val="28"/>
        </w:rPr>
        <w:t xml:space="preserve">Примітки до </w:t>
      </w:r>
      <w:r>
        <w:rPr>
          <w:sz w:val="28"/>
          <w:szCs w:val="28"/>
        </w:rPr>
        <w:t xml:space="preserve">консолідованої </w:t>
      </w:r>
      <w:r w:rsidRPr="006B7B28">
        <w:rPr>
          <w:sz w:val="28"/>
          <w:szCs w:val="28"/>
        </w:rPr>
        <w:t>фінансової звітності, складеної відповідно до міжнародних стандартів фінансової звітності</w:t>
      </w:r>
    </w:p>
    <w:p w:rsidR="00535BFC" w:rsidRPr="00BA2ECB" w:rsidRDefault="00535BFC" w:rsidP="00535BFC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6B7B28">
        <w:rPr>
          <w:rFonts w:ascii="Courier New" w:hAnsi="Courier New" w:cs="Courier New"/>
          <w:b/>
          <w:color w:val="000000"/>
          <w:sz w:val="24"/>
          <w:szCs w:val="20"/>
        </w:rPr>
        <w:t>DTSIFRSPRIM</w:t>
      </w:r>
      <w:r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K</w:t>
      </w:r>
      <w:r w:rsidRPr="00BA2ECB">
        <w:rPr>
          <w:sz w:val="24"/>
        </w:rPr>
        <w:t>».</w:t>
      </w:r>
    </w:p>
    <w:p w:rsidR="00535BFC" w:rsidRPr="006114AF" w:rsidRDefault="00535BFC" w:rsidP="00535BFC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</w:t>
      </w:r>
      <w:r w:rsidRPr="006114AF">
        <w:rPr>
          <w:sz w:val="24"/>
        </w:rPr>
        <w:t>ізити: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57"/>
        <w:gridCol w:w="7553"/>
      </w:tblGrid>
      <w:tr w:rsidR="00535BFC" w:rsidRPr="006B7B28" w:rsidTr="00535BFC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535BFC" w:rsidRPr="00371757" w:rsidRDefault="00535BFC" w:rsidP="00767565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№</w:t>
            </w:r>
          </w:p>
          <w:p w:rsidR="00535BFC" w:rsidRPr="007A3F31" w:rsidRDefault="00535BFC" w:rsidP="00767565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535BFC" w:rsidRPr="00BA2ECB" w:rsidRDefault="00535BFC" w:rsidP="00767565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553" w:type="dxa"/>
            <w:shd w:val="clear" w:color="auto" w:fill="auto"/>
          </w:tcPr>
          <w:p w:rsidR="00535BFC" w:rsidRPr="00FF2963" w:rsidRDefault="00535BFC" w:rsidP="00767565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535BFC" w:rsidRPr="006B7B28" w:rsidTr="00535BFC">
        <w:trPr>
          <w:divId w:val="4"/>
        </w:trPr>
        <w:tc>
          <w:tcPr>
            <w:tcW w:w="0" w:type="auto"/>
            <w:shd w:val="clear" w:color="auto" w:fill="auto"/>
          </w:tcPr>
          <w:p w:rsidR="00535BFC" w:rsidRPr="006B7B28" w:rsidRDefault="00535BFC" w:rsidP="002F7C6A">
            <w:pPr>
              <w:widowControl w:val="0"/>
              <w:numPr>
                <w:ilvl w:val="0"/>
                <w:numId w:val="18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5BFC" w:rsidRPr="006B7B28" w:rsidRDefault="00535BFC" w:rsidP="00767565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  <w:r w:rsidRPr="00BA2ECB">
              <w:rPr>
                <w:rFonts w:ascii="Courier New" w:hAnsi="Courier New" w:cs="Courier New"/>
                <w:b/>
                <w:sz w:val="24"/>
              </w:rPr>
              <w:t>_</w:t>
            </w:r>
            <w:r w:rsidRPr="006B7B28">
              <w:rPr>
                <w:rFonts w:ascii="Courier New" w:hAnsi="Courier New" w:cs="Courier New"/>
                <w:b/>
                <w:sz w:val="24"/>
              </w:rPr>
              <w:t>OSN</w:t>
            </w:r>
          </w:p>
        </w:tc>
        <w:tc>
          <w:tcPr>
            <w:tcW w:w="7553" w:type="dxa"/>
            <w:shd w:val="clear" w:color="auto" w:fill="auto"/>
          </w:tcPr>
          <w:p w:rsidR="00535BFC" w:rsidRPr="00FF2963" w:rsidRDefault="00535BFC" w:rsidP="00767565">
            <w:pPr>
              <w:spacing w:after="0"/>
              <w:rPr>
                <w:sz w:val="24"/>
              </w:rPr>
            </w:pPr>
            <w:r w:rsidRPr="00BA2ECB">
              <w:rPr>
                <w:sz w:val="24"/>
                <w:shd w:val="clear" w:color="auto" w:fill="FFFFFF"/>
              </w:rPr>
              <w:t>Текст приміток</w:t>
            </w:r>
          </w:p>
        </w:tc>
      </w:tr>
      <w:tr w:rsidR="00535BFC" w:rsidRPr="006B7B28" w:rsidTr="00535BFC">
        <w:trPr>
          <w:divId w:val="4"/>
        </w:trPr>
        <w:tc>
          <w:tcPr>
            <w:tcW w:w="0" w:type="auto"/>
            <w:shd w:val="clear" w:color="auto" w:fill="auto"/>
          </w:tcPr>
          <w:p w:rsidR="00535BFC" w:rsidRPr="006B7B28" w:rsidRDefault="00535BFC" w:rsidP="002F7C6A">
            <w:pPr>
              <w:widowControl w:val="0"/>
              <w:numPr>
                <w:ilvl w:val="0"/>
                <w:numId w:val="18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5BFC" w:rsidRPr="006B7B28" w:rsidRDefault="00535BFC" w:rsidP="00767565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  <w:r w:rsidRPr="00BA2ECB">
              <w:rPr>
                <w:rFonts w:ascii="Courier New" w:hAnsi="Courier New" w:cs="Courier New"/>
                <w:b/>
                <w:sz w:val="24"/>
              </w:rPr>
              <w:t>_</w:t>
            </w:r>
            <w:r w:rsidRPr="006B7B28">
              <w:rPr>
                <w:rFonts w:ascii="Courier New" w:hAnsi="Courier New" w:cs="Courier New"/>
                <w:b/>
                <w:sz w:val="24"/>
              </w:rPr>
              <w:t>D1</w:t>
            </w:r>
          </w:p>
        </w:tc>
        <w:tc>
          <w:tcPr>
            <w:tcW w:w="7553" w:type="dxa"/>
            <w:shd w:val="clear" w:color="auto" w:fill="auto"/>
          </w:tcPr>
          <w:p w:rsidR="00535BFC" w:rsidRPr="00BA2ECB" w:rsidRDefault="00535BFC" w:rsidP="00767565">
            <w:pPr>
              <w:spacing w:after="0"/>
              <w:rPr>
                <w:bCs/>
                <w:sz w:val="24"/>
                <w:shd w:val="clear" w:color="auto" w:fill="FFFFFF"/>
              </w:rPr>
            </w:pPr>
            <w:r w:rsidRPr="00BA2ECB">
              <w:rPr>
                <w:bCs/>
                <w:sz w:val="24"/>
                <w:shd w:val="clear" w:color="auto" w:fill="FFFFFF"/>
              </w:rPr>
              <w:t>Продовження тексту приміток</w:t>
            </w:r>
          </w:p>
        </w:tc>
      </w:tr>
      <w:tr w:rsidR="00535BFC" w:rsidRPr="006B7B28" w:rsidTr="00535BFC">
        <w:trPr>
          <w:divId w:val="4"/>
        </w:trPr>
        <w:tc>
          <w:tcPr>
            <w:tcW w:w="0" w:type="auto"/>
            <w:shd w:val="clear" w:color="auto" w:fill="auto"/>
          </w:tcPr>
          <w:p w:rsidR="00535BFC" w:rsidRPr="006B7B28" w:rsidRDefault="00535BFC" w:rsidP="002F7C6A">
            <w:pPr>
              <w:widowControl w:val="0"/>
              <w:numPr>
                <w:ilvl w:val="0"/>
                <w:numId w:val="18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5BFC" w:rsidRPr="006B7B28" w:rsidRDefault="00535BFC" w:rsidP="00767565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  <w:r w:rsidRPr="00BA2ECB">
              <w:rPr>
                <w:rFonts w:ascii="Courier New" w:hAnsi="Courier New" w:cs="Courier New"/>
                <w:b/>
                <w:sz w:val="24"/>
              </w:rPr>
              <w:t>_</w:t>
            </w:r>
            <w:r w:rsidRPr="006B7B28">
              <w:rPr>
                <w:rFonts w:ascii="Courier New" w:hAnsi="Courier New" w:cs="Courier New"/>
                <w:b/>
                <w:sz w:val="24"/>
              </w:rPr>
              <w:t>D2</w:t>
            </w:r>
          </w:p>
        </w:tc>
        <w:tc>
          <w:tcPr>
            <w:tcW w:w="7553" w:type="dxa"/>
            <w:shd w:val="clear" w:color="auto" w:fill="auto"/>
          </w:tcPr>
          <w:p w:rsidR="00535BFC" w:rsidRPr="00BA2ECB" w:rsidRDefault="00535BFC" w:rsidP="00767565">
            <w:pPr>
              <w:spacing w:after="0"/>
              <w:rPr>
                <w:bCs/>
                <w:sz w:val="24"/>
                <w:shd w:val="clear" w:color="auto" w:fill="FFFFFF"/>
              </w:rPr>
            </w:pPr>
            <w:r w:rsidRPr="00BA2ECB">
              <w:rPr>
                <w:bCs/>
                <w:sz w:val="24"/>
                <w:shd w:val="clear" w:color="auto" w:fill="FFFFFF"/>
              </w:rPr>
              <w:t>Продовження тексту приміток</w:t>
            </w:r>
          </w:p>
        </w:tc>
      </w:tr>
      <w:tr w:rsidR="00535BFC" w:rsidRPr="006B7B28" w:rsidTr="00535BFC">
        <w:trPr>
          <w:divId w:val="4"/>
        </w:trPr>
        <w:tc>
          <w:tcPr>
            <w:tcW w:w="0" w:type="auto"/>
            <w:shd w:val="clear" w:color="auto" w:fill="auto"/>
          </w:tcPr>
          <w:p w:rsidR="00535BFC" w:rsidRPr="006B7B28" w:rsidRDefault="00535BFC" w:rsidP="002F7C6A">
            <w:pPr>
              <w:widowControl w:val="0"/>
              <w:numPr>
                <w:ilvl w:val="0"/>
                <w:numId w:val="18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5BFC" w:rsidRPr="006B7B28" w:rsidRDefault="00535BFC" w:rsidP="00767565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  <w:r w:rsidRPr="00BA2ECB">
              <w:rPr>
                <w:rFonts w:ascii="Courier New" w:hAnsi="Courier New" w:cs="Courier New"/>
                <w:b/>
                <w:sz w:val="24"/>
              </w:rPr>
              <w:t>_</w:t>
            </w:r>
            <w:r w:rsidRPr="006B7B28">
              <w:rPr>
                <w:rFonts w:ascii="Courier New" w:hAnsi="Courier New" w:cs="Courier New"/>
                <w:b/>
                <w:sz w:val="24"/>
              </w:rPr>
              <w:t>D3</w:t>
            </w:r>
          </w:p>
        </w:tc>
        <w:tc>
          <w:tcPr>
            <w:tcW w:w="7553" w:type="dxa"/>
            <w:shd w:val="clear" w:color="auto" w:fill="auto"/>
          </w:tcPr>
          <w:p w:rsidR="00535BFC" w:rsidRPr="00BA2ECB" w:rsidRDefault="00535BFC" w:rsidP="00767565">
            <w:pPr>
              <w:spacing w:after="0"/>
              <w:rPr>
                <w:bCs/>
                <w:sz w:val="24"/>
                <w:shd w:val="clear" w:color="auto" w:fill="FFFFFF"/>
              </w:rPr>
            </w:pPr>
            <w:r w:rsidRPr="00BA2ECB">
              <w:rPr>
                <w:bCs/>
                <w:sz w:val="24"/>
                <w:shd w:val="clear" w:color="auto" w:fill="FFFFFF"/>
              </w:rPr>
              <w:t>Продовження тексту приміток</w:t>
            </w:r>
          </w:p>
        </w:tc>
      </w:tr>
    </w:tbl>
    <w:p w:rsidR="00535BFC" w:rsidRDefault="00535BFC" w:rsidP="002F7C6A">
      <w:pPr>
        <w:divId w:val="4"/>
      </w:pPr>
    </w:p>
    <w:p w:rsidR="00E37CDF" w:rsidRPr="006B7B28" w:rsidRDefault="00E37CDF" w:rsidP="009A2693">
      <w:pPr>
        <w:pStyle w:val="1"/>
        <w:tabs>
          <w:tab w:val="clear" w:pos="567"/>
          <w:tab w:val="left" w:pos="540"/>
        </w:tabs>
        <w:ind w:left="0" w:hanging="27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Фінансова звітність банків</w:t>
      </w:r>
      <w:r w:rsidR="00DE20F5" w:rsidRPr="006B7B28">
        <w:rPr>
          <w:sz w:val="28"/>
          <w:szCs w:val="28"/>
        </w:rPr>
        <w:t xml:space="preserve"> України</w:t>
      </w:r>
    </w:p>
    <w:p w:rsidR="00145057" w:rsidRPr="00BA2ECB" w:rsidRDefault="00145057" w:rsidP="00E37CDF">
      <w:pPr>
        <w:divId w:val="4"/>
        <w:rPr>
          <w:sz w:val="24"/>
        </w:rPr>
      </w:pPr>
      <w:r w:rsidRPr="006B7B28">
        <w:rPr>
          <w:sz w:val="24"/>
        </w:rPr>
        <w:t xml:space="preserve">Дані </w:t>
      </w:r>
      <w:r w:rsidR="005E1B84" w:rsidRPr="006B7B28">
        <w:rPr>
          <w:sz w:val="24"/>
        </w:rPr>
        <w:t>за Інструкцією про порядок складання та оприлюднення фінансової звітності банків України, затвердженою постановою Національного Банку України від 24.10.2011 р. №373 (зі змінами)</w:t>
      </w:r>
      <w:r w:rsidRPr="006B7B28">
        <w:rPr>
          <w:sz w:val="24"/>
        </w:rPr>
        <w:t xml:space="preserve"> подаються включеними у склад кореневого елементу з іменем «</w:t>
      </w:r>
      <w:r w:rsidRPr="006B7B28">
        <w:rPr>
          <w:rFonts w:ascii="Courier New" w:hAnsi="Courier New" w:cs="Courier New"/>
          <w:b/>
          <w:sz w:val="24"/>
        </w:rPr>
        <w:t>Fin-</w:t>
      </w:r>
      <w:r w:rsidR="00C870CE" w:rsidRPr="006B7B28">
        <w:rPr>
          <w:rFonts w:ascii="Courier New" w:hAnsi="Courier New" w:cs="Courier New"/>
          <w:b/>
          <w:sz w:val="24"/>
        </w:rPr>
        <w:t>bank</w:t>
      </w:r>
      <w:r w:rsidRPr="00BA2ECB">
        <w:rPr>
          <w:sz w:val="24"/>
        </w:rPr>
        <w:t>».</w:t>
      </w:r>
    </w:p>
    <w:p w:rsidR="00E37CDF" w:rsidRPr="00CA12DE" w:rsidRDefault="004D7EDA" w:rsidP="00E37CDF">
      <w:pPr>
        <w:divId w:val="4"/>
        <w:rPr>
          <w:sz w:val="24"/>
        </w:rPr>
      </w:pPr>
      <w:r w:rsidRPr="00FF2963">
        <w:rPr>
          <w:sz w:val="24"/>
        </w:rPr>
        <w:t xml:space="preserve">До </w:t>
      </w:r>
      <w:r w:rsidR="00145057" w:rsidRPr="006114AF">
        <w:rPr>
          <w:sz w:val="24"/>
        </w:rPr>
        <w:t>Дан</w:t>
      </w:r>
      <w:r w:rsidRPr="00371757">
        <w:rPr>
          <w:sz w:val="24"/>
        </w:rPr>
        <w:t>их</w:t>
      </w:r>
      <w:r w:rsidR="0092514D" w:rsidRPr="007A3F31">
        <w:rPr>
          <w:sz w:val="24"/>
        </w:rPr>
        <w:t xml:space="preserve"> включаються такі елементи XML – контейнери вмісту: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13"/>
        <w:gridCol w:w="7822"/>
      </w:tblGrid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205FC8" w:rsidRDefault="005E1B8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05FC8">
              <w:rPr>
                <w:b/>
                <w:sz w:val="24"/>
              </w:rPr>
              <w:t>№</w:t>
            </w:r>
          </w:p>
          <w:p w:rsidR="005E1B84" w:rsidRPr="008A3387" w:rsidRDefault="005E1B8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8A3387">
              <w:rPr>
                <w:b/>
                <w:sz w:val="24"/>
              </w:rPr>
              <w:t>з/п</w:t>
            </w:r>
          </w:p>
        </w:tc>
        <w:tc>
          <w:tcPr>
            <w:tcW w:w="1513" w:type="dxa"/>
            <w:shd w:val="clear" w:color="auto" w:fill="auto"/>
          </w:tcPr>
          <w:p w:rsidR="005E1B84" w:rsidRPr="00BA2ECB" w:rsidRDefault="005E1B8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8A3387">
              <w:rPr>
                <w:b/>
                <w:sz w:val="24"/>
              </w:rPr>
              <w:t xml:space="preserve">Елемент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822" w:type="dxa"/>
            <w:shd w:val="clear" w:color="auto" w:fill="auto"/>
          </w:tcPr>
          <w:p w:rsidR="005E1B84" w:rsidRPr="00FF2963" w:rsidRDefault="005E1B8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DTSISBB</w:t>
            </w:r>
          </w:p>
        </w:tc>
        <w:tc>
          <w:tcPr>
            <w:tcW w:w="7822" w:type="dxa"/>
            <w:shd w:val="clear" w:color="auto" w:fill="auto"/>
          </w:tcPr>
          <w:p w:rsidR="005E1B84" w:rsidRPr="006114AF" w:rsidRDefault="00F93C83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 про фінансовий стан (Баланс)</w:t>
            </w:r>
            <w:r w:rsidR="002E1CF7" w:rsidRPr="00FF2963">
              <w:rPr>
                <w:sz w:val="24"/>
                <w:szCs w:val="20"/>
              </w:rPr>
              <w:t xml:space="preserve"> банку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DTSISFB</w:t>
            </w:r>
          </w:p>
        </w:tc>
        <w:tc>
          <w:tcPr>
            <w:tcW w:w="7822" w:type="dxa"/>
            <w:shd w:val="clear" w:color="auto" w:fill="auto"/>
          </w:tcPr>
          <w:p w:rsidR="005E1B84" w:rsidRPr="00371757" w:rsidRDefault="00F93C83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 про прибутки і збитки та інший сукупний дохід (Звіт про фінансові резу</w:t>
            </w:r>
            <w:r w:rsidRPr="00FF2963">
              <w:rPr>
                <w:sz w:val="24"/>
                <w:szCs w:val="20"/>
              </w:rPr>
              <w:t>льтати)</w:t>
            </w:r>
            <w:r w:rsidR="002E1CF7" w:rsidRPr="006114AF">
              <w:rPr>
                <w:sz w:val="24"/>
                <w:szCs w:val="20"/>
              </w:rPr>
              <w:t xml:space="preserve"> банку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DTSISPZ</w:t>
            </w:r>
          </w:p>
        </w:tc>
        <w:tc>
          <w:tcPr>
            <w:tcW w:w="7822" w:type="dxa"/>
            <w:shd w:val="clear" w:color="auto" w:fill="auto"/>
          </w:tcPr>
          <w:p w:rsidR="005E1B84" w:rsidRPr="006B7B28" w:rsidRDefault="00F93C83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 про прибутки і збитки</w:t>
            </w:r>
            <w:r w:rsidR="002E1CF7" w:rsidRPr="00FF2963">
              <w:rPr>
                <w:sz w:val="24"/>
                <w:szCs w:val="20"/>
              </w:rPr>
              <w:t xml:space="preserve"> банку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DTSISSD</w:t>
            </w:r>
          </w:p>
        </w:tc>
        <w:tc>
          <w:tcPr>
            <w:tcW w:w="7822" w:type="dxa"/>
            <w:shd w:val="clear" w:color="auto" w:fill="auto"/>
          </w:tcPr>
          <w:p w:rsidR="005E1B84" w:rsidRPr="006B7B28" w:rsidRDefault="00F93C83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 про сукупний дохід</w:t>
            </w:r>
            <w:r w:rsidR="002E1CF7" w:rsidRPr="00FF2963">
              <w:rPr>
                <w:sz w:val="24"/>
                <w:szCs w:val="20"/>
              </w:rPr>
              <w:t xml:space="preserve"> банку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DTSISVK</w:t>
            </w:r>
          </w:p>
        </w:tc>
        <w:tc>
          <w:tcPr>
            <w:tcW w:w="7822" w:type="dxa"/>
            <w:shd w:val="clear" w:color="auto" w:fill="auto"/>
          </w:tcPr>
          <w:p w:rsidR="005E1B84" w:rsidRPr="006114AF" w:rsidRDefault="00F93C83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 про зміни у власному капіталі (Звіт про власний капітал)</w:t>
            </w:r>
            <w:r w:rsidR="002E1CF7" w:rsidRPr="00FF2963">
              <w:rPr>
                <w:sz w:val="24"/>
                <w:szCs w:val="20"/>
              </w:rPr>
              <w:t xml:space="preserve"> банку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DTSISRD</w:t>
            </w:r>
          </w:p>
        </w:tc>
        <w:tc>
          <w:tcPr>
            <w:tcW w:w="7822" w:type="dxa"/>
            <w:shd w:val="clear" w:color="auto" w:fill="auto"/>
          </w:tcPr>
          <w:p w:rsidR="005E1B84" w:rsidRPr="00371757" w:rsidRDefault="00E81749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</w:t>
            </w:r>
            <w:r w:rsidR="002E1CF7" w:rsidRPr="00FF2963">
              <w:rPr>
                <w:sz w:val="24"/>
                <w:szCs w:val="20"/>
              </w:rPr>
              <w:t xml:space="preserve"> банку</w:t>
            </w:r>
            <w:r w:rsidRPr="006114AF">
              <w:rPr>
                <w:sz w:val="24"/>
                <w:szCs w:val="20"/>
              </w:rPr>
              <w:t xml:space="preserve"> про рух грошових коштів за прямим методом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DTSISRI</w:t>
            </w:r>
          </w:p>
        </w:tc>
        <w:tc>
          <w:tcPr>
            <w:tcW w:w="7822" w:type="dxa"/>
            <w:shd w:val="clear" w:color="auto" w:fill="auto"/>
          </w:tcPr>
          <w:p w:rsidR="005E1B84" w:rsidRPr="006B7B28" w:rsidRDefault="00E81749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>Звіт</w:t>
            </w:r>
            <w:r w:rsidR="002E1CF7" w:rsidRPr="00FF2963">
              <w:rPr>
                <w:sz w:val="24"/>
                <w:szCs w:val="20"/>
              </w:rPr>
              <w:t xml:space="preserve"> бан</w:t>
            </w:r>
            <w:r w:rsidR="002E1CF7" w:rsidRPr="006114AF">
              <w:rPr>
                <w:sz w:val="24"/>
                <w:szCs w:val="20"/>
              </w:rPr>
              <w:t>ку</w:t>
            </w:r>
            <w:r w:rsidRPr="00371757">
              <w:rPr>
                <w:sz w:val="24"/>
                <w:szCs w:val="20"/>
              </w:rPr>
              <w:t xml:space="preserve"> про рух грошових коштів за непрямим методом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</w:t>
            </w:r>
            <w:r w:rsidR="00DB573E" w:rsidRPr="006B7B28">
              <w:rPr>
                <w:rFonts w:ascii="Courier New" w:hAnsi="Courier New" w:cs="Courier New"/>
                <w:b/>
                <w:sz w:val="24"/>
                <w:szCs w:val="20"/>
              </w:rPr>
              <w:t>PRYM</w:t>
            </w:r>
          </w:p>
        </w:tc>
        <w:tc>
          <w:tcPr>
            <w:tcW w:w="7822" w:type="dxa"/>
            <w:shd w:val="clear" w:color="auto" w:fill="auto"/>
          </w:tcPr>
          <w:p w:rsidR="005E1B84" w:rsidRPr="00371757" w:rsidRDefault="00E81749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 xml:space="preserve">Примітки до фінансової звітності </w:t>
            </w:r>
            <w:r w:rsidR="002E1CF7" w:rsidRPr="00FF2963">
              <w:rPr>
                <w:sz w:val="24"/>
                <w:szCs w:val="20"/>
              </w:rPr>
              <w:t xml:space="preserve">банку </w:t>
            </w:r>
            <w:r w:rsidR="00F91718" w:rsidRPr="006114AF">
              <w:rPr>
                <w:sz w:val="24"/>
                <w:szCs w:val="20"/>
              </w:rPr>
              <w:t>(зміст)</w:t>
            </w:r>
          </w:p>
        </w:tc>
      </w:tr>
      <w:tr w:rsidR="005E1B8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E1B84" w:rsidRPr="006B7B28" w:rsidRDefault="005E1B84" w:rsidP="00896092">
            <w:pPr>
              <w:numPr>
                <w:ilvl w:val="0"/>
                <w:numId w:val="82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5E1B84" w:rsidRPr="006B7B28" w:rsidRDefault="001F21F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DTSIS</w:t>
            </w:r>
            <w:r w:rsidR="00DB573E" w:rsidRPr="006B7B28">
              <w:rPr>
                <w:rFonts w:ascii="Courier New" w:hAnsi="Courier New" w:cs="Courier New"/>
                <w:b/>
                <w:sz w:val="24"/>
                <w:szCs w:val="20"/>
              </w:rPr>
              <w:t>PREF</w:t>
            </w:r>
          </w:p>
        </w:tc>
        <w:tc>
          <w:tcPr>
            <w:tcW w:w="7822" w:type="dxa"/>
            <w:shd w:val="clear" w:color="auto" w:fill="auto"/>
          </w:tcPr>
          <w:p w:rsidR="005E1B84" w:rsidRPr="006B7B28" w:rsidRDefault="00E81749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  <w:szCs w:val="20"/>
              </w:rPr>
              <w:t xml:space="preserve">Примітки до фінансової звітності </w:t>
            </w:r>
            <w:r w:rsidR="002E1CF7" w:rsidRPr="00FF2963">
              <w:rPr>
                <w:sz w:val="24"/>
                <w:szCs w:val="20"/>
              </w:rPr>
              <w:t xml:space="preserve">банку </w:t>
            </w:r>
            <w:r w:rsidR="00F91718" w:rsidRPr="006114AF">
              <w:rPr>
                <w:sz w:val="24"/>
                <w:szCs w:val="20"/>
              </w:rPr>
              <w:t>(</w:t>
            </w:r>
            <w:r w:rsidR="00417A30" w:rsidRPr="00371757">
              <w:rPr>
                <w:sz w:val="24"/>
                <w:szCs w:val="20"/>
              </w:rPr>
              <w:t xml:space="preserve">перелік </w:t>
            </w:r>
            <w:r w:rsidRPr="007A3F31">
              <w:rPr>
                <w:sz w:val="24"/>
                <w:szCs w:val="20"/>
              </w:rPr>
              <w:t>посилан</w:t>
            </w:r>
            <w:r w:rsidR="00417A30" w:rsidRPr="00CA12DE">
              <w:rPr>
                <w:sz w:val="24"/>
                <w:szCs w:val="20"/>
              </w:rPr>
              <w:t>ь</w:t>
            </w:r>
            <w:r w:rsidR="00F91718" w:rsidRPr="00205FC8">
              <w:rPr>
                <w:sz w:val="24"/>
                <w:szCs w:val="20"/>
              </w:rPr>
              <w:t>)</w:t>
            </w:r>
          </w:p>
        </w:tc>
      </w:tr>
    </w:tbl>
    <w:p w:rsidR="002E1CF7" w:rsidRPr="006B7B28" w:rsidRDefault="00657D29" w:rsidP="002E1CF7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lastRenderedPageBreak/>
        <w:t>Звіт про фінансовий стан (Баланс) банку</w:t>
      </w:r>
    </w:p>
    <w:p w:rsidR="002E1CF7" w:rsidRPr="00BA2ECB" w:rsidRDefault="002E1CF7" w:rsidP="002E1CF7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657D29" w:rsidRPr="006B7B28">
        <w:rPr>
          <w:rFonts w:ascii="Courier New" w:hAnsi="Courier New" w:cs="Courier New"/>
          <w:b/>
          <w:sz w:val="24"/>
          <w:szCs w:val="20"/>
        </w:rPr>
        <w:t>DTSISBB</w:t>
      </w:r>
      <w:r w:rsidRPr="00BA2ECB">
        <w:rPr>
          <w:sz w:val="24"/>
        </w:rPr>
        <w:t>».</w:t>
      </w:r>
    </w:p>
    <w:p w:rsidR="002E1CF7" w:rsidRPr="006114AF" w:rsidRDefault="002E1CF7" w:rsidP="002E1CF7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AD16F6" w:rsidRPr="006B7B28" w:rsidRDefault="00AD16F6" w:rsidP="00AD16F6">
      <w:pPr>
        <w:divId w:val="4"/>
        <w:rPr>
          <w:sz w:val="24"/>
        </w:rPr>
      </w:pPr>
      <w:r w:rsidRPr="00371757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AD16F6" w:rsidRPr="006B7B28" w:rsidRDefault="00AD16F6" w:rsidP="00AD16F6">
      <w:pPr>
        <w:divId w:val="4"/>
        <w:rPr>
          <w:sz w:val="24"/>
        </w:rPr>
      </w:pPr>
      <w:r w:rsidRPr="00BA2ECB">
        <w:rPr>
          <w:sz w:val="24"/>
        </w:rPr>
        <w:t>Найменування атрибутів</w:t>
      </w:r>
      <w:r w:rsidRPr="00FF2963">
        <w:rPr>
          <w:sz w:val="24"/>
        </w:rPr>
        <w:t xml:space="preserve">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AD16F6" w:rsidRPr="00BA2ECB" w:rsidRDefault="001C65D9" w:rsidP="00F82EF7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AD16F6" w:rsidRPr="00FF2963">
        <w:rPr>
          <w:sz w:val="24"/>
        </w:rPr>
        <w:t>значення «</w:t>
      </w:r>
      <w:r w:rsidR="00AD16F6" w:rsidRPr="006B7B28">
        <w:rPr>
          <w:rFonts w:ascii="Courier New" w:hAnsi="Courier New" w:cs="Courier New"/>
          <w:b/>
          <w:sz w:val="24"/>
          <w:szCs w:val="20"/>
        </w:rPr>
        <w:t>BB</w:t>
      </w:r>
      <w:r w:rsidR="00AD16F6" w:rsidRPr="00BA2ECB">
        <w:rPr>
          <w:sz w:val="24"/>
        </w:rPr>
        <w:t>»;</w:t>
      </w:r>
    </w:p>
    <w:p w:rsidR="00AD16F6" w:rsidRPr="00371757" w:rsidRDefault="001C65D9" w:rsidP="00F82EF7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657F5A" w:rsidRPr="006114AF">
        <w:rPr>
          <w:sz w:val="24"/>
        </w:rPr>
        <w:t xml:space="preserve"> символі</w:t>
      </w:r>
      <w:r w:rsidR="00AD16F6" w:rsidRPr="00371757">
        <w:rPr>
          <w:sz w:val="24"/>
        </w:rPr>
        <w:t>;</w:t>
      </w:r>
    </w:p>
    <w:p w:rsidR="00AD16F6" w:rsidRPr="00371757" w:rsidRDefault="00F82EF7" w:rsidP="00F82EF7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7A3F31">
        <w:rPr>
          <w:sz w:val="24"/>
        </w:rPr>
        <w:t xml:space="preserve">ознака </w:t>
      </w:r>
      <w:r w:rsidR="00371D4B" w:rsidRPr="00CA12DE">
        <w:rPr>
          <w:sz w:val="24"/>
        </w:rPr>
        <w:t>віднесення показника до звітнього або попереднього періоду, як</w:t>
      </w:r>
      <w:r w:rsidRPr="00205FC8">
        <w:rPr>
          <w:sz w:val="24"/>
        </w:rPr>
        <w:t>а</w:t>
      </w:r>
      <w:r w:rsidR="00371D4B" w:rsidRPr="008A3387">
        <w:rPr>
          <w:sz w:val="24"/>
        </w:rPr>
        <w:t xml:space="preserve"> приймає значення</w:t>
      </w:r>
      <w:r w:rsidR="00657F5A" w:rsidRPr="008A3387">
        <w:rPr>
          <w:sz w:val="24"/>
        </w:rPr>
        <w:t>:</w:t>
      </w:r>
      <w:r w:rsidR="00371D4B" w:rsidRPr="008A3387">
        <w:rPr>
          <w:sz w:val="24"/>
        </w:rPr>
        <w:t xml:space="preserve"> «</w:t>
      </w:r>
      <w:r w:rsidR="00371D4B" w:rsidRPr="008A3387">
        <w:rPr>
          <w:rFonts w:ascii="Courier New" w:hAnsi="Courier New" w:cs="Courier New"/>
          <w:b/>
          <w:sz w:val="24"/>
        </w:rPr>
        <w:t>_</w:t>
      </w:r>
      <w:r w:rsidR="00371D4B" w:rsidRPr="006B7B28">
        <w:rPr>
          <w:rFonts w:ascii="Courier New" w:hAnsi="Courier New" w:cs="Courier New"/>
          <w:b/>
          <w:sz w:val="24"/>
          <w:szCs w:val="20"/>
        </w:rPr>
        <w:t>03</w:t>
      </w:r>
      <w:r w:rsidR="00371D4B" w:rsidRPr="00BA2ECB">
        <w:rPr>
          <w:sz w:val="24"/>
        </w:rPr>
        <w:t xml:space="preserve">» </w:t>
      </w:r>
      <w:r w:rsidR="00657F5A" w:rsidRPr="00FF2963">
        <w:rPr>
          <w:sz w:val="24"/>
        </w:rPr>
        <w:t xml:space="preserve">– </w:t>
      </w:r>
      <w:r w:rsidR="00371D4B" w:rsidRPr="006114AF">
        <w:rPr>
          <w:sz w:val="24"/>
        </w:rPr>
        <w:t>для звітнього періоду</w:t>
      </w:r>
      <w:r w:rsidR="00657F5A" w:rsidRPr="00371757">
        <w:rPr>
          <w:sz w:val="24"/>
        </w:rPr>
        <w:t>;</w:t>
      </w:r>
      <w:r w:rsidR="00371D4B" w:rsidRPr="007A3F31">
        <w:rPr>
          <w:sz w:val="24"/>
        </w:rPr>
        <w:t xml:space="preserve">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="00371D4B" w:rsidRPr="00BA2ECB">
        <w:rPr>
          <w:sz w:val="24"/>
        </w:rPr>
        <w:t xml:space="preserve">» </w:t>
      </w:r>
      <w:r w:rsidR="00657F5A" w:rsidRPr="00FF2963">
        <w:rPr>
          <w:sz w:val="24"/>
        </w:rPr>
        <w:t xml:space="preserve">– </w:t>
      </w:r>
      <w:r w:rsidR="00371D4B" w:rsidRPr="006114AF">
        <w:rPr>
          <w:sz w:val="24"/>
        </w:rPr>
        <w:t>для попереднього.</w:t>
      </w:r>
    </w:p>
    <w:p w:rsidR="002E1CF7" w:rsidRPr="007A3F31" w:rsidRDefault="002E1CF7" w:rsidP="002E1CF7">
      <w:pPr>
        <w:keepNext/>
        <w:divId w:val="4"/>
        <w:rPr>
          <w:sz w:val="24"/>
        </w:rPr>
      </w:pPr>
      <w:r w:rsidRPr="007A3F31">
        <w:rPr>
          <w:sz w:val="24"/>
        </w:rPr>
        <w:t>Інформаційні рядки містять такі реквізити</w:t>
      </w:r>
      <w:r w:rsidR="00371D4B" w:rsidRPr="00CA12DE">
        <w:rPr>
          <w:sz w:val="24"/>
        </w:rPr>
        <w:t xml:space="preserve"> (позначка «</w:t>
      </w:r>
      <w:r w:rsidR="00846038" w:rsidRPr="00205FC8">
        <w:rPr>
          <w:rFonts w:ascii="Courier New" w:hAnsi="Courier New" w:cs="Courier New"/>
          <w:b/>
          <w:sz w:val="24"/>
          <w:szCs w:val="20"/>
        </w:rPr>
        <w:t>***</w:t>
      </w:r>
      <w:r w:rsidR="00371D4B" w:rsidRPr="008A3387">
        <w:rPr>
          <w:sz w:val="24"/>
        </w:rPr>
        <w:t xml:space="preserve">» в імені атрибуту </w:t>
      </w:r>
      <w:r w:rsidR="00371D4B" w:rsidRPr="006B7B28">
        <w:rPr>
          <w:sz w:val="24"/>
        </w:rPr>
        <w:t>XML</w:t>
      </w:r>
      <w:r w:rsidR="00371D4B" w:rsidRPr="00BA2ECB">
        <w:rPr>
          <w:sz w:val="24"/>
        </w:rPr>
        <w:t xml:space="preserve"> фінансового показника означає, що він </w:t>
      </w:r>
      <w:r w:rsidR="0035568C" w:rsidRPr="00FF2963">
        <w:rPr>
          <w:sz w:val="24"/>
        </w:rPr>
        <w:t xml:space="preserve">із відповідним суфіксом </w:t>
      </w:r>
      <w:r w:rsidR="00371D4B" w:rsidRPr="006114AF">
        <w:rPr>
          <w:sz w:val="24"/>
        </w:rPr>
        <w:t>подається для звітнього та попереднього періодів)</w:t>
      </w:r>
      <w:r w:rsidRPr="00371757"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37"/>
        <w:gridCol w:w="7698"/>
      </w:tblGrid>
      <w:tr w:rsidR="00C24239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2E1CF7" w:rsidRPr="00CA12DE" w:rsidRDefault="002E1CF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CA12DE">
              <w:rPr>
                <w:b/>
                <w:sz w:val="24"/>
              </w:rPr>
              <w:t>№</w:t>
            </w:r>
          </w:p>
          <w:p w:rsidR="002E1CF7" w:rsidRPr="00205FC8" w:rsidRDefault="002E1CF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05FC8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2E1CF7" w:rsidRPr="00BA2ECB" w:rsidRDefault="002E1CF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2E1CF7" w:rsidRPr="00FF2963" w:rsidRDefault="002E1CF7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CE76E0" w:rsidRPr="006B7B28" w:rsidRDefault="00CE76E0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E76E0" w:rsidRPr="006B7B28" w:rsidRDefault="00416182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</w:t>
            </w:r>
            <w:r w:rsidR="00CE76E0" w:rsidRPr="006B7B28">
              <w:rPr>
                <w:rFonts w:ascii="Courier New" w:hAnsi="Courier New" w:cs="Courier New"/>
                <w:b/>
                <w:sz w:val="24"/>
                <w:szCs w:val="20"/>
              </w:rPr>
              <w:t>Y</w:t>
            </w:r>
          </w:p>
        </w:tc>
        <w:tc>
          <w:tcPr>
            <w:tcW w:w="0" w:type="auto"/>
            <w:shd w:val="clear" w:color="auto" w:fill="auto"/>
          </w:tcPr>
          <w:p w:rsidR="00CE76E0" w:rsidRPr="00BA2ECB" w:rsidRDefault="00CE76E0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Рік, на який припадає звітний період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0002F2" w:rsidRPr="006B7B28" w:rsidRDefault="000002F2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002F2" w:rsidRPr="006B7B28" w:rsidRDefault="00416182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0" w:type="auto"/>
            <w:shd w:val="clear" w:color="auto" w:fill="auto"/>
          </w:tcPr>
          <w:p w:rsidR="000002F2" w:rsidRPr="00BA2ECB" w:rsidRDefault="00416182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</w:t>
            </w:r>
            <w:r w:rsidR="005855A4" w:rsidRPr="006B7B28">
              <w:rPr>
                <w:sz w:val="24"/>
              </w:rPr>
              <w:t>, за результатами якого складено звіт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16182" w:rsidRPr="006B7B28" w:rsidRDefault="00416182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16182" w:rsidRPr="006B7B28" w:rsidRDefault="00416182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0" w:type="auto"/>
            <w:shd w:val="clear" w:color="auto" w:fill="auto"/>
          </w:tcPr>
          <w:p w:rsidR="00416182" w:rsidRPr="00BA2ECB" w:rsidRDefault="00416182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Ознака консолідованого звіту про фінансовий стан: для Консолідованого звіту зазначається "1", в іншому випад</w:t>
            </w:r>
            <w:r w:rsidRPr="00FF2963">
              <w:rPr>
                <w:sz w:val="24"/>
              </w:rPr>
              <w:t>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2E1CF7" w:rsidRPr="006B7B28" w:rsidRDefault="002E1CF7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1CF7" w:rsidRPr="006B7B28" w:rsidRDefault="002E1CF7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DATE1</w:t>
            </w:r>
          </w:p>
        </w:tc>
        <w:tc>
          <w:tcPr>
            <w:tcW w:w="0" w:type="auto"/>
            <w:shd w:val="clear" w:color="auto" w:fill="auto"/>
          </w:tcPr>
          <w:p w:rsidR="002E1CF7" w:rsidRPr="00FF2963" w:rsidRDefault="009639B9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Дата с</w:t>
            </w:r>
            <w:r w:rsidR="002E1CF7" w:rsidRPr="00FF2963">
              <w:rPr>
                <w:sz w:val="24"/>
              </w:rPr>
              <w:t>таном на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B456C" w:rsidRPr="006B7B28" w:rsidRDefault="00AB456C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B456C" w:rsidRPr="006B7B28" w:rsidRDefault="00AB456C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AB456C" w:rsidRPr="00BA2ECB" w:rsidRDefault="00AB456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Дата затвердження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BB1000***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Грошові кошти та їх еквіваленти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BB1010***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Кошти обов'язкових резервів банку в Національному банку України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BB1020***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Фінансові активи, що обліковуються за справедливою вартістю через прибуток або збиток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BB1030***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Кошти в інших банках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BB1040***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Кредити та заборгованість клієнтів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BB1050***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Цінні папери в портфелі банку на продаж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BB1060***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Цінні папери в портфелі банку до погашення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BB1070***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Інвестиції в асоційовані/асоційовані та дочірні</w:t>
            </w:r>
            <w:r w:rsidRPr="006B7B28">
              <w:rPr>
                <w:sz w:val="24"/>
                <w:vertAlign w:val="superscript"/>
              </w:rPr>
              <w:t>1</w:t>
            </w:r>
            <w:r w:rsidRPr="006B7B28">
              <w:rPr>
                <w:sz w:val="24"/>
              </w:rPr>
              <w:t xml:space="preserve"> компанії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BB1080***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Інвестиційна нерухомість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BB1090***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щодо поточного податку на прибуток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BB1100***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Відстрочений податковий актив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BB1110***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Гудвіл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BB1120***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 та нематеріальні активи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BB1130***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фінансові активи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BB1140***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активи</w:t>
            </w:r>
          </w:p>
        </w:tc>
      </w:tr>
      <w:tr w:rsidR="00360FF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BB1150***</w:t>
            </w:r>
          </w:p>
        </w:tc>
        <w:tc>
          <w:tcPr>
            <w:tcW w:w="0" w:type="auto"/>
            <w:shd w:val="clear" w:color="auto" w:fill="auto"/>
          </w:tcPr>
          <w:p w:rsidR="00360FFE" w:rsidRPr="006B7B28" w:rsidRDefault="00360FF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Необоротні активи, утримувані для продажу, та активи групи вибуття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BB1990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DE3C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Активи – опис додаткових статей статей та вміст їх показників</w:t>
            </w:r>
            <w:r w:rsidR="009B5040" w:rsidRPr="006B7B28">
              <w:rPr>
                <w:sz w:val="24"/>
                <w:vertAlign w:val="superscript"/>
              </w:rPr>
              <w:t>2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BB1990***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Активи – </w:t>
            </w:r>
            <w:r w:rsidR="00DE3CCA" w:rsidRPr="006B7B28">
              <w:rPr>
                <w:sz w:val="24"/>
              </w:rPr>
              <w:t>усього за додатковими статтями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BB1999***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активів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BB2000***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Кошти банків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BB2010***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Кошти клієнтів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BB2020***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Фінансові зобов'язання, що обліковуються за справедливою вартістю через прибуток або збиток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BB2030***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Боргові цінні папери, емітовані банком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BB2040***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залучені кошти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BB2050***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Зобов'язання щодо поточного податку на прибуток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BB2060***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Відстрочені податкові зобов'язання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BB2070***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Резерви за зобов'язаннями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BB2080***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фінансові зобов'язання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BB2090***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зобов'язання</w:t>
            </w:r>
          </w:p>
        </w:tc>
      </w:tr>
      <w:tr w:rsidR="00A97B56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BB2100***</w:t>
            </w:r>
          </w:p>
        </w:tc>
        <w:tc>
          <w:tcPr>
            <w:tcW w:w="0" w:type="auto"/>
            <w:shd w:val="clear" w:color="auto" w:fill="auto"/>
          </w:tcPr>
          <w:p w:rsidR="00A97B56" w:rsidRPr="006B7B28" w:rsidRDefault="00A97B56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Субординований борг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BB21</w:t>
            </w:r>
            <w:r w:rsidR="00A97B56" w:rsidRPr="006B7B28">
              <w:rPr>
                <w:rFonts w:ascii="Courier New" w:hAnsi="Courier New" w:cs="Courier New"/>
                <w:b/>
                <w:sz w:val="24"/>
              </w:rPr>
              <w:t>1</w:t>
            </w:r>
            <w:r w:rsidRPr="006B7B28">
              <w:rPr>
                <w:rFonts w:ascii="Courier New" w:hAnsi="Courier New" w:cs="Courier New"/>
                <w:b/>
                <w:sz w:val="24"/>
              </w:rPr>
              <w:t>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Зобов'язання групи вибуття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BB2990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Зобов’язання</w:t>
            </w:r>
            <w:r w:rsidR="00DE3CCA" w:rsidRPr="006B7B28">
              <w:rPr>
                <w:sz w:val="24"/>
              </w:rPr>
              <w:t xml:space="preserve"> – опис додаткових статей статей та вміст їх показників</w:t>
            </w:r>
            <w:r w:rsidR="009B5040" w:rsidRPr="006B7B28">
              <w:rPr>
                <w:sz w:val="24"/>
                <w:vertAlign w:val="superscript"/>
              </w:rPr>
              <w:t>2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BB2990***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Зобов’язання – </w:t>
            </w:r>
            <w:r w:rsidR="00DE3CCA" w:rsidRPr="006B7B28">
              <w:rPr>
                <w:sz w:val="24"/>
              </w:rPr>
              <w:t>усього за додатковими статтями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BB2999***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зобов'язань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BB3000***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Статутний капітал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BB3010***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Емісійні різниці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BB3020***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9A38A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Незареєстрований статутний капітал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BB3030***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9A38A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додатковий капітал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BB3040***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Резервні та інші фонди банку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BB3050***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Резерви переоцінки</w:t>
            </w:r>
          </w:p>
        </w:tc>
      </w:tr>
      <w:tr w:rsidR="009A38A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A38AC" w:rsidRPr="006B7B28" w:rsidRDefault="009A38AC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A38AC" w:rsidRPr="006B7B28" w:rsidRDefault="009A38AC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BB3060***</w:t>
            </w:r>
          </w:p>
        </w:tc>
        <w:tc>
          <w:tcPr>
            <w:tcW w:w="0" w:type="auto"/>
            <w:shd w:val="clear" w:color="auto" w:fill="auto"/>
          </w:tcPr>
          <w:p w:rsidR="009A38AC" w:rsidRPr="006B7B28" w:rsidRDefault="009A38A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Нерозподілений прибуток (непокритий збиток)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BA2ECB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</w:t>
            </w:r>
            <w:r w:rsidR="00115BF5" w:rsidRPr="006B7B28">
              <w:rPr>
                <w:rFonts w:ascii="Courier New" w:hAnsi="Courier New" w:cs="Courier New"/>
                <w:b/>
                <w:sz w:val="24"/>
              </w:rPr>
              <w:t>4</w:t>
            </w:r>
            <w:r w:rsidRPr="00BA2ECB">
              <w:rPr>
                <w:rFonts w:ascii="Courier New" w:hAnsi="Courier New" w:cs="Courier New"/>
                <w:b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8B2834" w:rsidRPr="00CA12DE" w:rsidRDefault="008B2834" w:rsidP="00896092">
            <w:pPr>
              <w:spacing w:after="0"/>
              <w:rPr>
                <w:sz w:val="24"/>
              </w:rPr>
            </w:pPr>
            <w:r w:rsidRPr="00FF2963">
              <w:rPr>
                <w:sz w:val="24"/>
              </w:rPr>
              <w:t>Власний капітал</w:t>
            </w:r>
            <w:r w:rsidR="00DE3CCA" w:rsidRPr="006114AF">
              <w:rPr>
                <w:sz w:val="24"/>
              </w:rPr>
              <w:t xml:space="preserve"> – опис додаткових</w:t>
            </w:r>
            <w:r w:rsidR="00DE3CCA" w:rsidRPr="00371757">
              <w:rPr>
                <w:sz w:val="24"/>
              </w:rPr>
              <w:t xml:space="preserve"> статей статей та вміст їх показників</w:t>
            </w:r>
            <w:r w:rsidR="009B5040" w:rsidRPr="007A3F31">
              <w:rPr>
                <w:sz w:val="24"/>
                <w:vertAlign w:val="superscript"/>
              </w:rPr>
              <w:t>2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BA2ECB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</w:t>
            </w:r>
            <w:r w:rsidR="00115BF5" w:rsidRPr="006B7B28">
              <w:rPr>
                <w:rFonts w:ascii="Courier New" w:hAnsi="Courier New" w:cs="Courier New"/>
                <w:b/>
                <w:sz w:val="24"/>
              </w:rPr>
              <w:t>4</w:t>
            </w:r>
            <w:r w:rsidRPr="00BA2ECB">
              <w:rPr>
                <w:rFonts w:ascii="Courier New" w:hAnsi="Courier New" w:cs="Courier New"/>
                <w:b/>
                <w:sz w:val="24"/>
              </w:rPr>
              <w:t>90***</w:t>
            </w:r>
          </w:p>
        </w:tc>
        <w:tc>
          <w:tcPr>
            <w:tcW w:w="0" w:type="auto"/>
            <w:shd w:val="clear" w:color="auto" w:fill="auto"/>
          </w:tcPr>
          <w:p w:rsidR="008B2834" w:rsidRPr="00371757" w:rsidRDefault="008B2834" w:rsidP="00896092">
            <w:pPr>
              <w:spacing w:after="0"/>
              <w:rPr>
                <w:sz w:val="24"/>
              </w:rPr>
            </w:pPr>
            <w:r w:rsidRPr="00FF2963">
              <w:rPr>
                <w:sz w:val="24"/>
              </w:rPr>
              <w:t xml:space="preserve">Власний капітал – усього за додатковими </w:t>
            </w:r>
            <w:r w:rsidR="00DE3CCA" w:rsidRPr="006114AF">
              <w:rPr>
                <w:sz w:val="24"/>
              </w:rPr>
              <w:t>статтями</w:t>
            </w:r>
          </w:p>
        </w:tc>
      </w:tr>
      <w:tr w:rsidR="00115BF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115BF5" w:rsidRPr="006B7B28" w:rsidRDefault="00115BF5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15BF5" w:rsidRPr="00BA2ECB" w:rsidRDefault="00115BF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BB350</w:t>
            </w:r>
            <w:r w:rsidRPr="00BA2ECB">
              <w:rPr>
                <w:rFonts w:ascii="Courier New" w:hAnsi="Courier New" w:cs="Courier New"/>
                <w:b/>
                <w:sz w:val="24"/>
              </w:rPr>
              <w:t>0***</w:t>
            </w:r>
          </w:p>
        </w:tc>
        <w:tc>
          <w:tcPr>
            <w:tcW w:w="0" w:type="auto"/>
            <w:shd w:val="clear" w:color="auto" w:fill="auto"/>
          </w:tcPr>
          <w:p w:rsidR="00115BF5" w:rsidRPr="00371757" w:rsidRDefault="00115BF5" w:rsidP="00896092">
            <w:pPr>
              <w:spacing w:after="0"/>
              <w:rPr>
                <w:sz w:val="24"/>
              </w:rPr>
            </w:pPr>
            <w:r w:rsidRPr="00FF2963">
              <w:rPr>
                <w:sz w:val="24"/>
              </w:rPr>
              <w:t>Неконтрольована частка</w:t>
            </w:r>
            <w:r w:rsidRPr="006114AF">
              <w:rPr>
                <w:sz w:val="24"/>
                <w:vertAlign w:val="superscript"/>
              </w:rPr>
              <w:t>3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BB3999***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власного капіталу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BB9999***</w:t>
            </w:r>
          </w:p>
        </w:tc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зобов'язань та власного капіталу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AB456C" w:rsidRPr="006B7B28" w:rsidRDefault="00AB456C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B456C" w:rsidRPr="006B7B28" w:rsidRDefault="003C03C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VYKON</w:t>
            </w:r>
          </w:p>
        </w:tc>
        <w:tc>
          <w:tcPr>
            <w:tcW w:w="0" w:type="auto"/>
            <w:shd w:val="clear" w:color="auto" w:fill="auto"/>
          </w:tcPr>
          <w:p w:rsidR="00AB456C" w:rsidRPr="00FF2963" w:rsidRDefault="00AB456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Прізвище виконавця, ном</w:t>
            </w:r>
            <w:r w:rsidRPr="00FF2963">
              <w:rPr>
                <w:sz w:val="24"/>
              </w:rPr>
              <w:t>ер телефону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639B9" w:rsidRPr="006B7B28" w:rsidRDefault="009639B9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639B9" w:rsidRPr="006B7B28" w:rsidRDefault="009639B9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9639B9" w:rsidRPr="006114AF" w:rsidRDefault="009639B9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Керівник</w:t>
            </w:r>
            <w:r w:rsidR="003B6FEB" w:rsidRPr="00FF2963">
              <w:rPr>
                <w:sz w:val="24"/>
              </w:rPr>
              <w:t xml:space="preserve"> (ініціали, прізвище)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639B9" w:rsidRPr="006B7B28" w:rsidRDefault="009639B9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639B9" w:rsidRPr="006B7B28" w:rsidRDefault="009639B9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9639B9" w:rsidRPr="006114AF" w:rsidRDefault="009639B9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Головний бухгалтер</w:t>
            </w:r>
            <w:r w:rsidR="003B6FEB" w:rsidRPr="00FF2963">
              <w:rPr>
                <w:sz w:val="24"/>
              </w:rPr>
              <w:t xml:space="preserve"> (ініціали, прізвище)</w:t>
            </w:r>
          </w:p>
        </w:tc>
      </w:tr>
      <w:tr w:rsidR="00C24239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639B9" w:rsidRPr="006B7B28" w:rsidRDefault="009639B9" w:rsidP="00896092">
            <w:pPr>
              <w:widowControl w:val="0"/>
              <w:numPr>
                <w:ilvl w:val="0"/>
                <w:numId w:val="10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639B9" w:rsidRPr="006B7B28" w:rsidRDefault="009639B9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9639B9" w:rsidRPr="00BA2ECB" w:rsidRDefault="009639B9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Примітки</w:t>
            </w:r>
          </w:p>
        </w:tc>
      </w:tr>
    </w:tbl>
    <w:p w:rsidR="009B5040" w:rsidRPr="006B7B28" w:rsidRDefault="009B5040" w:rsidP="009B5040">
      <w:pPr>
        <w:tabs>
          <w:tab w:val="left" w:pos="180"/>
        </w:tabs>
        <w:spacing w:after="0"/>
        <w:divId w:val="4"/>
        <w:rPr>
          <w:sz w:val="20"/>
          <w:szCs w:val="20"/>
        </w:rPr>
      </w:pPr>
      <w:r w:rsidRPr="006B7B28">
        <w:rPr>
          <w:sz w:val="20"/>
          <w:szCs w:val="20"/>
          <w:vertAlign w:val="superscript"/>
        </w:rPr>
        <w:t>1</w:t>
      </w:r>
      <w:r w:rsidRPr="006B7B28">
        <w:rPr>
          <w:sz w:val="20"/>
          <w:szCs w:val="20"/>
        </w:rPr>
        <w:tab/>
        <w:t>Інформація про дочірні компанії надається в неконсолідованій (індивідуальній, окремій) фінансовій звітності.</w:t>
      </w:r>
    </w:p>
    <w:p w:rsidR="009B5040" w:rsidRPr="006B7B28" w:rsidRDefault="009B5040" w:rsidP="009B5040">
      <w:pPr>
        <w:tabs>
          <w:tab w:val="left" w:pos="180"/>
        </w:tabs>
        <w:spacing w:after="0"/>
        <w:divId w:val="4"/>
        <w:rPr>
          <w:sz w:val="20"/>
          <w:szCs w:val="20"/>
        </w:rPr>
      </w:pPr>
      <w:r w:rsidRPr="006B7B28">
        <w:rPr>
          <w:sz w:val="20"/>
          <w:szCs w:val="20"/>
          <w:vertAlign w:val="superscript"/>
        </w:rPr>
        <w:t>2</w:t>
      </w:r>
      <w:r w:rsidRPr="006B7B28">
        <w:rPr>
          <w:sz w:val="20"/>
          <w:szCs w:val="20"/>
        </w:rPr>
        <w:tab/>
        <w:t>Для кожної доданої статті зазначається назва статті, після символу двокрапки «</w:t>
      </w:r>
      <w:r w:rsidRPr="006B7B28">
        <w:rPr>
          <w:rFonts w:ascii="Courier New" w:hAnsi="Courier New" w:cs="Courier New"/>
          <w:b/>
          <w:sz w:val="20"/>
          <w:szCs w:val="20"/>
        </w:rPr>
        <w:t>:</w:t>
      </w:r>
      <w:r w:rsidRPr="006B7B28">
        <w:rPr>
          <w:sz w:val="20"/>
          <w:szCs w:val="20"/>
        </w:rPr>
        <w:t>» значення показника щодо звітнього періоду, після символу коми «</w:t>
      </w:r>
      <w:r w:rsidRPr="006B7B28">
        <w:rPr>
          <w:rFonts w:ascii="Courier New" w:hAnsi="Courier New" w:cs="Courier New"/>
          <w:b/>
          <w:sz w:val="20"/>
          <w:szCs w:val="20"/>
        </w:rPr>
        <w:t>,</w:t>
      </w:r>
      <w:r w:rsidRPr="006B7B28">
        <w:rPr>
          <w:sz w:val="20"/>
          <w:szCs w:val="20"/>
        </w:rPr>
        <w:t>» значення показника щодо попереднього періоду; кожну додану статтю має завершувати символ крапка з комою «</w:t>
      </w:r>
      <w:r w:rsidRPr="006B7B28">
        <w:rPr>
          <w:rFonts w:ascii="Courier New" w:hAnsi="Courier New" w:cs="Courier New"/>
          <w:b/>
          <w:sz w:val="20"/>
          <w:szCs w:val="20"/>
        </w:rPr>
        <w:t>;</w:t>
      </w:r>
      <w:r w:rsidRPr="006B7B28">
        <w:rPr>
          <w:sz w:val="20"/>
          <w:szCs w:val="20"/>
        </w:rPr>
        <w:t>»;</w:t>
      </w:r>
    </w:p>
    <w:p w:rsidR="004909BA" w:rsidRPr="006114AF" w:rsidRDefault="009B5040" w:rsidP="00514408">
      <w:pPr>
        <w:tabs>
          <w:tab w:val="left" w:pos="180"/>
        </w:tabs>
        <w:spacing w:after="0"/>
        <w:divId w:val="4"/>
        <w:rPr>
          <w:sz w:val="20"/>
          <w:szCs w:val="20"/>
        </w:rPr>
      </w:pPr>
      <w:r w:rsidRPr="006B7B28">
        <w:rPr>
          <w:sz w:val="20"/>
          <w:szCs w:val="20"/>
          <w:vertAlign w:val="superscript"/>
        </w:rPr>
        <w:t>3</w:t>
      </w:r>
      <w:r w:rsidR="004909BA" w:rsidRPr="006B7B28">
        <w:rPr>
          <w:sz w:val="20"/>
          <w:szCs w:val="20"/>
        </w:rPr>
        <w:tab/>
      </w:r>
      <w:r w:rsidR="00706C8A" w:rsidRPr="00BA2ECB">
        <w:rPr>
          <w:sz w:val="20"/>
          <w:szCs w:val="20"/>
        </w:rPr>
        <w:t>Інформація про неконтрол</w:t>
      </w:r>
      <w:r w:rsidR="00706C8A" w:rsidRPr="00FF2963">
        <w:rPr>
          <w:sz w:val="20"/>
          <w:szCs w:val="20"/>
        </w:rPr>
        <w:t>ьовану частку надається у консолідованій фінансовій звітності.</w:t>
      </w:r>
    </w:p>
    <w:p w:rsidR="009B5040" w:rsidRPr="00371757" w:rsidRDefault="009B5040" w:rsidP="00514408">
      <w:pPr>
        <w:tabs>
          <w:tab w:val="left" w:pos="180"/>
        </w:tabs>
        <w:spacing w:after="0"/>
        <w:divId w:val="4"/>
        <w:rPr>
          <w:sz w:val="20"/>
          <w:szCs w:val="20"/>
        </w:rPr>
      </w:pPr>
    </w:p>
    <w:p w:rsidR="00C07F42" w:rsidRPr="00CA12DE" w:rsidRDefault="00545CF8" w:rsidP="00C07F42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7A3F31">
        <w:rPr>
          <w:sz w:val="28"/>
          <w:szCs w:val="28"/>
        </w:rPr>
        <w:t>Звіт про прибутки і збитки та інший сукупний дохід (Звіт про фінансові результати) банку</w:t>
      </w:r>
    </w:p>
    <w:p w:rsidR="00C07F42" w:rsidRPr="00BA2ECB" w:rsidRDefault="00C07F42" w:rsidP="00C07F42">
      <w:pPr>
        <w:keepNext/>
        <w:divId w:val="4"/>
        <w:rPr>
          <w:sz w:val="24"/>
        </w:rPr>
      </w:pPr>
      <w:r w:rsidRPr="00205FC8">
        <w:rPr>
          <w:sz w:val="24"/>
        </w:rPr>
        <w:t xml:space="preserve">Інформаційні рядки вкладаються до елементу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«</w:t>
      </w:r>
      <w:r w:rsidR="00545CF8" w:rsidRPr="006B7B28">
        <w:rPr>
          <w:rFonts w:ascii="Courier New" w:hAnsi="Courier New" w:cs="Courier New"/>
          <w:b/>
          <w:sz w:val="24"/>
        </w:rPr>
        <w:t>DTSISFB</w:t>
      </w:r>
      <w:r w:rsidRPr="00BA2ECB">
        <w:rPr>
          <w:sz w:val="24"/>
        </w:rPr>
        <w:t>».</w:t>
      </w:r>
    </w:p>
    <w:p w:rsidR="00C07F42" w:rsidRPr="006114AF" w:rsidRDefault="00C07F42" w:rsidP="00C07F42">
      <w:pPr>
        <w:divId w:val="4"/>
        <w:rPr>
          <w:sz w:val="24"/>
        </w:rPr>
      </w:pPr>
      <w:r w:rsidRPr="00FF2963">
        <w:rPr>
          <w:sz w:val="24"/>
        </w:rPr>
        <w:t>Вміст всіх показників форми фінансової звітно</w:t>
      </w:r>
      <w:r w:rsidRPr="006114AF">
        <w:rPr>
          <w:sz w:val="24"/>
        </w:rPr>
        <w:t>сті подаються в одиному інформаційному рядку.</w:t>
      </w:r>
    </w:p>
    <w:p w:rsidR="00DE3CCA" w:rsidRPr="006B7B28" w:rsidRDefault="00DE3CCA" w:rsidP="00DE3CCA">
      <w:pPr>
        <w:divId w:val="4"/>
        <w:rPr>
          <w:sz w:val="24"/>
        </w:rPr>
      </w:pPr>
      <w:r w:rsidRPr="00371757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DE3CCA" w:rsidRPr="006B7B28" w:rsidRDefault="00DE3CCA" w:rsidP="00DE3CCA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</w:t>
      </w:r>
      <w:r w:rsidRPr="00FF2963">
        <w:rPr>
          <w:sz w:val="24"/>
        </w:rPr>
        <w:t>н:</w:t>
      </w:r>
    </w:p>
    <w:p w:rsidR="00DE3CCA" w:rsidRPr="00BA2ECB" w:rsidRDefault="001C65D9" w:rsidP="00DE3CC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DE3CCA" w:rsidRPr="00FF2963">
        <w:rPr>
          <w:sz w:val="24"/>
        </w:rPr>
        <w:t>значення «</w:t>
      </w:r>
      <w:r w:rsidR="00DE3CCA" w:rsidRPr="006B7B28">
        <w:rPr>
          <w:rFonts w:ascii="Courier New" w:hAnsi="Courier New" w:cs="Courier New"/>
          <w:b/>
          <w:sz w:val="24"/>
          <w:szCs w:val="20"/>
        </w:rPr>
        <w:t>FB</w:t>
      </w:r>
      <w:r w:rsidR="00DE3CCA" w:rsidRPr="00BA2ECB">
        <w:rPr>
          <w:sz w:val="24"/>
        </w:rPr>
        <w:t>»;</w:t>
      </w:r>
    </w:p>
    <w:p w:rsidR="00DE3CCA" w:rsidRPr="006114AF" w:rsidRDefault="001C65D9" w:rsidP="00DE3CC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DE3CCA" w:rsidRPr="006114AF">
        <w:rPr>
          <w:sz w:val="24"/>
        </w:rPr>
        <w:t xml:space="preserve"> символі;</w:t>
      </w:r>
    </w:p>
    <w:p w:rsidR="00DE3CCA" w:rsidRPr="00FF2963" w:rsidRDefault="00DE3CCA" w:rsidP="00DE3CC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звітнього або попереднього періоду, яка приймає значення: 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для звітнього періоду;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 – для попереднього.</w:t>
      </w:r>
    </w:p>
    <w:p w:rsidR="00DE3CCA" w:rsidRPr="00BA2ECB" w:rsidRDefault="00DE3CCA" w:rsidP="00DE3CCA">
      <w:pPr>
        <w:keepNext/>
        <w:divId w:val="4"/>
        <w:rPr>
          <w:sz w:val="24"/>
        </w:rPr>
      </w:pPr>
      <w:r w:rsidRPr="006114AF">
        <w:rPr>
          <w:sz w:val="24"/>
        </w:rPr>
        <w:t>Інформаційні рядки містять такі реквізити (позначка «</w:t>
      </w:r>
      <w:r w:rsidRPr="00371757">
        <w:rPr>
          <w:rFonts w:ascii="Courier New" w:hAnsi="Courier New" w:cs="Courier New"/>
          <w:b/>
          <w:sz w:val="24"/>
          <w:szCs w:val="20"/>
        </w:rPr>
        <w:t>***</w:t>
      </w:r>
      <w:r w:rsidRPr="007A3F31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для звітнього та попереднього періодів):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13"/>
        <w:gridCol w:w="7722"/>
      </w:tblGrid>
      <w:tr w:rsidR="00BB04D5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BB04D5" w:rsidRPr="00FF2963" w:rsidRDefault="00BB04D5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BB04D5" w:rsidRPr="006114AF" w:rsidRDefault="00BB04D5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1613" w:type="dxa"/>
            <w:shd w:val="clear" w:color="auto" w:fill="auto"/>
          </w:tcPr>
          <w:p w:rsidR="00BB04D5" w:rsidRPr="00BA2ECB" w:rsidRDefault="00BB04D5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722" w:type="dxa"/>
            <w:shd w:val="clear" w:color="auto" w:fill="auto"/>
          </w:tcPr>
          <w:p w:rsidR="00BB04D5" w:rsidRPr="00FF2963" w:rsidRDefault="00BB04D5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4D6BE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D6BE5" w:rsidRPr="006B7B28" w:rsidRDefault="004D6BE5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D6BE5" w:rsidRPr="006B7B28" w:rsidRDefault="004D6BE5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7722" w:type="dxa"/>
            <w:shd w:val="clear" w:color="auto" w:fill="auto"/>
          </w:tcPr>
          <w:p w:rsidR="004D6BE5" w:rsidRPr="00FF2963" w:rsidRDefault="004D6BE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 xml:space="preserve">Рік, на який припадає </w:t>
            </w:r>
            <w:r w:rsidRPr="00FF2963">
              <w:rPr>
                <w:sz w:val="24"/>
              </w:rPr>
              <w:t>звітний період</w:t>
            </w:r>
          </w:p>
        </w:tc>
      </w:tr>
      <w:tr w:rsidR="004D6BE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D6BE5" w:rsidRPr="006B7B28" w:rsidRDefault="004D6BE5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D6BE5" w:rsidRPr="006B7B28" w:rsidRDefault="004D6BE5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7722" w:type="dxa"/>
            <w:shd w:val="clear" w:color="auto" w:fill="auto"/>
          </w:tcPr>
          <w:p w:rsidR="004D6BE5" w:rsidRPr="00BA2ECB" w:rsidRDefault="004D6BE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року, за результатами якого складено звіт</w:t>
            </w:r>
          </w:p>
        </w:tc>
      </w:tr>
      <w:tr w:rsidR="004D6BE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D6BE5" w:rsidRPr="006B7B28" w:rsidRDefault="004D6BE5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D6BE5" w:rsidRPr="006B7B28" w:rsidRDefault="004D6BE5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7722" w:type="dxa"/>
            <w:shd w:val="clear" w:color="auto" w:fill="auto"/>
          </w:tcPr>
          <w:p w:rsidR="004D6BE5" w:rsidRPr="00BA2ECB" w:rsidRDefault="004D6BE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Ознака консолідованого звіту про фінансовий стан: для Консолідованого звіту зазначається "1", в іншому випадку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BB04D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B04D5" w:rsidRPr="006B7B28" w:rsidRDefault="00BB04D5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B04D5" w:rsidRPr="006B7B28" w:rsidRDefault="00BB04D5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DATE</w:t>
            </w:r>
          </w:p>
        </w:tc>
        <w:tc>
          <w:tcPr>
            <w:tcW w:w="7722" w:type="dxa"/>
            <w:shd w:val="clear" w:color="auto" w:fill="auto"/>
          </w:tcPr>
          <w:p w:rsidR="00BB04D5" w:rsidRPr="00BA2ECB" w:rsidRDefault="00BB04D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Дата затвердження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FB1000***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Процентні доходи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FB1005***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Процентні витрати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FB1010***</w:t>
            </w:r>
          </w:p>
        </w:tc>
        <w:tc>
          <w:tcPr>
            <w:tcW w:w="7722" w:type="dxa"/>
            <w:shd w:val="clear" w:color="auto" w:fill="auto"/>
          </w:tcPr>
          <w:p w:rsidR="00B0722D" w:rsidRPr="00BA2ECB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Чистий процентний дохід </w:t>
            </w:r>
            <w:r w:rsidRPr="00BA2ECB">
              <w:rPr>
                <w:sz w:val="24"/>
              </w:rPr>
              <w:t>(Чисті процентні витрати)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під знецінення кредитів та заборгованості клієнтів, коштів в інших банках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FB1030***</w:t>
            </w:r>
          </w:p>
        </w:tc>
        <w:tc>
          <w:tcPr>
            <w:tcW w:w="7722" w:type="dxa"/>
            <w:shd w:val="clear" w:color="auto" w:fill="auto"/>
          </w:tcPr>
          <w:p w:rsidR="00B0722D" w:rsidRPr="00FF2963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Чистий процентний дохід </w:t>
            </w:r>
            <w:r w:rsidRPr="00BA2ECB">
              <w:rPr>
                <w:sz w:val="24"/>
              </w:rPr>
              <w:t>(Чист</w:t>
            </w:r>
            <w:r w:rsidRPr="00FF2963">
              <w:rPr>
                <w:sz w:val="24"/>
              </w:rPr>
              <w:t>і процентні витрати) після створення резерву під знецінення кредитів та заборгованості клієнтів, коштів в інших банках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FB1040***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Комісійні доходи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FB1045***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Комісійні витрати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FB1050***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операцій з фінансовими інструментами, що обліковуються за справедливою вартістю через прибуток або збиток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FB1060***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операцій з хеджування справедливої вартості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FB1070***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продажу цінних паперів у портфелі банку на продаж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FB1080***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операцій з іноземною валютою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FB1090***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переоцінки іноземної валюти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FB1100***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переоцінки об'єктів інвестиційної нерухомості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FB1110***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Доходи (витрати), які виникають під час первісного визнання фінансових активів за процентною ставкою, вищою або нижчою, ніж ринкова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(доходи), які виникають під час первісного визнання фінансових зобов'язань за процентною ставкою, вищою або нижчою, ніж ринкова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FB1130***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під знецінення дебіторської заборгованості та інших фінансових активів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FB1140***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під знецінення цінних паперів у портфелі банку на продаж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FB1150***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під знецінення цінних паперів у портфелі банку до погашення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FB1160***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за зобов'язаннями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FB1170***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доходи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FB1180***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Адміністративні та інші операційні витрати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FB1190***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в прибутку (збитку) асоційованих компаній</w:t>
            </w:r>
          </w:p>
        </w:tc>
      </w:tr>
      <w:tr w:rsidR="00DE3CC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E3CCA" w:rsidRPr="006B7B28" w:rsidRDefault="00DE3CCA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FB1390</w:t>
            </w:r>
          </w:p>
        </w:tc>
        <w:tc>
          <w:tcPr>
            <w:tcW w:w="7722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(доходи) – опис статей та вміст показників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FB1390***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(доходи)</w:t>
            </w:r>
            <w:r w:rsidR="00FE3E92" w:rsidRPr="006B7B28">
              <w:rPr>
                <w:sz w:val="24"/>
              </w:rPr>
              <w:t xml:space="preserve"> – усього за додатковими статтями</w:t>
            </w:r>
          </w:p>
        </w:tc>
      </w:tr>
      <w:tr w:rsidR="00DE3CC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E3CCA" w:rsidRPr="006B7B28" w:rsidRDefault="00DE3CCA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FB1395</w:t>
            </w:r>
          </w:p>
        </w:tc>
        <w:tc>
          <w:tcPr>
            <w:tcW w:w="7722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(витрати) – опис статей та вміст показників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FB1395***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(витрати)</w:t>
            </w:r>
            <w:r w:rsidR="00FE3E92" w:rsidRPr="006B7B28">
              <w:rPr>
                <w:sz w:val="24"/>
              </w:rPr>
              <w:t xml:space="preserve"> – усього за додатковими статтями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FB1500***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до оподаткування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FB1510***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на податок на прибуток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FB1520***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діяльності, що триває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FB1530***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припиненої діяльності після оподаткування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FB1999***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за рік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FB2000***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Переоцінка основних засобів та нематеріальних активів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FB2040***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іншого сукупного прибутку асоційованої компанії (стяття, що не буде рекласифікована в прибуток чи збиток)</w:t>
            </w:r>
          </w:p>
        </w:tc>
      </w:tr>
      <w:tr w:rsidR="00DE3CC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E3CCA" w:rsidRPr="006B7B28" w:rsidRDefault="00DE3CCA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FB2190</w:t>
            </w:r>
          </w:p>
        </w:tc>
        <w:tc>
          <w:tcPr>
            <w:tcW w:w="7722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доходи, що не будуть рекласифіковані в прибуток чи збиток) – опис статей та вміст показників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FB2190***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доходи, що не будуть рекласифіковані в прибуток чи збиток)</w:t>
            </w:r>
            <w:r w:rsidR="00FE3E92" w:rsidRPr="006B7B28">
              <w:rPr>
                <w:sz w:val="24"/>
              </w:rPr>
              <w:t xml:space="preserve"> – усього за додатковими статтями</w:t>
            </w:r>
          </w:p>
        </w:tc>
      </w:tr>
      <w:tr w:rsidR="00DE3CC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E3CCA" w:rsidRPr="006B7B28" w:rsidRDefault="00DE3CCA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FB2195</w:t>
            </w:r>
          </w:p>
        </w:tc>
        <w:tc>
          <w:tcPr>
            <w:tcW w:w="7722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витрати, що не будуть рекласифіковані в прибуток чи збиток) – опис статей та вміст показників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FB2195***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витрати, що не будуть рекласифіковані в прибуток чи збиток)</w:t>
            </w:r>
            <w:r w:rsidR="00FE3E92" w:rsidRPr="006B7B28">
              <w:rPr>
                <w:sz w:val="24"/>
              </w:rPr>
              <w:t xml:space="preserve"> – усього за додатковими статтями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FB2250***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прибуток, пов'язаний із статтями іншого сукупного доходу, що не буде рекласифікований у прибуток чи збиток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FB2360***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дохід, що не буде рекласифікований у прибуток чи збиток після оподаткування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FB2510***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Переоцінка цінних паперів у портфелі банку на продаж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FB2520***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переоцінки за операціями з хеджування грошових потоків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FB2530***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Накопичені курсові різниці від перерахунку у валюту подання звітності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FB2540***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іншого сукупного прибутку асоційованої компанії (стяття, що буде рекласифікована в прибуток чи збиток)</w:t>
            </w:r>
          </w:p>
        </w:tc>
      </w:tr>
      <w:tr w:rsidR="00DE3CC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E3CCA" w:rsidRPr="006B7B28" w:rsidRDefault="00DE3CCA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FB2690</w:t>
            </w:r>
          </w:p>
        </w:tc>
        <w:tc>
          <w:tcPr>
            <w:tcW w:w="7722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доходи, що будуть рекласифіковані в прибуток чи збиток) – опис статей та вміст показників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FB2690***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доходи, що будуть рекласифіковані в прибуток чи збиток)</w:t>
            </w:r>
            <w:r w:rsidR="00FE3E92" w:rsidRPr="006B7B28">
              <w:rPr>
                <w:sz w:val="24"/>
              </w:rPr>
              <w:t xml:space="preserve"> – усього за додатковими статтями</w:t>
            </w:r>
          </w:p>
        </w:tc>
      </w:tr>
      <w:tr w:rsidR="00DE3CCA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E3CCA" w:rsidRPr="006B7B28" w:rsidRDefault="00DE3CCA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FB2695</w:t>
            </w:r>
          </w:p>
        </w:tc>
        <w:tc>
          <w:tcPr>
            <w:tcW w:w="7722" w:type="dxa"/>
            <w:shd w:val="clear" w:color="auto" w:fill="auto"/>
          </w:tcPr>
          <w:p w:rsidR="00DE3CCA" w:rsidRPr="006B7B28" w:rsidRDefault="00DE3C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витрати, що будуть рекласифіковані в прибуток чи збиток) – опис статей та вміст показників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FB2695***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витрати, що будуть рекласифіковані в прибуток чи збиток)</w:t>
            </w:r>
            <w:r w:rsidR="00FE3E92" w:rsidRPr="006B7B28">
              <w:rPr>
                <w:sz w:val="24"/>
              </w:rPr>
              <w:t xml:space="preserve"> – усього за додатковими статтями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FB2750***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прибуток, пов'язаний із статтями, іншого сукупного доходу, що буде рекласифікований у прибуток чи збиток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FB2860***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дохід, що буде рекласифікований в прибуток чи збиток після оподаткування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FB2900***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 після оподаткування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FB2999***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сукупного доходу за рік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FB3010***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(збиток), що належить власникам банку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FB3020***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(збиток), що належить неконтрольованій частці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FB3210***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сукупного доходу, що належить власникам банку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FB3220***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сукупного доходу, що належить неконтрольованій частці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FB4110***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 від діяльності, що триває - чистий прибуток (збиток) на одну просту акцію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FB4120***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 від діяльності, що триває - скоригований чистий прибуток (збиток) на одну просту акцію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FB4210***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 від припиненої діяльності - чистий прибуток (збиток) на одну просту акцію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FB4220***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 від припиненої діяльності - скоригований чистий прибуток (збиток) на одну просту акцію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FB4310***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акцію, що належить власникам банку - чистий прибуток (збиток) на одну просту акцію за рік</w:t>
            </w:r>
          </w:p>
        </w:tc>
      </w:tr>
      <w:tr w:rsidR="00B0722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0722D" w:rsidRPr="006B7B28" w:rsidRDefault="00B0722D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FB4320***</w:t>
            </w:r>
          </w:p>
        </w:tc>
        <w:tc>
          <w:tcPr>
            <w:tcW w:w="7722" w:type="dxa"/>
            <w:shd w:val="clear" w:color="auto" w:fill="auto"/>
          </w:tcPr>
          <w:p w:rsidR="00B0722D" w:rsidRPr="006B7B28" w:rsidRDefault="00B0722D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акцію, що належить власникам банку - скоригований чистий прибуток (збиток) на одну просту акцію за рік</w:t>
            </w:r>
          </w:p>
        </w:tc>
      </w:tr>
      <w:tr w:rsidR="00BB04D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B04D5" w:rsidRPr="006B7B28" w:rsidRDefault="00BB04D5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B04D5" w:rsidRPr="006B7B28" w:rsidRDefault="003C03C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VYKON</w:t>
            </w:r>
          </w:p>
        </w:tc>
        <w:tc>
          <w:tcPr>
            <w:tcW w:w="7722" w:type="dxa"/>
            <w:shd w:val="clear" w:color="auto" w:fill="auto"/>
          </w:tcPr>
          <w:p w:rsidR="00BB04D5" w:rsidRPr="00BA2ECB" w:rsidRDefault="00BB04D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Прізвище виконавця, номер телефону</w:t>
            </w:r>
          </w:p>
        </w:tc>
      </w:tr>
      <w:tr w:rsidR="00BB04D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B04D5" w:rsidRPr="006B7B28" w:rsidRDefault="00BB04D5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B04D5" w:rsidRPr="006B7B28" w:rsidRDefault="00BB04D5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KERIVNYK</w:t>
            </w:r>
          </w:p>
        </w:tc>
        <w:tc>
          <w:tcPr>
            <w:tcW w:w="7722" w:type="dxa"/>
            <w:shd w:val="clear" w:color="auto" w:fill="auto"/>
          </w:tcPr>
          <w:p w:rsidR="00BB04D5" w:rsidRPr="00BA2ECB" w:rsidRDefault="00BB04D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Керівник (ініціали, прізвище)</w:t>
            </w:r>
          </w:p>
        </w:tc>
      </w:tr>
      <w:tr w:rsidR="00BB04D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B04D5" w:rsidRPr="006B7B28" w:rsidRDefault="00BB04D5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B04D5" w:rsidRPr="006B7B28" w:rsidRDefault="00BB04D5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BUHG</w:t>
            </w:r>
          </w:p>
        </w:tc>
        <w:tc>
          <w:tcPr>
            <w:tcW w:w="7722" w:type="dxa"/>
            <w:shd w:val="clear" w:color="auto" w:fill="auto"/>
          </w:tcPr>
          <w:p w:rsidR="00BB04D5" w:rsidRPr="00BA2ECB" w:rsidRDefault="00BB04D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Головний бухгалтер (ініціали, прізвище)</w:t>
            </w:r>
          </w:p>
        </w:tc>
      </w:tr>
      <w:tr w:rsidR="00BB04D5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BB04D5" w:rsidRPr="006B7B28" w:rsidRDefault="00BB04D5" w:rsidP="00896092">
            <w:pPr>
              <w:widowControl w:val="0"/>
              <w:numPr>
                <w:ilvl w:val="0"/>
                <w:numId w:val="12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BB04D5" w:rsidRPr="006B7B28" w:rsidRDefault="00BB04D5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</w:p>
        </w:tc>
        <w:tc>
          <w:tcPr>
            <w:tcW w:w="7722" w:type="dxa"/>
            <w:shd w:val="clear" w:color="auto" w:fill="auto"/>
          </w:tcPr>
          <w:p w:rsidR="00BB04D5" w:rsidRPr="00BA2ECB" w:rsidRDefault="00BB04D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Примітки</w:t>
            </w:r>
          </w:p>
        </w:tc>
      </w:tr>
    </w:tbl>
    <w:p w:rsidR="003E6DCF" w:rsidRPr="008A3387" w:rsidRDefault="003E6DCF" w:rsidP="003E6DCF">
      <w:pPr>
        <w:tabs>
          <w:tab w:val="left" w:pos="180"/>
        </w:tabs>
        <w:spacing w:after="0"/>
        <w:divId w:val="4"/>
        <w:rPr>
          <w:sz w:val="20"/>
          <w:szCs w:val="20"/>
        </w:rPr>
      </w:pPr>
      <w:r w:rsidRPr="006B7B28">
        <w:rPr>
          <w:sz w:val="20"/>
          <w:szCs w:val="20"/>
          <w:vertAlign w:val="superscript"/>
        </w:rPr>
        <w:t>1</w:t>
      </w:r>
      <w:r w:rsidRPr="006B7B28">
        <w:rPr>
          <w:sz w:val="20"/>
          <w:szCs w:val="20"/>
        </w:rPr>
        <w:tab/>
      </w:r>
      <w:r w:rsidRPr="00BA2ECB">
        <w:rPr>
          <w:sz w:val="20"/>
          <w:szCs w:val="20"/>
        </w:rPr>
        <w:t>Для кожної доданої статті зазначається назва статті, після символу двокрапки «</w:t>
      </w:r>
      <w:r w:rsidRPr="00FF2963">
        <w:rPr>
          <w:rFonts w:ascii="Courier New" w:hAnsi="Courier New" w:cs="Courier New"/>
          <w:b/>
          <w:sz w:val="20"/>
          <w:szCs w:val="20"/>
        </w:rPr>
        <w:t>:</w:t>
      </w:r>
      <w:r w:rsidRPr="006114AF">
        <w:rPr>
          <w:sz w:val="20"/>
          <w:szCs w:val="20"/>
        </w:rPr>
        <w:t>»</w:t>
      </w:r>
      <w:r w:rsidRPr="00371757">
        <w:rPr>
          <w:sz w:val="20"/>
          <w:szCs w:val="20"/>
        </w:rPr>
        <w:t xml:space="preserve"> значення показника за звітній період, після символу коми «</w:t>
      </w:r>
      <w:r w:rsidRPr="007A3F31">
        <w:rPr>
          <w:rFonts w:ascii="Courier New" w:hAnsi="Courier New" w:cs="Courier New"/>
          <w:b/>
          <w:sz w:val="20"/>
          <w:szCs w:val="20"/>
        </w:rPr>
        <w:t>,</w:t>
      </w:r>
      <w:r w:rsidRPr="00CA12DE">
        <w:rPr>
          <w:sz w:val="20"/>
          <w:szCs w:val="20"/>
        </w:rPr>
        <w:t>» значення показника за попередній період; кожну додану статтю має завершувати символ крапка з комою «</w:t>
      </w:r>
      <w:r w:rsidRPr="00205FC8">
        <w:rPr>
          <w:rFonts w:ascii="Courier New" w:hAnsi="Courier New" w:cs="Courier New"/>
          <w:b/>
          <w:sz w:val="20"/>
          <w:szCs w:val="20"/>
        </w:rPr>
        <w:t>;</w:t>
      </w:r>
      <w:r w:rsidRPr="008A3387">
        <w:rPr>
          <w:sz w:val="20"/>
          <w:szCs w:val="20"/>
        </w:rPr>
        <w:t>»;</w:t>
      </w:r>
    </w:p>
    <w:p w:rsidR="00C07F42" w:rsidRPr="008A3387" w:rsidRDefault="00304E26" w:rsidP="00BB04D5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8A3387">
        <w:rPr>
          <w:sz w:val="28"/>
          <w:szCs w:val="28"/>
        </w:rPr>
        <w:lastRenderedPageBreak/>
        <w:t>Звіт про прибутки і збитки банку</w:t>
      </w:r>
    </w:p>
    <w:p w:rsidR="00C07F42" w:rsidRPr="00FF2963" w:rsidRDefault="00C07F42" w:rsidP="00C07F42">
      <w:pPr>
        <w:keepNext/>
        <w:divId w:val="4"/>
        <w:rPr>
          <w:sz w:val="24"/>
        </w:rPr>
      </w:pPr>
      <w:r w:rsidRPr="008A3387">
        <w:rPr>
          <w:sz w:val="24"/>
        </w:rPr>
        <w:t xml:space="preserve">Інформаційні рядки вкладаються до елементу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«</w:t>
      </w:r>
      <w:r w:rsidR="00304E26" w:rsidRPr="006B7B28">
        <w:rPr>
          <w:rFonts w:ascii="Courier New" w:hAnsi="Courier New" w:cs="Courier New"/>
          <w:b/>
          <w:sz w:val="24"/>
          <w:szCs w:val="20"/>
        </w:rPr>
        <w:t>DTSISPZ</w:t>
      </w:r>
      <w:r w:rsidRPr="00BA2ECB">
        <w:rPr>
          <w:sz w:val="24"/>
        </w:rPr>
        <w:t>».</w:t>
      </w:r>
    </w:p>
    <w:p w:rsidR="00C07F42" w:rsidRPr="00371757" w:rsidRDefault="00C07F42" w:rsidP="00C07F42">
      <w:pPr>
        <w:divId w:val="4"/>
      </w:pPr>
      <w:r w:rsidRPr="006114AF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012DB4" w:rsidRPr="006B7B28" w:rsidRDefault="00012DB4" w:rsidP="00012DB4">
      <w:pPr>
        <w:divId w:val="4"/>
        <w:rPr>
          <w:sz w:val="24"/>
        </w:rPr>
      </w:pPr>
      <w:r w:rsidRPr="007A3F31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012DB4" w:rsidRPr="006B7B28" w:rsidRDefault="00012DB4" w:rsidP="00012DB4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</w:t>
      </w:r>
      <w:r w:rsidRPr="00FF2963">
        <w:rPr>
          <w:sz w:val="24"/>
        </w:rPr>
        <w:t>інансових показників складаються з трьох частин:</w:t>
      </w:r>
    </w:p>
    <w:p w:rsidR="00012DB4" w:rsidRPr="00BA2ECB" w:rsidRDefault="001C65D9" w:rsidP="00012DB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012DB4" w:rsidRPr="00FF2963">
        <w:rPr>
          <w:sz w:val="24"/>
        </w:rPr>
        <w:t>значення «</w:t>
      </w:r>
      <w:r w:rsidR="00A00985" w:rsidRPr="006B7B28">
        <w:rPr>
          <w:rFonts w:ascii="Courier New" w:hAnsi="Courier New" w:cs="Courier New"/>
          <w:b/>
          <w:sz w:val="24"/>
          <w:szCs w:val="20"/>
        </w:rPr>
        <w:t>PZ</w:t>
      </w:r>
      <w:r w:rsidR="00012DB4" w:rsidRPr="00BA2ECB">
        <w:rPr>
          <w:sz w:val="24"/>
        </w:rPr>
        <w:t>»;</w:t>
      </w:r>
    </w:p>
    <w:p w:rsidR="00012DB4" w:rsidRPr="006114AF" w:rsidRDefault="001C65D9" w:rsidP="00012DB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012DB4" w:rsidRPr="006114AF">
        <w:rPr>
          <w:sz w:val="24"/>
        </w:rPr>
        <w:t xml:space="preserve"> символі;</w:t>
      </w:r>
    </w:p>
    <w:p w:rsidR="00012DB4" w:rsidRPr="00BA2ECB" w:rsidRDefault="00012DB4" w:rsidP="00012DB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звітнього або попереднього періоду, яка приймає значення: 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дл</w:t>
      </w:r>
      <w:r w:rsidRPr="00FF2963">
        <w:rPr>
          <w:sz w:val="24"/>
        </w:rPr>
        <w:t>я звітнього періоду;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 – для попереднього.</w:t>
      </w:r>
    </w:p>
    <w:p w:rsidR="00012DB4" w:rsidRPr="00BA2ECB" w:rsidRDefault="00012DB4" w:rsidP="00012DB4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для звітнього та попереднього періодів):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13"/>
        <w:gridCol w:w="7722"/>
      </w:tblGrid>
      <w:tr w:rsidR="00910564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910564" w:rsidRPr="00FF2963" w:rsidRDefault="0091056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910564" w:rsidRPr="006114AF" w:rsidRDefault="0091056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1613" w:type="dxa"/>
            <w:shd w:val="clear" w:color="auto" w:fill="auto"/>
          </w:tcPr>
          <w:p w:rsidR="00910564" w:rsidRPr="00BA2ECB" w:rsidRDefault="0091056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722" w:type="dxa"/>
            <w:shd w:val="clear" w:color="auto" w:fill="auto"/>
          </w:tcPr>
          <w:p w:rsidR="00910564" w:rsidRPr="00FF2963" w:rsidRDefault="0091056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Рік, на який припадає звітний період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року, за результатами якого складено звіт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Ознака консолідованого звіту про фінансовий стан: для Консолідованого звіту зазначається "1", в іншому випадку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DATE</w:t>
            </w:r>
          </w:p>
        </w:tc>
        <w:tc>
          <w:tcPr>
            <w:tcW w:w="7722" w:type="dxa"/>
            <w:shd w:val="clear" w:color="auto" w:fill="auto"/>
          </w:tcPr>
          <w:p w:rsidR="00910564" w:rsidRPr="00FF2963" w:rsidRDefault="00910564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Да</w:t>
            </w:r>
            <w:r w:rsidRPr="00FF2963">
              <w:rPr>
                <w:sz w:val="24"/>
              </w:rPr>
              <w:t>та затвердження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1000***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Процентні доходи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1005***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Процентні витрати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1010***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Чистий процентний дохід </w:t>
            </w:r>
            <w:r w:rsidRPr="00BA2ECB">
              <w:rPr>
                <w:sz w:val="24"/>
              </w:rPr>
              <w:t>(Чисті процентні витрати)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1020***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під знецінення кредитів та заборгованості клієнтів, коштів в інших банках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1030***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Чистий процентний дохід </w:t>
            </w:r>
            <w:r w:rsidRPr="00BA2ECB">
              <w:rPr>
                <w:sz w:val="24"/>
              </w:rPr>
              <w:t>(Чисті процентні витрати) після створення резерву під знецінення кредитів та заборгованості клієнтів, коштів в інших банках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1040***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Комісійні доходи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1045***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Комісійні витрати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1050***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операцій з фінансовими інструментами, що обліковуються за справедливою вартістю через прибуток або збиток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1060***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операцій з хеджування справедливої вартості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1070***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продажу цінних паперів у портфелі банку на продаж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1080***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операцій з іноземною валютою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1090***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переоцінки іноземної валюти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1100***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від переоцінки об'єктів інвестиційної нерухомості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1110***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Доходи (витрати), які виникають під час первісного визнання фінансових активів за процентною ставкою, вищою або нижчою, ніж ринкова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1120***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(доходи), які виникають під час первісного визнання фінансових зобов'язань за процентною ставкою, вищою або нижчою, ніж ринкова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1130***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під знецінення дебіторської заборгованості та інших фінансових активів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1140***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під знецінення цінних паперів у портфелі банку на продаж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1150***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Чисте (збільшення) зменшення резервів під знецінення цінних паперів у </w:t>
            </w:r>
            <w:r w:rsidRPr="006B7B28">
              <w:rPr>
                <w:sz w:val="24"/>
              </w:rPr>
              <w:lastRenderedPageBreak/>
              <w:t>портфелі банку до погашення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1160***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(збільшення) зменшення резервів за зобов'язаннями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1170***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доходи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1180***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Адміністративні та інші операційні витрати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1190***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в прибутку (збитку) асоційованих компаній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1390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(доходи) – опис статей та вміст показників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1390***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(доходи) – усього за додатковими статтями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1395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(витрати) – опис статей та вміст показників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1395***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(витрати) – усього за додатковими статтями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1500***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до оподаткування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1510***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на податок на прибуток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1520***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діяльності, що триває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1530***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від припиненої діяльності після оподаткування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1999***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за рік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3010***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(збиток), що належить власникам банку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3020***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(збиток), що належить неконтрольованій частці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4110***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 від діяльності, що триває - чистий прибуток (збиток) на одну просту акцію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4120***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 від діяльності, що триває - скоригований чистий прибуток (збиток) на одну просту акцію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4210***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 від припиненої діяльності - чистий прибуток (збиток) на одну просту акцію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4220***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 від припиненої діяльності - скоригований чистий прибуток (збиток) на одну просту акцію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4310***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акцію, що належить власникам банку - чистий прибуток (збиток) на одну просту акцію за рік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910564" w:rsidRPr="006B7B28">
              <w:rPr>
                <w:rFonts w:ascii="Courier New" w:hAnsi="Courier New" w:cs="Courier New"/>
                <w:b/>
                <w:sz w:val="24"/>
              </w:rPr>
              <w:t>4320***</w:t>
            </w:r>
          </w:p>
        </w:tc>
        <w:tc>
          <w:tcPr>
            <w:tcW w:w="7722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на акцію, що належить власникам банку - скоригований чистий прибуток (збиток) на одну просту акцію за рік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3C03C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VYKON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Прізвище виконавця, номер телефону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KERIVNYK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Керівник (ініціали, прізвище)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BUHG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Головний бухгалтер (ініціали, прізвище)</w:t>
            </w:r>
          </w:p>
        </w:tc>
      </w:tr>
      <w:tr w:rsidR="0091056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910564" w:rsidRPr="006B7B28" w:rsidRDefault="00910564" w:rsidP="00896092">
            <w:pPr>
              <w:widowControl w:val="0"/>
              <w:numPr>
                <w:ilvl w:val="0"/>
                <w:numId w:val="12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910564" w:rsidRPr="006B7B28" w:rsidRDefault="0091056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</w:p>
        </w:tc>
        <w:tc>
          <w:tcPr>
            <w:tcW w:w="7722" w:type="dxa"/>
            <w:shd w:val="clear" w:color="auto" w:fill="auto"/>
          </w:tcPr>
          <w:p w:rsidR="00910564" w:rsidRPr="00BA2ECB" w:rsidRDefault="00910564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Примітки</w:t>
            </w:r>
          </w:p>
        </w:tc>
      </w:tr>
    </w:tbl>
    <w:p w:rsidR="00910564" w:rsidRPr="00205FC8" w:rsidRDefault="00910564" w:rsidP="00910564">
      <w:pPr>
        <w:tabs>
          <w:tab w:val="left" w:pos="180"/>
        </w:tabs>
        <w:spacing w:after="0"/>
        <w:divId w:val="4"/>
        <w:rPr>
          <w:sz w:val="20"/>
          <w:szCs w:val="20"/>
        </w:rPr>
      </w:pPr>
      <w:r w:rsidRPr="006B7B28">
        <w:rPr>
          <w:sz w:val="20"/>
          <w:szCs w:val="20"/>
          <w:vertAlign w:val="superscript"/>
        </w:rPr>
        <w:t>1</w:t>
      </w:r>
      <w:r w:rsidRPr="006B7B28">
        <w:rPr>
          <w:sz w:val="20"/>
          <w:szCs w:val="20"/>
        </w:rPr>
        <w:tab/>
      </w:r>
      <w:r w:rsidRPr="00BA2ECB">
        <w:rPr>
          <w:sz w:val="20"/>
          <w:szCs w:val="20"/>
        </w:rPr>
        <w:t>Для кожної доданої статті зазначається назва статті, після символу двокрапки «</w:t>
      </w:r>
      <w:r w:rsidRPr="00FF2963">
        <w:rPr>
          <w:rFonts w:ascii="Courier New" w:hAnsi="Courier New" w:cs="Courier New"/>
          <w:b/>
          <w:sz w:val="20"/>
          <w:szCs w:val="20"/>
        </w:rPr>
        <w:t>:</w:t>
      </w:r>
      <w:r w:rsidRPr="006114AF">
        <w:rPr>
          <w:sz w:val="20"/>
          <w:szCs w:val="20"/>
        </w:rPr>
        <w:t>» значення показника за звітній період, після символу коми «</w:t>
      </w:r>
      <w:r w:rsidRPr="00371757">
        <w:rPr>
          <w:rFonts w:ascii="Courier New" w:hAnsi="Courier New" w:cs="Courier New"/>
          <w:b/>
          <w:sz w:val="20"/>
          <w:szCs w:val="20"/>
        </w:rPr>
        <w:t>,</w:t>
      </w:r>
      <w:r w:rsidRPr="007A3F31">
        <w:rPr>
          <w:sz w:val="20"/>
          <w:szCs w:val="20"/>
        </w:rPr>
        <w:t>» значення показника за попередній період; кожну додану статтю має завершувати символ крапка з комою «</w:t>
      </w:r>
      <w:r w:rsidRPr="00CA12DE">
        <w:rPr>
          <w:rFonts w:ascii="Courier New" w:hAnsi="Courier New" w:cs="Courier New"/>
          <w:b/>
          <w:sz w:val="20"/>
          <w:szCs w:val="20"/>
        </w:rPr>
        <w:t>;</w:t>
      </w:r>
      <w:r w:rsidRPr="00205FC8">
        <w:rPr>
          <w:sz w:val="20"/>
          <w:szCs w:val="20"/>
        </w:rPr>
        <w:t>»;</w:t>
      </w:r>
    </w:p>
    <w:p w:rsidR="00C07F42" w:rsidRPr="008A3387" w:rsidRDefault="00304E26" w:rsidP="00C07F42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8A3387">
        <w:rPr>
          <w:sz w:val="28"/>
          <w:szCs w:val="28"/>
        </w:rPr>
        <w:t>Звіт про сукупний дохід банку</w:t>
      </w:r>
    </w:p>
    <w:p w:rsidR="00C07F42" w:rsidRPr="00BA2ECB" w:rsidRDefault="00C07F42" w:rsidP="00C07F42">
      <w:pPr>
        <w:keepNext/>
        <w:divId w:val="4"/>
        <w:rPr>
          <w:sz w:val="24"/>
        </w:rPr>
      </w:pPr>
      <w:r w:rsidRPr="008A3387">
        <w:rPr>
          <w:sz w:val="24"/>
        </w:rPr>
        <w:t xml:space="preserve">Інформаційні рядки вкладаються до елементу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«</w:t>
      </w:r>
      <w:r w:rsidR="00B87311" w:rsidRPr="006B7B28">
        <w:rPr>
          <w:rFonts w:ascii="Courier New" w:hAnsi="Courier New" w:cs="Courier New"/>
          <w:b/>
          <w:sz w:val="24"/>
          <w:szCs w:val="20"/>
        </w:rPr>
        <w:t>DTSIS</w:t>
      </w:r>
      <w:r w:rsidR="00304E26" w:rsidRPr="006B7B28">
        <w:rPr>
          <w:rFonts w:ascii="Courier New" w:hAnsi="Courier New" w:cs="Courier New"/>
          <w:b/>
          <w:sz w:val="24"/>
          <w:szCs w:val="20"/>
        </w:rPr>
        <w:t>SD</w:t>
      </w:r>
      <w:r w:rsidRPr="00BA2ECB">
        <w:rPr>
          <w:sz w:val="24"/>
        </w:rPr>
        <w:t>».</w:t>
      </w:r>
    </w:p>
    <w:p w:rsidR="00C07F42" w:rsidRPr="006114AF" w:rsidRDefault="00C07F42" w:rsidP="00C07F42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012DB4" w:rsidRPr="006B7B28" w:rsidRDefault="00012DB4" w:rsidP="00012DB4">
      <w:pPr>
        <w:divId w:val="4"/>
        <w:rPr>
          <w:sz w:val="24"/>
        </w:rPr>
      </w:pPr>
      <w:r w:rsidRPr="00371757">
        <w:rPr>
          <w:sz w:val="24"/>
        </w:rPr>
        <w:t>Інформаційні рядки містять реквізити, яки умовно можна розподілити на дві</w:t>
      </w:r>
      <w:r w:rsidRPr="007A3F31">
        <w:rPr>
          <w:sz w:val="24"/>
        </w:rPr>
        <w:t xml:space="preserve"> групи: загальні реквізити та фінансові показники.</w:t>
      </w:r>
    </w:p>
    <w:p w:rsidR="00012DB4" w:rsidRPr="006B7B28" w:rsidRDefault="00012DB4" w:rsidP="00012DB4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012DB4" w:rsidRPr="00BA2ECB" w:rsidRDefault="001C65D9" w:rsidP="00012DB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012DB4" w:rsidRPr="00FF2963">
        <w:rPr>
          <w:sz w:val="24"/>
        </w:rPr>
        <w:t>значення «</w:t>
      </w:r>
      <w:r w:rsidR="00A00985" w:rsidRPr="006B7B28">
        <w:rPr>
          <w:rFonts w:ascii="Courier New" w:hAnsi="Courier New" w:cs="Courier New"/>
          <w:b/>
          <w:sz w:val="24"/>
          <w:szCs w:val="20"/>
        </w:rPr>
        <w:t>SD</w:t>
      </w:r>
      <w:r w:rsidR="00012DB4" w:rsidRPr="00BA2ECB">
        <w:rPr>
          <w:sz w:val="24"/>
        </w:rPr>
        <w:t>»;</w:t>
      </w:r>
    </w:p>
    <w:p w:rsidR="00012DB4" w:rsidRPr="006114AF" w:rsidRDefault="001C65D9" w:rsidP="00012DB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012DB4" w:rsidRPr="006114AF">
        <w:rPr>
          <w:sz w:val="24"/>
        </w:rPr>
        <w:t xml:space="preserve"> символі;</w:t>
      </w:r>
    </w:p>
    <w:p w:rsidR="00012DB4" w:rsidRPr="00BA2ECB" w:rsidRDefault="00012DB4" w:rsidP="00012DB4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</w:t>
      </w:r>
      <w:r w:rsidRPr="007A3F31">
        <w:rPr>
          <w:sz w:val="24"/>
        </w:rPr>
        <w:t>іднесення показника до звітнього або попереднього періоду,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для звітнього періоду;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 – для попереднього.</w:t>
      </w:r>
    </w:p>
    <w:p w:rsidR="00012DB4" w:rsidRPr="00FF2963" w:rsidRDefault="00012DB4" w:rsidP="00012DB4">
      <w:pPr>
        <w:keepNext/>
        <w:divId w:val="4"/>
        <w:rPr>
          <w:sz w:val="24"/>
        </w:rPr>
      </w:pPr>
      <w:r w:rsidRPr="00FF2963">
        <w:rPr>
          <w:sz w:val="24"/>
        </w:rPr>
        <w:lastRenderedPageBreak/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</w:t>
      </w:r>
      <w:r w:rsidRPr="00FF2963">
        <w:rPr>
          <w:sz w:val="24"/>
        </w:rPr>
        <w:t>з відповідним суфіксом подається для звітнього та попереднього періодів):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13"/>
        <w:gridCol w:w="7722"/>
      </w:tblGrid>
      <w:tr w:rsidR="004B602C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4B602C" w:rsidRPr="006114AF" w:rsidRDefault="004B602C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4B602C" w:rsidRPr="00371757" w:rsidRDefault="004B602C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1613" w:type="dxa"/>
            <w:shd w:val="clear" w:color="auto" w:fill="auto"/>
          </w:tcPr>
          <w:p w:rsidR="004B602C" w:rsidRPr="00BA2ECB" w:rsidRDefault="004B602C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722" w:type="dxa"/>
            <w:shd w:val="clear" w:color="auto" w:fill="auto"/>
          </w:tcPr>
          <w:p w:rsidR="004B602C" w:rsidRPr="00FF2963" w:rsidRDefault="004B602C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7722" w:type="dxa"/>
            <w:shd w:val="clear" w:color="auto" w:fill="auto"/>
          </w:tcPr>
          <w:p w:rsidR="004B602C" w:rsidRPr="00BA2ECB" w:rsidRDefault="004B602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Рік, на який припадає звітний період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7722" w:type="dxa"/>
            <w:shd w:val="clear" w:color="auto" w:fill="auto"/>
          </w:tcPr>
          <w:p w:rsidR="004B602C" w:rsidRPr="00BA2ECB" w:rsidRDefault="004B602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року, за результатами якого складено звіт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7722" w:type="dxa"/>
            <w:shd w:val="clear" w:color="auto" w:fill="auto"/>
          </w:tcPr>
          <w:p w:rsidR="004B602C" w:rsidRPr="00BA2ECB" w:rsidRDefault="004B602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Ознака консолідованого звіту про фі</w:t>
            </w:r>
            <w:r w:rsidRPr="00FF2963">
              <w:rPr>
                <w:sz w:val="24"/>
              </w:rPr>
              <w:t>нансовий стан: для Консолідованого звіту зазначається "1", в іншому випадку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DATE</w:t>
            </w:r>
          </w:p>
        </w:tc>
        <w:tc>
          <w:tcPr>
            <w:tcW w:w="7722" w:type="dxa"/>
            <w:shd w:val="clear" w:color="auto" w:fill="auto"/>
          </w:tcPr>
          <w:p w:rsidR="004B602C" w:rsidRPr="00BA2ECB" w:rsidRDefault="004B602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Дата затвердження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1999***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за рік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2000***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Переоцінка основних засобів та нематеріальних активів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2040***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іншого сукупного прибутку асоційованої компанії (стяття, що не буде рекласифікована в прибуток чи збиток)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2190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доходи, що не будуть рекласифіковані в прибуток чи збиток) – опис статей та вміст показників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2190***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доходи, що не будуть рекласифіковані в прибуток чи збиток) – усього за додатковими статтями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2195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витрати, що не будуть рекласифіковані в прибуток чи збиток) – опис статей та вміст показників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2195***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витрати, що не будуть рекласифіковані в прибуток чи збиток) – усього за додатковими статтями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2250***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прибуток, пов'язаний із статтями іншого сукупного доходу, що не буде рекласифікований у прибуток чи збиток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2360***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дохід, що не буде рекласифікований у прибуток чи збиток після оподаткування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2510***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Переоцінка цінних паперів у портфелі банку на продаж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2520***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переоцінки за операціями з хеджування грошових потоків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2530***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Накопичені курсові різниці від перерахунку у валюту подання звітності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2540***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Частка іншого сукупного прибутку асоційованої компанії (стяття, що буде рекласифікована в прибуток чи збиток)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2690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доходи, що будуть рекласифіковані в прибуток чи збиток) – опис статей та вміст показників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2690***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доходи, що будуть рекласифіковані в прибуток чи збиток) – усього за додатковими статтями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2695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витрати, що будуть рекласифіковані в прибуток чи збиток) – опис статей та вміст показників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2695***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статті (сукупні витрати, що будуть рекласифіковані в прибуток чи збиток) – усього за додатковими статтями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2750***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прибуток, пов'язаний із статтями, іншого сукупного доходу, що буде рекласифікований у прибуток чи збиток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2860***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дохід, що буде рекласифікований в прибуток чи збиток після оподаткування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2900***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сукупний дохід після оподаткування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2999***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сукупного доходу за рік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3210***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сукупного доходу, що належить власникам банку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4B602C" w:rsidRPr="006B7B28">
              <w:rPr>
                <w:rFonts w:ascii="Courier New" w:hAnsi="Courier New" w:cs="Courier New"/>
                <w:b/>
                <w:sz w:val="24"/>
              </w:rPr>
              <w:t>3220***</w:t>
            </w:r>
          </w:p>
        </w:tc>
        <w:tc>
          <w:tcPr>
            <w:tcW w:w="7722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сукупного доходу, що належить неконтрольованій частці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3C03C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VYKON</w:t>
            </w:r>
          </w:p>
        </w:tc>
        <w:tc>
          <w:tcPr>
            <w:tcW w:w="7722" w:type="dxa"/>
            <w:shd w:val="clear" w:color="auto" w:fill="auto"/>
          </w:tcPr>
          <w:p w:rsidR="004B602C" w:rsidRPr="00BA2ECB" w:rsidRDefault="004B602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Прізвище виконавця, номер телефону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KERIVNYK</w:t>
            </w:r>
          </w:p>
        </w:tc>
        <w:tc>
          <w:tcPr>
            <w:tcW w:w="7722" w:type="dxa"/>
            <w:shd w:val="clear" w:color="auto" w:fill="auto"/>
          </w:tcPr>
          <w:p w:rsidR="004B602C" w:rsidRPr="00BA2ECB" w:rsidRDefault="004B602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Керівник (ініціали, прізвище)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BUHG</w:t>
            </w:r>
          </w:p>
        </w:tc>
        <w:tc>
          <w:tcPr>
            <w:tcW w:w="7722" w:type="dxa"/>
            <w:shd w:val="clear" w:color="auto" w:fill="auto"/>
          </w:tcPr>
          <w:p w:rsidR="004B602C" w:rsidRPr="00BA2ECB" w:rsidRDefault="004B602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Головний бухгалтер (ініціали, прізвище)</w:t>
            </w:r>
          </w:p>
        </w:tc>
      </w:tr>
      <w:tr w:rsidR="004B602C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4B602C" w:rsidRPr="006B7B28" w:rsidRDefault="004B602C" w:rsidP="00896092">
            <w:pPr>
              <w:widowControl w:val="0"/>
              <w:numPr>
                <w:ilvl w:val="0"/>
                <w:numId w:val="12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602C" w:rsidRPr="006B7B28" w:rsidRDefault="004B602C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</w:p>
        </w:tc>
        <w:tc>
          <w:tcPr>
            <w:tcW w:w="7722" w:type="dxa"/>
            <w:shd w:val="clear" w:color="auto" w:fill="auto"/>
          </w:tcPr>
          <w:p w:rsidR="004B602C" w:rsidRPr="00BA2ECB" w:rsidRDefault="004B602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Примітки</w:t>
            </w:r>
          </w:p>
        </w:tc>
      </w:tr>
    </w:tbl>
    <w:p w:rsidR="004B602C" w:rsidRPr="008A3387" w:rsidRDefault="004B602C" w:rsidP="004B602C">
      <w:pPr>
        <w:tabs>
          <w:tab w:val="left" w:pos="180"/>
        </w:tabs>
        <w:spacing w:after="0"/>
        <w:divId w:val="4"/>
        <w:rPr>
          <w:sz w:val="20"/>
          <w:szCs w:val="20"/>
        </w:rPr>
      </w:pPr>
      <w:r w:rsidRPr="006B7B28">
        <w:rPr>
          <w:sz w:val="20"/>
          <w:szCs w:val="20"/>
          <w:vertAlign w:val="superscript"/>
        </w:rPr>
        <w:lastRenderedPageBreak/>
        <w:t>1</w:t>
      </w:r>
      <w:r w:rsidRPr="006B7B28">
        <w:rPr>
          <w:sz w:val="20"/>
          <w:szCs w:val="20"/>
        </w:rPr>
        <w:tab/>
      </w:r>
      <w:r w:rsidRPr="00BA2ECB">
        <w:rPr>
          <w:sz w:val="20"/>
          <w:szCs w:val="20"/>
        </w:rPr>
        <w:t>Для кожної</w:t>
      </w:r>
      <w:r w:rsidRPr="00FF2963">
        <w:rPr>
          <w:sz w:val="20"/>
          <w:szCs w:val="20"/>
        </w:rPr>
        <w:t xml:space="preserve"> доданої статті зазначається назва статті, після символу двокрапки «</w:t>
      </w:r>
      <w:r w:rsidRPr="006114AF">
        <w:rPr>
          <w:rFonts w:ascii="Courier New" w:hAnsi="Courier New" w:cs="Courier New"/>
          <w:b/>
          <w:sz w:val="20"/>
          <w:szCs w:val="20"/>
        </w:rPr>
        <w:t>:</w:t>
      </w:r>
      <w:r w:rsidRPr="00371757">
        <w:rPr>
          <w:sz w:val="20"/>
          <w:szCs w:val="20"/>
        </w:rPr>
        <w:t>» значення показника за звітній період, після символу коми «</w:t>
      </w:r>
      <w:r w:rsidRPr="007A3F31">
        <w:rPr>
          <w:rFonts w:ascii="Courier New" w:hAnsi="Courier New" w:cs="Courier New"/>
          <w:b/>
          <w:sz w:val="20"/>
          <w:szCs w:val="20"/>
        </w:rPr>
        <w:t>,</w:t>
      </w:r>
      <w:r w:rsidRPr="00CA12DE">
        <w:rPr>
          <w:sz w:val="20"/>
          <w:szCs w:val="20"/>
        </w:rPr>
        <w:t>» значення показника за попередній період; кожну додану статтю має завершувати символ крапка з комою «</w:t>
      </w:r>
      <w:r w:rsidRPr="00205FC8">
        <w:rPr>
          <w:rFonts w:ascii="Courier New" w:hAnsi="Courier New" w:cs="Courier New"/>
          <w:b/>
          <w:sz w:val="20"/>
          <w:szCs w:val="20"/>
        </w:rPr>
        <w:t>;</w:t>
      </w:r>
      <w:r w:rsidRPr="008A3387">
        <w:rPr>
          <w:sz w:val="20"/>
          <w:szCs w:val="20"/>
        </w:rPr>
        <w:t>»;</w:t>
      </w:r>
    </w:p>
    <w:p w:rsidR="00C07F42" w:rsidRPr="008A3387" w:rsidRDefault="00304E26" w:rsidP="00C07F42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8A3387">
        <w:rPr>
          <w:sz w:val="28"/>
          <w:szCs w:val="28"/>
        </w:rPr>
        <w:t>Звіт про зміни у власному капіталі (Звіт про власний капітал) банку</w:t>
      </w:r>
    </w:p>
    <w:p w:rsidR="00C07F42" w:rsidRPr="00BA2ECB" w:rsidRDefault="00C07F42" w:rsidP="00C07F42">
      <w:pPr>
        <w:keepNext/>
        <w:divId w:val="4"/>
        <w:rPr>
          <w:sz w:val="24"/>
        </w:rPr>
      </w:pPr>
      <w:r w:rsidRPr="008A3387">
        <w:rPr>
          <w:sz w:val="24"/>
        </w:rPr>
        <w:t xml:space="preserve">Інформаційні рядки вкладаються до елементу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«</w:t>
      </w:r>
      <w:r w:rsidR="00304E26" w:rsidRPr="006B7B28">
        <w:rPr>
          <w:rFonts w:ascii="Courier New" w:hAnsi="Courier New" w:cs="Courier New"/>
          <w:b/>
          <w:sz w:val="24"/>
          <w:szCs w:val="20"/>
        </w:rPr>
        <w:t>DTSISVK</w:t>
      </w:r>
      <w:r w:rsidRPr="00BA2ECB">
        <w:rPr>
          <w:sz w:val="24"/>
        </w:rPr>
        <w:t>».</w:t>
      </w:r>
    </w:p>
    <w:p w:rsidR="00C07F42" w:rsidRPr="006114AF" w:rsidRDefault="00C07F42" w:rsidP="00C07F42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045AFD" w:rsidRPr="006B7B28" w:rsidRDefault="00045AFD" w:rsidP="00045AFD">
      <w:pPr>
        <w:divId w:val="4"/>
        <w:rPr>
          <w:sz w:val="24"/>
        </w:rPr>
      </w:pPr>
      <w:r w:rsidRPr="00371757">
        <w:rPr>
          <w:sz w:val="24"/>
        </w:rPr>
        <w:t>Інформаційні рядки містять реквізити, яки умовно можна розп</w:t>
      </w:r>
      <w:r w:rsidRPr="007A3F31">
        <w:rPr>
          <w:sz w:val="24"/>
        </w:rPr>
        <w:t>оділити на дві групи: загальні реквізити та фінансові показники.</w:t>
      </w:r>
    </w:p>
    <w:p w:rsidR="00045AFD" w:rsidRPr="006B7B28" w:rsidRDefault="00045AFD" w:rsidP="00045AFD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045AFD" w:rsidRPr="00BA2ECB" w:rsidRDefault="001C65D9" w:rsidP="00045AFD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045AFD" w:rsidRPr="00FF2963">
        <w:rPr>
          <w:sz w:val="24"/>
        </w:rPr>
        <w:t>значення «</w:t>
      </w:r>
      <w:r w:rsidR="00045AFD" w:rsidRPr="006B7B28">
        <w:rPr>
          <w:rFonts w:ascii="Courier New" w:hAnsi="Courier New" w:cs="Courier New"/>
          <w:b/>
          <w:sz w:val="24"/>
          <w:szCs w:val="20"/>
        </w:rPr>
        <w:t>VK</w:t>
      </w:r>
      <w:r w:rsidR="00045AFD" w:rsidRPr="00BA2ECB">
        <w:rPr>
          <w:sz w:val="24"/>
        </w:rPr>
        <w:t>»;</w:t>
      </w:r>
    </w:p>
    <w:p w:rsidR="00045AFD" w:rsidRPr="00371757" w:rsidRDefault="001C65D9" w:rsidP="00045AFD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045AFD" w:rsidRPr="006114AF">
        <w:rPr>
          <w:sz w:val="24"/>
        </w:rPr>
        <w:t xml:space="preserve"> сим</w:t>
      </w:r>
      <w:r w:rsidR="00045AFD" w:rsidRPr="00371757">
        <w:rPr>
          <w:sz w:val="24"/>
        </w:rPr>
        <w:t>волі;</w:t>
      </w:r>
    </w:p>
    <w:p w:rsidR="00045AFD" w:rsidRPr="00371757" w:rsidRDefault="00045AFD" w:rsidP="00045AFD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7A3F31">
        <w:rPr>
          <w:sz w:val="24"/>
        </w:rPr>
        <w:t>ознака віднесення показника до певної статті власного капіталу,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 xml:space="preserve">» – </w:t>
      </w:r>
      <w:r w:rsidR="00565282" w:rsidRPr="00FF2963">
        <w:rPr>
          <w:sz w:val="24"/>
        </w:rPr>
        <w:t>статутний капітал</w:t>
      </w:r>
      <w:r w:rsidRPr="006114AF">
        <w:rPr>
          <w:sz w:val="24"/>
        </w:rPr>
        <w:t>; «</w:t>
      </w:r>
      <w:r w:rsidRPr="00371757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 xml:space="preserve">» – </w:t>
      </w:r>
      <w:r w:rsidR="00565282" w:rsidRPr="00FF2963">
        <w:rPr>
          <w:sz w:val="24"/>
        </w:rPr>
        <w:t>емісійні різниці та інший додатковий капітал</w:t>
      </w:r>
      <w:r w:rsidRPr="006114AF">
        <w:rPr>
          <w:sz w:val="24"/>
        </w:rPr>
        <w:t>; «</w:t>
      </w:r>
      <w:r w:rsidRPr="00371757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05</w:t>
      </w:r>
      <w:r w:rsidRPr="00BA2ECB">
        <w:rPr>
          <w:sz w:val="24"/>
        </w:rPr>
        <w:t xml:space="preserve">» – </w:t>
      </w:r>
      <w:r w:rsidR="00565282" w:rsidRPr="00FF2963">
        <w:rPr>
          <w:sz w:val="24"/>
        </w:rPr>
        <w:t>незареєстрований статутний капітал</w:t>
      </w:r>
      <w:r w:rsidRPr="006114AF">
        <w:rPr>
          <w:sz w:val="24"/>
        </w:rPr>
        <w:t>; «</w:t>
      </w:r>
      <w:r w:rsidRPr="00371757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06</w:t>
      </w:r>
      <w:r w:rsidRPr="00BA2ECB">
        <w:rPr>
          <w:sz w:val="24"/>
        </w:rPr>
        <w:t xml:space="preserve">» – </w:t>
      </w:r>
      <w:r w:rsidR="00565282" w:rsidRPr="00FF2963">
        <w:rPr>
          <w:sz w:val="24"/>
        </w:rPr>
        <w:t>резервні та інші фонди</w:t>
      </w:r>
      <w:r w:rsidRPr="006114AF">
        <w:rPr>
          <w:sz w:val="24"/>
        </w:rPr>
        <w:t>; «</w:t>
      </w:r>
      <w:r w:rsidRPr="00371757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07</w:t>
      </w:r>
      <w:r w:rsidRPr="00BA2ECB">
        <w:rPr>
          <w:sz w:val="24"/>
        </w:rPr>
        <w:t>» –</w:t>
      </w:r>
      <w:r w:rsidRPr="00FF2963">
        <w:rPr>
          <w:sz w:val="24"/>
        </w:rPr>
        <w:t xml:space="preserve"> </w:t>
      </w:r>
      <w:r w:rsidR="00565282" w:rsidRPr="006114AF">
        <w:rPr>
          <w:sz w:val="24"/>
        </w:rPr>
        <w:t>резерви переоцінки</w:t>
      </w:r>
      <w:r w:rsidRPr="00371757">
        <w:rPr>
          <w:sz w:val="24"/>
        </w:rPr>
        <w:t>; 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08</w:t>
      </w:r>
      <w:r w:rsidRPr="00BA2ECB">
        <w:rPr>
          <w:sz w:val="24"/>
        </w:rPr>
        <w:t xml:space="preserve">» – </w:t>
      </w:r>
      <w:r w:rsidR="00565282" w:rsidRPr="00FF2963">
        <w:rPr>
          <w:sz w:val="24"/>
        </w:rPr>
        <w:t>нерозподілений прибуток</w:t>
      </w:r>
      <w:r w:rsidRPr="006114AF">
        <w:rPr>
          <w:sz w:val="24"/>
        </w:rPr>
        <w:t xml:space="preserve">; </w:t>
      </w:r>
      <w:r w:rsidR="00E20876" w:rsidRPr="00371757">
        <w:rPr>
          <w:sz w:val="24"/>
        </w:rPr>
        <w:t>«</w:t>
      </w:r>
      <w:r w:rsidR="00E20876" w:rsidRPr="006B7B28">
        <w:rPr>
          <w:rFonts w:ascii="Courier New" w:hAnsi="Courier New" w:cs="Courier New"/>
          <w:b/>
          <w:sz w:val="24"/>
          <w:szCs w:val="20"/>
        </w:rPr>
        <w:t>_0X</w:t>
      </w:r>
      <w:r w:rsidR="00E20876" w:rsidRPr="00BA2ECB">
        <w:rPr>
          <w:sz w:val="24"/>
        </w:rPr>
        <w:t>» – показники щодо додаткових статей власного капіталу (значення показників у кількості доданих статей власного капіталу, перелічені через кому «</w:t>
      </w:r>
      <w:r w:rsidR="00E20876" w:rsidRPr="00FF2963">
        <w:rPr>
          <w:rFonts w:ascii="Courier New" w:hAnsi="Courier New" w:cs="Courier New"/>
          <w:b/>
          <w:sz w:val="24"/>
        </w:rPr>
        <w:t>,</w:t>
      </w:r>
      <w:r w:rsidR="00E20876" w:rsidRPr="006114AF">
        <w:rPr>
          <w:sz w:val="24"/>
        </w:rPr>
        <w:t>» в порядку додавання статей у відповідному реквізит</w:t>
      </w:r>
      <w:r w:rsidR="00E20876" w:rsidRPr="00371757">
        <w:rPr>
          <w:sz w:val="24"/>
        </w:rPr>
        <w:t xml:space="preserve">і Звіту про фінансовий стан банку); </w:t>
      </w:r>
      <w:r w:rsidRPr="007A3F31">
        <w:rPr>
          <w:sz w:val="24"/>
        </w:rPr>
        <w:t>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09</w:t>
      </w:r>
      <w:r w:rsidRPr="00BA2ECB">
        <w:rPr>
          <w:sz w:val="24"/>
        </w:rPr>
        <w:t xml:space="preserve">» – </w:t>
      </w:r>
      <w:r w:rsidR="00565282" w:rsidRPr="00FF2963">
        <w:rPr>
          <w:sz w:val="24"/>
        </w:rPr>
        <w:t>усього</w:t>
      </w:r>
      <w:r w:rsidRPr="006114AF">
        <w:rPr>
          <w:sz w:val="24"/>
        </w:rPr>
        <w:t>; «</w:t>
      </w:r>
      <w:r w:rsidRPr="00371757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10</w:t>
      </w:r>
      <w:r w:rsidRPr="00BA2ECB">
        <w:rPr>
          <w:sz w:val="24"/>
        </w:rPr>
        <w:t xml:space="preserve">» – </w:t>
      </w:r>
      <w:r w:rsidR="00565282" w:rsidRPr="00FF2963">
        <w:rPr>
          <w:sz w:val="24"/>
        </w:rPr>
        <w:t>неконтрольована частка</w:t>
      </w:r>
      <w:r w:rsidR="009A38AC" w:rsidRPr="006114AF">
        <w:rPr>
          <w:sz w:val="24"/>
        </w:rPr>
        <w:t xml:space="preserve">; </w:t>
      </w:r>
      <w:r w:rsidRPr="00371757">
        <w:rPr>
          <w:sz w:val="24"/>
        </w:rPr>
        <w:t>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11</w:t>
      </w:r>
      <w:r w:rsidRPr="00BA2ECB">
        <w:rPr>
          <w:sz w:val="24"/>
        </w:rPr>
        <w:t xml:space="preserve">» – </w:t>
      </w:r>
      <w:r w:rsidR="009A38AC" w:rsidRPr="00FF2963">
        <w:rPr>
          <w:sz w:val="24"/>
        </w:rPr>
        <w:t>у</w:t>
      </w:r>
      <w:r w:rsidR="00A13BFA" w:rsidRPr="006114AF">
        <w:rPr>
          <w:sz w:val="24"/>
        </w:rPr>
        <w:t>сього власного капіталу</w:t>
      </w:r>
      <w:r w:rsidRPr="00371757">
        <w:rPr>
          <w:sz w:val="24"/>
        </w:rPr>
        <w:t>.</w:t>
      </w:r>
    </w:p>
    <w:p w:rsidR="00045AFD" w:rsidRPr="00FF2963" w:rsidRDefault="00045AFD" w:rsidP="00045AFD">
      <w:pPr>
        <w:keepNext/>
        <w:divId w:val="4"/>
        <w:rPr>
          <w:sz w:val="24"/>
        </w:rPr>
      </w:pPr>
      <w:r w:rsidRPr="00371757">
        <w:rPr>
          <w:sz w:val="24"/>
        </w:rPr>
        <w:t>Інформаційні рядки містять такі реквізити (позначка «</w:t>
      </w:r>
      <w:r w:rsidRPr="007A3F31">
        <w:rPr>
          <w:rFonts w:ascii="Courier New" w:hAnsi="Courier New" w:cs="Courier New"/>
          <w:b/>
          <w:sz w:val="24"/>
          <w:szCs w:val="20"/>
        </w:rPr>
        <w:t>***</w:t>
      </w:r>
      <w:r w:rsidRPr="00CA12DE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</w:t>
      </w:r>
      <w:r w:rsidRPr="00FF2963">
        <w:rPr>
          <w:sz w:val="24"/>
        </w:rPr>
        <w:t>ом подається щодо кожної передбаченої статті власного капіталу):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34"/>
        <w:gridCol w:w="7701"/>
      </w:tblGrid>
      <w:tr w:rsidR="00C07F42" w:rsidRPr="006B7B28" w:rsidTr="00896092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C07F42" w:rsidRPr="006114AF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C07F42" w:rsidRPr="00371757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829" w:type="pct"/>
            <w:shd w:val="clear" w:color="auto" w:fill="auto"/>
          </w:tcPr>
          <w:p w:rsidR="00C07F42" w:rsidRPr="00BA2ECB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908" w:type="pct"/>
            <w:shd w:val="clear" w:color="auto" w:fill="auto"/>
          </w:tcPr>
          <w:p w:rsidR="00C07F42" w:rsidRPr="00FF2963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630F53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30F53" w:rsidRPr="006B7B28" w:rsidRDefault="00630F53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30F53" w:rsidRPr="006B7B28" w:rsidRDefault="00630F5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3908" w:type="pct"/>
            <w:shd w:val="clear" w:color="auto" w:fill="auto"/>
          </w:tcPr>
          <w:p w:rsidR="00630F53" w:rsidRPr="00BA2ECB" w:rsidRDefault="00630F5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Рік, на який припадає звітний період</w:t>
            </w:r>
          </w:p>
        </w:tc>
      </w:tr>
      <w:tr w:rsidR="00630F53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30F53" w:rsidRPr="006B7B28" w:rsidRDefault="00630F53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30F53" w:rsidRPr="006B7B28" w:rsidRDefault="00630F5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3908" w:type="pct"/>
            <w:shd w:val="clear" w:color="auto" w:fill="auto"/>
          </w:tcPr>
          <w:p w:rsidR="00630F53" w:rsidRPr="00BA2ECB" w:rsidRDefault="00630F5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року, за результатами якого складено звіт</w:t>
            </w:r>
          </w:p>
        </w:tc>
      </w:tr>
      <w:tr w:rsidR="00630F53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30F53" w:rsidRPr="006B7B28" w:rsidRDefault="00630F53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30F53" w:rsidRPr="006B7B28" w:rsidRDefault="00630F5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3908" w:type="pct"/>
            <w:shd w:val="clear" w:color="auto" w:fill="auto"/>
          </w:tcPr>
          <w:p w:rsidR="00630F53" w:rsidRPr="00BA2ECB" w:rsidRDefault="00630F5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 xml:space="preserve">Ознака консолідованого звіту про фінансовий </w:t>
            </w:r>
            <w:r w:rsidRPr="00FF2963">
              <w:rPr>
                <w:sz w:val="24"/>
              </w:rPr>
              <w:t>стан: для Консолідованого звіту зазначається "1", в іншому випадку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630F53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30F53" w:rsidRPr="006B7B28" w:rsidRDefault="00630F53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30F53" w:rsidRPr="006B7B28" w:rsidRDefault="00630F5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DATE</w:t>
            </w:r>
          </w:p>
        </w:tc>
        <w:tc>
          <w:tcPr>
            <w:tcW w:w="3908" w:type="pct"/>
            <w:shd w:val="clear" w:color="auto" w:fill="auto"/>
          </w:tcPr>
          <w:p w:rsidR="00630F53" w:rsidRPr="00BA2ECB" w:rsidRDefault="00630F5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Дата затвердження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VK1000***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на кінець періоду, що передує попередньому періоду (до перерахунку)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VK1110***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Вплив змін облікової політики, виправлення помилок та вплив переходу на нові та/або переглянуті стандарти і тлумачення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VK1120***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Скоригований залишок на початок попереднього періоду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VK1200***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сукупного доходу: прибуток (збиток) за рік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VK1205***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сукупного доходу: інший сукупний дохід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VK1300***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Амортизація резерву переоцінки основних засобів або реалізований результат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VK1310***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Розподіл прибутку до резервних та інших фондів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VK1320***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Незареєстрований статутний капітал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VK1330***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Операції з акціонерами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VK1340***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Емісія акцій: номінальна вартість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VK1345***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Емісія акцій: емісійний дохід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VK1350***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Власні акції, що викуплені в акціонерів: купівля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VK1354***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Власні акції, що викуплені в акціонерів: продаж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VK1358***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Власні акції, що викуплені в акціонерів: анулювання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VK1360***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Об'єднання компаній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VK1370***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Дивіденди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VK2000***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на кінець попереднього періоду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VK2200***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скупного доходу: прибуток (збиток) за рік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VK2205***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скупного доходу: інший сукупний дохід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VK2300***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Амортизація резерву переоцінки основних засобів або реалізований результат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VK2310***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Розподіл прибутку до резервних та інших фондів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VK2320***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Незареєстрований статутний капітал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VK2330***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Операції з акціонерами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VK2340***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Емісія акцій: номінальна вартість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VK2345***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Емісія акцій: емісійний дохід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VK2350***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Власні акції, що викуплені в акціонерів: купівля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VK2354***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Власні акції, що викуплені в акціонерів: продаж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VK2358***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Власні акції, що викуплені в акціонерів:анулювання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VK2360***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Об'єднання компаній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VK2370***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Дивіденди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VK9990</w:t>
            </w:r>
          </w:p>
        </w:tc>
        <w:tc>
          <w:tcPr>
            <w:tcW w:w="3908" w:type="pct"/>
            <w:shd w:val="clear" w:color="auto" w:fill="auto"/>
          </w:tcPr>
          <w:p w:rsidR="006E4A84" w:rsidRPr="006114AF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Додаткові статті </w:t>
            </w:r>
            <w:r w:rsidRPr="00BA2ECB">
              <w:rPr>
                <w:sz w:val="24"/>
              </w:rPr>
              <w:t>– опис статей та вміст показників</w:t>
            </w:r>
            <w:r w:rsidR="00F253A2" w:rsidRPr="00FF2963">
              <w:rPr>
                <w:sz w:val="24"/>
                <w:vertAlign w:val="superscript"/>
              </w:rPr>
              <w:t>1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VK9990***</w:t>
            </w:r>
          </w:p>
        </w:tc>
        <w:tc>
          <w:tcPr>
            <w:tcW w:w="3908" w:type="pct"/>
            <w:shd w:val="clear" w:color="auto" w:fill="auto"/>
          </w:tcPr>
          <w:p w:rsidR="006E4A84" w:rsidRPr="00BA2ECB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Додаткові статті </w:t>
            </w:r>
            <w:r w:rsidRPr="00BA2ECB">
              <w:rPr>
                <w:sz w:val="24"/>
              </w:rPr>
              <w:t>– усього за додатковими статтями</w:t>
            </w:r>
          </w:p>
        </w:tc>
      </w:tr>
      <w:tr w:rsidR="006E4A84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E4A84" w:rsidRPr="006B7B28" w:rsidRDefault="006E4A84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VK9999***</w:t>
            </w:r>
          </w:p>
        </w:tc>
        <w:tc>
          <w:tcPr>
            <w:tcW w:w="3908" w:type="pct"/>
            <w:shd w:val="clear" w:color="auto" w:fill="auto"/>
          </w:tcPr>
          <w:p w:rsidR="006E4A84" w:rsidRPr="006B7B28" w:rsidRDefault="006E4A8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Залишок на кінець звітного періоду</w:t>
            </w:r>
          </w:p>
        </w:tc>
      </w:tr>
      <w:tr w:rsidR="00630F53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30F53" w:rsidRPr="006B7B28" w:rsidRDefault="00630F53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30F53" w:rsidRPr="006B7B28" w:rsidRDefault="003C03C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VYKON</w:t>
            </w:r>
          </w:p>
        </w:tc>
        <w:tc>
          <w:tcPr>
            <w:tcW w:w="3908" w:type="pct"/>
            <w:shd w:val="clear" w:color="auto" w:fill="auto"/>
          </w:tcPr>
          <w:p w:rsidR="00630F53" w:rsidRPr="00BA2ECB" w:rsidRDefault="00630F5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Прізвище виконавця, номер телефону</w:t>
            </w:r>
          </w:p>
        </w:tc>
      </w:tr>
      <w:tr w:rsidR="00630F53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30F53" w:rsidRPr="006B7B28" w:rsidRDefault="00630F53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30F53" w:rsidRPr="006B7B28" w:rsidRDefault="00630F5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KERIVNYK</w:t>
            </w:r>
          </w:p>
        </w:tc>
        <w:tc>
          <w:tcPr>
            <w:tcW w:w="3908" w:type="pct"/>
            <w:shd w:val="clear" w:color="auto" w:fill="auto"/>
          </w:tcPr>
          <w:p w:rsidR="00630F53" w:rsidRPr="00BA2ECB" w:rsidRDefault="00630F5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Керівник (ініціали, прізвище)</w:t>
            </w:r>
          </w:p>
        </w:tc>
      </w:tr>
      <w:tr w:rsidR="00630F53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30F53" w:rsidRPr="006B7B28" w:rsidRDefault="00630F53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30F53" w:rsidRPr="006B7B28" w:rsidRDefault="00630F5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BUHG</w:t>
            </w:r>
          </w:p>
        </w:tc>
        <w:tc>
          <w:tcPr>
            <w:tcW w:w="3908" w:type="pct"/>
            <w:shd w:val="clear" w:color="auto" w:fill="auto"/>
          </w:tcPr>
          <w:p w:rsidR="00630F53" w:rsidRPr="00FF2963" w:rsidRDefault="00630F5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Головни</w:t>
            </w:r>
            <w:r w:rsidRPr="00FF2963">
              <w:rPr>
                <w:sz w:val="24"/>
              </w:rPr>
              <w:t>й бухгалтер (ініціали, прізвище)</w:t>
            </w:r>
          </w:p>
        </w:tc>
      </w:tr>
      <w:tr w:rsidR="00630F53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630F53" w:rsidRPr="006B7B28" w:rsidRDefault="00630F53" w:rsidP="00896092">
            <w:pPr>
              <w:widowControl w:val="0"/>
              <w:numPr>
                <w:ilvl w:val="0"/>
                <w:numId w:val="11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29" w:type="pct"/>
            <w:shd w:val="clear" w:color="auto" w:fill="auto"/>
          </w:tcPr>
          <w:p w:rsidR="00630F53" w:rsidRPr="006B7B28" w:rsidRDefault="00630F5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</w:p>
        </w:tc>
        <w:tc>
          <w:tcPr>
            <w:tcW w:w="3908" w:type="pct"/>
            <w:shd w:val="clear" w:color="auto" w:fill="auto"/>
          </w:tcPr>
          <w:p w:rsidR="00630F53" w:rsidRPr="00BA2ECB" w:rsidRDefault="00630F53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Примітки</w:t>
            </w:r>
          </w:p>
        </w:tc>
      </w:tr>
    </w:tbl>
    <w:p w:rsidR="00877299" w:rsidRPr="006B7B28" w:rsidRDefault="00877299" w:rsidP="00877299">
      <w:pPr>
        <w:tabs>
          <w:tab w:val="left" w:pos="180"/>
        </w:tabs>
        <w:spacing w:after="0"/>
        <w:divId w:val="4"/>
        <w:rPr>
          <w:sz w:val="20"/>
          <w:szCs w:val="20"/>
        </w:rPr>
      </w:pPr>
      <w:r w:rsidRPr="006B7B28">
        <w:rPr>
          <w:sz w:val="20"/>
          <w:szCs w:val="20"/>
          <w:vertAlign w:val="superscript"/>
        </w:rPr>
        <w:t>1</w:t>
      </w:r>
      <w:r w:rsidRPr="006B7B28">
        <w:rPr>
          <w:sz w:val="20"/>
          <w:szCs w:val="20"/>
        </w:rPr>
        <w:tab/>
        <w:t>Для кожної доданої статті зазначається назва статті, після символу двокрапки «</w:t>
      </w:r>
      <w:r w:rsidRPr="006B7B28">
        <w:rPr>
          <w:rFonts w:ascii="Courier New" w:hAnsi="Courier New" w:cs="Courier New"/>
          <w:b/>
          <w:sz w:val="20"/>
          <w:szCs w:val="20"/>
        </w:rPr>
        <w:t>:</w:t>
      </w:r>
      <w:r w:rsidRPr="006B7B28">
        <w:rPr>
          <w:sz w:val="20"/>
          <w:szCs w:val="20"/>
        </w:rPr>
        <w:t>» розподілені символом коми «</w:t>
      </w:r>
      <w:r w:rsidRPr="006B7B28">
        <w:rPr>
          <w:rFonts w:ascii="Courier New" w:hAnsi="Courier New" w:cs="Courier New"/>
          <w:b/>
          <w:sz w:val="20"/>
          <w:szCs w:val="20"/>
        </w:rPr>
        <w:t>,</w:t>
      </w:r>
      <w:r w:rsidRPr="006B7B28">
        <w:rPr>
          <w:sz w:val="20"/>
          <w:szCs w:val="20"/>
        </w:rPr>
        <w:t>» значення показників у відповідній кількості</w:t>
      </w:r>
      <w:r w:rsidR="00451AAC" w:rsidRPr="006B7B28">
        <w:rPr>
          <w:sz w:val="20"/>
          <w:szCs w:val="20"/>
        </w:rPr>
        <w:t xml:space="preserve"> та послідовності</w:t>
      </w:r>
      <w:r w:rsidRPr="006B7B28">
        <w:rPr>
          <w:sz w:val="20"/>
          <w:szCs w:val="20"/>
        </w:rPr>
        <w:t xml:space="preserve"> (</w:t>
      </w:r>
      <w:r w:rsidR="00451AAC" w:rsidRPr="006B7B28">
        <w:rPr>
          <w:sz w:val="20"/>
          <w:szCs w:val="20"/>
        </w:rPr>
        <w:t xml:space="preserve">як </w:t>
      </w:r>
      <w:r w:rsidRPr="006B7B28">
        <w:rPr>
          <w:sz w:val="20"/>
          <w:szCs w:val="20"/>
        </w:rPr>
        <w:t>передбачен</w:t>
      </w:r>
      <w:r w:rsidR="00451AAC" w:rsidRPr="006B7B28">
        <w:rPr>
          <w:sz w:val="20"/>
          <w:szCs w:val="20"/>
        </w:rPr>
        <w:t>о</w:t>
      </w:r>
      <w:r w:rsidRPr="006B7B28">
        <w:rPr>
          <w:sz w:val="20"/>
          <w:szCs w:val="20"/>
        </w:rPr>
        <w:t xml:space="preserve"> для розкриття статей власного капіталу та </w:t>
      </w:r>
      <w:r w:rsidR="00451AAC" w:rsidRPr="006B7B28">
        <w:rPr>
          <w:sz w:val="20"/>
          <w:szCs w:val="20"/>
        </w:rPr>
        <w:t xml:space="preserve">за </w:t>
      </w:r>
      <w:r w:rsidRPr="006B7B28">
        <w:rPr>
          <w:sz w:val="20"/>
          <w:szCs w:val="20"/>
        </w:rPr>
        <w:t>дода</w:t>
      </w:r>
      <w:r w:rsidR="0010359F" w:rsidRPr="006B7B28">
        <w:rPr>
          <w:sz w:val="20"/>
          <w:szCs w:val="20"/>
        </w:rPr>
        <w:t>тковими</w:t>
      </w:r>
      <w:r w:rsidRPr="006B7B28">
        <w:rPr>
          <w:sz w:val="20"/>
          <w:szCs w:val="20"/>
        </w:rPr>
        <w:t xml:space="preserve"> стат</w:t>
      </w:r>
      <w:r w:rsidR="00451AAC" w:rsidRPr="006B7B28">
        <w:rPr>
          <w:sz w:val="20"/>
          <w:szCs w:val="20"/>
        </w:rPr>
        <w:t>тями</w:t>
      </w:r>
      <w:r w:rsidRPr="006B7B28">
        <w:rPr>
          <w:sz w:val="20"/>
          <w:szCs w:val="20"/>
        </w:rPr>
        <w:t xml:space="preserve"> власного капіталу); кожну додану статтю </w:t>
      </w:r>
      <w:r w:rsidR="009A38AC" w:rsidRPr="006B7B28">
        <w:rPr>
          <w:sz w:val="20"/>
          <w:szCs w:val="20"/>
        </w:rPr>
        <w:t xml:space="preserve">з показниками </w:t>
      </w:r>
      <w:r w:rsidRPr="006B7B28">
        <w:rPr>
          <w:sz w:val="20"/>
          <w:szCs w:val="20"/>
        </w:rPr>
        <w:t>має завершувати символ крапка з комою «</w:t>
      </w:r>
      <w:r w:rsidRPr="006B7B28">
        <w:rPr>
          <w:rFonts w:ascii="Courier New" w:hAnsi="Courier New" w:cs="Courier New"/>
          <w:b/>
          <w:sz w:val="20"/>
          <w:szCs w:val="20"/>
        </w:rPr>
        <w:t>;</w:t>
      </w:r>
      <w:r w:rsidRPr="006B7B28">
        <w:rPr>
          <w:sz w:val="20"/>
          <w:szCs w:val="20"/>
        </w:rPr>
        <w:t>»;</w:t>
      </w:r>
    </w:p>
    <w:p w:rsidR="00C07F42" w:rsidRPr="006B7B28" w:rsidRDefault="00304E26" w:rsidP="00C07F42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Звіт банку про рух грошових коштів за прямим методом</w:t>
      </w:r>
    </w:p>
    <w:p w:rsidR="00C07F42" w:rsidRPr="00FF2963" w:rsidRDefault="00C07F42" w:rsidP="00C07F42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304E26" w:rsidRPr="006B7B28">
        <w:rPr>
          <w:rFonts w:ascii="Courier New" w:hAnsi="Courier New" w:cs="Courier New"/>
          <w:b/>
          <w:sz w:val="24"/>
          <w:szCs w:val="20"/>
        </w:rPr>
        <w:t>DTSISRD</w:t>
      </w:r>
      <w:r w:rsidRPr="00BA2ECB">
        <w:rPr>
          <w:sz w:val="24"/>
        </w:rPr>
        <w:t>»</w:t>
      </w:r>
      <w:r w:rsidRPr="00FF2963">
        <w:rPr>
          <w:sz w:val="24"/>
        </w:rPr>
        <w:t>.</w:t>
      </w:r>
    </w:p>
    <w:p w:rsidR="00C07F42" w:rsidRPr="00371757" w:rsidRDefault="00C07F42" w:rsidP="00C07F42">
      <w:pPr>
        <w:divId w:val="4"/>
      </w:pPr>
      <w:r w:rsidRPr="006114AF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B278F6" w:rsidRPr="006B7B28" w:rsidRDefault="00B278F6" w:rsidP="00B278F6">
      <w:pPr>
        <w:divId w:val="4"/>
        <w:rPr>
          <w:sz w:val="24"/>
        </w:rPr>
      </w:pPr>
      <w:r w:rsidRPr="007A3F31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B278F6" w:rsidRPr="006B7B28" w:rsidRDefault="00B278F6" w:rsidP="00B278F6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 xml:space="preserve">для подання </w:t>
      </w:r>
      <w:r w:rsidRPr="00FF2963">
        <w:rPr>
          <w:sz w:val="24"/>
        </w:rPr>
        <w:t>фінансових показників складаються з трьох частин:</w:t>
      </w:r>
    </w:p>
    <w:p w:rsidR="00B278F6" w:rsidRPr="00BA2ECB" w:rsidRDefault="001C65D9" w:rsidP="00B278F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B278F6" w:rsidRPr="00FF2963">
        <w:rPr>
          <w:sz w:val="24"/>
        </w:rPr>
        <w:t>значення «</w:t>
      </w:r>
      <w:r w:rsidR="00B278F6" w:rsidRPr="006B7B28">
        <w:rPr>
          <w:rFonts w:ascii="Courier New" w:hAnsi="Courier New" w:cs="Courier New"/>
          <w:b/>
          <w:sz w:val="24"/>
          <w:szCs w:val="20"/>
        </w:rPr>
        <w:t>R</w:t>
      </w:r>
      <w:r w:rsidR="00A00985" w:rsidRPr="006B7B28">
        <w:rPr>
          <w:rFonts w:ascii="Courier New" w:hAnsi="Courier New" w:cs="Courier New"/>
          <w:b/>
          <w:sz w:val="24"/>
          <w:szCs w:val="20"/>
        </w:rPr>
        <w:t>D</w:t>
      </w:r>
      <w:r w:rsidR="00B278F6" w:rsidRPr="00BA2ECB">
        <w:rPr>
          <w:sz w:val="24"/>
        </w:rPr>
        <w:t>»;</w:t>
      </w:r>
    </w:p>
    <w:p w:rsidR="00B278F6" w:rsidRPr="006114AF" w:rsidRDefault="001C65D9" w:rsidP="00B278F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B278F6" w:rsidRPr="006114AF">
        <w:rPr>
          <w:sz w:val="24"/>
        </w:rPr>
        <w:t xml:space="preserve"> символі;</w:t>
      </w:r>
    </w:p>
    <w:p w:rsidR="00B278F6" w:rsidRPr="00BA2ECB" w:rsidRDefault="00B278F6" w:rsidP="00B278F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звітнього або попереднього періоду, яка приймає значення: 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д</w:t>
      </w:r>
      <w:r w:rsidRPr="00FF2963">
        <w:rPr>
          <w:sz w:val="24"/>
        </w:rPr>
        <w:t>ля звітнього періоду; «</w:t>
      </w:r>
      <w:r w:rsidRPr="006114AF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 – для попереднього.</w:t>
      </w:r>
    </w:p>
    <w:p w:rsidR="00B278F6" w:rsidRPr="00BA2ECB" w:rsidRDefault="00B278F6" w:rsidP="00B278F6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для звітнього та попереднього періодів):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05"/>
        <w:gridCol w:w="7730"/>
      </w:tblGrid>
      <w:tr w:rsidR="00C07F42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C07F42" w:rsidRPr="00FF2963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C07F42" w:rsidRPr="006114AF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C07F42" w:rsidRPr="00BA2ECB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C07F42" w:rsidRPr="00FF2963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Рік, на який припадає звітний період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року, за результатами якого складено звіт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Ознака консолідованого звіту про фінансовий стан: для Консолідованого звіту зазначається "1", в іншому випадку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DB573E" w:rsidRPr="00FF2963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Д</w:t>
            </w:r>
            <w:r w:rsidRPr="00FF2963">
              <w:rPr>
                <w:sz w:val="24"/>
              </w:rPr>
              <w:t>ата затвердження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Процентні доходи, що отримані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1015***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Процентні витрати, що сплачені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Комісійні доходи, що отримані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1025***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Комісійні витрати, що сплачені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1060***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операцій з фінансовими інструментами, що обліковуються за справедливою вартістю через прибуток або збиток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1070***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операцій з фінансовими похідними інструментами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1080***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операцій з іноземною валютою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1100***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отримані операційні доходи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1110***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Виплати на утримання персоналу, сплачені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1120***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Адміністративні та інші операційні витрати, сплачені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1800***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прибуток, сплачений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1510***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Грошові кошти, отримані (сплачені) від операційної діяльності до змін в операційних активах і зобов'язаннях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Зміни в операційних активах та зобов'язаннях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обов'язкових резервів у Національному банку України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торгових цінних паперів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інших фінансових активів, що обліковуються за справедливою вартістю з визнанням результату переоцінки у фінансових результатах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коштів в інших банках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кредитів та заборгованості клієнтів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1660***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інших фінансових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1670***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інших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1680***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коштів банків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1690***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коштів клієнтів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боргових цінних паперів, що емітовані банком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резервів за зобов'язаннями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інших фінансових зобов'язань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інших зобов'язань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1999***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грошові кошти, що отримані (використані) від операційної діяльності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цінних паперів у портфелі банку на продаж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цінних паперів у портфелі банку на продаж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цінних паперів у портфелі банку до погашення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погашення цінних паперів у портфелі банку до погашення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дочірніх компаній за вирахуванням отриманих грошових коштів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2060***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дочірньої компанії за вирахуванням сплачених грошових коштів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2070***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асоційованих компаній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2080***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асоційованих компаній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2090***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інвестиційної нерухомості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інвестиційної нерухомості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основних засобів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основних засобів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нематеріальних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вибуття нематеріальних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Дивіденди, що отримані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2999***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грошові кошти, що отримані (використані) від інвестиційної діяльності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Емісія простих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Емісія привілейованих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внески акціонерів, крім емісії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Викуп власних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Продаж власних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3060***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Отримання субординованого боргу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3070***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Погашення субординованого боргу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3080***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Отримання інших залучених коштів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3090***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Повернення інших залучених коштів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3100***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внески в дочірню компанію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3110***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продажу частки участі без втрати контролю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3120***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Дивіденди, що виплачені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3130***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виплати акціонерам, крім дивідендів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3999***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грошові кошти, що отримані (використані) від фінансової діяльності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5100***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Вплив змін офіційного курсу Національного банку України на грошові кошти та їх еквіваленти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5200***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грошових коштів та їх еквівалентів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5300***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Грошові кошти та їх еквіваленти на початок періоду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B87311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5400***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Грошові кошти та їх еквіваленти на кінець періоду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VYKON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Прізвище виконавця, номер телефону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Керівник (ініціали, прізвище)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Головний бухгалтер (ініціали, прізвище)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3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Примітки</w:t>
            </w:r>
          </w:p>
        </w:tc>
      </w:tr>
    </w:tbl>
    <w:p w:rsidR="00C07F42" w:rsidRPr="006B7B28" w:rsidRDefault="00304E26" w:rsidP="00C07F42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Звіт банку про рух грошових коштів за непрямим методом</w:t>
      </w:r>
    </w:p>
    <w:p w:rsidR="00C07F42" w:rsidRPr="00BA2ECB" w:rsidRDefault="00C07F42" w:rsidP="00C07F42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304E26" w:rsidRPr="006B7B28">
        <w:rPr>
          <w:rFonts w:ascii="Courier New" w:hAnsi="Courier New" w:cs="Courier New"/>
          <w:b/>
          <w:sz w:val="24"/>
          <w:szCs w:val="20"/>
        </w:rPr>
        <w:t>DTSISRI</w:t>
      </w:r>
      <w:r w:rsidRPr="00BA2ECB">
        <w:rPr>
          <w:sz w:val="24"/>
        </w:rPr>
        <w:t>».</w:t>
      </w:r>
    </w:p>
    <w:p w:rsidR="00C07F42" w:rsidRPr="006114AF" w:rsidRDefault="00C07F42" w:rsidP="00C07F42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B278F6" w:rsidRPr="006B7B28" w:rsidRDefault="00B278F6" w:rsidP="00B278F6">
      <w:pPr>
        <w:divId w:val="4"/>
        <w:rPr>
          <w:sz w:val="24"/>
        </w:rPr>
      </w:pPr>
      <w:r w:rsidRPr="00371757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B278F6" w:rsidRPr="006B7B28" w:rsidRDefault="00B278F6" w:rsidP="00B278F6">
      <w:pPr>
        <w:divId w:val="4"/>
        <w:rPr>
          <w:sz w:val="24"/>
        </w:rPr>
      </w:pPr>
      <w:r w:rsidRPr="00BA2ECB">
        <w:rPr>
          <w:sz w:val="24"/>
        </w:rPr>
        <w:t>Наймену</w:t>
      </w:r>
      <w:r w:rsidRPr="00FF2963">
        <w:rPr>
          <w:sz w:val="24"/>
        </w:rPr>
        <w:t xml:space="preserve">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B278F6" w:rsidRPr="00BA2ECB" w:rsidRDefault="001C65D9" w:rsidP="00B278F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B278F6" w:rsidRPr="00FF2963">
        <w:rPr>
          <w:sz w:val="24"/>
        </w:rPr>
        <w:t>значення «</w:t>
      </w:r>
      <w:r w:rsidR="00B278F6" w:rsidRPr="006B7B28">
        <w:rPr>
          <w:rFonts w:ascii="Courier New" w:hAnsi="Courier New" w:cs="Courier New"/>
          <w:b/>
          <w:sz w:val="24"/>
          <w:szCs w:val="20"/>
        </w:rPr>
        <w:t>R</w:t>
      </w:r>
      <w:r w:rsidR="00B87311" w:rsidRPr="006B7B28">
        <w:rPr>
          <w:rFonts w:ascii="Courier New" w:hAnsi="Courier New" w:cs="Courier New"/>
          <w:b/>
          <w:sz w:val="24"/>
          <w:szCs w:val="20"/>
        </w:rPr>
        <w:t>I</w:t>
      </w:r>
      <w:r w:rsidR="00B278F6" w:rsidRPr="00BA2ECB">
        <w:rPr>
          <w:sz w:val="24"/>
        </w:rPr>
        <w:t>»;</w:t>
      </w:r>
    </w:p>
    <w:p w:rsidR="00B278F6" w:rsidRPr="006114AF" w:rsidRDefault="001C65D9" w:rsidP="00B278F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B278F6" w:rsidRPr="006114AF">
        <w:rPr>
          <w:sz w:val="24"/>
        </w:rPr>
        <w:t xml:space="preserve"> символі;</w:t>
      </w:r>
    </w:p>
    <w:p w:rsidR="00B278F6" w:rsidRPr="00BA2ECB" w:rsidRDefault="00B278F6" w:rsidP="00B278F6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звітнього або попереднього періоду,</w:t>
      </w:r>
      <w:r w:rsidRPr="007A3F31">
        <w:rPr>
          <w:sz w:val="24"/>
        </w:rPr>
        <w:t xml:space="preserve">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для звітнього періоду;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 – для попереднього.</w:t>
      </w:r>
    </w:p>
    <w:p w:rsidR="00B278F6" w:rsidRPr="00FF2963" w:rsidRDefault="00B278F6" w:rsidP="00B278F6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для звітнього та попередн</w:t>
      </w:r>
      <w:r w:rsidRPr="00FF2963">
        <w:rPr>
          <w:sz w:val="24"/>
        </w:rPr>
        <w:t>ього періодів):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05"/>
        <w:gridCol w:w="7730"/>
      </w:tblGrid>
      <w:tr w:rsidR="00C07F42" w:rsidRPr="006B7B28" w:rsidTr="00896092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C07F42" w:rsidRPr="006114AF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C07F42" w:rsidRPr="00371757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C07F42" w:rsidRPr="00BA2ECB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0" w:type="auto"/>
            <w:shd w:val="clear" w:color="auto" w:fill="auto"/>
          </w:tcPr>
          <w:p w:rsidR="00C07F42" w:rsidRPr="00FF2963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Рік, на який припадає звітний період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року, за результатами якого складено звіт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Ознака консолідованого звіту про фінансовий стан: для Консолідованого звіту зазначається "1",</w:t>
            </w:r>
            <w:r w:rsidRPr="00FF2963">
              <w:rPr>
                <w:sz w:val="24"/>
              </w:rPr>
              <w:t xml:space="preserve"> в іншому випадку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Дата затвердження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Прибуток (збиток) до оподаткування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Знос та амортизація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резервів під знецінення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Амортизація дисконту (премії)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1060***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операцій з фінансовими інструментами, що обліковуються за справедливою вартістю через прибуток або збиток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1070***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операцій з фінансовими похідними інструментами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1080***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Результат операцій з іноземною валютою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1150***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(Нараховані доходи)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1155***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Нараховані витрати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1200***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збиток (прибуток) від інвестиційної діяльності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1300***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збиток (прибуток) від фінансової діяльності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1400***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Інший рух коштів, що не є грошовим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1520***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грошовий прибуток (збиток) від операційної діяльності до змін в операційних активах та зобов'язаннях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Зміни в операційних активах та зобов'язаннях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обов'язкових резервів у Національному банку України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торгових цінних паперів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інших фінансових активів, що обліковуються за справедливою вартістю з визнанням результату переоцінки у фінансових результатах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коштів в інших банках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кредитів та заборгованості клієнтів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1660***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інших фінансових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1670***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зменшення (збільшення) інших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1680***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коштів банків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1690***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коштів клієнтів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боргових цінних паперів, що емітовані банком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резервів за зобов'язаннями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інших фінансових зобов'язань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інших зобов'язань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1750***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грошові кошти, що отримані (використані) від операційної діяльності до сплати податку на прибуток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1800***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прибуток, що сплачений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1999***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грошові кошти, що отримані (використані) від операційної діяльності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цінних паперів у портфелі банку на продаж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цінних паперів у портфелі банку на продаж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цінних паперів у портфелі банку до погашення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погашення цінних паперів у портфелі банку до погашення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дочірніх компаній за вирахуванням отриманих грошових коштів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2060***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дочірньої компанії за вирахуванням сплачених грошових коштів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2070***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асоційованих компаній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2080***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асоційованих компаній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2090***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інвестиційної нерухомості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інвестиційної нерухомості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основних засобів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реалізації основних засобів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Придбання нематеріальних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вибуття нематеріальних активів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2150***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Дивіденди, що отримані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2999***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Чисті грошові кошти, що отримані (використані) від інвестиційної </w:t>
            </w:r>
            <w:r w:rsidRPr="006B7B28">
              <w:rPr>
                <w:sz w:val="24"/>
              </w:rPr>
              <w:lastRenderedPageBreak/>
              <w:t>діяльності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Емісія простих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Емісія привілейованих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внески акціонерів, крім емісії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3040***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Викуп власних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3050***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Продаж власних акцій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3060***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Отримання субординованого боргу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3070***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Погашення субординованого боргу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3080***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Отримання інших залучених коштів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3090***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Повернення інших залучених коштів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3100***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Додаткові внески в дочірню компанію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3110***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Надходження від продажу частки участі без втрати контролю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3120***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Дивіденди, що виплачені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3130***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виплати акціонерам, крім дивідендів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3999***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Чисті грошові кошти, що отримані (використані) від фінансової діяльності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5100***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Вплив змін офіційного валютного курсу на грошові кошти та їх еквіваленти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5200***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Чисте збільшення (зменшення) грошових коштів та їх еквівалентів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5300***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Грошові кошти та їх еквіваленти на початок періоду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A00985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DB573E" w:rsidRPr="006B7B28">
              <w:rPr>
                <w:rFonts w:ascii="Courier New" w:hAnsi="Courier New" w:cs="Courier New"/>
                <w:b/>
                <w:sz w:val="24"/>
              </w:rPr>
              <w:t>5400***</w:t>
            </w: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Грошові кошти та їх еквіваленти на кінець періоду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VYKON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Прізвище виконавця, номер телефону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Керівник (ініціали, прізвище)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Головний бухгалтер (ініціали, прізвище)</w:t>
            </w:r>
          </w:p>
        </w:tc>
      </w:tr>
      <w:tr w:rsidR="00DB573E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DB573E" w:rsidRPr="00BA2ECB" w:rsidRDefault="00DB573E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Примітки</w:t>
            </w:r>
          </w:p>
        </w:tc>
      </w:tr>
    </w:tbl>
    <w:p w:rsidR="00C07F42" w:rsidRPr="006B7B28" w:rsidRDefault="00304E26" w:rsidP="00C07F42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Примітки до фінансової звітності банку (зміст)</w:t>
      </w:r>
    </w:p>
    <w:p w:rsidR="00C07F42" w:rsidRPr="00BA2ECB" w:rsidRDefault="00C07F42" w:rsidP="00C07F42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304E26" w:rsidRPr="006B7B28">
        <w:rPr>
          <w:rFonts w:ascii="Courier New" w:hAnsi="Courier New" w:cs="Courier New"/>
          <w:b/>
          <w:sz w:val="24"/>
          <w:szCs w:val="20"/>
        </w:rPr>
        <w:t>DTSIS</w:t>
      </w:r>
      <w:r w:rsidR="00DB573E" w:rsidRPr="006B7B28">
        <w:rPr>
          <w:rFonts w:ascii="Courier New" w:hAnsi="Courier New" w:cs="Courier New"/>
          <w:b/>
          <w:sz w:val="24"/>
          <w:szCs w:val="20"/>
        </w:rPr>
        <w:t>PRYM</w:t>
      </w:r>
      <w:r w:rsidRPr="00BA2ECB">
        <w:rPr>
          <w:sz w:val="24"/>
        </w:rPr>
        <w:t>».</w:t>
      </w:r>
    </w:p>
    <w:p w:rsidR="00C07F42" w:rsidRPr="00FF2963" w:rsidRDefault="00C07F42" w:rsidP="00C07F42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реквізити: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1802"/>
        <w:gridCol w:w="7403"/>
      </w:tblGrid>
      <w:tr w:rsidR="00C07F42" w:rsidRPr="006B7B28" w:rsidTr="00896092">
        <w:trPr>
          <w:divId w:val="4"/>
          <w:cantSplit/>
        </w:trPr>
        <w:tc>
          <w:tcPr>
            <w:tcW w:w="438" w:type="pct"/>
            <w:shd w:val="clear" w:color="auto" w:fill="auto"/>
          </w:tcPr>
          <w:p w:rsidR="00C07F42" w:rsidRPr="007A3F31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  <w:r w:rsidR="00A00985" w:rsidRPr="00371757">
              <w:rPr>
                <w:b/>
                <w:sz w:val="24"/>
              </w:rPr>
              <w:t xml:space="preserve"> </w:t>
            </w:r>
            <w:r w:rsidRPr="007A3F31">
              <w:rPr>
                <w:b/>
                <w:sz w:val="24"/>
              </w:rPr>
              <w:t>з/п</w:t>
            </w:r>
          </w:p>
        </w:tc>
        <w:tc>
          <w:tcPr>
            <w:tcW w:w="893" w:type="pct"/>
            <w:shd w:val="clear" w:color="auto" w:fill="auto"/>
          </w:tcPr>
          <w:p w:rsidR="00C07F42" w:rsidRPr="00BA2ECB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669" w:type="pct"/>
            <w:shd w:val="clear" w:color="auto" w:fill="auto"/>
          </w:tcPr>
          <w:p w:rsidR="00C07F42" w:rsidRPr="00FF2963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ED2E4F" w:rsidRPr="006B7B28" w:rsidTr="00896092">
        <w:trPr>
          <w:divId w:val="4"/>
        </w:trPr>
        <w:tc>
          <w:tcPr>
            <w:tcW w:w="438" w:type="pct"/>
            <w:shd w:val="clear" w:color="auto" w:fill="auto"/>
          </w:tcPr>
          <w:p w:rsidR="00ED2E4F" w:rsidRPr="006B7B28" w:rsidRDefault="00ED2E4F" w:rsidP="00896092">
            <w:pPr>
              <w:widowControl w:val="0"/>
              <w:numPr>
                <w:ilvl w:val="0"/>
                <w:numId w:val="11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93" w:type="pct"/>
            <w:shd w:val="clear" w:color="auto" w:fill="auto"/>
          </w:tcPr>
          <w:p w:rsidR="00ED2E4F" w:rsidRPr="006B7B28" w:rsidRDefault="00ED2E4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3669" w:type="pct"/>
            <w:shd w:val="clear" w:color="auto" w:fill="auto"/>
          </w:tcPr>
          <w:p w:rsidR="00ED2E4F" w:rsidRPr="00BA2ECB" w:rsidRDefault="00ED2E4F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Рік, на який припадає звітний період</w:t>
            </w:r>
          </w:p>
        </w:tc>
      </w:tr>
      <w:tr w:rsidR="00ED2E4F" w:rsidRPr="006B7B28" w:rsidTr="00896092">
        <w:trPr>
          <w:divId w:val="4"/>
        </w:trPr>
        <w:tc>
          <w:tcPr>
            <w:tcW w:w="438" w:type="pct"/>
            <w:shd w:val="clear" w:color="auto" w:fill="auto"/>
          </w:tcPr>
          <w:p w:rsidR="00ED2E4F" w:rsidRPr="006B7B28" w:rsidRDefault="00ED2E4F" w:rsidP="00896092">
            <w:pPr>
              <w:widowControl w:val="0"/>
              <w:numPr>
                <w:ilvl w:val="0"/>
                <w:numId w:val="11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93" w:type="pct"/>
            <w:shd w:val="clear" w:color="auto" w:fill="auto"/>
          </w:tcPr>
          <w:p w:rsidR="00ED2E4F" w:rsidRPr="006B7B28" w:rsidRDefault="00ED2E4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3669" w:type="pct"/>
            <w:shd w:val="clear" w:color="auto" w:fill="auto"/>
          </w:tcPr>
          <w:p w:rsidR="00ED2E4F" w:rsidRPr="00BA2ECB" w:rsidRDefault="00ED2E4F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року, за результатами якого складено звіт</w:t>
            </w:r>
          </w:p>
        </w:tc>
      </w:tr>
      <w:tr w:rsidR="00ED2E4F" w:rsidRPr="006B7B28" w:rsidTr="00896092">
        <w:trPr>
          <w:divId w:val="4"/>
        </w:trPr>
        <w:tc>
          <w:tcPr>
            <w:tcW w:w="438" w:type="pct"/>
            <w:shd w:val="clear" w:color="auto" w:fill="auto"/>
          </w:tcPr>
          <w:p w:rsidR="00ED2E4F" w:rsidRPr="006B7B28" w:rsidRDefault="00ED2E4F" w:rsidP="00896092">
            <w:pPr>
              <w:widowControl w:val="0"/>
              <w:numPr>
                <w:ilvl w:val="0"/>
                <w:numId w:val="11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93" w:type="pct"/>
            <w:shd w:val="clear" w:color="auto" w:fill="auto"/>
          </w:tcPr>
          <w:p w:rsidR="00ED2E4F" w:rsidRPr="006B7B28" w:rsidRDefault="00ED2E4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3669" w:type="pct"/>
            <w:shd w:val="clear" w:color="auto" w:fill="auto"/>
          </w:tcPr>
          <w:p w:rsidR="00ED2E4F" w:rsidRPr="00BA2ECB" w:rsidRDefault="00ED2E4F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Ознака консолідованого звіту про фінансовий стан: для Консол</w:t>
            </w:r>
            <w:r w:rsidRPr="00FF2963">
              <w:rPr>
                <w:sz w:val="24"/>
              </w:rPr>
              <w:t>ідованого звіту зазначається "1", в іншому випадку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C07F42" w:rsidRPr="006B7B28" w:rsidTr="00896092">
        <w:trPr>
          <w:divId w:val="4"/>
        </w:trPr>
        <w:tc>
          <w:tcPr>
            <w:tcW w:w="438" w:type="pct"/>
            <w:shd w:val="clear" w:color="auto" w:fill="auto"/>
          </w:tcPr>
          <w:p w:rsidR="00C07F42" w:rsidRPr="006B7B28" w:rsidRDefault="00C07F42" w:rsidP="00896092">
            <w:pPr>
              <w:widowControl w:val="0"/>
              <w:numPr>
                <w:ilvl w:val="0"/>
                <w:numId w:val="11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93" w:type="pct"/>
            <w:shd w:val="clear" w:color="auto" w:fill="auto"/>
          </w:tcPr>
          <w:p w:rsidR="00C07F42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NN</w:t>
            </w:r>
          </w:p>
        </w:tc>
        <w:tc>
          <w:tcPr>
            <w:tcW w:w="3669" w:type="pct"/>
            <w:shd w:val="clear" w:color="auto" w:fill="auto"/>
          </w:tcPr>
          <w:p w:rsidR="00C07F42" w:rsidRPr="00371757" w:rsidRDefault="002810D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Н</w:t>
            </w:r>
            <w:r w:rsidR="00A00985" w:rsidRPr="00FF2963">
              <w:rPr>
                <w:sz w:val="24"/>
              </w:rPr>
              <w:t xml:space="preserve">омер примітки </w:t>
            </w:r>
            <w:r w:rsidRPr="006114AF">
              <w:rPr>
                <w:sz w:val="24"/>
              </w:rPr>
              <w:t>за порядком</w:t>
            </w:r>
          </w:p>
        </w:tc>
      </w:tr>
      <w:tr w:rsidR="00DB573E" w:rsidRPr="006B7B28" w:rsidTr="00896092">
        <w:trPr>
          <w:divId w:val="4"/>
        </w:trPr>
        <w:tc>
          <w:tcPr>
            <w:tcW w:w="438" w:type="pct"/>
            <w:shd w:val="clear" w:color="auto" w:fill="auto"/>
          </w:tcPr>
          <w:p w:rsidR="00DB573E" w:rsidRPr="006B7B28" w:rsidRDefault="00DB573E" w:rsidP="00896092">
            <w:pPr>
              <w:widowControl w:val="0"/>
              <w:numPr>
                <w:ilvl w:val="0"/>
                <w:numId w:val="11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93" w:type="pct"/>
            <w:shd w:val="clear" w:color="auto" w:fill="auto"/>
          </w:tcPr>
          <w:p w:rsidR="00DB573E" w:rsidRPr="006B7B28" w:rsidRDefault="00DB573E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PRYM</w:t>
            </w:r>
          </w:p>
        </w:tc>
        <w:tc>
          <w:tcPr>
            <w:tcW w:w="3669" w:type="pct"/>
            <w:shd w:val="clear" w:color="auto" w:fill="auto"/>
          </w:tcPr>
          <w:p w:rsidR="00DB573E" w:rsidRPr="00FF2963" w:rsidRDefault="00A00985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Тект примітки</w:t>
            </w:r>
          </w:p>
        </w:tc>
      </w:tr>
    </w:tbl>
    <w:p w:rsidR="00C07F42" w:rsidRPr="006B7B28" w:rsidRDefault="00304E26" w:rsidP="00C07F42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Примітки до фінансової звітності банку (</w:t>
      </w:r>
      <w:r w:rsidR="00417A30" w:rsidRPr="006B7B28">
        <w:rPr>
          <w:sz w:val="28"/>
          <w:szCs w:val="28"/>
        </w:rPr>
        <w:t xml:space="preserve">перелік </w:t>
      </w:r>
      <w:r w:rsidRPr="006B7B28">
        <w:rPr>
          <w:sz w:val="28"/>
          <w:szCs w:val="28"/>
        </w:rPr>
        <w:t>посилан</w:t>
      </w:r>
      <w:r w:rsidR="00417A30" w:rsidRPr="006B7B28">
        <w:rPr>
          <w:sz w:val="28"/>
          <w:szCs w:val="28"/>
        </w:rPr>
        <w:t>ь</w:t>
      </w:r>
      <w:r w:rsidRPr="006B7B28">
        <w:rPr>
          <w:sz w:val="28"/>
          <w:szCs w:val="28"/>
        </w:rPr>
        <w:t>)</w:t>
      </w:r>
    </w:p>
    <w:p w:rsidR="00C07F42" w:rsidRPr="00BA2ECB" w:rsidRDefault="00C07F42" w:rsidP="00C07F42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304E26" w:rsidRPr="006B7B28">
        <w:rPr>
          <w:rFonts w:ascii="Courier New" w:hAnsi="Courier New" w:cs="Courier New"/>
          <w:b/>
          <w:sz w:val="24"/>
          <w:szCs w:val="20"/>
        </w:rPr>
        <w:t>DTSIS</w:t>
      </w:r>
      <w:r w:rsidR="00DB573E" w:rsidRPr="006B7B28">
        <w:rPr>
          <w:rFonts w:ascii="Courier New" w:hAnsi="Courier New" w:cs="Courier New"/>
          <w:b/>
          <w:sz w:val="24"/>
          <w:szCs w:val="20"/>
        </w:rPr>
        <w:t>PREF</w:t>
      </w:r>
      <w:r w:rsidRPr="00BA2ECB">
        <w:rPr>
          <w:sz w:val="24"/>
        </w:rPr>
        <w:t>».</w:t>
      </w:r>
    </w:p>
    <w:p w:rsidR="00C07F42" w:rsidRPr="006114AF" w:rsidRDefault="00C07F42" w:rsidP="00C07F42">
      <w:pPr>
        <w:keepNext/>
        <w:divId w:val="4"/>
        <w:rPr>
          <w:sz w:val="24"/>
        </w:rPr>
      </w:pPr>
      <w:r w:rsidRPr="00FF2963">
        <w:rPr>
          <w:sz w:val="24"/>
        </w:rPr>
        <w:t xml:space="preserve">Інформаційні рядки містять </w:t>
      </w:r>
      <w:r w:rsidRPr="006114AF">
        <w:rPr>
          <w:sz w:val="24"/>
        </w:rPr>
        <w:t>такі реквізити: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370"/>
        <w:gridCol w:w="7965"/>
      </w:tblGrid>
      <w:tr w:rsidR="00C07F42" w:rsidRPr="006B7B28" w:rsidTr="00896092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C07F42" w:rsidRPr="00371757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№</w:t>
            </w:r>
          </w:p>
          <w:p w:rsidR="00C07F42" w:rsidRPr="007A3F31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з/п</w:t>
            </w:r>
          </w:p>
        </w:tc>
        <w:tc>
          <w:tcPr>
            <w:tcW w:w="695" w:type="pct"/>
            <w:shd w:val="clear" w:color="auto" w:fill="auto"/>
          </w:tcPr>
          <w:p w:rsidR="002810DC" w:rsidRPr="006B7B28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</w:p>
          <w:p w:rsidR="00C07F42" w:rsidRPr="00BA2ECB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4042" w:type="pct"/>
            <w:shd w:val="clear" w:color="auto" w:fill="auto"/>
          </w:tcPr>
          <w:p w:rsidR="00C07F42" w:rsidRPr="00FF2963" w:rsidRDefault="00C07F42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ED2E4F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ED2E4F" w:rsidRPr="006B7B28" w:rsidRDefault="00ED2E4F" w:rsidP="00896092">
            <w:pPr>
              <w:widowControl w:val="0"/>
              <w:numPr>
                <w:ilvl w:val="0"/>
                <w:numId w:val="11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ED2E4F" w:rsidRPr="006B7B28" w:rsidRDefault="00ED2E4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4042" w:type="pct"/>
            <w:shd w:val="clear" w:color="auto" w:fill="auto"/>
          </w:tcPr>
          <w:p w:rsidR="00ED2E4F" w:rsidRPr="00BA2ECB" w:rsidRDefault="00ED2E4F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Рік, на який припадає звітний період</w:t>
            </w:r>
          </w:p>
        </w:tc>
      </w:tr>
      <w:tr w:rsidR="00ED2E4F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ED2E4F" w:rsidRPr="006B7B28" w:rsidRDefault="00ED2E4F" w:rsidP="00896092">
            <w:pPr>
              <w:widowControl w:val="0"/>
              <w:numPr>
                <w:ilvl w:val="0"/>
                <w:numId w:val="11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ED2E4F" w:rsidRPr="006B7B28" w:rsidRDefault="00ED2E4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4042" w:type="pct"/>
            <w:shd w:val="clear" w:color="auto" w:fill="auto"/>
          </w:tcPr>
          <w:p w:rsidR="00ED2E4F" w:rsidRPr="00BA2ECB" w:rsidRDefault="00ED2E4F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К</w:t>
            </w:r>
            <w:r w:rsidRPr="006B7B28">
              <w:rPr>
                <w:sz w:val="24"/>
              </w:rPr>
              <w:t>вартал року, за результатами якого складено звіт</w:t>
            </w:r>
          </w:p>
        </w:tc>
      </w:tr>
      <w:tr w:rsidR="00ED2E4F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ED2E4F" w:rsidRPr="006B7B28" w:rsidRDefault="00ED2E4F" w:rsidP="00896092">
            <w:pPr>
              <w:widowControl w:val="0"/>
              <w:numPr>
                <w:ilvl w:val="0"/>
                <w:numId w:val="11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ED2E4F" w:rsidRPr="006B7B28" w:rsidRDefault="00ED2E4F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K_OZN</w:t>
            </w:r>
          </w:p>
        </w:tc>
        <w:tc>
          <w:tcPr>
            <w:tcW w:w="4042" w:type="pct"/>
            <w:shd w:val="clear" w:color="auto" w:fill="auto"/>
          </w:tcPr>
          <w:p w:rsidR="00ED2E4F" w:rsidRPr="00BA2ECB" w:rsidRDefault="00ED2E4F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Ознака консолідованого звіту про фінансовий стан: для Консолідованого звіту зазначається "1",</w:t>
            </w:r>
            <w:r w:rsidRPr="00FF2963">
              <w:rPr>
                <w:sz w:val="24"/>
              </w:rPr>
              <w:t xml:space="preserve"> в іншому випадку – "</w:t>
            </w:r>
            <w:r w:rsidRPr="006B7B28">
              <w:rPr>
                <w:sz w:val="24"/>
              </w:rPr>
              <w:t>2</w:t>
            </w:r>
            <w:r w:rsidRPr="00BA2ECB">
              <w:rPr>
                <w:sz w:val="24"/>
              </w:rPr>
              <w:t>"</w:t>
            </w:r>
          </w:p>
        </w:tc>
      </w:tr>
      <w:tr w:rsidR="00E53A48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E53A48" w:rsidRPr="006B7B28" w:rsidRDefault="00E53A48" w:rsidP="00896092">
            <w:pPr>
              <w:widowControl w:val="0"/>
              <w:numPr>
                <w:ilvl w:val="0"/>
                <w:numId w:val="11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E53A48" w:rsidRPr="006B7B28" w:rsidRDefault="00E53A48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NN</w:t>
            </w:r>
          </w:p>
        </w:tc>
        <w:tc>
          <w:tcPr>
            <w:tcW w:w="4042" w:type="pct"/>
            <w:shd w:val="clear" w:color="auto" w:fill="auto"/>
          </w:tcPr>
          <w:p w:rsidR="00E53A48" w:rsidRPr="00BA2ECB" w:rsidRDefault="00E53A48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>Номер (за порядком) примітки, на яку посилається стаття форми фінансової звітності</w:t>
            </w:r>
          </w:p>
        </w:tc>
      </w:tr>
      <w:tr w:rsidR="00C07F42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C07F42" w:rsidRPr="006B7B28" w:rsidRDefault="00C07F42" w:rsidP="00896092">
            <w:pPr>
              <w:widowControl w:val="0"/>
              <w:numPr>
                <w:ilvl w:val="0"/>
                <w:numId w:val="11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C07F42" w:rsidRPr="006B7B28" w:rsidRDefault="002810DC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FORM</w:t>
            </w:r>
          </w:p>
        </w:tc>
        <w:tc>
          <w:tcPr>
            <w:tcW w:w="4042" w:type="pct"/>
            <w:shd w:val="clear" w:color="auto" w:fill="auto"/>
          </w:tcPr>
          <w:p w:rsidR="00C07F42" w:rsidRPr="006B7B28" w:rsidRDefault="002810DC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 xml:space="preserve">Код форми фінансової звітності, стаття </w:t>
            </w:r>
            <w:r w:rsidR="00A77052" w:rsidRPr="00FF2963">
              <w:rPr>
                <w:sz w:val="24"/>
              </w:rPr>
              <w:t xml:space="preserve">з </w:t>
            </w:r>
            <w:r w:rsidRPr="006114AF">
              <w:rPr>
                <w:sz w:val="24"/>
              </w:rPr>
              <w:t>якої посилається на примітку</w:t>
            </w:r>
            <w:r w:rsidR="00ED2E4F" w:rsidRPr="00371757">
              <w:rPr>
                <w:sz w:val="24"/>
              </w:rPr>
              <w:t>, із переліку</w:t>
            </w:r>
            <w:r w:rsidR="00ED2E4F" w:rsidRPr="006B7B28">
              <w:rPr>
                <w:sz w:val="24"/>
              </w:rPr>
              <w:t xml:space="preserve">: </w:t>
            </w:r>
            <w:r w:rsidR="00ED2E4F" w:rsidRPr="00BA2ECB">
              <w:rPr>
                <w:sz w:val="24"/>
              </w:rPr>
              <w:t>«</w:t>
            </w:r>
            <w:r w:rsidR="00ED2E4F" w:rsidRPr="006B7B28">
              <w:rPr>
                <w:rFonts w:ascii="Courier New" w:hAnsi="Courier New" w:cs="Courier New"/>
                <w:b/>
                <w:sz w:val="24"/>
              </w:rPr>
              <w:t>BB</w:t>
            </w:r>
            <w:r w:rsidR="00ED2E4F" w:rsidRPr="00BA2ECB">
              <w:rPr>
                <w:sz w:val="24"/>
              </w:rPr>
              <w:t>», «</w:t>
            </w:r>
            <w:r w:rsidR="00ED2E4F" w:rsidRPr="006B7B28">
              <w:rPr>
                <w:rFonts w:ascii="Courier New" w:hAnsi="Courier New" w:cs="Courier New"/>
                <w:b/>
                <w:sz w:val="24"/>
              </w:rPr>
              <w:t>FB</w:t>
            </w:r>
            <w:r w:rsidR="00ED2E4F" w:rsidRPr="00BA2ECB">
              <w:rPr>
                <w:sz w:val="24"/>
              </w:rPr>
              <w:t>», «</w:t>
            </w:r>
            <w:r w:rsidR="00ED2E4F" w:rsidRPr="006B7B28">
              <w:rPr>
                <w:rFonts w:ascii="Courier New" w:hAnsi="Courier New" w:cs="Courier New"/>
                <w:b/>
                <w:sz w:val="24"/>
              </w:rPr>
              <w:t>PZ</w:t>
            </w:r>
            <w:r w:rsidR="00ED2E4F" w:rsidRPr="00BA2ECB">
              <w:rPr>
                <w:sz w:val="24"/>
              </w:rPr>
              <w:t>», «</w:t>
            </w:r>
            <w:r w:rsidR="00ED2E4F" w:rsidRPr="006B7B28">
              <w:rPr>
                <w:rFonts w:ascii="Courier New" w:hAnsi="Courier New" w:cs="Courier New"/>
                <w:b/>
                <w:sz w:val="24"/>
              </w:rPr>
              <w:t>SD</w:t>
            </w:r>
            <w:r w:rsidR="00ED2E4F" w:rsidRPr="00BA2ECB">
              <w:rPr>
                <w:sz w:val="24"/>
              </w:rPr>
              <w:t>», «</w:t>
            </w:r>
            <w:r w:rsidR="00ED2E4F" w:rsidRPr="006B7B28">
              <w:rPr>
                <w:rFonts w:ascii="Courier New" w:hAnsi="Courier New" w:cs="Courier New"/>
                <w:b/>
                <w:sz w:val="24"/>
              </w:rPr>
              <w:t>VK</w:t>
            </w:r>
            <w:r w:rsidR="00ED2E4F" w:rsidRPr="00BA2ECB">
              <w:rPr>
                <w:sz w:val="24"/>
              </w:rPr>
              <w:t>», «</w:t>
            </w:r>
            <w:r w:rsidR="00ED2E4F" w:rsidRPr="006B7B28">
              <w:rPr>
                <w:rFonts w:ascii="Courier New" w:hAnsi="Courier New" w:cs="Courier New"/>
                <w:b/>
                <w:sz w:val="24"/>
              </w:rPr>
              <w:t>RD</w:t>
            </w:r>
            <w:r w:rsidR="00ED2E4F" w:rsidRPr="00BA2ECB">
              <w:rPr>
                <w:sz w:val="24"/>
              </w:rPr>
              <w:t>», «</w:t>
            </w:r>
            <w:r w:rsidR="00ED2E4F" w:rsidRPr="006B7B28">
              <w:rPr>
                <w:rFonts w:ascii="Courier New" w:hAnsi="Courier New" w:cs="Courier New"/>
                <w:b/>
                <w:sz w:val="24"/>
              </w:rPr>
              <w:t>RI</w:t>
            </w:r>
            <w:r w:rsidR="00ED2E4F" w:rsidRPr="00BA2ECB">
              <w:rPr>
                <w:sz w:val="24"/>
              </w:rPr>
              <w:t>»</w:t>
            </w:r>
          </w:p>
        </w:tc>
      </w:tr>
      <w:tr w:rsidR="00ED4EA0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ED4EA0" w:rsidRPr="006B7B28" w:rsidRDefault="00ED4EA0" w:rsidP="00896092">
            <w:pPr>
              <w:widowControl w:val="0"/>
              <w:numPr>
                <w:ilvl w:val="0"/>
                <w:numId w:val="11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ED4EA0" w:rsidRPr="006B7B28" w:rsidRDefault="00ED4EA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POINT</w:t>
            </w:r>
          </w:p>
        </w:tc>
        <w:tc>
          <w:tcPr>
            <w:tcW w:w="4042" w:type="pct"/>
            <w:shd w:val="clear" w:color="auto" w:fill="auto"/>
          </w:tcPr>
          <w:p w:rsidR="00ED4EA0" w:rsidRPr="00FF2963" w:rsidRDefault="00ED4EA0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 xml:space="preserve">Код </w:t>
            </w:r>
            <w:r w:rsidRPr="00FF2963">
              <w:rPr>
                <w:sz w:val="24"/>
              </w:rPr>
              <w:t xml:space="preserve">статті (рядка) форми фінансової звітності, яка посилається не </w:t>
            </w:r>
            <w:r w:rsidRPr="00FF2963">
              <w:rPr>
                <w:sz w:val="24"/>
              </w:rPr>
              <w:lastRenderedPageBreak/>
              <w:t>примітку (із переліку кодів, передбачених розділом Опису відповідної форми фінансової звітності)</w:t>
            </w:r>
          </w:p>
        </w:tc>
      </w:tr>
      <w:tr w:rsidR="002810DC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2810DC" w:rsidRPr="006B7B28" w:rsidRDefault="002810DC" w:rsidP="00896092">
            <w:pPr>
              <w:widowControl w:val="0"/>
              <w:numPr>
                <w:ilvl w:val="0"/>
                <w:numId w:val="11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695" w:type="pct"/>
            <w:shd w:val="clear" w:color="auto" w:fill="auto"/>
          </w:tcPr>
          <w:p w:rsidR="002810DC" w:rsidRPr="006B7B28" w:rsidRDefault="00ED4EA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POINT</w:t>
            </w:r>
            <w:r w:rsidR="00532E57" w:rsidRPr="006B7B28">
              <w:rPr>
                <w:rFonts w:ascii="Courier New" w:hAnsi="Courier New" w:cs="Courier New"/>
                <w:b/>
                <w:sz w:val="24"/>
              </w:rPr>
              <w:t>_NN</w:t>
            </w:r>
          </w:p>
        </w:tc>
        <w:tc>
          <w:tcPr>
            <w:tcW w:w="4042" w:type="pct"/>
            <w:shd w:val="clear" w:color="auto" w:fill="auto"/>
          </w:tcPr>
          <w:p w:rsidR="002810DC" w:rsidRPr="00CA12DE" w:rsidRDefault="00ED4EA0" w:rsidP="00896092">
            <w:pPr>
              <w:spacing w:after="0"/>
              <w:rPr>
                <w:sz w:val="24"/>
              </w:rPr>
            </w:pPr>
            <w:r w:rsidRPr="00BA2ECB">
              <w:rPr>
                <w:sz w:val="24"/>
              </w:rPr>
              <w:t xml:space="preserve">Номер </w:t>
            </w:r>
            <w:r w:rsidR="00911C09" w:rsidRPr="00FF2963">
              <w:rPr>
                <w:sz w:val="24"/>
              </w:rPr>
              <w:t xml:space="preserve">за порядком </w:t>
            </w:r>
            <w:r w:rsidRPr="006114AF">
              <w:rPr>
                <w:sz w:val="24"/>
              </w:rPr>
              <w:t xml:space="preserve">додаткової (доданої) статті (рядка) форми фінансової звітності, яка </w:t>
            </w:r>
            <w:r w:rsidRPr="00371757">
              <w:rPr>
                <w:sz w:val="24"/>
              </w:rPr>
              <w:t>посилається не примітку</w:t>
            </w:r>
            <w:r w:rsidR="005C7C0F" w:rsidRPr="007A3F31">
              <w:rPr>
                <w:sz w:val="24"/>
              </w:rPr>
              <w:t xml:space="preserve"> (у разі, коли на примітку посилається доданий рядок)</w:t>
            </w:r>
          </w:p>
        </w:tc>
      </w:tr>
    </w:tbl>
    <w:bookmarkEnd w:id="5"/>
    <w:p w:rsidR="00E37CDF" w:rsidRPr="006B7B28" w:rsidRDefault="00E37CDF" w:rsidP="009A2693">
      <w:pPr>
        <w:pStyle w:val="1"/>
        <w:tabs>
          <w:tab w:val="clear" w:pos="567"/>
          <w:tab w:val="left" w:pos="540"/>
        </w:tabs>
        <w:ind w:left="0" w:hanging="27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Фінансова звітність  малого підприєм</w:t>
      </w:r>
      <w:r w:rsidR="00B82503">
        <w:rPr>
          <w:sz w:val="28"/>
          <w:szCs w:val="28"/>
        </w:rPr>
        <w:t>ства</w:t>
      </w:r>
    </w:p>
    <w:p w:rsidR="000326EE" w:rsidRPr="00BA2ECB" w:rsidRDefault="000326EE" w:rsidP="008533C3">
      <w:pPr>
        <w:divId w:val="4"/>
        <w:rPr>
          <w:sz w:val="24"/>
        </w:rPr>
      </w:pPr>
      <w:bookmarkStart w:id="6" w:name="_Hlk89781293"/>
      <w:r w:rsidRPr="006B7B28">
        <w:rPr>
          <w:sz w:val="24"/>
        </w:rPr>
        <w:t>Дані</w:t>
      </w:r>
      <w:r w:rsidR="0092514D" w:rsidRPr="006B7B28">
        <w:rPr>
          <w:sz w:val="24"/>
        </w:rPr>
        <w:t xml:space="preserve"> у відповідності до </w:t>
      </w:r>
      <w:r w:rsidR="00B82503" w:rsidRPr="00B82503">
        <w:rPr>
          <w:sz w:val="24"/>
        </w:rPr>
        <w:t>Національного положення (стандарту) бухгалтерського обліку 25 "Спрощена фінансова звітність"</w:t>
      </w:r>
      <w:r w:rsidR="0092514D" w:rsidRPr="006B7B28">
        <w:rPr>
          <w:sz w:val="24"/>
        </w:rPr>
        <w:t xml:space="preserve">, затвердженого наказом Міністерства </w:t>
      </w:r>
      <w:r w:rsidR="006C5F02" w:rsidRPr="006B7B28">
        <w:rPr>
          <w:sz w:val="24"/>
        </w:rPr>
        <w:t>фінансів</w:t>
      </w:r>
      <w:r w:rsidR="0092514D" w:rsidRPr="006B7B28">
        <w:rPr>
          <w:sz w:val="24"/>
        </w:rPr>
        <w:t xml:space="preserve"> від </w:t>
      </w:r>
      <w:r w:rsidR="008533C3" w:rsidRPr="006B7B28">
        <w:rPr>
          <w:sz w:val="24"/>
        </w:rPr>
        <w:t>25</w:t>
      </w:r>
      <w:r w:rsidR="0092514D" w:rsidRPr="006B7B28">
        <w:rPr>
          <w:sz w:val="24"/>
        </w:rPr>
        <w:t>.02.20</w:t>
      </w:r>
      <w:r w:rsidR="008533C3" w:rsidRPr="006B7B28">
        <w:rPr>
          <w:sz w:val="24"/>
        </w:rPr>
        <w:t>00</w:t>
      </w:r>
      <w:r w:rsidR="00A64913" w:rsidRPr="006B7B28">
        <w:rPr>
          <w:sz w:val="24"/>
        </w:rPr>
        <w:t> р.</w:t>
      </w:r>
      <w:r w:rsidR="0092514D" w:rsidRPr="006B7B28">
        <w:rPr>
          <w:sz w:val="24"/>
        </w:rPr>
        <w:t xml:space="preserve"> №</w:t>
      </w:r>
      <w:r w:rsidR="008533C3" w:rsidRPr="006B7B28">
        <w:rPr>
          <w:sz w:val="24"/>
        </w:rPr>
        <w:t>39</w:t>
      </w:r>
      <w:r w:rsidR="0092514D" w:rsidRPr="006B7B28">
        <w:rPr>
          <w:sz w:val="24"/>
        </w:rPr>
        <w:t xml:space="preserve"> (зі змінами)</w:t>
      </w:r>
      <w:r w:rsidRPr="006B7B28">
        <w:rPr>
          <w:sz w:val="24"/>
        </w:rPr>
        <w:t xml:space="preserve"> подаються включеними у склад кореневого елементу з іменем «</w:t>
      </w:r>
      <w:r w:rsidRPr="006B7B28">
        <w:rPr>
          <w:rFonts w:ascii="Courier New" w:hAnsi="Courier New" w:cs="Courier New"/>
          <w:b/>
          <w:sz w:val="24"/>
        </w:rPr>
        <w:t>Fin</w:t>
      </w:r>
      <w:r w:rsidRPr="00BA2ECB">
        <w:rPr>
          <w:rFonts w:ascii="Courier New" w:hAnsi="Courier New" w:cs="Courier New"/>
          <w:b/>
          <w:sz w:val="24"/>
        </w:rPr>
        <w:t>-</w:t>
      </w:r>
      <w:r w:rsidR="00900C55" w:rsidRPr="006B7B28">
        <w:rPr>
          <w:rFonts w:ascii="Courier New" w:hAnsi="Courier New" w:cs="Courier New"/>
          <w:b/>
          <w:sz w:val="24"/>
        </w:rPr>
        <w:t>small</w:t>
      </w:r>
      <w:r w:rsidRPr="00BA2ECB">
        <w:rPr>
          <w:sz w:val="24"/>
        </w:rPr>
        <w:t>».</w:t>
      </w:r>
      <w:bookmarkEnd w:id="6"/>
    </w:p>
    <w:p w:rsidR="00E37CDF" w:rsidRPr="00371757" w:rsidRDefault="000326EE" w:rsidP="008533C3">
      <w:pPr>
        <w:divId w:val="4"/>
        <w:rPr>
          <w:sz w:val="24"/>
        </w:rPr>
      </w:pPr>
      <w:r w:rsidRPr="00FF2963">
        <w:rPr>
          <w:sz w:val="24"/>
        </w:rPr>
        <w:t>До Даних</w:t>
      </w:r>
      <w:r w:rsidR="0092514D" w:rsidRPr="006114AF">
        <w:rPr>
          <w:sz w:val="24"/>
        </w:rPr>
        <w:t xml:space="preserve"> включаються такі елементи XML – контейнери вмісту: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390"/>
        <w:gridCol w:w="7945"/>
      </w:tblGrid>
      <w:tr w:rsidR="005D233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D233D" w:rsidRPr="007A3F31" w:rsidRDefault="005D233D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№</w:t>
            </w:r>
          </w:p>
          <w:p w:rsidR="005D233D" w:rsidRPr="00CA12DE" w:rsidRDefault="005D233D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CA12DE">
              <w:rPr>
                <w:b/>
                <w:sz w:val="24"/>
              </w:rPr>
              <w:t>з/п</w:t>
            </w:r>
          </w:p>
        </w:tc>
        <w:tc>
          <w:tcPr>
            <w:tcW w:w="1390" w:type="dxa"/>
            <w:shd w:val="clear" w:color="auto" w:fill="auto"/>
          </w:tcPr>
          <w:p w:rsidR="005D233D" w:rsidRPr="00BA2ECB" w:rsidRDefault="005D233D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05FC8">
              <w:rPr>
                <w:b/>
                <w:sz w:val="24"/>
              </w:rPr>
              <w:t xml:space="preserve">Елемент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945" w:type="dxa"/>
            <w:shd w:val="clear" w:color="auto" w:fill="auto"/>
          </w:tcPr>
          <w:p w:rsidR="005D233D" w:rsidRPr="00FF2963" w:rsidRDefault="005D233D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5D233D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5D233D" w:rsidRPr="006B7B28" w:rsidRDefault="005D233D" w:rsidP="00896092">
            <w:pPr>
              <w:numPr>
                <w:ilvl w:val="0"/>
                <w:numId w:val="107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5D233D" w:rsidRPr="006B7B28" w:rsidRDefault="00F20A7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</w:t>
            </w:r>
            <w:r w:rsidR="005D233D" w:rsidRPr="00BA2ECB">
              <w:rPr>
                <w:rFonts w:ascii="Courier New" w:hAnsi="Courier New" w:cs="Courier New"/>
                <w:b/>
                <w:sz w:val="24"/>
                <w:szCs w:val="20"/>
              </w:rPr>
              <w:t>BM</w:t>
            </w:r>
            <w:r w:rsidR="005D233D" w:rsidRPr="006B7B28">
              <w:rPr>
                <w:rFonts w:ascii="Courier New" w:hAnsi="Courier New" w:cs="Courier New"/>
                <w:b/>
                <w:sz w:val="24"/>
                <w:szCs w:val="20"/>
              </w:rPr>
              <w:t>48</w:t>
            </w:r>
          </w:p>
        </w:tc>
        <w:tc>
          <w:tcPr>
            <w:tcW w:w="7945" w:type="dxa"/>
            <w:shd w:val="clear" w:color="auto" w:fill="auto"/>
          </w:tcPr>
          <w:p w:rsidR="005D233D" w:rsidRPr="006B7B28" w:rsidRDefault="005D233D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color w:val="000000"/>
                <w:sz w:val="24"/>
                <w:szCs w:val="20"/>
              </w:rPr>
              <w:t>Баланс у с</w:t>
            </w:r>
            <w:r w:rsidRPr="00FF2963">
              <w:rPr>
                <w:color w:val="000000"/>
                <w:sz w:val="24"/>
                <w:szCs w:val="20"/>
              </w:rPr>
              <w:t>кладі фінансового звіту  малого підприєм</w:t>
            </w:r>
            <w:r w:rsidR="00B82503">
              <w:rPr>
                <w:color w:val="000000"/>
                <w:sz w:val="24"/>
                <w:szCs w:val="20"/>
              </w:rPr>
              <w:t>ства</w:t>
            </w:r>
          </w:p>
        </w:tc>
      </w:tr>
      <w:tr w:rsidR="005D233D" w:rsidRPr="006B7B28" w:rsidTr="00896092">
        <w:trPr>
          <w:divId w:val="4"/>
          <w:trHeight w:val="70"/>
        </w:trPr>
        <w:tc>
          <w:tcPr>
            <w:tcW w:w="0" w:type="auto"/>
            <w:shd w:val="clear" w:color="auto" w:fill="auto"/>
          </w:tcPr>
          <w:p w:rsidR="005D233D" w:rsidRPr="006B7B28" w:rsidRDefault="005D233D" w:rsidP="00896092">
            <w:pPr>
              <w:numPr>
                <w:ilvl w:val="0"/>
                <w:numId w:val="107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5D233D" w:rsidRPr="006B7B28" w:rsidRDefault="00F20A73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</w:t>
            </w:r>
            <w:r w:rsidR="005D233D" w:rsidRPr="00BA2ECB">
              <w:rPr>
                <w:rFonts w:ascii="Courier New" w:hAnsi="Courier New" w:cs="Courier New"/>
                <w:b/>
                <w:sz w:val="24"/>
                <w:szCs w:val="20"/>
              </w:rPr>
              <w:t>FM</w:t>
            </w:r>
            <w:r w:rsidR="005D233D" w:rsidRPr="006B7B28">
              <w:rPr>
                <w:rFonts w:ascii="Courier New" w:hAnsi="Courier New" w:cs="Courier New"/>
                <w:b/>
                <w:sz w:val="24"/>
                <w:szCs w:val="20"/>
              </w:rPr>
              <w:t>48</w:t>
            </w:r>
          </w:p>
        </w:tc>
        <w:tc>
          <w:tcPr>
            <w:tcW w:w="7945" w:type="dxa"/>
            <w:shd w:val="clear" w:color="auto" w:fill="auto"/>
          </w:tcPr>
          <w:p w:rsidR="005D233D" w:rsidRPr="006B7B28" w:rsidRDefault="005D233D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</w:rPr>
              <w:t>Звіт про фінансові результати</w:t>
            </w:r>
            <w:r w:rsidRPr="00FF2963">
              <w:rPr>
                <w:color w:val="000000"/>
                <w:sz w:val="24"/>
                <w:szCs w:val="20"/>
              </w:rPr>
              <w:t xml:space="preserve"> у складі фінансового звіту  малого підприєм</w:t>
            </w:r>
            <w:r w:rsidR="00B82503">
              <w:rPr>
                <w:color w:val="000000"/>
                <w:sz w:val="24"/>
                <w:szCs w:val="20"/>
              </w:rPr>
              <w:t>ства</w:t>
            </w:r>
          </w:p>
        </w:tc>
      </w:tr>
    </w:tbl>
    <w:p w:rsidR="008B2834" w:rsidRPr="006B7B28" w:rsidRDefault="008B2834" w:rsidP="008B2834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>Баланс у складі фінансового звіту  малого підприєм</w:t>
      </w:r>
      <w:r w:rsidR="000D058C">
        <w:rPr>
          <w:sz w:val="28"/>
          <w:szCs w:val="28"/>
        </w:rPr>
        <w:t>ства</w:t>
      </w:r>
    </w:p>
    <w:p w:rsidR="008B2834" w:rsidRPr="00BA2ECB" w:rsidRDefault="008B2834" w:rsidP="008B2834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6B7B28">
        <w:rPr>
          <w:rFonts w:ascii="Courier New" w:hAnsi="Courier New" w:cs="Courier New"/>
          <w:b/>
          <w:sz w:val="24"/>
          <w:szCs w:val="20"/>
        </w:rPr>
        <w:t>DTS</w:t>
      </w:r>
      <w:r w:rsidRPr="00BA2ECB">
        <w:rPr>
          <w:rFonts w:ascii="Courier New" w:hAnsi="Courier New" w:cs="Courier New"/>
          <w:b/>
          <w:sz w:val="24"/>
          <w:szCs w:val="20"/>
        </w:rPr>
        <w:t>BM</w:t>
      </w:r>
      <w:r w:rsidRPr="006B7B28">
        <w:rPr>
          <w:rFonts w:ascii="Courier New" w:hAnsi="Courier New" w:cs="Courier New"/>
          <w:b/>
          <w:sz w:val="24"/>
          <w:szCs w:val="20"/>
        </w:rPr>
        <w:t>48</w:t>
      </w:r>
      <w:r w:rsidRPr="00BA2ECB">
        <w:rPr>
          <w:sz w:val="24"/>
        </w:rPr>
        <w:t>».</w:t>
      </w:r>
    </w:p>
    <w:p w:rsidR="008B2834" w:rsidRPr="00FF2963" w:rsidRDefault="008B2834" w:rsidP="008B2834">
      <w:pPr>
        <w:divId w:val="4"/>
        <w:rPr>
          <w:sz w:val="24"/>
        </w:rPr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8C765A" w:rsidRPr="006B7B28" w:rsidRDefault="008C765A" w:rsidP="008C765A">
      <w:pPr>
        <w:divId w:val="4"/>
        <w:rPr>
          <w:sz w:val="24"/>
        </w:rPr>
      </w:pPr>
      <w:r w:rsidRPr="00FF2963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8C765A" w:rsidRPr="006B7B28" w:rsidRDefault="008C765A" w:rsidP="008C765A">
      <w:pPr>
        <w:divId w:val="4"/>
        <w:rPr>
          <w:sz w:val="24"/>
        </w:rPr>
      </w:pPr>
      <w:r w:rsidRPr="00BA2ECB">
        <w:rPr>
          <w:sz w:val="24"/>
        </w:rPr>
        <w:t>Найменування атрибут</w:t>
      </w:r>
      <w:r w:rsidRPr="00FF2963">
        <w:rPr>
          <w:sz w:val="24"/>
        </w:rPr>
        <w:t xml:space="preserve">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8C765A" w:rsidRPr="00BA2ECB" w:rsidRDefault="001C65D9" w:rsidP="008C765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8C765A" w:rsidRPr="00FF2963">
        <w:rPr>
          <w:sz w:val="24"/>
        </w:rPr>
        <w:t>значення «</w:t>
      </w:r>
      <w:r w:rsidR="008C765A" w:rsidRPr="006B7B28">
        <w:rPr>
          <w:rFonts w:ascii="Courier New" w:hAnsi="Courier New" w:cs="Courier New"/>
          <w:b/>
          <w:sz w:val="24"/>
          <w:szCs w:val="20"/>
        </w:rPr>
        <w:t>BM</w:t>
      </w:r>
      <w:r w:rsidR="008C765A" w:rsidRPr="00BA2ECB">
        <w:rPr>
          <w:sz w:val="24"/>
        </w:rPr>
        <w:t>»;</w:t>
      </w:r>
    </w:p>
    <w:p w:rsidR="008C765A" w:rsidRPr="006114AF" w:rsidRDefault="001C65D9" w:rsidP="008C765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8C765A" w:rsidRPr="006114AF">
        <w:rPr>
          <w:sz w:val="24"/>
        </w:rPr>
        <w:t xml:space="preserve"> символі;</w:t>
      </w:r>
    </w:p>
    <w:p w:rsidR="008C765A" w:rsidRPr="00BA2ECB" w:rsidRDefault="008C765A" w:rsidP="008C765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на початок або на кінець звітного періоду, яка прий</w:t>
      </w:r>
      <w:r w:rsidRPr="007A3F31">
        <w:rPr>
          <w:sz w:val="24"/>
        </w:rPr>
        <w:t>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початок звітнього періоду;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 – кінець звітнього періоду.</w:t>
      </w:r>
    </w:p>
    <w:p w:rsidR="008C765A" w:rsidRPr="00FF2963" w:rsidRDefault="008C765A" w:rsidP="008C765A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 та на кінец</w:t>
      </w:r>
      <w:r w:rsidRPr="00FF2963">
        <w:rPr>
          <w:sz w:val="24"/>
        </w:rPr>
        <w:t>ь звітнього періоду):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089"/>
        <w:gridCol w:w="7246"/>
      </w:tblGrid>
      <w:tr w:rsidR="008B2834" w:rsidRPr="006B7B28" w:rsidTr="00C011BA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8B2834" w:rsidRPr="006114AF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8B2834" w:rsidRPr="00371757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1060" w:type="pct"/>
            <w:shd w:val="clear" w:color="auto" w:fill="auto"/>
          </w:tcPr>
          <w:p w:rsidR="008B2834" w:rsidRPr="00BA2ECB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677" w:type="pct"/>
            <w:shd w:val="clear" w:color="auto" w:fill="auto"/>
          </w:tcPr>
          <w:p w:rsidR="008B2834" w:rsidRPr="00FF2963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DATE1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Станом на (баланс суб'єкта малого підприємництва)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0D058C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0D058C">
              <w:rPr>
                <w:rFonts w:ascii="Courier New" w:hAnsi="Courier New" w:cs="Courier New"/>
                <w:b/>
                <w:sz w:val="24"/>
              </w:rPr>
              <w:t>KATOTTG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Код за </w:t>
            </w:r>
            <w:r w:rsidR="000D058C" w:rsidRPr="00C6130B">
              <w:rPr>
                <w:sz w:val="24"/>
              </w:rPr>
              <w:t>Кодифікатор</w:t>
            </w:r>
            <w:r w:rsidR="000D058C">
              <w:rPr>
                <w:sz w:val="24"/>
              </w:rPr>
              <w:t>ом</w:t>
            </w:r>
            <w:r w:rsidR="000D058C" w:rsidRPr="00C6130B">
              <w:rPr>
                <w:sz w:val="24"/>
              </w:rPr>
              <w:t xml:space="preserve"> адміністративно-територіальних одиниць та територій територіальних громад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KOPFG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Код за КОПФГ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KVED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Код за КВЕД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BM_CHISP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Середня кількість працівників, осіб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ADRES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Адреса, телефон</w:t>
            </w:r>
          </w:p>
        </w:tc>
      </w:tr>
      <w:tr w:rsidR="00C011BA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C011BA" w:rsidRPr="006B7B28" w:rsidRDefault="00C011BA" w:rsidP="00C011BA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C011BA" w:rsidRPr="006B7B28" w:rsidRDefault="00C011BA" w:rsidP="00C011B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BM100</w:t>
            </w:r>
            <w:r>
              <w:rPr>
                <w:rFonts w:ascii="Courier New" w:hAnsi="Courier New" w:cs="Courier New"/>
                <w:b/>
                <w:sz w:val="24"/>
              </w:rPr>
              <w:t>0</w:t>
            </w:r>
            <w:r w:rsidRPr="006B7B2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677" w:type="pct"/>
            <w:shd w:val="clear" w:color="auto" w:fill="auto"/>
          </w:tcPr>
          <w:p w:rsidR="00C011BA" w:rsidRPr="006B7B28" w:rsidRDefault="00C011BA" w:rsidP="00C011BA">
            <w:pPr>
              <w:spacing w:after="0"/>
              <w:rPr>
                <w:sz w:val="24"/>
              </w:rPr>
            </w:pPr>
            <w:r w:rsidRPr="002D6B87">
              <w:t>Нематеріальні активи</w:t>
            </w:r>
          </w:p>
        </w:tc>
      </w:tr>
      <w:tr w:rsidR="00C011BA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C011BA" w:rsidRPr="006B7B28" w:rsidRDefault="00C011BA" w:rsidP="00C011BA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C011BA" w:rsidRPr="006B7B28" w:rsidRDefault="00C011BA" w:rsidP="00C011B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>BM1001</w:t>
            </w:r>
            <w:r w:rsidRPr="006B7B2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677" w:type="pct"/>
            <w:shd w:val="clear" w:color="auto" w:fill="auto"/>
          </w:tcPr>
          <w:p w:rsidR="00C011BA" w:rsidRPr="006B7B28" w:rsidRDefault="00C011BA" w:rsidP="00C011BA">
            <w:pPr>
              <w:spacing w:after="0"/>
              <w:rPr>
                <w:sz w:val="24"/>
              </w:rPr>
            </w:pPr>
            <w:r w:rsidRPr="002D6B87">
              <w:t>Первісна вартість</w:t>
            </w:r>
          </w:p>
        </w:tc>
      </w:tr>
      <w:tr w:rsidR="00C011BA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C011BA" w:rsidRPr="006B7B28" w:rsidRDefault="00C011BA" w:rsidP="00C011BA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C011BA" w:rsidRPr="006B7B28" w:rsidRDefault="00C011BA" w:rsidP="00C011B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>BM1002</w:t>
            </w:r>
            <w:r w:rsidRPr="006B7B2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677" w:type="pct"/>
            <w:shd w:val="clear" w:color="auto" w:fill="auto"/>
          </w:tcPr>
          <w:p w:rsidR="00C011BA" w:rsidRPr="006B7B28" w:rsidRDefault="00C011BA" w:rsidP="00C011BA">
            <w:pPr>
              <w:spacing w:after="0"/>
              <w:rPr>
                <w:sz w:val="24"/>
              </w:rPr>
            </w:pPr>
            <w:r w:rsidRPr="002D6B87">
              <w:t>Накопичена амортизація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BM1005***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Незавершені капітальні інвестиції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BM1010***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BM1011***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 первісна вартість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BM1012***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 знос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BM1020***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біологічні активи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BM1030***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Довгострокові фінансові інвестиції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BM1090***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необоротні активи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BM1095***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BM1100***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Запаси: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BM1103***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Запаси: у тому числі готова продукція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BM1110***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Поточні біологічні активи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BM1125***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товари, роботи, послуги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BM1135***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 з бюджетом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BM1136***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Дебіторська заборгованість за розрахунками з бюджетом: у тому числі з податку на прибуток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BM1155***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Інша поточна дебіторська заборгованість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BM1160***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Поточні фінансові інвестиції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BM1165***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Гроші та їх еквіваленти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BM1170***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майбутніх періодів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BM1190***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оборотні активи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BM1195***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II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BM1200***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III. Необоротні активи, утримувані для продажу, та групи вибуття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BM1300***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Баланс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BM1400***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Зареєстрований (пайовий) капітал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BM1410***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Додатковий капітал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BM1415***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Резервний капітал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BM1420***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Нерозподілений прибуток (непокритий збиток)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BM1425***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Неоплачений капітал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BM1495***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BM1595***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II. Довгострокові зобов`язання, цільове фінансування та забезпечення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BM1600***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Короткострокові кредити банків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BM1610***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довгостроковими зобов`язаннями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BM1615***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товари, роботи, послуги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BM1620***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розрахунками: з бюджетом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BM1621***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розрахунками: з бюджетом, у тому числі з податку на прибуток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BM1625***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зі страхування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BM1630***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 оплати праці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BM1665***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Доходи майбутніх періодів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BM1690***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поточні зобов`язання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BM1695***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III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BM1700***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BM1900***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Баланс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8217E4" w:rsidRPr="006B7B28" w:rsidTr="00C011BA">
        <w:trPr>
          <w:divId w:val="4"/>
        </w:trPr>
        <w:tc>
          <w:tcPr>
            <w:tcW w:w="263" w:type="pct"/>
            <w:shd w:val="clear" w:color="auto" w:fill="auto"/>
          </w:tcPr>
          <w:p w:rsidR="008217E4" w:rsidRPr="006B7B28" w:rsidRDefault="008217E4" w:rsidP="00896092">
            <w:pPr>
              <w:widowControl w:val="0"/>
              <w:numPr>
                <w:ilvl w:val="0"/>
                <w:numId w:val="117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60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677" w:type="pct"/>
            <w:shd w:val="clear" w:color="auto" w:fill="auto"/>
          </w:tcPr>
          <w:p w:rsidR="008217E4" w:rsidRPr="006B7B28" w:rsidRDefault="008217E4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8B2834" w:rsidRPr="006B7B28" w:rsidRDefault="008B2834" w:rsidP="008B2834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lastRenderedPageBreak/>
        <w:t>Звіт про фінансові результати у складі фінансового звіту  малого підприєм</w:t>
      </w:r>
      <w:r w:rsidR="000D058C">
        <w:rPr>
          <w:sz w:val="28"/>
          <w:szCs w:val="28"/>
        </w:rPr>
        <w:t>ства</w:t>
      </w:r>
    </w:p>
    <w:p w:rsidR="008B2834" w:rsidRPr="00BA2ECB" w:rsidRDefault="008B2834" w:rsidP="008B2834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6B7B28">
        <w:rPr>
          <w:rFonts w:ascii="Courier New" w:hAnsi="Courier New" w:cs="Courier New"/>
          <w:b/>
          <w:sz w:val="24"/>
          <w:szCs w:val="20"/>
        </w:rPr>
        <w:t>DTS</w:t>
      </w:r>
      <w:r w:rsidRPr="00BA2ECB">
        <w:rPr>
          <w:rFonts w:ascii="Courier New" w:hAnsi="Courier New" w:cs="Courier New"/>
          <w:b/>
          <w:sz w:val="24"/>
          <w:szCs w:val="20"/>
        </w:rPr>
        <w:t>FM</w:t>
      </w:r>
      <w:r w:rsidRPr="006B7B28">
        <w:rPr>
          <w:rFonts w:ascii="Courier New" w:hAnsi="Courier New" w:cs="Courier New"/>
          <w:b/>
          <w:sz w:val="24"/>
          <w:szCs w:val="20"/>
        </w:rPr>
        <w:t>48</w:t>
      </w:r>
      <w:r w:rsidRPr="00BA2ECB">
        <w:rPr>
          <w:sz w:val="24"/>
        </w:rPr>
        <w:t>».</w:t>
      </w:r>
    </w:p>
    <w:p w:rsidR="008B2834" w:rsidRPr="00371757" w:rsidRDefault="008B2834" w:rsidP="008B2834">
      <w:pPr>
        <w:divId w:val="4"/>
      </w:pPr>
      <w:r w:rsidRPr="00FF2963">
        <w:rPr>
          <w:sz w:val="24"/>
        </w:rPr>
        <w:t xml:space="preserve">Вміст всіх показників </w:t>
      </w:r>
      <w:r w:rsidRPr="006114AF">
        <w:rPr>
          <w:sz w:val="24"/>
        </w:rPr>
        <w:t>форми фінансової звітності подаються в одиному інформаційному рядку.</w:t>
      </w:r>
    </w:p>
    <w:p w:rsidR="00F817BF" w:rsidRPr="006B7B28" w:rsidRDefault="00F817BF" w:rsidP="00F817BF">
      <w:pPr>
        <w:divId w:val="4"/>
        <w:rPr>
          <w:sz w:val="24"/>
        </w:rPr>
      </w:pPr>
      <w:r w:rsidRPr="007A3F31">
        <w:rPr>
          <w:sz w:val="24"/>
        </w:rPr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F817BF" w:rsidRPr="00BA2ECB" w:rsidRDefault="001C65D9" w:rsidP="00F817B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F817BF" w:rsidRPr="00FF2963">
        <w:rPr>
          <w:sz w:val="24"/>
        </w:rPr>
        <w:t>значення «</w:t>
      </w:r>
      <w:r w:rsidR="00F817BF" w:rsidRPr="006B7B28">
        <w:rPr>
          <w:rFonts w:ascii="Courier New" w:hAnsi="Courier New" w:cs="Courier New"/>
          <w:b/>
          <w:sz w:val="24"/>
          <w:szCs w:val="20"/>
        </w:rPr>
        <w:t>FM</w:t>
      </w:r>
      <w:r w:rsidR="00F817BF" w:rsidRPr="00BA2ECB">
        <w:rPr>
          <w:sz w:val="24"/>
        </w:rPr>
        <w:t>»;</w:t>
      </w:r>
    </w:p>
    <w:p w:rsidR="00F817BF" w:rsidRPr="006114AF" w:rsidRDefault="001C65D9" w:rsidP="00F817B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F817BF" w:rsidRPr="006114AF">
        <w:rPr>
          <w:sz w:val="24"/>
        </w:rPr>
        <w:t xml:space="preserve"> символі;</w:t>
      </w:r>
    </w:p>
    <w:p w:rsidR="00F817BF" w:rsidRPr="00BA2ECB" w:rsidRDefault="00F817BF" w:rsidP="00F817B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до звітнього періоду або до аналогічного періоду попереднього року, яка приймає значення: 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звітній період;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 – аналогічний період попереднього року.</w:t>
      </w:r>
    </w:p>
    <w:p w:rsidR="00F817BF" w:rsidRPr="006114AF" w:rsidRDefault="00F817BF" w:rsidP="00F817BF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</w:t>
      </w:r>
      <w:r w:rsidRPr="007A3F31">
        <w:rPr>
          <w:sz w:val="24"/>
        </w:rPr>
        <w:t xml:space="preserve">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</w:t>
      </w:r>
      <w:r w:rsidR="00644969" w:rsidRPr="00FF2963">
        <w:rPr>
          <w:sz w:val="24"/>
        </w:rPr>
        <w:t>для звітнього періоду та для аналогічного періоду попереднього року</w:t>
      </w:r>
      <w:r w:rsidRPr="006114AF">
        <w:rPr>
          <w:sz w:val="24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980"/>
        <w:gridCol w:w="7289"/>
      </w:tblGrid>
      <w:tr w:rsidR="008B2834" w:rsidRPr="006B7B28" w:rsidTr="00896092">
        <w:trPr>
          <w:divId w:val="4"/>
          <w:cantSplit/>
        </w:trPr>
        <w:tc>
          <w:tcPr>
            <w:tcW w:w="296" w:type="pct"/>
            <w:shd w:val="clear" w:color="auto" w:fill="auto"/>
          </w:tcPr>
          <w:p w:rsidR="008B2834" w:rsidRPr="00371757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№</w:t>
            </w:r>
          </w:p>
          <w:p w:rsidR="008B2834" w:rsidRPr="007A3F31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з/п</w:t>
            </w:r>
          </w:p>
        </w:tc>
        <w:tc>
          <w:tcPr>
            <w:tcW w:w="1005" w:type="pct"/>
            <w:shd w:val="clear" w:color="auto" w:fill="auto"/>
          </w:tcPr>
          <w:p w:rsidR="008B2834" w:rsidRPr="00BA2ECB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699" w:type="pct"/>
            <w:shd w:val="clear" w:color="auto" w:fill="auto"/>
          </w:tcPr>
          <w:p w:rsidR="008B2834" w:rsidRPr="00FF2963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FM2000***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дохід від реалізації продукції (товарів, робіт, послуг)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FM2120***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доходи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FM2240***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доходи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FM2280***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Разом доходи (2000 + 2120 + 2240)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FM2050***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Собівартість реалізованої продукції (товарів, робіт, послуг)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FM2180***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операційні витрати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FM2270***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витрати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FM2285***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Разом витрати (2050 + 2180 + 2270)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FM2290***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до оподаткування (2280 - 2285)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FM2300***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FM2350***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 (2290 - 2300)</w:t>
            </w:r>
          </w:p>
        </w:tc>
      </w:tr>
      <w:tr w:rsidR="00BB4F80" w:rsidRPr="006B7B28" w:rsidTr="00896092">
        <w:trPr>
          <w:divId w:val="4"/>
        </w:trPr>
        <w:tc>
          <w:tcPr>
            <w:tcW w:w="296" w:type="pct"/>
            <w:shd w:val="clear" w:color="auto" w:fill="auto"/>
          </w:tcPr>
          <w:p w:rsidR="00BB4F80" w:rsidRPr="006B7B28" w:rsidRDefault="00BB4F80" w:rsidP="00896092">
            <w:pPr>
              <w:widowControl w:val="0"/>
              <w:numPr>
                <w:ilvl w:val="0"/>
                <w:numId w:val="102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699" w:type="pct"/>
            <w:shd w:val="clear" w:color="auto" w:fill="auto"/>
          </w:tcPr>
          <w:p w:rsidR="00BB4F80" w:rsidRPr="006B7B28" w:rsidRDefault="00BB4F80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8B2834" w:rsidRPr="006B7B28" w:rsidRDefault="005658D5" w:rsidP="008B2834">
      <w:pPr>
        <w:pStyle w:val="1"/>
        <w:tabs>
          <w:tab w:val="clear" w:pos="567"/>
          <w:tab w:val="left" w:pos="540"/>
        </w:tabs>
        <w:ind w:left="0" w:hanging="27"/>
        <w:divId w:val="4"/>
        <w:rPr>
          <w:sz w:val="28"/>
          <w:szCs w:val="28"/>
        </w:rPr>
      </w:pPr>
      <w:r>
        <w:rPr>
          <w:sz w:val="28"/>
          <w:szCs w:val="28"/>
        </w:rPr>
        <w:t>Ф</w:t>
      </w:r>
      <w:r w:rsidRPr="006B7B28">
        <w:rPr>
          <w:sz w:val="28"/>
          <w:szCs w:val="28"/>
        </w:rPr>
        <w:t xml:space="preserve">інансова </w:t>
      </w:r>
      <w:r w:rsidR="008B2834" w:rsidRPr="006B7B28">
        <w:rPr>
          <w:sz w:val="28"/>
          <w:szCs w:val="28"/>
        </w:rPr>
        <w:t xml:space="preserve">звітність </w:t>
      </w:r>
      <w:r w:rsidRPr="005658D5">
        <w:rPr>
          <w:sz w:val="28"/>
          <w:szCs w:val="28"/>
        </w:rPr>
        <w:t>мікропідприємства</w:t>
      </w:r>
    </w:p>
    <w:p w:rsidR="003C7C4A" w:rsidRPr="00BA2ECB" w:rsidRDefault="003C7C4A" w:rsidP="008B2834">
      <w:pPr>
        <w:divId w:val="4"/>
        <w:rPr>
          <w:sz w:val="24"/>
        </w:rPr>
      </w:pPr>
      <w:bookmarkStart w:id="7" w:name="_Hlk89782908"/>
      <w:r w:rsidRPr="006B7B28">
        <w:rPr>
          <w:sz w:val="24"/>
        </w:rPr>
        <w:t>Дані за формою</w:t>
      </w:r>
      <w:r w:rsidR="008B2834" w:rsidRPr="006B7B28">
        <w:rPr>
          <w:sz w:val="24"/>
        </w:rPr>
        <w:t xml:space="preserve"> у відповідності до </w:t>
      </w:r>
      <w:r w:rsidR="004205D0" w:rsidRPr="00B82503">
        <w:rPr>
          <w:sz w:val="24"/>
        </w:rPr>
        <w:t>Національного положення (стандарту) бухгалтерського обліку 25 "Спрощена фінансова звітність"</w:t>
      </w:r>
      <w:r w:rsidR="008B2834" w:rsidRPr="006B7B28">
        <w:rPr>
          <w:sz w:val="24"/>
        </w:rPr>
        <w:t>, затвердженого наказом Міністерства фінансів від 25.02.2000 р. №39 (зі змінами)</w:t>
      </w:r>
      <w:r w:rsidRPr="006B7B28">
        <w:rPr>
          <w:sz w:val="24"/>
        </w:rPr>
        <w:t xml:space="preserve"> подаються включеними у склад кореневого елементу з іменем «</w:t>
      </w:r>
      <w:r w:rsidRPr="006B7B28">
        <w:rPr>
          <w:rFonts w:ascii="Courier New" w:hAnsi="Courier New" w:cs="Courier New"/>
          <w:b/>
          <w:sz w:val="24"/>
        </w:rPr>
        <w:t>Fin</w:t>
      </w:r>
      <w:r w:rsidRPr="00BA2ECB">
        <w:rPr>
          <w:rFonts w:ascii="Courier New" w:hAnsi="Courier New" w:cs="Courier New"/>
          <w:b/>
          <w:sz w:val="24"/>
        </w:rPr>
        <w:t>-</w:t>
      </w:r>
      <w:r w:rsidRPr="006B7B28">
        <w:rPr>
          <w:rFonts w:ascii="Courier New" w:hAnsi="Courier New" w:cs="Courier New"/>
          <w:b/>
          <w:sz w:val="24"/>
        </w:rPr>
        <w:t>smallsimple</w:t>
      </w:r>
      <w:r w:rsidRPr="00BA2ECB">
        <w:rPr>
          <w:sz w:val="24"/>
        </w:rPr>
        <w:t>».</w:t>
      </w:r>
      <w:bookmarkEnd w:id="7"/>
    </w:p>
    <w:p w:rsidR="008B2834" w:rsidRPr="006114AF" w:rsidRDefault="003C7C4A" w:rsidP="008B2834">
      <w:pPr>
        <w:divId w:val="4"/>
        <w:rPr>
          <w:sz w:val="24"/>
        </w:rPr>
      </w:pPr>
      <w:r w:rsidRPr="00FF2963">
        <w:rPr>
          <w:sz w:val="24"/>
        </w:rPr>
        <w:t>До Даних</w:t>
      </w:r>
      <w:r w:rsidR="008B2834" w:rsidRPr="006114AF">
        <w:rPr>
          <w:sz w:val="24"/>
        </w:rPr>
        <w:t xml:space="preserve"> включаються такі елементи XML – контейнери вмісту: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390"/>
        <w:gridCol w:w="7945"/>
      </w:tblGrid>
      <w:tr w:rsidR="008B283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371757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№</w:t>
            </w:r>
          </w:p>
          <w:p w:rsidR="008B2834" w:rsidRPr="007A3F31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з/п</w:t>
            </w:r>
          </w:p>
        </w:tc>
        <w:tc>
          <w:tcPr>
            <w:tcW w:w="1390" w:type="dxa"/>
            <w:shd w:val="clear" w:color="auto" w:fill="auto"/>
          </w:tcPr>
          <w:p w:rsidR="008B2834" w:rsidRPr="00BA2ECB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CA12DE">
              <w:rPr>
                <w:b/>
                <w:sz w:val="24"/>
              </w:rPr>
              <w:t xml:space="preserve">Елемент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7945" w:type="dxa"/>
            <w:shd w:val="clear" w:color="auto" w:fill="auto"/>
          </w:tcPr>
          <w:p w:rsidR="008B2834" w:rsidRPr="00FF2963" w:rsidRDefault="008B2834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8B283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numPr>
                <w:ilvl w:val="0"/>
                <w:numId w:val="120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sz w:val="24"/>
                <w:szCs w:val="20"/>
              </w:rPr>
              <w:t>BMS</w:t>
            </w: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48</w:t>
            </w:r>
          </w:p>
        </w:tc>
        <w:tc>
          <w:tcPr>
            <w:tcW w:w="7945" w:type="dxa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color w:val="000000"/>
                <w:sz w:val="24"/>
                <w:szCs w:val="20"/>
              </w:rPr>
              <w:t xml:space="preserve">Баланс у складі фінансового звіту </w:t>
            </w:r>
            <w:r w:rsidR="004205D0" w:rsidRPr="004205D0">
              <w:rPr>
                <w:color w:val="000000"/>
                <w:sz w:val="24"/>
                <w:szCs w:val="20"/>
              </w:rPr>
              <w:t>мікропідприємства</w:t>
            </w:r>
          </w:p>
        </w:tc>
      </w:tr>
      <w:tr w:rsidR="008B2834" w:rsidRPr="006B7B28" w:rsidTr="00896092">
        <w:trPr>
          <w:divId w:val="4"/>
        </w:trPr>
        <w:tc>
          <w:tcPr>
            <w:tcW w:w="0" w:type="auto"/>
            <w:shd w:val="clear" w:color="auto" w:fill="auto"/>
          </w:tcPr>
          <w:p w:rsidR="008B2834" w:rsidRPr="006B7B28" w:rsidRDefault="008B2834" w:rsidP="00896092">
            <w:pPr>
              <w:numPr>
                <w:ilvl w:val="0"/>
                <w:numId w:val="120"/>
              </w:num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390" w:type="dxa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sz w:val="24"/>
                <w:szCs w:val="20"/>
              </w:rPr>
              <w:t>FMS</w:t>
            </w:r>
            <w:r w:rsidRPr="006B7B28">
              <w:rPr>
                <w:rFonts w:ascii="Courier New" w:hAnsi="Courier New" w:cs="Courier New"/>
                <w:b/>
                <w:sz w:val="24"/>
                <w:szCs w:val="20"/>
              </w:rPr>
              <w:t>48</w:t>
            </w:r>
          </w:p>
        </w:tc>
        <w:tc>
          <w:tcPr>
            <w:tcW w:w="7945" w:type="dxa"/>
            <w:shd w:val="clear" w:color="auto" w:fill="auto"/>
          </w:tcPr>
          <w:p w:rsidR="008B2834" w:rsidRPr="006B7B28" w:rsidRDefault="008B2834" w:rsidP="00896092">
            <w:pPr>
              <w:spacing w:after="0"/>
              <w:rPr>
                <w:sz w:val="24"/>
                <w:szCs w:val="20"/>
              </w:rPr>
            </w:pPr>
            <w:r w:rsidRPr="00BA2ECB">
              <w:rPr>
                <w:sz w:val="24"/>
              </w:rPr>
              <w:t>Звіт про фінанс</w:t>
            </w:r>
            <w:r w:rsidRPr="00FF2963">
              <w:rPr>
                <w:sz w:val="24"/>
              </w:rPr>
              <w:t>ові результати</w:t>
            </w:r>
            <w:r w:rsidRPr="006114AF">
              <w:rPr>
                <w:color w:val="000000"/>
                <w:sz w:val="24"/>
                <w:szCs w:val="20"/>
              </w:rPr>
              <w:t xml:space="preserve"> у складі фінансового звіту </w:t>
            </w:r>
            <w:r w:rsidR="004205D0" w:rsidRPr="004205D0">
              <w:rPr>
                <w:color w:val="000000"/>
                <w:sz w:val="24"/>
                <w:szCs w:val="20"/>
              </w:rPr>
              <w:t>мікропідприємства</w:t>
            </w:r>
          </w:p>
        </w:tc>
      </w:tr>
    </w:tbl>
    <w:p w:rsidR="00F20A73" w:rsidRPr="006B7B28" w:rsidRDefault="004A4F23" w:rsidP="00F20A7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t xml:space="preserve">Баланс у складі фінансового звіту </w:t>
      </w:r>
      <w:r w:rsidR="00364561" w:rsidRPr="00364561">
        <w:rPr>
          <w:sz w:val="28"/>
          <w:szCs w:val="28"/>
        </w:rPr>
        <w:t>мікропідприємства</w:t>
      </w:r>
    </w:p>
    <w:p w:rsidR="00F20A73" w:rsidRPr="00BA2ECB" w:rsidRDefault="00F20A73" w:rsidP="00F20A73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4A4F23" w:rsidRPr="006B7B28">
        <w:rPr>
          <w:rFonts w:ascii="Courier New" w:hAnsi="Courier New" w:cs="Courier New"/>
          <w:b/>
          <w:sz w:val="24"/>
          <w:szCs w:val="20"/>
        </w:rPr>
        <w:t>DTS</w:t>
      </w:r>
      <w:r w:rsidR="004A4F23" w:rsidRPr="00BA2ECB">
        <w:rPr>
          <w:rFonts w:ascii="Courier New" w:hAnsi="Courier New" w:cs="Courier New"/>
          <w:b/>
          <w:sz w:val="24"/>
          <w:szCs w:val="20"/>
        </w:rPr>
        <w:t>BMS</w:t>
      </w:r>
      <w:r w:rsidR="004A4F23" w:rsidRPr="006B7B28">
        <w:rPr>
          <w:rFonts w:ascii="Courier New" w:hAnsi="Courier New" w:cs="Courier New"/>
          <w:b/>
          <w:sz w:val="24"/>
          <w:szCs w:val="20"/>
        </w:rPr>
        <w:t>48</w:t>
      </w:r>
      <w:r w:rsidRPr="00BA2ECB">
        <w:rPr>
          <w:sz w:val="24"/>
        </w:rPr>
        <w:t>».</w:t>
      </w:r>
    </w:p>
    <w:p w:rsidR="00F20A73" w:rsidRPr="00CA12DE" w:rsidRDefault="00F20A73" w:rsidP="00F20A73">
      <w:pPr>
        <w:divId w:val="4"/>
      </w:pPr>
      <w:r w:rsidRPr="00FF2963">
        <w:rPr>
          <w:sz w:val="24"/>
        </w:rPr>
        <w:t>Вміст всіх показників форми фінансов</w:t>
      </w:r>
      <w:r w:rsidRPr="006114AF">
        <w:rPr>
          <w:sz w:val="24"/>
        </w:rPr>
        <w:t xml:space="preserve">ої звітності подаються в одиному інформаційному </w:t>
      </w:r>
      <w:r w:rsidR="006C5F02" w:rsidRPr="00371757">
        <w:rPr>
          <w:sz w:val="24"/>
        </w:rPr>
        <w:t>рядку</w:t>
      </w:r>
      <w:r w:rsidRPr="007A3F31">
        <w:rPr>
          <w:sz w:val="24"/>
        </w:rPr>
        <w:t>.</w:t>
      </w:r>
    </w:p>
    <w:p w:rsidR="007C2182" w:rsidRPr="006B7B28" w:rsidRDefault="007C2182" w:rsidP="007C2182">
      <w:pPr>
        <w:divId w:val="4"/>
        <w:rPr>
          <w:sz w:val="24"/>
        </w:rPr>
      </w:pPr>
      <w:r w:rsidRPr="00205FC8">
        <w:rPr>
          <w:sz w:val="24"/>
        </w:rPr>
        <w:t>Інформаційні рядки містять реквізити, яки умовно можна розподілити на дві групи: загальні реквізити та фінансові показники.</w:t>
      </w:r>
    </w:p>
    <w:p w:rsidR="007C2182" w:rsidRPr="006B7B28" w:rsidRDefault="007C2182" w:rsidP="007C2182">
      <w:pPr>
        <w:divId w:val="4"/>
        <w:rPr>
          <w:sz w:val="24"/>
        </w:rPr>
      </w:pPr>
      <w:r w:rsidRPr="00BA2ECB">
        <w:rPr>
          <w:sz w:val="24"/>
        </w:rPr>
        <w:lastRenderedPageBreak/>
        <w:t xml:space="preserve">Найменування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</w:t>
      </w:r>
      <w:r w:rsidRPr="00FF2963">
        <w:rPr>
          <w:sz w:val="24"/>
        </w:rPr>
        <w:t>ьох частин:</w:t>
      </w:r>
    </w:p>
    <w:p w:rsidR="007C2182" w:rsidRPr="00BA2ECB" w:rsidRDefault="001C65D9" w:rsidP="007C2182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7C2182" w:rsidRPr="00FF2963">
        <w:rPr>
          <w:sz w:val="24"/>
        </w:rPr>
        <w:t>значення «</w:t>
      </w:r>
      <w:r w:rsidR="007C2182" w:rsidRPr="006B7B28">
        <w:rPr>
          <w:rFonts w:ascii="Courier New" w:hAnsi="Courier New" w:cs="Courier New"/>
          <w:b/>
          <w:sz w:val="24"/>
          <w:szCs w:val="20"/>
        </w:rPr>
        <w:t>BM</w:t>
      </w:r>
      <w:r w:rsidR="007C2182" w:rsidRPr="00BA2ECB">
        <w:rPr>
          <w:sz w:val="24"/>
        </w:rPr>
        <w:t>»;</w:t>
      </w:r>
    </w:p>
    <w:p w:rsidR="007C2182" w:rsidRPr="006114AF" w:rsidRDefault="001C65D9" w:rsidP="007C2182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7C2182" w:rsidRPr="006114AF">
        <w:rPr>
          <w:sz w:val="24"/>
        </w:rPr>
        <w:t xml:space="preserve"> символі;</w:t>
      </w:r>
    </w:p>
    <w:p w:rsidR="007C2182" w:rsidRPr="00FF2963" w:rsidRDefault="007C2182" w:rsidP="007C2182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на початок або на кінець звітного періоду, яка приймає значення: «</w:t>
      </w:r>
      <w:r w:rsidRPr="007A3F31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початок звітнього періоду;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 xml:space="preserve">» – </w:t>
      </w:r>
      <w:r w:rsidRPr="00FF2963">
        <w:rPr>
          <w:sz w:val="24"/>
        </w:rPr>
        <w:t>кінець звітнього періоду.</w:t>
      </w:r>
    </w:p>
    <w:p w:rsidR="007C2182" w:rsidRPr="00BA2ECB" w:rsidRDefault="007C2182" w:rsidP="007C2182">
      <w:pPr>
        <w:keepNext/>
        <w:divId w:val="4"/>
        <w:rPr>
          <w:sz w:val="24"/>
        </w:rPr>
      </w:pPr>
      <w:r w:rsidRPr="006114AF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 та на кінець звітнього періоду):</w:t>
      </w:r>
    </w:p>
    <w:p w:rsidR="00F20A73" w:rsidRPr="006114AF" w:rsidRDefault="00F20A73" w:rsidP="00F20A73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</w:t>
      </w:r>
      <w:r w:rsidRPr="006114AF">
        <w:rPr>
          <w:sz w:val="24"/>
        </w:rPr>
        <w:t>візити: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569"/>
        <w:gridCol w:w="7746"/>
      </w:tblGrid>
      <w:tr w:rsidR="00F20A73" w:rsidRPr="006B7B28" w:rsidTr="00896092">
        <w:trPr>
          <w:divId w:val="4"/>
          <w:cantSplit/>
        </w:trPr>
        <w:tc>
          <w:tcPr>
            <w:tcW w:w="273" w:type="pct"/>
            <w:shd w:val="clear" w:color="auto" w:fill="auto"/>
          </w:tcPr>
          <w:p w:rsidR="00F20A73" w:rsidRPr="00371757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№</w:t>
            </w:r>
          </w:p>
          <w:p w:rsidR="00F20A73" w:rsidRPr="007A3F31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з/п</w:t>
            </w:r>
          </w:p>
        </w:tc>
        <w:tc>
          <w:tcPr>
            <w:tcW w:w="796" w:type="pct"/>
            <w:shd w:val="clear" w:color="auto" w:fill="auto"/>
          </w:tcPr>
          <w:p w:rsidR="00F817BF" w:rsidRPr="00BA2ECB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</w:p>
          <w:p w:rsidR="00F20A73" w:rsidRPr="00BA2ECB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932" w:type="pct"/>
            <w:shd w:val="clear" w:color="auto" w:fill="auto"/>
          </w:tcPr>
          <w:p w:rsidR="00F20A73" w:rsidRPr="00FF2963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DATE1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Станом на (баланс суб'єкта малого підприємництва (спрощений))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0D058C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0D058C">
              <w:rPr>
                <w:rFonts w:ascii="Courier New" w:hAnsi="Courier New" w:cs="Courier New"/>
                <w:b/>
                <w:sz w:val="24"/>
              </w:rPr>
              <w:t>KATOTTG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 xml:space="preserve">Код за </w:t>
            </w:r>
            <w:r w:rsidR="000D058C" w:rsidRPr="00C6130B">
              <w:rPr>
                <w:sz w:val="24"/>
              </w:rPr>
              <w:t>Кодифікатор</w:t>
            </w:r>
            <w:r w:rsidR="000D058C">
              <w:rPr>
                <w:sz w:val="24"/>
              </w:rPr>
              <w:t>ом</w:t>
            </w:r>
            <w:r w:rsidR="000D058C" w:rsidRPr="00C6130B">
              <w:rPr>
                <w:sz w:val="24"/>
              </w:rPr>
              <w:t xml:space="preserve"> адміністративно-територіальних одиниць та територій територіальних громад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KOPFG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Код за КОПФГ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KVED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Код за КВЕД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BM_CHISP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Середня кількість працівників, осіб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ADRES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Адреса, телефон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BM1010***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BM1011***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 первісна вартість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BM1012***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Основні засоби: знос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BM1090***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необоротні активи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BM1095***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BM1100***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Запаси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BM1155***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дебіторська заборгованість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BM1165***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Гроші та їх еквіваленти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BM1190***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оборотні активи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BM1195***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II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BM1300***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Баланс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BM1400***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Капітал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BM1420***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Нерозподілений прибуток (непокритий збиток)</w:t>
            </w:r>
          </w:p>
        </w:tc>
      </w:tr>
      <w:tr w:rsidR="003E170E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3E170E" w:rsidRPr="006B7B28" w:rsidRDefault="003E170E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3E170E" w:rsidRPr="006B7B28" w:rsidRDefault="003E170E" w:rsidP="002F7C6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BM142</w:t>
            </w:r>
            <w:r>
              <w:rPr>
                <w:rFonts w:ascii="Courier New" w:hAnsi="Courier New" w:cs="Courier New"/>
                <w:b/>
                <w:sz w:val="24"/>
              </w:rPr>
              <w:t>5</w:t>
            </w:r>
            <w:r w:rsidRPr="006B7B2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932" w:type="pct"/>
            <w:shd w:val="clear" w:color="auto" w:fill="auto"/>
          </w:tcPr>
          <w:p w:rsidR="003E170E" w:rsidRPr="006B7B28" w:rsidRDefault="003E170E" w:rsidP="00896092">
            <w:pPr>
              <w:spacing w:after="0"/>
              <w:rPr>
                <w:sz w:val="24"/>
              </w:rPr>
            </w:pPr>
            <w:r w:rsidRPr="003E170E">
              <w:rPr>
                <w:sz w:val="24"/>
              </w:rPr>
              <w:t>Неоплачений капітал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BM1495***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BM1595***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II. Довгострокові зобов'язання, цільове фінансування та забезпечення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BM1600***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Короткострокові кредити банків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BM1615***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товари, роботи, послуги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BM1620***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 бюджетом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BM1625***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зі страхування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BM1630***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Поточна кредиторська заборгованість за: розрахунками з оплати праці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BM1690***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поточні зобов`язання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BM1695***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Усього за розділом III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BM1900***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Баланс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Керівник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Головний бухгалтер</w:t>
            </w:r>
          </w:p>
        </w:tc>
      </w:tr>
      <w:tr w:rsidR="007C2182" w:rsidRPr="006B7B28" w:rsidTr="00896092">
        <w:trPr>
          <w:divId w:val="4"/>
        </w:trPr>
        <w:tc>
          <w:tcPr>
            <w:tcW w:w="273" w:type="pct"/>
            <w:shd w:val="clear" w:color="auto" w:fill="auto"/>
          </w:tcPr>
          <w:p w:rsidR="007C2182" w:rsidRPr="006B7B28" w:rsidRDefault="007C2182" w:rsidP="00896092">
            <w:pPr>
              <w:widowControl w:val="0"/>
              <w:numPr>
                <w:ilvl w:val="0"/>
                <w:numId w:val="10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796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932" w:type="pct"/>
            <w:shd w:val="clear" w:color="auto" w:fill="auto"/>
          </w:tcPr>
          <w:p w:rsidR="007C2182" w:rsidRPr="006B7B28" w:rsidRDefault="007C2182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F20A73" w:rsidRPr="006B7B28" w:rsidRDefault="004A4F23" w:rsidP="00F20A73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 w:rsidRPr="006B7B28">
        <w:rPr>
          <w:sz w:val="28"/>
          <w:szCs w:val="28"/>
        </w:rPr>
        <w:lastRenderedPageBreak/>
        <w:t xml:space="preserve">Звіт про фінансові результати у складі фінансового звіту </w:t>
      </w:r>
      <w:r w:rsidR="00364561" w:rsidRPr="00364561">
        <w:rPr>
          <w:sz w:val="28"/>
          <w:szCs w:val="28"/>
        </w:rPr>
        <w:t xml:space="preserve">мікропідприємства </w:t>
      </w:r>
    </w:p>
    <w:p w:rsidR="00F20A73" w:rsidRPr="00BA2ECB" w:rsidRDefault="00F20A73" w:rsidP="00F20A73">
      <w:pPr>
        <w:keepNext/>
        <w:divId w:val="4"/>
        <w:rPr>
          <w:sz w:val="24"/>
        </w:rPr>
      </w:pPr>
      <w:r w:rsidRPr="006B7B28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="004A4F23" w:rsidRPr="006B7B28">
        <w:rPr>
          <w:rFonts w:ascii="Courier New" w:hAnsi="Courier New" w:cs="Courier New"/>
          <w:b/>
          <w:sz w:val="24"/>
          <w:szCs w:val="20"/>
        </w:rPr>
        <w:t>DTS</w:t>
      </w:r>
      <w:r w:rsidR="004A4F23" w:rsidRPr="00BA2ECB">
        <w:rPr>
          <w:rFonts w:ascii="Courier New" w:hAnsi="Courier New" w:cs="Courier New"/>
          <w:b/>
          <w:sz w:val="24"/>
          <w:szCs w:val="20"/>
        </w:rPr>
        <w:t>FMS</w:t>
      </w:r>
      <w:r w:rsidR="004A4F23" w:rsidRPr="006B7B28">
        <w:rPr>
          <w:rFonts w:ascii="Courier New" w:hAnsi="Courier New" w:cs="Courier New"/>
          <w:b/>
          <w:sz w:val="24"/>
          <w:szCs w:val="20"/>
        </w:rPr>
        <w:t>48</w:t>
      </w:r>
      <w:r w:rsidRPr="00BA2ECB">
        <w:rPr>
          <w:sz w:val="24"/>
        </w:rPr>
        <w:t>».</w:t>
      </w:r>
    </w:p>
    <w:p w:rsidR="00F20A73" w:rsidRPr="00CA12DE" w:rsidRDefault="00F20A73" w:rsidP="00F20A73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</w:t>
      </w:r>
      <w:r w:rsidRPr="006114AF">
        <w:rPr>
          <w:sz w:val="24"/>
        </w:rPr>
        <w:t xml:space="preserve">рмаційному </w:t>
      </w:r>
      <w:r w:rsidR="006C5F02" w:rsidRPr="00371757">
        <w:rPr>
          <w:sz w:val="24"/>
        </w:rPr>
        <w:t>рядку</w:t>
      </w:r>
      <w:r w:rsidRPr="007A3F31">
        <w:rPr>
          <w:sz w:val="24"/>
        </w:rPr>
        <w:t>.</w:t>
      </w:r>
    </w:p>
    <w:p w:rsidR="00F433CA" w:rsidRPr="006B7B28" w:rsidRDefault="00F433CA" w:rsidP="00F433CA">
      <w:pPr>
        <w:divId w:val="4"/>
        <w:rPr>
          <w:sz w:val="24"/>
        </w:rPr>
      </w:pPr>
      <w:r w:rsidRPr="00205FC8">
        <w:rPr>
          <w:sz w:val="24"/>
        </w:rPr>
        <w:t>На</w:t>
      </w:r>
      <w:r w:rsidRPr="008A3387">
        <w:rPr>
          <w:sz w:val="24"/>
        </w:rPr>
        <w:t xml:space="preserve">йменування атрибутів </w:t>
      </w:r>
      <w:r w:rsidRPr="006B7B28">
        <w:rPr>
          <w:sz w:val="24"/>
        </w:rPr>
        <w:t xml:space="preserve">XML </w:t>
      </w:r>
      <w:r w:rsidRPr="00BA2ECB">
        <w:rPr>
          <w:sz w:val="24"/>
        </w:rPr>
        <w:t>для подання фінансових показників складаються з трьох частин:</w:t>
      </w:r>
    </w:p>
    <w:p w:rsidR="00F433CA" w:rsidRPr="00BA2ECB" w:rsidRDefault="001C65D9" w:rsidP="00F433C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 xml:space="preserve">код форми фінансової звітності, що приймає </w:t>
      </w:r>
      <w:r w:rsidR="00F433CA" w:rsidRPr="00FF2963">
        <w:rPr>
          <w:sz w:val="24"/>
        </w:rPr>
        <w:t>значення «</w:t>
      </w:r>
      <w:r w:rsidR="00F433CA" w:rsidRPr="006B7B28">
        <w:rPr>
          <w:rFonts w:ascii="Courier New" w:hAnsi="Courier New" w:cs="Courier New"/>
          <w:b/>
          <w:sz w:val="24"/>
          <w:szCs w:val="20"/>
        </w:rPr>
        <w:t>FM</w:t>
      </w:r>
      <w:r w:rsidR="00F433CA" w:rsidRPr="00BA2ECB">
        <w:rPr>
          <w:sz w:val="24"/>
        </w:rPr>
        <w:t>»;</w:t>
      </w:r>
    </w:p>
    <w:p w:rsidR="00F433CA" w:rsidRPr="006114AF" w:rsidRDefault="001C65D9" w:rsidP="00F433C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статті (рядка) показника із чотирьох</w:t>
      </w:r>
      <w:r w:rsidR="00F433CA" w:rsidRPr="006114AF">
        <w:rPr>
          <w:sz w:val="24"/>
        </w:rPr>
        <w:t xml:space="preserve"> символі;</w:t>
      </w:r>
    </w:p>
    <w:p w:rsidR="00F433CA" w:rsidRPr="00BA2ECB" w:rsidRDefault="00F433CA" w:rsidP="00F433C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 xml:space="preserve">ознака віднесення показника до звітнього </w:t>
      </w:r>
      <w:r w:rsidRPr="007A3F31">
        <w:rPr>
          <w:sz w:val="24"/>
        </w:rPr>
        <w:t>періоду або до аналогічного періоду попереднього року, яка приймає значення: «</w:t>
      </w:r>
      <w:r w:rsidRPr="00CA12DE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03</w:t>
      </w:r>
      <w:r w:rsidRPr="00BA2ECB">
        <w:rPr>
          <w:sz w:val="24"/>
        </w:rPr>
        <w:t>» – звітній період; «</w:t>
      </w:r>
      <w:r w:rsidRPr="00FF2963">
        <w:rPr>
          <w:rFonts w:ascii="Courier New" w:hAnsi="Courier New" w:cs="Courier New"/>
          <w:b/>
          <w:sz w:val="24"/>
        </w:rPr>
        <w:t>_</w:t>
      </w:r>
      <w:r w:rsidRPr="006B7B28">
        <w:rPr>
          <w:rFonts w:ascii="Courier New" w:hAnsi="Courier New" w:cs="Courier New"/>
          <w:b/>
          <w:sz w:val="24"/>
          <w:szCs w:val="20"/>
        </w:rPr>
        <w:t>04</w:t>
      </w:r>
      <w:r w:rsidRPr="00BA2ECB">
        <w:rPr>
          <w:sz w:val="24"/>
        </w:rPr>
        <w:t>» – аналогічний період попереднього року.</w:t>
      </w:r>
    </w:p>
    <w:p w:rsidR="00F433CA" w:rsidRPr="00FF2963" w:rsidRDefault="00F433CA" w:rsidP="00F433CA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6114AF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</w:t>
      </w:r>
      <w:r w:rsidRPr="00FF2963">
        <w:rPr>
          <w:sz w:val="24"/>
        </w:rPr>
        <w:t xml:space="preserve"> що він із відповідним суфіксом подається для звітнього періоду та для аналогічного періоду попереднього року):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97"/>
        <w:gridCol w:w="7638"/>
      </w:tblGrid>
      <w:tr w:rsidR="00F20A73" w:rsidRPr="006B7B28" w:rsidTr="00896092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F20A73" w:rsidRPr="006114AF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№</w:t>
            </w:r>
          </w:p>
          <w:p w:rsidR="00F20A73" w:rsidRPr="00371757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371757">
              <w:rPr>
                <w:b/>
                <w:sz w:val="24"/>
              </w:rPr>
              <w:t>з/п</w:t>
            </w:r>
          </w:p>
        </w:tc>
        <w:tc>
          <w:tcPr>
            <w:tcW w:w="861" w:type="pct"/>
            <w:shd w:val="clear" w:color="auto" w:fill="auto"/>
          </w:tcPr>
          <w:p w:rsidR="00F20A73" w:rsidRPr="00BA2ECB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B7B28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6B7B28">
              <w:rPr>
                <w:b/>
                <w:sz w:val="24"/>
              </w:rPr>
              <w:t>XML</w:t>
            </w:r>
          </w:p>
        </w:tc>
        <w:tc>
          <w:tcPr>
            <w:tcW w:w="3876" w:type="pct"/>
            <w:shd w:val="clear" w:color="auto" w:fill="auto"/>
          </w:tcPr>
          <w:p w:rsidR="00F20A73" w:rsidRPr="00FF2963" w:rsidRDefault="00F20A73" w:rsidP="00896092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FM2000***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дохід від реалізації продукції; (товарів, робіт, послуг)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FM2160***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доходи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FM2280***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Разом доходи (2000 + 2160)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FM2050***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Собівартість реалізованої продукції (товарів, робіт, послуг)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FM2165***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Інші витрати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FM2285***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Разом витрати (2050 + 2165)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FM2290***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Фінансовий результат до оподаткування (2280 - 2285)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FM2300***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Податок на прибуток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FM2310***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Витрати (доходи), які зменшують (збільшують) фінансовий результат після оподаткування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FM2350***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Чистий прибуток (збиток) (2290 - 2300 - (+) 2310)</w:t>
            </w:r>
          </w:p>
        </w:tc>
      </w:tr>
      <w:tr w:rsidR="00F433CA" w:rsidRPr="006B7B28" w:rsidTr="00896092">
        <w:trPr>
          <w:divId w:val="4"/>
        </w:trPr>
        <w:tc>
          <w:tcPr>
            <w:tcW w:w="263" w:type="pct"/>
            <w:shd w:val="clear" w:color="auto" w:fill="auto"/>
          </w:tcPr>
          <w:p w:rsidR="00F433CA" w:rsidRPr="006B7B28" w:rsidRDefault="00F433CA" w:rsidP="00896092">
            <w:pPr>
              <w:widowControl w:val="0"/>
              <w:numPr>
                <w:ilvl w:val="0"/>
                <w:numId w:val="10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1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B7B2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876" w:type="pct"/>
            <w:shd w:val="clear" w:color="auto" w:fill="auto"/>
          </w:tcPr>
          <w:p w:rsidR="00F433CA" w:rsidRPr="006B7B28" w:rsidRDefault="00F433CA" w:rsidP="00896092">
            <w:pPr>
              <w:spacing w:after="0"/>
              <w:rPr>
                <w:sz w:val="24"/>
              </w:rPr>
            </w:pPr>
            <w:r w:rsidRPr="006B7B28">
              <w:rPr>
                <w:sz w:val="24"/>
              </w:rPr>
              <w:t>Примітки</w:t>
            </w:r>
          </w:p>
        </w:tc>
      </w:tr>
    </w:tbl>
    <w:p w:rsidR="0059522F" w:rsidRDefault="0059522F" w:rsidP="0059522F">
      <w:pPr>
        <w:divId w:val="4"/>
      </w:pPr>
    </w:p>
    <w:p w:rsidR="0059522F" w:rsidRPr="004A4C96" w:rsidRDefault="006373A0" w:rsidP="0059522F">
      <w:pPr>
        <w:pStyle w:val="1"/>
        <w:tabs>
          <w:tab w:val="clear" w:pos="567"/>
          <w:tab w:val="left" w:pos="540"/>
        </w:tabs>
        <w:ind w:left="0" w:hanging="27"/>
        <w:divId w:val="4"/>
        <w:rPr>
          <w:sz w:val="28"/>
          <w:szCs w:val="28"/>
        </w:rPr>
      </w:pPr>
      <w:r w:rsidRPr="006373A0">
        <w:rPr>
          <w:sz w:val="28"/>
          <w:szCs w:val="28"/>
        </w:rPr>
        <w:t>Фінансова звітність суб'єкта бухгалтерського обліку в державному секторі</w:t>
      </w:r>
    </w:p>
    <w:p w:rsidR="0059522F" w:rsidRPr="00BA2ECB" w:rsidRDefault="0059522F" w:rsidP="0059522F">
      <w:pPr>
        <w:divId w:val="4"/>
        <w:rPr>
          <w:sz w:val="24"/>
        </w:rPr>
      </w:pPr>
      <w:r w:rsidRPr="002755F0">
        <w:rPr>
          <w:sz w:val="24"/>
        </w:rPr>
        <w:t xml:space="preserve">Дані відповідно до вимог </w:t>
      </w:r>
      <w:r w:rsidRPr="0059522F">
        <w:rPr>
          <w:sz w:val="24"/>
        </w:rPr>
        <w:t>Національного положення (стандарту) бухгалтерського обліку в державному секторі 101 «Подання фінансової звітності», затвердженим наказом Міністерства фінансів від 28.12.2009 р. № 1541 (зі змінами).</w:t>
      </w:r>
      <w:r w:rsidRPr="002755F0">
        <w:rPr>
          <w:sz w:val="24"/>
        </w:rPr>
        <w:t xml:space="preserve"> подаються включеними у склад кореневого елементу з іменем «</w:t>
      </w:r>
      <w:r w:rsidRPr="006114AF">
        <w:rPr>
          <w:rFonts w:ascii="Courier New" w:hAnsi="Courier New" w:cs="Courier New"/>
          <w:b/>
          <w:sz w:val="24"/>
        </w:rPr>
        <w:t>Fin</w:t>
      </w:r>
      <w:r w:rsidRPr="00BA2ECB">
        <w:rPr>
          <w:rFonts w:ascii="Courier New" w:hAnsi="Courier New" w:cs="Courier New"/>
          <w:b/>
          <w:sz w:val="24"/>
        </w:rPr>
        <w:t>-</w:t>
      </w:r>
      <w:r w:rsidRPr="006114AF">
        <w:rPr>
          <w:rFonts w:ascii="Courier New" w:hAnsi="Courier New" w:cs="Courier New"/>
          <w:b/>
          <w:sz w:val="24"/>
        </w:rPr>
        <w:t>state</w:t>
      </w:r>
      <w:r w:rsidRPr="001A1CD5">
        <w:rPr>
          <w:rFonts w:ascii="Courier New" w:hAnsi="Courier New" w:cs="Courier New"/>
          <w:b/>
          <w:sz w:val="24"/>
        </w:rPr>
        <w:t>-</w:t>
      </w:r>
      <w:r>
        <w:rPr>
          <w:rFonts w:ascii="Courier New" w:hAnsi="Courier New" w:cs="Courier New"/>
          <w:b/>
          <w:sz w:val="24"/>
          <w:lang w:val="en-US"/>
        </w:rPr>
        <w:t>sub</w:t>
      </w:r>
      <w:r w:rsidRPr="00BA2ECB">
        <w:rPr>
          <w:sz w:val="24"/>
        </w:rPr>
        <w:t>».</w:t>
      </w:r>
    </w:p>
    <w:p w:rsidR="0059522F" w:rsidRPr="00BA2ECB" w:rsidRDefault="0059522F" w:rsidP="0059522F">
      <w:pPr>
        <w:keepNext/>
        <w:divId w:val="4"/>
        <w:rPr>
          <w:sz w:val="24"/>
        </w:rPr>
      </w:pPr>
      <w:r w:rsidRPr="00BA2ECB">
        <w:rPr>
          <w:sz w:val="24"/>
        </w:rPr>
        <w:t>До Даних включаються такі елементи XML – контейнери вмісту: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17"/>
        <w:gridCol w:w="7618"/>
      </w:tblGrid>
      <w:tr w:rsidR="0059522F" w:rsidRPr="002755F0" w:rsidTr="001A1CD5">
        <w:trPr>
          <w:divId w:val="4"/>
        </w:trPr>
        <w:tc>
          <w:tcPr>
            <w:tcW w:w="0" w:type="auto"/>
            <w:shd w:val="clear" w:color="auto" w:fill="auto"/>
          </w:tcPr>
          <w:p w:rsidR="0059522F" w:rsidRPr="00FF2963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59522F" w:rsidRPr="006114AF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1717" w:type="dxa"/>
            <w:shd w:val="clear" w:color="auto" w:fill="auto"/>
          </w:tcPr>
          <w:p w:rsidR="0059522F" w:rsidRPr="00BA2ECB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Елемент XML</w:t>
            </w:r>
          </w:p>
        </w:tc>
        <w:tc>
          <w:tcPr>
            <w:tcW w:w="7618" w:type="dxa"/>
            <w:shd w:val="clear" w:color="auto" w:fill="auto"/>
          </w:tcPr>
          <w:p w:rsidR="0059522F" w:rsidRPr="00FF2963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59522F" w:rsidRPr="002755F0" w:rsidTr="001A1CD5">
        <w:trPr>
          <w:divId w:val="4"/>
        </w:trPr>
        <w:tc>
          <w:tcPr>
            <w:tcW w:w="0" w:type="auto"/>
            <w:shd w:val="clear" w:color="auto" w:fill="auto"/>
          </w:tcPr>
          <w:p w:rsidR="0059522F" w:rsidRPr="002755F0" w:rsidRDefault="0059522F" w:rsidP="001A1CD5">
            <w:pPr>
              <w:numPr>
                <w:ilvl w:val="0"/>
                <w:numId w:val="158"/>
              </w:numPr>
              <w:spacing w:after="0"/>
              <w:rPr>
                <w:sz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59522F" w:rsidRPr="001A1CD5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  <w:lang w:val="en-US"/>
              </w:rPr>
            </w:pPr>
            <w:r w:rsidRPr="006114AF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B</w:t>
            </w:r>
            <w:r w:rsidRPr="002755F0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S</w:t>
            </w:r>
            <w:r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  <w:t>S</w:t>
            </w:r>
          </w:p>
        </w:tc>
        <w:tc>
          <w:tcPr>
            <w:tcW w:w="7618" w:type="dxa"/>
            <w:shd w:val="clear" w:color="auto" w:fill="auto"/>
          </w:tcPr>
          <w:p w:rsidR="0059522F" w:rsidRPr="001A1CD5" w:rsidRDefault="0059522F" w:rsidP="0059522F">
            <w:pPr>
              <w:spacing w:after="0"/>
              <w:rPr>
                <w:sz w:val="24"/>
                <w:szCs w:val="20"/>
                <w:lang w:val="en-US"/>
              </w:rPr>
            </w:pPr>
            <w:r w:rsidRPr="002755F0">
              <w:rPr>
                <w:sz w:val="24"/>
                <w:szCs w:val="20"/>
              </w:rPr>
              <w:t>Баланс</w:t>
            </w:r>
            <w:r w:rsidR="0095071D">
              <w:rPr>
                <w:sz w:val="24"/>
                <w:szCs w:val="20"/>
                <w:lang w:val="en-US"/>
              </w:rPr>
              <w:t xml:space="preserve"> (</w:t>
            </w:r>
            <w:r w:rsidR="0095071D">
              <w:rPr>
                <w:sz w:val="24"/>
                <w:szCs w:val="20"/>
              </w:rPr>
              <w:t>Форма № 1-дс</w:t>
            </w:r>
            <w:r w:rsidR="0095071D">
              <w:rPr>
                <w:sz w:val="24"/>
                <w:szCs w:val="20"/>
                <w:lang w:val="en-US"/>
              </w:rPr>
              <w:t>)</w:t>
            </w:r>
          </w:p>
        </w:tc>
      </w:tr>
      <w:tr w:rsidR="0059522F" w:rsidRPr="002755F0" w:rsidTr="001A1CD5">
        <w:trPr>
          <w:divId w:val="4"/>
        </w:trPr>
        <w:tc>
          <w:tcPr>
            <w:tcW w:w="0" w:type="auto"/>
            <w:shd w:val="clear" w:color="auto" w:fill="auto"/>
          </w:tcPr>
          <w:p w:rsidR="0059522F" w:rsidRPr="002755F0" w:rsidRDefault="0059522F" w:rsidP="001A1CD5">
            <w:pPr>
              <w:numPr>
                <w:ilvl w:val="0"/>
                <w:numId w:val="158"/>
              </w:numPr>
              <w:spacing w:after="0"/>
              <w:rPr>
                <w:sz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59522F" w:rsidRPr="002755F0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2755F0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sz w:val="24"/>
                <w:szCs w:val="20"/>
              </w:rPr>
              <w:t>F</w:t>
            </w:r>
            <w:r w:rsidRPr="002755F0">
              <w:rPr>
                <w:rFonts w:ascii="Courier New" w:hAnsi="Courier New" w:cs="Courier New"/>
                <w:b/>
                <w:sz w:val="24"/>
                <w:szCs w:val="20"/>
              </w:rPr>
              <w:t>S</w:t>
            </w:r>
            <w:r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  <w:t>S</w:t>
            </w:r>
            <w:r w:rsidR="000F5D77"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  <w:t>_I</w:t>
            </w:r>
          </w:p>
        </w:tc>
        <w:tc>
          <w:tcPr>
            <w:tcW w:w="7618" w:type="dxa"/>
            <w:shd w:val="clear" w:color="auto" w:fill="auto"/>
          </w:tcPr>
          <w:p w:rsidR="0059522F" w:rsidRPr="001A1CD5" w:rsidRDefault="000F5D77" w:rsidP="0059522F">
            <w:pPr>
              <w:spacing w:after="0"/>
              <w:rPr>
                <w:sz w:val="24"/>
                <w:szCs w:val="20"/>
                <w:lang w:val="ru-RU"/>
              </w:rPr>
            </w:pPr>
            <w:r w:rsidRPr="000F5D77">
              <w:rPr>
                <w:sz w:val="24"/>
                <w:szCs w:val="20"/>
              </w:rPr>
              <w:t>З</w:t>
            </w:r>
            <w:r w:rsidR="006260D1">
              <w:rPr>
                <w:sz w:val="24"/>
                <w:szCs w:val="20"/>
              </w:rPr>
              <w:t xml:space="preserve">віт про фінансові результати </w:t>
            </w:r>
            <w:r w:rsidR="006260D1" w:rsidRPr="00161D34">
              <w:rPr>
                <w:sz w:val="24"/>
                <w:szCs w:val="20"/>
                <w:lang w:val="ru-RU"/>
              </w:rPr>
              <w:t>(</w:t>
            </w:r>
            <w:r w:rsidR="006260D1">
              <w:rPr>
                <w:sz w:val="24"/>
                <w:szCs w:val="20"/>
              </w:rPr>
              <w:t>Форма № 1-дс</w:t>
            </w:r>
            <w:r w:rsidR="006260D1" w:rsidRPr="00161D34">
              <w:rPr>
                <w:sz w:val="24"/>
                <w:szCs w:val="20"/>
                <w:lang w:val="ru-RU"/>
              </w:rPr>
              <w:t>)</w:t>
            </w:r>
            <w:r w:rsidRPr="000F5D77">
              <w:rPr>
                <w:sz w:val="24"/>
                <w:szCs w:val="20"/>
              </w:rPr>
              <w:t>: I. Ф</w:t>
            </w:r>
            <w:r w:rsidR="006260D1">
              <w:rPr>
                <w:sz w:val="24"/>
                <w:szCs w:val="20"/>
              </w:rPr>
              <w:t xml:space="preserve">інансовий результат діяльності </w:t>
            </w:r>
            <w:r w:rsidR="006260D1" w:rsidRPr="001A1CD5">
              <w:rPr>
                <w:sz w:val="24"/>
                <w:szCs w:val="20"/>
                <w:lang w:val="ru-RU"/>
              </w:rPr>
              <w:t xml:space="preserve"> </w:t>
            </w:r>
          </w:p>
        </w:tc>
      </w:tr>
      <w:tr w:rsidR="000F5D77" w:rsidRPr="002755F0" w:rsidTr="001A1CD5">
        <w:trPr>
          <w:divId w:val="4"/>
        </w:trPr>
        <w:tc>
          <w:tcPr>
            <w:tcW w:w="0" w:type="auto"/>
            <w:shd w:val="clear" w:color="auto" w:fill="auto"/>
          </w:tcPr>
          <w:p w:rsidR="000F5D77" w:rsidRPr="002755F0" w:rsidRDefault="000F5D77" w:rsidP="0059522F">
            <w:pPr>
              <w:numPr>
                <w:ilvl w:val="0"/>
                <w:numId w:val="158"/>
              </w:numPr>
              <w:spacing w:after="0"/>
              <w:rPr>
                <w:sz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0F5D77" w:rsidRPr="004A4099" w:rsidRDefault="004A4099" w:rsidP="0059522F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</w:pPr>
            <w:r w:rsidRPr="002755F0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sz w:val="24"/>
                <w:szCs w:val="20"/>
              </w:rPr>
              <w:t>F</w:t>
            </w:r>
            <w:r w:rsidRPr="002755F0">
              <w:rPr>
                <w:rFonts w:ascii="Courier New" w:hAnsi="Courier New" w:cs="Courier New"/>
                <w:b/>
                <w:sz w:val="24"/>
                <w:szCs w:val="20"/>
              </w:rPr>
              <w:t>S</w:t>
            </w:r>
            <w:r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  <w:t>S_II</w:t>
            </w:r>
          </w:p>
        </w:tc>
        <w:tc>
          <w:tcPr>
            <w:tcW w:w="7618" w:type="dxa"/>
            <w:shd w:val="clear" w:color="auto" w:fill="auto"/>
          </w:tcPr>
          <w:p w:rsidR="000F5D77" w:rsidRPr="000F5D77" w:rsidRDefault="004A4099" w:rsidP="0059522F">
            <w:pPr>
              <w:spacing w:after="0"/>
              <w:rPr>
                <w:sz w:val="24"/>
                <w:szCs w:val="20"/>
              </w:rPr>
            </w:pPr>
            <w:r w:rsidRPr="004A4099">
              <w:rPr>
                <w:sz w:val="24"/>
                <w:szCs w:val="20"/>
              </w:rPr>
              <w:t>Звіт про фінансові результати: II. Видатки бюджету (кошторису) за функціональною класифікацією видатків та кредитування бюджету</w:t>
            </w:r>
          </w:p>
        </w:tc>
      </w:tr>
      <w:tr w:rsidR="004A4099" w:rsidRPr="002755F0" w:rsidTr="001A1CD5">
        <w:trPr>
          <w:divId w:val="4"/>
        </w:trPr>
        <w:tc>
          <w:tcPr>
            <w:tcW w:w="0" w:type="auto"/>
            <w:shd w:val="clear" w:color="auto" w:fill="auto"/>
          </w:tcPr>
          <w:p w:rsidR="004A4099" w:rsidRPr="002755F0" w:rsidRDefault="004A4099" w:rsidP="0059522F">
            <w:pPr>
              <w:numPr>
                <w:ilvl w:val="0"/>
                <w:numId w:val="158"/>
              </w:numPr>
              <w:spacing w:after="0"/>
              <w:rPr>
                <w:sz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A4099" w:rsidRPr="002755F0" w:rsidRDefault="004A4099" w:rsidP="0059522F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</w:pPr>
            <w:r w:rsidRPr="002755F0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sz w:val="24"/>
                <w:szCs w:val="20"/>
              </w:rPr>
              <w:t>F</w:t>
            </w:r>
            <w:r w:rsidRPr="002755F0">
              <w:rPr>
                <w:rFonts w:ascii="Courier New" w:hAnsi="Courier New" w:cs="Courier New"/>
                <w:b/>
                <w:sz w:val="24"/>
                <w:szCs w:val="20"/>
              </w:rPr>
              <w:t>S</w:t>
            </w:r>
            <w:r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  <w:t>S_III</w:t>
            </w:r>
          </w:p>
        </w:tc>
        <w:tc>
          <w:tcPr>
            <w:tcW w:w="7618" w:type="dxa"/>
            <w:shd w:val="clear" w:color="auto" w:fill="auto"/>
          </w:tcPr>
          <w:p w:rsidR="004A4099" w:rsidRPr="000F5D77" w:rsidRDefault="004A4099" w:rsidP="0059522F">
            <w:pPr>
              <w:spacing w:after="0"/>
              <w:rPr>
                <w:sz w:val="24"/>
                <w:szCs w:val="20"/>
              </w:rPr>
            </w:pPr>
            <w:r w:rsidRPr="004A4099">
              <w:rPr>
                <w:sz w:val="24"/>
                <w:szCs w:val="20"/>
              </w:rPr>
              <w:t>Звіт про фінансові результати: III. Виконання бюджету (кошторису)</w:t>
            </w:r>
          </w:p>
        </w:tc>
      </w:tr>
      <w:tr w:rsidR="004A4099" w:rsidRPr="002755F0" w:rsidTr="001A1CD5">
        <w:trPr>
          <w:divId w:val="4"/>
        </w:trPr>
        <w:tc>
          <w:tcPr>
            <w:tcW w:w="0" w:type="auto"/>
            <w:shd w:val="clear" w:color="auto" w:fill="auto"/>
          </w:tcPr>
          <w:p w:rsidR="004A4099" w:rsidRPr="002755F0" w:rsidRDefault="004A4099" w:rsidP="0059522F">
            <w:pPr>
              <w:numPr>
                <w:ilvl w:val="0"/>
                <w:numId w:val="158"/>
              </w:numPr>
              <w:spacing w:after="0"/>
              <w:rPr>
                <w:sz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A4099" w:rsidRPr="002755F0" w:rsidRDefault="004A4099" w:rsidP="0059522F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</w:pPr>
            <w:r w:rsidRPr="002755F0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 w:rsidRPr="00BA2ECB">
              <w:rPr>
                <w:rFonts w:ascii="Courier New" w:hAnsi="Courier New" w:cs="Courier New"/>
                <w:b/>
                <w:sz w:val="24"/>
                <w:szCs w:val="20"/>
              </w:rPr>
              <w:t>F</w:t>
            </w:r>
            <w:r w:rsidRPr="002755F0">
              <w:rPr>
                <w:rFonts w:ascii="Courier New" w:hAnsi="Courier New" w:cs="Courier New"/>
                <w:b/>
                <w:sz w:val="24"/>
                <w:szCs w:val="20"/>
              </w:rPr>
              <w:t>S</w:t>
            </w:r>
            <w:r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  <w:t>S_IV</w:t>
            </w:r>
          </w:p>
        </w:tc>
        <w:tc>
          <w:tcPr>
            <w:tcW w:w="7618" w:type="dxa"/>
            <w:shd w:val="clear" w:color="auto" w:fill="auto"/>
          </w:tcPr>
          <w:p w:rsidR="004A4099" w:rsidRPr="001A1CD5" w:rsidRDefault="004A4099" w:rsidP="0059522F">
            <w:pPr>
              <w:spacing w:after="0"/>
              <w:rPr>
                <w:sz w:val="24"/>
                <w:szCs w:val="20"/>
                <w:lang w:val="ru-RU"/>
              </w:rPr>
            </w:pPr>
            <w:r w:rsidRPr="004A4099">
              <w:rPr>
                <w:sz w:val="24"/>
                <w:szCs w:val="20"/>
              </w:rPr>
              <w:t>Звіт про фінансові результати:</w:t>
            </w:r>
            <w:r w:rsidRPr="001A1CD5">
              <w:rPr>
                <w:sz w:val="24"/>
                <w:szCs w:val="20"/>
                <w:lang w:val="ru-RU"/>
              </w:rPr>
              <w:t xml:space="preserve"> </w:t>
            </w:r>
            <w:r>
              <w:rPr>
                <w:sz w:val="24"/>
                <w:szCs w:val="20"/>
                <w:lang w:val="en-US"/>
              </w:rPr>
              <w:t>IV</w:t>
            </w:r>
            <w:r w:rsidRPr="001A1CD5">
              <w:rPr>
                <w:sz w:val="24"/>
                <w:szCs w:val="20"/>
                <w:lang w:val="ru-RU"/>
              </w:rPr>
              <w:t xml:space="preserve">. </w:t>
            </w:r>
            <w:r w:rsidR="001C5CBE" w:rsidRPr="001C5CBE">
              <w:rPr>
                <w:sz w:val="24"/>
                <w:szCs w:val="20"/>
                <w:lang w:val="ru-RU"/>
              </w:rPr>
              <w:t>Е</w:t>
            </w:r>
            <w:r w:rsidR="001C5CBE">
              <w:rPr>
                <w:sz w:val="24"/>
                <w:szCs w:val="20"/>
                <w:lang w:val="ru-RU"/>
              </w:rPr>
              <w:t xml:space="preserve">лементи витрат за обмінними операціями </w:t>
            </w:r>
          </w:p>
        </w:tc>
      </w:tr>
      <w:tr w:rsidR="004A4099" w:rsidRPr="002755F0" w:rsidTr="001A1CD5">
        <w:trPr>
          <w:divId w:val="4"/>
        </w:trPr>
        <w:tc>
          <w:tcPr>
            <w:tcW w:w="0" w:type="auto"/>
            <w:shd w:val="clear" w:color="auto" w:fill="auto"/>
          </w:tcPr>
          <w:p w:rsidR="004A4099" w:rsidRPr="002755F0" w:rsidRDefault="004A4099" w:rsidP="0059522F">
            <w:pPr>
              <w:numPr>
                <w:ilvl w:val="0"/>
                <w:numId w:val="158"/>
              </w:numPr>
              <w:spacing w:after="0"/>
              <w:rPr>
                <w:sz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A4099" w:rsidRPr="002755F0" w:rsidRDefault="00BC7F56" w:rsidP="0059522F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</w:pPr>
            <w:r w:rsidRPr="002755F0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>
              <w:rPr>
                <w:rFonts w:ascii="Courier New" w:hAnsi="Courier New" w:cs="Courier New"/>
                <w:b/>
                <w:sz w:val="24"/>
                <w:szCs w:val="20"/>
                <w:lang w:val="en-US"/>
              </w:rPr>
              <w:t>R</w:t>
            </w:r>
            <w:r w:rsidRPr="002755F0">
              <w:rPr>
                <w:rFonts w:ascii="Courier New" w:hAnsi="Courier New" w:cs="Courier New"/>
                <w:b/>
                <w:sz w:val="24"/>
                <w:szCs w:val="20"/>
              </w:rPr>
              <w:t>S</w:t>
            </w:r>
            <w:r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  <w:t>S</w:t>
            </w:r>
          </w:p>
        </w:tc>
        <w:tc>
          <w:tcPr>
            <w:tcW w:w="7618" w:type="dxa"/>
            <w:shd w:val="clear" w:color="auto" w:fill="auto"/>
          </w:tcPr>
          <w:p w:rsidR="004A4099" w:rsidRPr="001A1CD5" w:rsidRDefault="00CD0E98" w:rsidP="0059522F">
            <w:pPr>
              <w:spacing w:after="0"/>
              <w:rPr>
                <w:sz w:val="24"/>
                <w:szCs w:val="20"/>
                <w:lang w:val="ru-RU"/>
              </w:rPr>
            </w:pPr>
            <w:r w:rsidRPr="00BA2ECB">
              <w:rPr>
                <w:sz w:val="24"/>
                <w:szCs w:val="20"/>
              </w:rPr>
              <w:t>Звіт про рух грошових коштів</w:t>
            </w:r>
            <w:r w:rsidR="00812C5D" w:rsidRPr="001A1CD5">
              <w:rPr>
                <w:sz w:val="24"/>
                <w:szCs w:val="20"/>
                <w:lang w:val="ru-RU"/>
              </w:rPr>
              <w:t xml:space="preserve"> (</w:t>
            </w:r>
            <w:r w:rsidR="00812C5D">
              <w:rPr>
                <w:sz w:val="24"/>
                <w:szCs w:val="20"/>
              </w:rPr>
              <w:t xml:space="preserve">Форма № </w:t>
            </w:r>
            <w:r w:rsidR="00812C5D" w:rsidRPr="001A1CD5">
              <w:rPr>
                <w:sz w:val="24"/>
                <w:szCs w:val="20"/>
                <w:lang w:val="ru-RU"/>
              </w:rPr>
              <w:t>3</w:t>
            </w:r>
            <w:r w:rsidR="00812C5D">
              <w:rPr>
                <w:sz w:val="24"/>
                <w:szCs w:val="20"/>
              </w:rPr>
              <w:t>-дс</w:t>
            </w:r>
            <w:r w:rsidR="00812C5D" w:rsidRPr="001A1CD5">
              <w:rPr>
                <w:sz w:val="24"/>
                <w:szCs w:val="20"/>
                <w:lang w:val="ru-RU"/>
              </w:rPr>
              <w:t>)</w:t>
            </w:r>
          </w:p>
        </w:tc>
      </w:tr>
      <w:tr w:rsidR="004A4099" w:rsidRPr="002755F0" w:rsidTr="001A1CD5">
        <w:trPr>
          <w:divId w:val="4"/>
        </w:trPr>
        <w:tc>
          <w:tcPr>
            <w:tcW w:w="0" w:type="auto"/>
            <w:shd w:val="clear" w:color="auto" w:fill="auto"/>
          </w:tcPr>
          <w:p w:rsidR="004A4099" w:rsidRPr="002755F0" w:rsidRDefault="004A4099" w:rsidP="0059522F">
            <w:pPr>
              <w:numPr>
                <w:ilvl w:val="0"/>
                <w:numId w:val="158"/>
              </w:numPr>
              <w:spacing w:after="0"/>
              <w:rPr>
                <w:sz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4A4099" w:rsidRPr="002755F0" w:rsidRDefault="00C94600" w:rsidP="0059522F">
            <w:pPr>
              <w:spacing w:after="0"/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</w:pPr>
            <w:r w:rsidRPr="002755F0">
              <w:rPr>
                <w:rFonts w:ascii="Courier New" w:hAnsi="Courier New" w:cs="Courier New"/>
                <w:b/>
                <w:color w:val="000000"/>
                <w:sz w:val="24"/>
                <w:szCs w:val="20"/>
              </w:rPr>
              <w:t>DTS</w:t>
            </w:r>
            <w:r>
              <w:rPr>
                <w:rFonts w:ascii="Courier New" w:hAnsi="Courier New" w:cs="Courier New"/>
                <w:b/>
                <w:sz w:val="24"/>
                <w:szCs w:val="20"/>
                <w:lang w:val="en-US"/>
              </w:rPr>
              <w:t>VK</w:t>
            </w:r>
            <w:r w:rsidRPr="002755F0">
              <w:rPr>
                <w:rFonts w:ascii="Courier New" w:hAnsi="Courier New" w:cs="Courier New"/>
                <w:b/>
                <w:sz w:val="24"/>
                <w:szCs w:val="20"/>
              </w:rPr>
              <w:t>S</w:t>
            </w:r>
            <w:r>
              <w:rPr>
                <w:rFonts w:ascii="Courier New" w:hAnsi="Courier New" w:cs="Courier New"/>
                <w:b/>
                <w:color w:val="000000"/>
                <w:sz w:val="24"/>
                <w:szCs w:val="20"/>
                <w:lang w:val="en-US"/>
              </w:rPr>
              <w:t>S</w:t>
            </w:r>
          </w:p>
        </w:tc>
        <w:tc>
          <w:tcPr>
            <w:tcW w:w="7618" w:type="dxa"/>
            <w:shd w:val="clear" w:color="auto" w:fill="auto"/>
          </w:tcPr>
          <w:p w:rsidR="004A4099" w:rsidRPr="004A4099" w:rsidRDefault="000E04AA" w:rsidP="0059522F">
            <w:pPr>
              <w:spacing w:after="0"/>
              <w:rPr>
                <w:sz w:val="24"/>
                <w:szCs w:val="20"/>
              </w:rPr>
            </w:pPr>
            <w:r w:rsidRPr="000E04AA">
              <w:rPr>
                <w:sz w:val="24"/>
                <w:szCs w:val="20"/>
              </w:rPr>
              <w:t>Звіт про власний капітал (Форма № 4-дс)</w:t>
            </w:r>
          </w:p>
        </w:tc>
      </w:tr>
    </w:tbl>
    <w:p w:rsidR="0059522F" w:rsidRPr="002755F0" w:rsidRDefault="0059522F" w:rsidP="0059522F">
      <w:pPr>
        <w:pStyle w:val="2"/>
        <w:divId w:val="4"/>
        <w:rPr>
          <w:sz w:val="28"/>
          <w:szCs w:val="28"/>
        </w:rPr>
      </w:pPr>
      <w:r w:rsidRPr="002755F0">
        <w:rPr>
          <w:sz w:val="28"/>
          <w:szCs w:val="28"/>
        </w:rPr>
        <w:lastRenderedPageBreak/>
        <w:t xml:space="preserve">Баланс </w:t>
      </w:r>
    </w:p>
    <w:p w:rsidR="0059522F" w:rsidRPr="00BA2ECB" w:rsidRDefault="0059522F" w:rsidP="0059522F">
      <w:pPr>
        <w:keepNext/>
        <w:divId w:val="4"/>
        <w:rPr>
          <w:sz w:val="24"/>
        </w:rPr>
      </w:pPr>
      <w:r w:rsidRPr="002755F0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2755F0">
        <w:rPr>
          <w:rFonts w:ascii="Courier New" w:hAnsi="Courier New" w:cs="Courier New"/>
          <w:b/>
          <w:color w:val="000000"/>
          <w:sz w:val="24"/>
          <w:szCs w:val="20"/>
        </w:rPr>
        <w:t>DTSB</w:t>
      </w:r>
      <w:r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SS</w:t>
      </w:r>
      <w:r w:rsidRPr="00BA2ECB">
        <w:rPr>
          <w:sz w:val="24"/>
        </w:rPr>
        <w:t>».</w:t>
      </w:r>
    </w:p>
    <w:p w:rsidR="0059522F" w:rsidRPr="006114AF" w:rsidRDefault="0059522F" w:rsidP="0059522F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59522F" w:rsidRPr="002755F0" w:rsidRDefault="0059522F" w:rsidP="0059522F">
      <w:pPr>
        <w:divId w:val="4"/>
        <w:rPr>
          <w:sz w:val="24"/>
        </w:rPr>
      </w:pPr>
      <w:r w:rsidRPr="00371757">
        <w:rPr>
          <w:sz w:val="24"/>
        </w:rPr>
        <w:t xml:space="preserve">Інформаційні рядки містять реквізити, яки умовно можна розподілити на </w:t>
      </w:r>
      <w:r w:rsidRPr="00CA12DE">
        <w:rPr>
          <w:sz w:val="24"/>
        </w:rPr>
        <w:t>загальні реквізити</w:t>
      </w:r>
      <w:r w:rsidR="00D263B9" w:rsidRPr="001A1CD5">
        <w:rPr>
          <w:sz w:val="24"/>
        </w:rPr>
        <w:t xml:space="preserve"> </w:t>
      </w:r>
      <w:r w:rsidR="00D263B9">
        <w:rPr>
          <w:sz w:val="24"/>
        </w:rPr>
        <w:t>та</w:t>
      </w:r>
      <w:r w:rsidRPr="008A3387">
        <w:rPr>
          <w:sz w:val="24"/>
        </w:rPr>
        <w:t xml:space="preserve"> фінансові показники.</w:t>
      </w:r>
    </w:p>
    <w:p w:rsidR="0059522F" w:rsidRPr="002755F0" w:rsidRDefault="0059522F" w:rsidP="0059522F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2755F0">
        <w:rPr>
          <w:sz w:val="24"/>
        </w:rPr>
        <w:t xml:space="preserve">XML </w:t>
      </w:r>
      <w:r w:rsidRPr="00BA2ECB">
        <w:rPr>
          <w:sz w:val="24"/>
        </w:rPr>
        <w:t xml:space="preserve">для подання фінансових показників </w:t>
      </w:r>
      <w:r w:rsidRPr="00FF2963">
        <w:rPr>
          <w:sz w:val="24"/>
        </w:rPr>
        <w:t xml:space="preserve">форми балансу </w:t>
      </w:r>
      <w:r w:rsidRPr="006114AF">
        <w:rPr>
          <w:sz w:val="24"/>
        </w:rPr>
        <w:t>складаються з таких частин:</w:t>
      </w:r>
    </w:p>
    <w:p w:rsidR="0059522F" w:rsidRPr="00BA2ECB" w:rsidRDefault="0059522F" w:rsidP="0059522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>код форми фінансової звітності, що приймає значення «</w:t>
      </w:r>
      <w:r w:rsidR="00FD1F26" w:rsidRPr="006B7B28">
        <w:rPr>
          <w:rFonts w:ascii="Courier New" w:hAnsi="Courier New" w:cs="Courier New"/>
          <w:b/>
          <w:sz w:val="24"/>
        </w:rPr>
        <w:t>BP</w:t>
      </w:r>
      <w:r w:rsidRPr="00BA2ECB">
        <w:rPr>
          <w:sz w:val="24"/>
        </w:rPr>
        <w:t>»;</w:t>
      </w:r>
    </w:p>
    <w:p w:rsidR="0059522F" w:rsidRPr="006114AF" w:rsidRDefault="0059522F" w:rsidP="0059522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рядка</w:t>
      </w:r>
      <w:r w:rsidRPr="006114AF">
        <w:rPr>
          <w:sz w:val="24"/>
        </w:rPr>
        <w:t xml:space="preserve"> форми із </w:t>
      </w:r>
      <w:r w:rsidR="00B95920">
        <w:rPr>
          <w:sz w:val="24"/>
        </w:rPr>
        <w:t>чоти</w:t>
      </w:r>
      <w:r w:rsidRPr="006114AF">
        <w:rPr>
          <w:sz w:val="24"/>
        </w:rPr>
        <w:t>рьох знаків;</w:t>
      </w:r>
    </w:p>
    <w:p w:rsidR="0059522F" w:rsidRPr="001C4E86" w:rsidRDefault="0059522F" w:rsidP="0059522F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>ознака віднесення показника на початок</w:t>
      </w:r>
      <w:r w:rsidRPr="007A3F31">
        <w:rPr>
          <w:sz w:val="24"/>
        </w:rPr>
        <w:t xml:space="preserve"> або на кінець звітного періоду</w:t>
      </w:r>
      <w:r w:rsidRPr="00CA12DE">
        <w:rPr>
          <w:sz w:val="24"/>
        </w:rPr>
        <w:t>, яка приймає значення: «</w:t>
      </w:r>
      <w:r w:rsidRPr="00205FC8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 xml:space="preserve">» – на початок звітного </w:t>
      </w:r>
      <w:r w:rsidR="00B95920" w:rsidRPr="003A756B">
        <w:rPr>
          <w:sz w:val="24"/>
        </w:rPr>
        <w:t>періоду</w:t>
      </w:r>
      <w:r w:rsidRPr="008A3387">
        <w:rPr>
          <w:sz w:val="24"/>
        </w:rPr>
        <w:t>; «</w:t>
      </w:r>
      <w:r w:rsidRPr="00B40796">
        <w:rPr>
          <w:rFonts w:ascii="Courier New" w:hAnsi="Courier New" w:cs="Courier New"/>
          <w:b/>
          <w:sz w:val="24"/>
        </w:rPr>
        <w:t>_</w:t>
      </w:r>
      <w:r w:rsidRPr="00F32258">
        <w:rPr>
          <w:rFonts w:ascii="Courier New" w:hAnsi="Courier New" w:cs="Courier New"/>
          <w:b/>
          <w:sz w:val="24"/>
          <w:szCs w:val="20"/>
        </w:rPr>
        <w:t>04</w:t>
      </w:r>
      <w:r w:rsidRPr="00576AFB">
        <w:rPr>
          <w:sz w:val="24"/>
        </w:rPr>
        <w:t xml:space="preserve">» – на </w:t>
      </w:r>
      <w:r w:rsidRPr="003A756B">
        <w:rPr>
          <w:sz w:val="24"/>
        </w:rPr>
        <w:t>кінець звітного періоду (року)</w:t>
      </w:r>
      <w:r w:rsidRPr="001C4E86">
        <w:rPr>
          <w:sz w:val="24"/>
        </w:rPr>
        <w:t>.</w:t>
      </w:r>
    </w:p>
    <w:p w:rsidR="00FD1F26" w:rsidRPr="00FF2963" w:rsidRDefault="00FD1F26" w:rsidP="00FD1F26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 та на кінец</w:t>
      </w:r>
      <w:r w:rsidRPr="00FF2963">
        <w:rPr>
          <w:sz w:val="24"/>
        </w:rPr>
        <w:t>ь звітнього періоду):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47"/>
        <w:gridCol w:w="7525"/>
      </w:tblGrid>
      <w:tr w:rsidR="0059522F" w:rsidRPr="002755F0" w:rsidTr="0059522F">
        <w:trPr>
          <w:divId w:val="4"/>
          <w:cantSplit/>
        </w:trPr>
        <w:tc>
          <w:tcPr>
            <w:tcW w:w="675" w:type="dxa"/>
            <w:shd w:val="clear" w:color="auto" w:fill="auto"/>
          </w:tcPr>
          <w:p w:rsidR="0059522F" w:rsidRPr="007A3F31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7A3F31">
              <w:rPr>
                <w:b/>
                <w:sz w:val="24"/>
              </w:rPr>
              <w:t>№</w:t>
            </w:r>
          </w:p>
          <w:p w:rsidR="0059522F" w:rsidRPr="00CA12D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CA12DE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59522F" w:rsidRPr="00BA2ECB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755F0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2755F0">
              <w:rPr>
                <w:b/>
                <w:sz w:val="24"/>
              </w:rPr>
              <w:t>XML</w:t>
            </w:r>
          </w:p>
        </w:tc>
        <w:tc>
          <w:tcPr>
            <w:tcW w:w="7525" w:type="dxa"/>
            <w:shd w:val="clear" w:color="auto" w:fill="auto"/>
          </w:tcPr>
          <w:p w:rsidR="0059522F" w:rsidRPr="00FF2963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6260D1" w:rsidRPr="00B930EE" w:rsidTr="0059522F">
        <w:trPr>
          <w:divId w:val="4"/>
        </w:trPr>
        <w:tc>
          <w:tcPr>
            <w:tcW w:w="675" w:type="dxa"/>
            <w:shd w:val="clear" w:color="auto" w:fill="auto"/>
          </w:tcPr>
          <w:p w:rsidR="006260D1" w:rsidRPr="00B930EE" w:rsidRDefault="006260D1" w:rsidP="006260D1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60D1" w:rsidRPr="00E2309E" w:rsidRDefault="006260D1" w:rsidP="006260D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7525" w:type="dxa"/>
            <w:shd w:val="clear" w:color="auto" w:fill="auto"/>
          </w:tcPr>
          <w:p w:rsidR="006260D1" w:rsidRPr="00E2309E" w:rsidRDefault="006260D1" w:rsidP="006260D1">
            <w:pPr>
              <w:spacing w:after="0"/>
              <w:rPr>
                <w:sz w:val="24"/>
              </w:rPr>
            </w:pPr>
            <w:r w:rsidRPr="00B930EE">
              <w:rPr>
                <w:sz w:val="24"/>
              </w:rPr>
              <w:t>Рік, на який припадає звітний період</w:t>
            </w:r>
          </w:p>
        </w:tc>
      </w:tr>
      <w:tr w:rsidR="006260D1" w:rsidRPr="00B930EE" w:rsidTr="0059522F">
        <w:trPr>
          <w:divId w:val="4"/>
        </w:trPr>
        <w:tc>
          <w:tcPr>
            <w:tcW w:w="675" w:type="dxa"/>
            <w:shd w:val="clear" w:color="auto" w:fill="auto"/>
          </w:tcPr>
          <w:p w:rsidR="006260D1" w:rsidRPr="00B930EE" w:rsidRDefault="006260D1" w:rsidP="006260D1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60D1" w:rsidRPr="00E2309E" w:rsidRDefault="006260D1" w:rsidP="006260D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7525" w:type="dxa"/>
            <w:shd w:val="clear" w:color="auto" w:fill="auto"/>
          </w:tcPr>
          <w:p w:rsidR="006260D1" w:rsidRPr="00E2309E" w:rsidRDefault="006260D1" w:rsidP="006260D1">
            <w:pPr>
              <w:spacing w:after="0"/>
              <w:rPr>
                <w:sz w:val="24"/>
              </w:rPr>
            </w:pPr>
            <w:r w:rsidRPr="00B930EE">
              <w:rPr>
                <w:sz w:val="24"/>
              </w:rPr>
              <w:t>Квартал року, за результатами якого складено звіт</w:t>
            </w:r>
          </w:p>
        </w:tc>
      </w:tr>
      <w:tr w:rsidR="006260D1" w:rsidRPr="00B930EE" w:rsidTr="0059522F">
        <w:trPr>
          <w:divId w:val="4"/>
        </w:trPr>
        <w:tc>
          <w:tcPr>
            <w:tcW w:w="675" w:type="dxa"/>
            <w:shd w:val="clear" w:color="auto" w:fill="auto"/>
          </w:tcPr>
          <w:p w:rsidR="006260D1" w:rsidRPr="00B930EE" w:rsidRDefault="006260D1" w:rsidP="006260D1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260D1" w:rsidRPr="00E2309E" w:rsidRDefault="006260D1" w:rsidP="006260D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7525" w:type="dxa"/>
            <w:shd w:val="clear" w:color="auto" w:fill="auto"/>
          </w:tcPr>
          <w:p w:rsidR="006260D1" w:rsidRPr="00E2309E" w:rsidRDefault="006260D1" w:rsidP="006260D1">
            <w:pPr>
              <w:spacing w:after="0"/>
              <w:rPr>
                <w:sz w:val="24"/>
              </w:rPr>
            </w:pPr>
            <w:r w:rsidRPr="00E2309E">
              <w:rPr>
                <w:sz w:val="24"/>
              </w:rPr>
              <w:t>Дата (рік, місяць, число)</w:t>
            </w:r>
          </w:p>
        </w:tc>
      </w:tr>
      <w:tr w:rsidR="008A4470" w:rsidRPr="00B930EE" w:rsidTr="0059522F">
        <w:trPr>
          <w:divId w:val="4"/>
        </w:trPr>
        <w:tc>
          <w:tcPr>
            <w:tcW w:w="675" w:type="dxa"/>
            <w:shd w:val="clear" w:color="auto" w:fill="auto"/>
          </w:tcPr>
          <w:p w:rsidR="008A4470" w:rsidRPr="00B930EE" w:rsidRDefault="008A4470" w:rsidP="008A4470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A4470" w:rsidRPr="00E2309E" w:rsidRDefault="008A4470" w:rsidP="008A447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DATE1</w:t>
            </w:r>
          </w:p>
        </w:tc>
        <w:tc>
          <w:tcPr>
            <w:tcW w:w="7525" w:type="dxa"/>
            <w:shd w:val="clear" w:color="auto" w:fill="auto"/>
          </w:tcPr>
          <w:p w:rsidR="008A4470" w:rsidRPr="00E2309E" w:rsidRDefault="008A4470" w:rsidP="008A4470">
            <w:pPr>
              <w:spacing w:after="0"/>
              <w:rPr>
                <w:sz w:val="24"/>
              </w:rPr>
            </w:pPr>
            <w:r w:rsidRPr="00E2309E">
              <w:rPr>
                <w:sz w:val="24"/>
              </w:rPr>
              <w:t>БАЛАНС на (дата)</w:t>
            </w:r>
          </w:p>
        </w:tc>
      </w:tr>
      <w:tr w:rsidR="00EC6E7A" w:rsidRPr="00B930EE" w:rsidTr="0059522F">
        <w:trPr>
          <w:divId w:val="4"/>
        </w:trPr>
        <w:tc>
          <w:tcPr>
            <w:tcW w:w="675" w:type="dxa"/>
            <w:shd w:val="clear" w:color="auto" w:fill="auto"/>
          </w:tcPr>
          <w:p w:rsidR="00EC6E7A" w:rsidRPr="00B930EE" w:rsidRDefault="00EC6E7A" w:rsidP="00EC6E7A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6E7A" w:rsidRPr="00E2309E" w:rsidRDefault="00EC6E7A" w:rsidP="00EC6E7A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C6130B">
              <w:rPr>
                <w:rFonts w:ascii="Courier New" w:hAnsi="Courier New" w:cs="Courier New"/>
                <w:b/>
              </w:rPr>
              <w:t>KATOTTG</w:t>
            </w:r>
          </w:p>
        </w:tc>
        <w:tc>
          <w:tcPr>
            <w:tcW w:w="7525" w:type="dxa"/>
            <w:shd w:val="clear" w:color="auto" w:fill="auto"/>
          </w:tcPr>
          <w:p w:rsidR="00EC6E7A" w:rsidRPr="00E2309E" w:rsidRDefault="00EC6E7A" w:rsidP="00EC6E7A">
            <w:pPr>
              <w:spacing w:after="0"/>
              <w:rPr>
                <w:sz w:val="24"/>
              </w:rPr>
            </w:pPr>
            <w:r w:rsidRPr="006B7B28">
              <w:t xml:space="preserve">Код </w:t>
            </w:r>
            <w:r>
              <w:t xml:space="preserve">за </w:t>
            </w:r>
            <w:r w:rsidRPr="00C6130B">
              <w:t>Кодифікатор</w:t>
            </w:r>
            <w:r>
              <w:t>ом</w:t>
            </w:r>
            <w:r w:rsidRPr="00C6130B">
              <w:t xml:space="preserve"> адміністративно-територіальних одиниць та територій територіальних громад</w:t>
            </w:r>
          </w:p>
        </w:tc>
      </w:tr>
      <w:tr w:rsidR="0021070C" w:rsidRPr="00B930EE" w:rsidTr="0059522F">
        <w:trPr>
          <w:divId w:val="4"/>
        </w:trPr>
        <w:tc>
          <w:tcPr>
            <w:tcW w:w="675" w:type="dxa"/>
            <w:shd w:val="clear" w:color="auto" w:fill="auto"/>
          </w:tcPr>
          <w:p w:rsidR="0021070C" w:rsidRPr="00B930EE" w:rsidRDefault="0021070C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21070C" w:rsidRPr="00E2309E" w:rsidRDefault="0021070C" w:rsidP="0021070C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KOPFG</w:t>
            </w:r>
          </w:p>
        </w:tc>
        <w:tc>
          <w:tcPr>
            <w:tcW w:w="7525" w:type="dxa"/>
            <w:shd w:val="clear" w:color="auto" w:fill="auto"/>
          </w:tcPr>
          <w:p w:rsidR="0021070C" w:rsidRPr="00E2309E" w:rsidRDefault="0021070C" w:rsidP="0021070C">
            <w:pPr>
              <w:spacing w:after="0"/>
              <w:rPr>
                <w:sz w:val="24"/>
              </w:rPr>
            </w:pPr>
            <w:r w:rsidRPr="00E2309E">
              <w:rPr>
                <w:sz w:val="24"/>
              </w:rPr>
              <w:t>Код за КОПФГ</w:t>
            </w:r>
          </w:p>
        </w:tc>
      </w:tr>
      <w:tr w:rsidR="00FD1F26" w:rsidRPr="00B930EE" w:rsidTr="0059522F">
        <w:trPr>
          <w:divId w:val="4"/>
        </w:trPr>
        <w:tc>
          <w:tcPr>
            <w:tcW w:w="675" w:type="dxa"/>
            <w:shd w:val="clear" w:color="auto" w:fill="auto"/>
          </w:tcPr>
          <w:p w:rsidR="00FD1F26" w:rsidRPr="00B930EE" w:rsidRDefault="00FD1F26" w:rsidP="0021070C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FD1F26" w:rsidRPr="001A1CD5" w:rsidRDefault="00FD1F26" w:rsidP="0021070C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KODU</w:t>
            </w:r>
          </w:p>
        </w:tc>
        <w:tc>
          <w:tcPr>
            <w:tcW w:w="7525" w:type="dxa"/>
            <w:shd w:val="clear" w:color="auto" w:fill="auto"/>
          </w:tcPr>
          <w:p w:rsidR="00FD1F26" w:rsidRPr="00E2309E" w:rsidRDefault="00FD1F26" w:rsidP="0021070C">
            <w:pPr>
              <w:spacing w:after="0"/>
              <w:rPr>
                <w:sz w:val="24"/>
              </w:rPr>
            </w:pPr>
            <w:r w:rsidRPr="00E2309E">
              <w:rPr>
                <w:sz w:val="24"/>
              </w:rPr>
              <w:t>Код за КОДУ</w:t>
            </w:r>
          </w:p>
        </w:tc>
      </w:tr>
      <w:tr w:rsidR="0021070C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21070C" w:rsidRPr="00BA2ECB" w:rsidRDefault="0021070C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21070C" w:rsidRPr="00E2309E" w:rsidRDefault="0021070C" w:rsidP="0021070C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KVED</w:t>
            </w:r>
          </w:p>
        </w:tc>
        <w:tc>
          <w:tcPr>
            <w:tcW w:w="7525" w:type="dxa"/>
            <w:shd w:val="clear" w:color="auto" w:fill="auto"/>
          </w:tcPr>
          <w:p w:rsidR="0021070C" w:rsidRPr="00E2309E" w:rsidRDefault="0021070C" w:rsidP="0021070C">
            <w:pPr>
              <w:spacing w:after="0"/>
              <w:rPr>
                <w:sz w:val="24"/>
              </w:rPr>
            </w:pPr>
            <w:r w:rsidRPr="00E2309E">
              <w:rPr>
                <w:sz w:val="24"/>
              </w:rPr>
              <w:t>Код за КВЕД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1A1CD5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USTANOVA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Установа/бюджет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36AA8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1A1CD5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TER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Територія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36AA8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1A1CD5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OPF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Організаційно-правова форма господарювання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36AA8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1A1CD5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D_ORGAN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Орган державного управління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36AA8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1A1CD5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E_TYPE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Вид економічної діяльності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1A1CD5" w:rsidRDefault="00241BBC" w:rsidP="00136AA8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PERIOD</w:t>
            </w:r>
          </w:p>
        </w:tc>
        <w:tc>
          <w:tcPr>
            <w:tcW w:w="7525" w:type="dxa"/>
            <w:shd w:val="clear" w:color="auto" w:fill="auto"/>
          </w:tcPr>
          <w:p w:rsidR="00136AA8" w:rsidRPr="001A1CD5" w:rsidRDefault="00136AA8" w:rsidP="00136AA8">
            <w:pPr>
              <w:spacing w:after="0"/>
              <w:rPr>
                <w:sz w:val="24"/>
                <w:lang w:val="ru-RU"/>
              </w:rPr>
            </w:pPr>
            <w:r w:rsidRPr="001A1CD5">
              <w:rPr>
                <w:sz w:val="24"/>
              </w:rPr>
              <w:t>Періодичність: проміжна, річна</w:t>
            </w:r>
            <w:r w:rsidR="00241BBC" w:rsidRPr="001A1CD5">
              <w:rPr>
                <w:sz w:val="24"/>
                <w:lang w:val="ru-RU"/>
              </w:rPr>
              <w:t xml:space="preserve"> (</w:t>
            </w:r>
            <w:r w:rsidR="00241BBC" w:rsidRPr="001A1CD5">
              <w:rPr>
                <w:sz w:val="24"/>
              </w:rPr>
              <w:t xml:space="preserve">проміжна </w:t>
            </w:r>
            <w:r w:rsidR="00241BBC" w:rsidRPr="001A1CD5">
              <w:rPr>
                <w:sz w:val="24"/>
                <w:lang w:val="ru-RU"/>
              </w:rPr>
              <w:t xml:space="preserve"> -</w:t>
            </w:r>
            <w:r w:rsidR="00241BBC" w:rsidRPr="001A1CD5">
              <w:rPr>
                <w:sz w:val="24"/>
              </w:rPr>
              <w:t>"1", річна</w:t>
            </w:r>
            <w:r w:rsidR="00241BBC" w:rsidRPr="001A1CD5">
              <w:rPr>
                <w:sz w:val="24"/>
                <w:lang w:val="ru-RU"/>
              </w:rPr>
              <w:t xml:space="preserve"> </w:t>
            </w:r>
            <w:r w:rsidR="00241BBC" w:rsidRPr="001A1CD5">
              <w:rPr>
                <w:sz w:val="24"/>
              </w:rPr>
              <w:t>– "2"</w:t>
            </w:r>
            <w:r w:rsidR="00241BBC" w:rsidRPr="001A1CD5">
              <w:rPr>
                <w:sz w:val="24"/>
                <w:lang w:val="ru-RU"/>
              </w:rPr>
              <w:t>)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BP1000***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Основні засоби: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BP1001***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Основні засоби:</w:t>
            </w:r>
            <w:r w:rsidRPr="001A1CD5">
              <w:rPr>
                <w:sz w:val="24"/>
                <w:lang w:val="en-US"/>
              </w:rPr>
              <w:t xml:space="preserve"> </w:t>
            </w:r>
            <w:r w:rsidRPr="001A1CD5">
              <w:rPr>
                <w:sz w:val="24"/>
              </w:rPr>
              <w:t>первісна вартість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BP1002***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Основні засоби:</w:t>
            </w:r>
            <w:r w:rsidRPr="001A1CD5">
              <w:rPr>
                <w:sz w:val="24"/>
                <w:lang w:val="en-US"/>
              </w:rPr>
              <w:t xml:space="preserve"> </w:t>
            </w:r>
            <w:r w:rsidRPr="001A1CD5">
              <w:rPr>
                <w:sz w:val="24"/>
              </w:rPr>
              <w:t>знос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BP1010***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Інвестиційна нерухомість: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BP1011***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136AA8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Інвестиційна нерухомість:</w:t>
            </w:r>
            <w:r w:rsidRPr="001A1CD5">
              <w:rPr>
                <w:sz w:val="24"/>
                <w:lang w:val="en-US"/>
              </w:rPr>
              <w:t xml:space="preserve"> </w:t>
            </w:r>
            <w:r w:rsidR="00D340B0" w:rsidRPr="001A1CD5">
              <w:rPr>
                <w:sz w:val="24"/>
              </w:rPr>
              <w:t>первісна вартість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BP1012***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136AA8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Інвестиційна нерухомість:</w:t>
            </w:r>
            <w:r w:rsidRPr="001A1CD5">
              <w:rPr>
                <w:sz w:val="24"/>
                <w:lang w:val="en-US"/>
              </w:rPr>
              <w:t xml:space="preserve"> </w:t>
            </w:r>
            <w:r w:rsidR="00D340B0" w:rsidRPr="001A1CD5">
              <w:rPr>
                <w:sz w:val="24"/>
              </w:rPr>
              <w:t>знос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BP1020***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Нематеріальні активи: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BP1021***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Нематеріальні активи:</w:t>
            </w:r>
            <w:r w:rsidRPr="001A1CD5">
              <w:rPr>
                <w:sz w:val="24"/>
                <w:lang w:val="en-US"/>
              </w:rPr>
              <w:t xml:space="preserve"> </w:t>
            </w:r>
            <w:r w:rsidRPr="001A1CD5">
              <w:rPr>
                <w:sz w:val="24"/>
              </w:rPr>
              <w:t>первісна вартість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BP1022***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Нематеріальні активи:</w:t>
            </w:r>
            <w:r w:rsidRPr="001A1CD5">
              <w:rPr>
                <w:sz w:val="24"/>
                <w:lang w:val="en-US"/>
              </w:rPr>
              <w:t xml:space="preserve"> </w:t>
            </w:r>
            <w:r w:rsidRPr="001A1CD5">
              <w:rPr>
                <w:sz w:val="24"/>
              </w:rPr>
              <w:t>накопичена амортизація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BP1030***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Незавершені капітальні інвестиції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BP1040***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біологічні активи: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BP104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1</w:t>
            </w:r>
            <w:r w:rsidRPr="00E2309E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біологічні активи: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первісна вартість</w:t>
            </w:r>
          </w:p>
        </w:tc>
      </w:tr>
      <w:tr w:rsidR="00136AA8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136AA8" w:rsidRPr="002755F0" w:rsidRDefault="00136AA8" w:rsidP="00136AA8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BP104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2</w:t>
            </w:r>
            <w:r w:rsidRPr="00E2309E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136AA8" w:rsidRPr="00E2309E" w:rsidRDefault="00136AA8" w:rsidP="00136AA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біологічні активи: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накопичена амортизація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BP1050***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8A4470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Запаси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BP1060***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8A4470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Виробництво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BP1090***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біологічні активи</w:t>
            </w:r>
          </w:p>
        </w:tc>
      </w:tr>
      <w:tr w:rsidR="00D340B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D340B0" w:rsidRPr="002755F0" w:rsidRDefault="00D340B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BP1095***</w:t>
            </w:r>
          </w:p>
        </w:tc>
        <w:tc>
          <w:tcPr>
            <w:tcW w:w="7525" w:type="dxa"/>
            <w:shd w:val="clear" w:color="auto" w:fill="auto"/>
          </w:tcPr>
          <w:p w:rsidR="00D340B0" w:rsidRPr="00E2309E" w:rsidRDefault="00D340B0" w:rsidP="00D340B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за розділом I</w:t>
            </w:r>
            <w:r w:rsidR="00E2309E">
              <w:rPr>
                <w:sz w:val="24"/>
              </w:rPr>
              <w:t xml:space="preserve"> </w:t>
            </w:r>
            <w:r w:rsidR="00E2309E" w:rsidRPr="00556DEE">
              <w:rPr>
                <w:sz w:val="24"/>
              </w:rPr>
              <w:t>(А</w:t>
            </w:r>
            <w:r w:rsidR="00E2309E">
              <w:rPr>
                <w:sz w:val="24"/>
              </w:rPr>
              <w:t>КТИВ</w:t>
            </w:r>
            <w:r w:rsidR="00E2309E" w:rsidRPr="00556DEE">
              <w:rPr>
                <w:sz w:val="24"/>
              </w:rPr>
              <w:t>)</w:t>
            </w:r>
          </w:p>
        </w:tc>
      </w:tr>
      <w:tr w:rsidR="00241BBC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241BBC" w:rsidRPr="002755F0" w:rsidRDefault="00241BBC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241BBC" w:rsidRPr="001A1CD5" w:rsidRDefault="00241BBC" w:rsidP="00241BBC">
            <w:pPr>
              <w:spacing w:after="0"/>
              <w:rPr>
                <w:rFonts w:ascii="Courier New" w:hAnsi="Courier New" w:cs="Courier New"/>
                <w:b/>
                <w:bCs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bCs/>
                <w:sz w:val="24"/>
              </w:rPr>
              <w:t>1100</w:t>
            </w:r>
            <w:r w:rsidRPr="00E2309E">
              <w:rPr>
                <w:rFonts w:ascii="Courier New" w:hAnsi="Courier New" w:cs="Courier New"/>
                <w:b/>
                <w:bCs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241BBC" w:rsidRPr="00E2309E" w:rsidRDefault="00241BBC" w:rsidP="00241BBC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Довгострокова дебіторська заборгованість</w:t>
            </w:r>
          </w:p>
        </w:tc>
      </w:tr>
      <w:tr w:rsidR="00241BBC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241BBC" w:rsidRPr="002755F0" w:rsidRDefault="00241BBC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241BBC" w:rsidRPr="001A1CD5" w:rsidRDefault="00241BBC" w:rsidP="00241BBC">
            <w:pPr>
              <w:spacing w:after="0"/>
              <w:rPr>
                <w:rFonts w:ascii="Courier New" w:hAnsi="Courier New" w:cs="Courier New"/>
                <w:b/>
                <w:bCs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bCs/>
                <w:sz w:val="24"/>
              </w:rPr>
              <w:t>1110</w:t>
            </w:r>
            <w:r w:rsidRPr="00E2309E">
              <w:rPr>
                <w:rFonts w:ascii="Courier New" w:hAnsi="Courier New" w:cs="Courier New"/>
                <w:b/>
                <w:bCs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241BBC" w:rsidRPr="00E2309E" w:rsidRDefault="00241BBC" w:rsidP="00241BBC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фінансові інвестиції, у тому числі:</w:t>
            </w:r>
          </w:p>
        </w:tc>
      </w:tr>
      <w:tr w:rsidR="00241BBC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241BBC" w:rsidRPr="002755F0" w:rsidRDefault="00241BBC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241BBC" w:rsidRPr="001A1CD5" w:rsidRDefault="00241BBC" w:rsidP="00241BBC">
            <w:pPr>
              <w:spacing w:after="0"/>
              <w:rPr>
                <w:rFonts w:ascii="Courier New" w:hAnsi="Courier New" w:cs="Courier New"/>
                <w:b/>
                <w:bCs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bCs/>
                <w:sz w:val="24"/>
              </w:rPr>
              <w:t>1111</w:t>
            </w:r>
            <w:r w:rsidRPr="00E2309E">
              <w:rPr>
                <w:rFonts w:ascii="Courier New" w:hAnsi="Courier New" w:cs="Courier New"/>
                <w:b/>
                <w:bCs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241BBC" w:rsidRPr="00E2309E" w:rsidRDefault="00241BBC" w:rsidP="00241BBC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фінансові інвестиції:</w:t>
            </w:r>
            <w:r w:rsidRPr="001A1CD5">
              <w:rPr>
                <w:sz w:val="24"/>
                <w:lang w:val="en-US"/>
              </w:rPr>
              <w:t xml:space="preserve"> </w:t>
            </w:r>
            <w:r w:rsidRPr="001A1CD5">
              <w:rPr>
                <w:sz w:val="24"/>
              </w:rPr>
              <w:t>цінні папери, крім акцій</w:t>
            </w:r>
          </w:p>
        </w:tc>
      </w:tr>
      <w:tr w:rsidR="00241BBC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241BBC" w:rsidRPr="002755F0" w:rsidRDefault="00241BBC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241BBC" w:rsidRPr="001A1CD5" w:rsidRDefault="00241BBC" w:rsidP="00241BBC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1112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241BBC" w:rsidRPr="00E2309E" w:rsidRDefault="00241BBC" w:rsidP="00241BBC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фінансові інвестиції:</w:t>
            </w:r>
            <w:r w:rsidRPr="001A1CD5">
              <w:rPr>
                <w:sz w:val="24"/>
                <w:lang w:val="en-US"/>
              </w:rPr>
              <w:t xml:space="preserve"> </w:t>
            </w:r>
            <w:r w:rsidRPr="001A1CD5">
              <w:rPr>
                <w:sz w:val="24"/>
              </w:rPr>
              <w:t>акції та інші форми участі в капіталі</w:t>
            </w:r>
          </w:p>
        </w:tc>
      </w:tr>
      <w:tr w:rsidR="00670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67022F" w:rsidRPr="002755F0" w:rsidRDefault="00670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</w:t>
            </w:r>
            <w:r w:rsidRPr="001A1CD5">
              <w:rPr>
                <w:rFonts w:ascii="Courier New" w:hAnsi="Courier New" w:cs="Courier New"/>
                <w:b/>
                <w:sz w:val="24"/>
              </w:rPr>
              <w:t>120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Поточна дебіторська заборгованість: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за розрахунками з бюджетом</w:t>
            </w:r>
          </w:p>
        </w:tc>
      </w:tr>
      <w:tr w:rsidR="00670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67022F" w:rsidRPr="002755F0" w:rsidRDefault="00670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</w:t>
            </w:r>
            <w:r w:rsidRPr="001A1CD5">
              <w:rPr>
                <w:rFonts w:ascii="Courier New" w:hAnsi="Courier New" w:cs="Courier New"/>
                <w:b/>
                <w:sz w:val="24"/>
              </w:rPr>
              <w:t>125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Поточна дебіторська заборгованість: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за розрахунками за товари, роботи, послуги</w:t>
            </w:r>
          </w:p>
        </w:tc>
      </w:tr>
      <w:tr w:rsidR="00670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67022F" w:rsidRPr="002755F0" w:rsidRDefault="00670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</w:t>
            </w:r>
            <w:r w:rsidRPr="001A1CD5">
              <w:rPr>
                <w:rFonts w:ascii="Courier New" w:hAnsi="Courier New" w:cs="Courier New"/>
                <w:b/>
                <w:sz w:val="24"/>
              </w:rPr>
              <w:t>130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Поточна дебіторська заборгованість: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за наданими кредитами</w:t>
            </w:r>
          </w:p>
        </w:tc>
      </w:tr>
      <w:tr w:rsidR="00670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67022F" w:rsidRPr="002755F0" w:rsidRDefault="00670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</w:t>
            </w:r>
            <w:r w:rsidRPr="001A1CD5">
              <w:rPr>
                <w:rFonts w:ascii="Courier New" w:hAnsi="Courier New" w:cs="Courier New"/>
                <w:b/>
                <w:sz w:val="24"/>
              </w:rPr>
              <w:t>135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Поточна дебіторська заборгованість: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за виданими авансами</w:t>
            </w:r>
          </w:p>
        </w:tc>
      </w:tr>
      <w:tr w:rsidR="00670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67022F" w:rsidRPr="002755F0" w:rsidRDefault="00670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140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Поточна дебіторська заборгованість: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за розрахунками із соціального страхування</w:t>
            </w:r>
          </w:p>
        </w:tc>
      </w:tr>
      <w:tr w:rsidR="00670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67022F" w:rsidRPr="002755F0" w:rsidRDefault="00670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145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Поточна дебіторська заборгованість: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за внутрішніми розрахунками</w:t>
            </w:r>
          </w:p>
        </w:tc>
      </w:tr>
      <w:tr w:rsidR="00670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67022F" w:rsidRPr="002755F0" w:rsidRDefault="00670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150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Поточна дебіторська заборгованість: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інша поточна дебіторська заборгованість</w:t>
            </w:r>
          </w:p>
        </w:tc>
      </w:tr>
      <w:tr w:rsidR="00670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67022F" w:rsidRPr="002755F0" w:rsidRDefault="00670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155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67022F" w:rsidRPr="00E2309E" w:rsidRDefault="0067022F" w:rsidP="0067022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фінансові інвестиції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BP11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60***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Грошові кошти та їх еквіваленти розпорядників бюджетних коштів та державних цільових фондів у: національній валюті, у тому числі в: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BP11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61***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Грошові кошти та їх еквіваленти розпорядників бюджетних коштів та державних цільових фондів у національній валюті в касі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BP11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62***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Грошові кошти та їх еквіваленти розпорядників бюджетних коштів та державних цільових фондів у національній валюті в казначействі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BP11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63***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Грошові кошти та їх еквіваленти розпорядників бюджетних коштів та державних цільових фондів у національній валюті в установах банків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BP11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64***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Грошові кошти та їх еквіваленти розпорядників бюджетних коштів та державних цільових фондів у національній валюті в дорозі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BP11</w:t>
            </w: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65***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Грошові кошти та їх еквіваленти розпорядників бюджетних коштів та державних цільових фондів у національній валюті в іноземній валюті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1170***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Кошти бюджетів та інших клієнтів на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єдиному казначейському рахунку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1175***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Кошти бюджетів та інших клієнтів на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рахунках в установах банків, у тому числі в: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1176***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Кошти бюджетів та інших клієнтів на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 xml:space="preserve">рахунках в установах банків </w:t>
            </w:r>
            <w:r w:rsidRPr="001A1CD5">
              <w:rPr>
                <w:sz w:val="24"/>
                <w:lang w:val="ru-RU"/>
              </w:rPr>
              <w:t xml:space="preserve">в </w:t>
            </w:r>
            <w:r w:rsidRPr="001A1CD5">
              <w:rPr>
                <w:sz w:val="24"/>
              </w:rPr>
              <w:t>національній валюті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1177***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Кошти бюджетів та інших клієнтів на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1A1CD5">
              <w:rPr>
                <w:sz w:val="24"/>
              </w:rPr>
              <w:t>рахунках в установах банків в  іноземній валюті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BP1180***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фінансові активи</w:t>
            </w:r>
          </w:p>
        </w:tc>
      </w:tr>
      <w:tr w:rsidR="00832A40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832A40" w:rsidRPr="002755F0" w:rsidRDefault="00832A40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BP1195***</w:t>
            </w:r>
          </w:p>
        </w:tc>
        <w:tc>
          <w:tcPr>
            <w:tcW w:w="7525" w:type="dxa"/>
            <w:shd w:val="clear" w:color="auto" w:fill="auto"/>
          </w:tcPr>
          <w:p w:rsidR="00832A40" w:rsidRPr="00E2309E" w:rsidRDefault="00832A40" w:rsidP="00832A4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за розділом II</w:t>
            </w:r>
            <w:r w:rsidR="00E2309E" w:rsidRPr="00E2309E">
              <w:rPr>
                <w:sz w:val="24"/>
              </w:rPr>
              <w:t xml:space="preserve"> (АКТИВ)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BP1200***</w:t>
            </w:r>
          </w:p>
        </w:tc>
        <w:tc>
          <w:tcPr>
            <w:tcW w:w="7525" w:type="dxa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sz w:val="24"/>
              </w:rPr>
            </w:pPr>
            <w:r w:rsidRPr="00E2309E">
              <w:rPr>
                <w:sz w:val="24"/>
              </w:rPr>
              <w:t>III. ВИТРАТИ МАЙБУТНІХ ПЕРІОДІВ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BP1300***</w:t>
            </w:r>
          </w:p>
        </w:tc>
        <w:tc>
          <w:tcPr>
            <w:tcW w:w="7525" w:type="dxa"/>
            <w:shd w:val="clear" w:color="auto" w:fill="auto"/>
          </w:tcPr>
          <w:p w:rsidR="00E2309E" w:rsidRPr="00E2309E" w:rsidRDefault="00E97319" w:rsidP="00E2309E">
            <w:pPr>
              <w:spacing w:after="0"/>
              <w:rPr>
                <w:sz w:val="24"/>
              </w:rPr>
            </w:pPr>
            <w:r w:rsidRPr="00C55904">
              <w:t>БАЛАНС</w:t>
            </w:r>
            <w:r w:rsidR="00E2309E" w:rsidRPr="00E2309E">
              <w:rPr>
                <w:sz w:val="24"/>
              </w:rPr>
              <w:t xml:space="preserve"> (Актив)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1400</w:t>
            </w:r>
            <w:r w:rsidRPr="00E2309E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Внесений капітал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1410</w:t>
            </w:r>
            <w:r w:rsidRPr="00E2309E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Капітал у дооцінках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1420</w:t>
            </w:r>
            <w:r w:rsidRPr="00E2309E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Фінансовий результат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1430</w:t>
            </w:r>
            <w:r w:rsidRPr="00E2309E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Капітал у підприємствах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1440</w:t>
            </w:r>
            <w:r w:rsidRPr="00E2309E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E2309E" w:rsidRPr="00E2309E" w:rsidRDefault="00E2309E" w:rsidP="00E2309E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Резерви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97319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1450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E2309E" w:rsidRPr="00E97319" w:rsidRDefault="00E2309E" w:rsidP="00E2309E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Цільове фінансування</w:t>
            </w:r>
          </w:p>
        </w:tc>
      </w:tr>
      <w:tr w:rsidR="00E2309E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2309E" w:rsidRPr="002755F0" w:rsidRDefault="00E2309E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2309E" w:rsidRPr="00E97319" w:rsidRDefault="00E2309E" w:rsidP="00E2309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1495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E2309E" w:rsidRPr="00E97319" w:rsidRDefault="00E2309E" w:rsidP="00E2309E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за розділом I (ПАСИВ)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1500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зобов'язання: за цінними паперами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1510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зобов'язання: за кредитами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1520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Довгострокові зобов'язання: інші довгострокові зобов'язання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1530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Поточна заборгованість за довгостроковими зобов'язаннями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1540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за платежами до бюджету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1545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за розрахунками за товари, роботи, послуги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1550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за кредитами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1555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за одержаними авансами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1560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за розрахунками з оплати праці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1565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за розрахунками із соціального страхування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1570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за внутрішніми розрахунками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1575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інші поточні зобов'язання, з них:</w:t>
            </w:r>
          </w:p>
        </w:tc>
      </w:tr>
      <w:tr w:rsidR="000A0341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0A0341" w:rsidRPr="002755F0" w:rsidRDefault="000A0341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</w:t>
            </w:r>
            <w:r w:rsidRPr="001A1CD5">
              <w:rPr>
                <w:rFonts w:ascii="Courier New" w:hAnsi="Courier New" w:cs="Courier New"/>
                <w:b/>
                <w:sz w:val="24"/>
              </w:rPr>
              <w:t>1576</w:t>
            </w:r>
            <w:r w:rsidRPr="00E9731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7525" w:type="dxa"/>
            <w:shd w:val="clear" w:color="auto" w:fill="auto"/>
          </w:tcPr>
          <w:p w:rsidR="000A0341" w:rsidRPr="00E97319" w:rsidRDefault="000A0341" w:rsidP="000A0341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зобов'язання: інші поточні зобов'язання, з них: за цінними паперами</w:t>
            </w:r>
          </w:p>
        </w:tc>
      </w:tr>
      <w:tr w:rsidR="00E97319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97319" w:rsidRPr="002755F0" w:rsidRDefault="00E97319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7319" w:rsidRPr="00E97319" w:rsidRDefault="00E97319" w:rsidP="00E9731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BP1595***</w:t>
            </w:r>
          </w:p>
        </w:tc>
        <w:tc>
          <w:tcPr>
            <w:tcW w:w="7525" w:type="dxa"/>
            <w:shd w:val="clear" w:color="auto" w:fill="auto"/>
          </w:tcPr>
          <w:p w:rsidR="00E97319" w:rsidRPr="00E97319" w:rsidRDefault="00E97319" w:rsidP="00E9731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за розділом II</w:t>
            </w:r>
          </w:p>
        </w:tc>
      </w:tr>
      <w:tr w:rsidR="00E97319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97319" w:rsidRPr="002755F0" w:rsidRDefault="00E97319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7319" w:rsidRPr="00E97319" w:rsidRDefault="00E97319" w:rsidP="00E9731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BP1600***</w:t>
            </w:r>
          </w:p>
        </w:tc>
        <w:tc>
          <w:tcPr>
            <w:tcW w:w="7525" w:type="dxa"/>
            <w:shd w:val="clear" w:color="auto" w:fill="auto"/>
          </w:tcPr>
          <w:p w:rsidR="00E97319" w:rsidRPr="00E97319" w:rsidRDefault="00E97319" w:rsidP="00E9731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III. ЗАБЕЗПЕЧЕННЯ</w:t>
            </w:r>
          </w:p>
        </w:tc>
      </w:tr>
      <w:tr w:rsidR="00E97319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97319" w:rsidRPr="002755F0" w:rsidRDefault="00E97319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7319" w:rsidRPr="00E97319" w:rsidRDefault="00E97319" w:rsidP="00E9731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BP1700***</w:t>
            </w:r>
          </w:p>
        </w:tc>
        <w:tc>
          <w:tcPr>
            <w:tcW w:w="7525" w:type="dxa"/>
            <w:shd w:val="clear" w:color="auto" w:fill="auto"/>
          </w:tcPr>
          <w:p w:rsidR="00E97319" w:rsidRPr="00E97319" w:rsidRDefault="00E97319" w:rsidP="00E9731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IV. ДОХОДИ МАЙБУТНІХ ПЕРІОДІВ</w:t>
            </w:r>
          </w:p>
        </w:tc>
      </w:tr>
      <w:tr w:rsidR="00E97319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E97319" w:rsidRPr="002755F0" w:rsidRDefault="00E97319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E97319" w:rsidRPr="00E97319" w:rsidRDefault="00E97319" w:rsidP="00E9731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97319">
              <w:rPr>
                <w:rFonts w:ascii="Courier New" w:hAnsi="Courier New" w:cs="Courier New"/>
                <w:b/>
                <w:sz w:val="24"/>
              </w:rPr>
              <w:t>BP1800***</w:t>
            </w:r>
          </w:p>
        </w:tc>
        <w:tc>
          <w:tcPr>
            <w:tcW w:w="7525" w:type="dxa"/>
            <w:shd w:val="clear" w:color="auto" w:fill="auto"/>
          </w:tcPr>
          <w:p w:rsidR="00E97319" w:rsidRPr="00E97319" w:rsidRDefault="00E97319" w:rsidP="00E9731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 xml:space="preserve">БАЛАНС </w:t>
            </w:r>
            <w:r w:rsidRPr="00E97319">
              <w:rPr>
                <w:sz w:val="24"/>
              </w:rPr>
              <w:t>(ПАСИВ)</w:t>
            </w:r>
          </w:p>
        </w:tc>
      </w:tr>
      <w:tr w:rsidR="00595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59522F" w:rsidRPr="002755F0" w:rsidRDefault="00595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522F" w:rsidRPr="002755F0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7525" w:type="dxa"/>
            <w:shd w:val="clear" w:color="auto" w:fill="auto"/>
          </w:tcPr>
          <w:p w:rsidR="0059522F" w:rsidRPr="002755F0" w:rsidRDefault="0059522F" w:rsidP="0059522F">
            <w:pPr>
              <w:spacing w:after="0"/>
              <w:rPr>
                <w:sz w:val="24"/>
              </w:rPr>
            </w:pPr>
            <w:r w:rsidRPr="002755F0">
              <w:rPr>
                <w:sz w:val="24"/>
              </w:rPr>
              <w:t>Керівник</w:t>
            </w:r>
            <w:r w:rsidR="00550BE9">
              <w:rPr>
                <w:sz w:val="24"/>
              </w:rPr>
              <w:t xml:space="preserve"> </w:t>
            </w:r>
            <w:r w:rsidR="00550BE9" w:rsidRPr="00550BE9">
              <w:rPr>
                <w:sz w:val="24"/>
              </w:rPr>
              <w:t>(посадова особа)</w:t>
            </w:r>
            <w:r w:rsidR="00550BE9">
              <w:rPr>
                <w:sz w:val="24"/>
              </w:rPr>
              <w:t xml:space="preserve"> </w:t>
            </w:r>
            <w:r w:rsidR="00550BE9" w:rsidRPr="00550BE9">
              <w:rPr>
                <w:sz w:val="24"/>
              </w:rPr>
              <w:t>(ініціали та прізвище)</w:t>
            </w:r>
          </w:p>
        </w:tc>
      </w:tr>
      <w:tr w:rsidR="00595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59522F" w:rsidRPr="002755F0" w:rsidRDefault="00595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522F" w:rsidRPr="002755F0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7525" w:type="dxa"/>
            <w:shd w:val="clear" w:color="auto" w:fill="auto"/>
          </w:tcPr>
          <w:p w:rsidR="0059522F" w:rsidRPr="002755F0" w:rsidRDefault="00550BE9" w:rsidP="0059522F">
            <w:pPr>
              <w:spacing w:after="0"/>
              <w:rPr>
                <w:sz w:val="24"/>
              </w:rPr>
            </w:pPr>
            <w:r w:rsidRPr="00550BE9">
              <w:rPr>
                <w:sz w:val="24"/>
              </w:rPr>
              <w:t>Головний бухгалтер (спеціаліст, на якого покладено виконання обов'язків бухгалтерської служби)</w:t>
            </w:r>
            <w:r>
              <w:rPr>
                <w:sz w:val="24"/>
              </w:rPr>
              <w:t xml:space="preserve"> </w:t>
            </w:r>
            <w:r w:rsidRPr="00550BE9">
              <w:rPr>
                <w:sz w:val="24"/>
              </w:rPr>
              <w:t>(ініціали та прізвище)</w:t>
            </w:r>
          </w:p>
        </w:tc>
      </w:tr>
      <w:tr w:rsidR="0059522F" w:rsidRPr="002755F0" w:rsidTr="0059522F">
        <w:trPr>
          <w:divId w:val="4"/>
        </w:trPr>
        <w:tc>
          <w:tcPr>
            <w:tcW w:w="675" w:type="dxa"/>
            <w:shd w:val="clear" w:color="auto" w:fill="auto"/>
          </w:tcPr>
          <w:p w:rsidR="0059522F" w:rsidRPr="002755F0" w:rsidRDefault="0059522F" w:rsidP="001A1CD5">
            <w:pPr>
              <w:numPr>
                <w:ilvl w:val="0"/>
                <w:numId w:val="15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522F" w:rsidRPr="002755F0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7525" w:type="dxa"/>
            <w:shd w:val="clear" w:color="auto" w:fill="auto"/>
          </w:tcPr>
          <w:p w:rsidR="0059522F" w:rsidRPr="002755F0" w:rsidRDefault="0059522F" w:rsidP="0059522F">
            <w:pPr>
              <w:spacing w:after="0"/>
              <w:rPr>
                <w:sz w:val="24"/>
              </w:rPr>
            </w:pPr>
            <w:r w:rsidRPr="002755F0">
              <w:rPr>
                <w:sz w:val="24"/>
              </w:rPr>
              <w:t>Примітки</w:t>
            </w:r>
          </w:p>
        </w:tc>
      </w:tr>
    </w:tbl>
    <w:p w:rsidR="0059522F" w:rsidRPr="002755F0" w:rsidRDefault="000F5D77" w:rsidP="0059522F">
      <w:pPr>
        <w:pStyle w:val="2"/>
        <w:divId w:val="4"/>
        <w:rPr>
          <w:sz w:val="28"/>
          <w:szCs w:val="28"/>
        </w:rPr>
      </w:pPr>
      <w:r w:rsidRPr="000F5D77">
        <w:rPr>
          <w:sz w:val="28"/>
          <w:szCs w:val="28"/>
        </w:rPr>
        <w:t>З</w:t>
      </w:r>
      <w:r w:rsidR="00B95920">
        <w:rPr>
          <w:sz w:val="28"/>
          <w:szCs w:val="28"/>
        </w:rPr>
        <w:t>віт про фінансові результати</w:t>
      </w:r>
      <w:r w:rsidRPr="000F5D77">
        <w:rPr>
          <w:sz w:val="28"/>
          <w:szCs w:val="28"/>
        </w:rPr>
        <w:t>: I. Ф</w:t>
      </w:r>
      <w:r w:rsidR="00B95920">
        <w:rPr>
          <w:sz w:val="28"/>
          <w:szCs w:val="28"/>
        </w:rPr>
        <w:t>інансовий результат діяльності</w:t>
      </w:r>
    </w:p>
    <w:p w:rsidR="0059522F" w:rsidRPr="00BA2ECB" w:rsidRDefault="0059522F" w:rsidP="0059522F">
      <w:pPr>
        <w:keepNext/>
        <w:divId w:val="4"/>
        <w:rPr>
          <w:sz w:val="24"/>
        </w:rPr>
      </w:pPr>
      <w:r w:rsidRPr="002755F0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2755F0">
        <w:rPr>
          <w:rFonts w:ascii="Courier New" w:hAnsi="Courier New" w:cs="Courier New"/>
          <w:b/>
          <w:color w:val="000000"/>
          <w:sz w:val="24"/>
          <w:szCs w:val="20"/>
        </w:rPr>
        <w:t>DTSFS</w:t>
      </w:r>
      <w:r w:rsidR="006260D1"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S</w:t>
      </w:r>
      <w:r w:rsidR="006260D1" w:rsidRPr="001A1CD5">
        <w:rPr>
          <w:rFonts w:ascii="Courier New" w:hAnsi="Courier New" w:cs="Courier New"/>
          <w:b/>
          <w:color w:val="000000"/>
          <w:sz w:val="24"/>
          <w:szCs w:val="20"/>
          <w:lang w:val="ru-RU"/>
        </w:rPr>
        <w:t>_</w:t>
      </w:r>
      <w:r w:rsidR="006260D1"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I</w:t>
      </w:r>
      <w:r w:rsidRPr="00BA2ECB">
        <w:rPr>
          <w:sz w:val="24"/>
        </w:rPr>
        <w:t>».</w:t>
      </w:r>
    </w:p>
    <w:p w:rsidR="006260D1" w:rsidRPr="006114AF" w:rsidRDefault="006260D1" w:rsidP="006260D1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6260D1" w:rsidRPr="002755F0" w:rsidRDefault="006260D1" w:rsidP="006260D1">
      <w:pPr>
        <w:divId w:val="4"/>
        <w:rPr>
          <w:sz w:val="24"/>
        </w:rPr>
      </w:pPr>
      <w:r w:rsidRPr="00371757">
        <w:rPr>
          <w:sz w:val="24"/>
        </w:rPr>
        <w:t xml:space="preserve">Інформаційні рядки містять реквізити, яки умовно можна розподілити на </w:t>
      </w:r>
      <w:r w:rsidRPr="00CA12DE">
        <w:rPr>
          <w:sz w:val="24"/>
        </w:rPr>
        <w:t>загальні реквізити</w:t>
      </w:r>
      <w:r w:rsidR="00D263B9">
        <w:rPr>
          <w:sz w:val="24"/>
        </w:rPr>
        <w:t xml:space="preserve"> та</w:t>
      </w:r>
      <w:r w:rsidRPr="008A3387">
        <w:rPr>
          <w:sz w:val="24"/>
        </w:rPr>
        <w:t xml:space="preserve"> фінансові показники.</w:t>
      </w:r>
    </w:p>
    <w:p w:rsidR="006260D1" w:rsidRPr="002755F0" w:rsidRDefault="006260D1" w:rsidP="006260D1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2755F0">
        <w:rPr>
          <w:sz w:val="24"/>
        </w:rPr>
        <w:t xml:space="preserve">XML </w:t>
      </w:r>
      <w:r w:rsidRPr="00BA2ECB">
        <w:rPr>
          <w:sz w:val="24"/>
        </w:rPr>
        <w:t xml:space="preserve">для подання фінансових показників </w:t>
      </w:r>
      <w:r w:rsidRPr="006114AF">
        <w:rPr>
          <w:sz w:val="24"/>
        </w:rPr>
        <w:t>складаються з таких частин:</w:t>
      </w:r>
    </w:p>
    <w:p w:rsidR="006260D1" w:rsidRPr="00BA2ECB" w:rsidRDefault="006260D1" w:rsidP="006260D1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>код форми фінансової звітності, що приймає значення «</w:t>
      </w:r>
      <w:r w:rsidR="00B95920" w:rsidRPr="002755F0">
        <w:rPr>
          <w:rFonts w:ascii="Courier New" w:hAnsi="Courier New" w:cs="Courier New"/>
          <w:b/>
          <w:sz w:val="24"/>
          <w:szCs w:val="20"/>
        </w:rPr>
        <w:t>FS</w:t>
      </w:r>
      <w:r w:rsidRPr="00BA2ECB">
        <w:rPr>
          <w:sz w:val="24"/>
        </w:rPr>
        <w:t>»;</w:t>
      </w:r>
    </w:p>
    <w:p w:rsidR="006260D1" w:rsidRPr="006114AF" w:rsidRDefault="006260D1" w:rsidP="006260D1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рядка</w:t>
      </w:r>
      <w:r w:rsidRPr="006114AF">
        <w:rPr>
          <w:sz w:val="24"/>
        </w:rPr>
        <w:t xml:space="preserve"> форми із </w:t>
      </w:r>
      <w:r w:rsidR="00B95920">
        <w:rPr>
          <w:sz w:val="24"/>
        </w:rPr>
        <w:t>чоти</w:t>
      </w:r>
      <w:r w:rsidRPr="006114AF">
        <w:rPr>
          <w:sz w:val="24"/>
        </w:rPr>
        <w:t>рьох знаків;</w:t>
      </w:r>
    </w:p>
    <w:p w:rsidR="006260D1" w:rsidRPr="001C4E86" w:rsidRDefault="006260D1" w:rsidP="006260D1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 xml:space="preserve">ознака віднесення </w:t>
      </w:r>
      <w:r w:rsidR="00F574C0" w:rsidRPr="00371757">
        <w:rPr>
          <w:sz w:val="24"/>
        </w:rPr>
        <w:t xml:space="preserve">показника до </w:t>
      </w:r>
      <w:r w:rsidR="00F574C0">
        <w:rPr>
          <w:sz w:val="24"/>
        </w:rPr>
        <w:t xml:space="preserve">періоду звітного </w:t>
      </w:r>
      <w:r w:rsidR="00F574C0" w:rsidRPr="00BA2ECB">
        <w:rPr>
          <w:sz w:val="24"/>
        </w:rPr>
        <w:t xml:space="preserve">або попереднього </w:t>
      </w:r>
      <w:r w:rsidR="00F574C0">
        <w:rPr>
          <w:sz w:val="24"/>
        </w:rPr>
        <w:t>року</w:t>
      </w:r>
      <w:r w:rsidRPr="00CA12DE">
        <w:rPr>
          <w:sz w:val="24"/>
        </w:rPr>
        <w:t>, яка приймає значення: «</w:t>
      </w:r>
      <w:r w:rsidRPr="00205FC8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 xml:space="preserve">» – </w:t>
      </w:r>
      <w:r w:rsidR="00B95920">
        <w:rPr>
          <w:sz w:val="24"/>
        </w:rPr>
        <w:t>з</w:t>
      </w:r>
      <w:r w:rsidRPr="008A3387">
        <w:rPr>
          <w:sz w:val="24"/>
        </w:rPr>
        <w:t xml:space="preserve">а </w:t>
      </w:r>
      <w:r w:rsidR="00B95920" w:rsidRPr="00B95920">
        <w:rPr>
          <w:sz w:val="24"/>
        </w:rPr>
        <w:t>звітний період</w:t>
      </w:r>
      <w:r w:rsidRPr="008A3387">
        <w:rPr>
          <w:sz w:val="24"/>
        </w:rPr>
        <w:t>; «</w:t>
      </w:r>
      <w:r w:rsidRPr="00B40796">
        <w:rPr>
          <w:rFonts w:ascii="Courier New" w:hAnsi="Courier New" w:cs="Courier New"/>
          <w:b/>
          <w:sz w:val="24"/>
        </w:rPr>
        <w:t>_</w:t>
      </w:r>
      <w:r w:rsidRPr="00F32258">
        <w:rPr>
          <w:rFonts w:ascii="Courier New" w:hAnsi="Courier New" w:cs="Courier New"/>
          <w:b/>
          <w:sz w:val="24"/>
          <w:szCs w:val="20"/>
        </w:rPr>
        <w:t>04</w:t>
      </w:r>
      <w:r w:rsidRPr="00576AFB">
        <w:rPr>
          <w:sz w:val="24"/>
        </w:rPr>
        <w:t xml:space="preserve">» – </w:t>
      </w:r>
      <w:r w:rsidR="00B95920" w:rsidRPr="00B95920">
        <w:rPr>
          <w:sz w:val="24"/>
        </w:rPr>
        <w:t>аналогічний період попереднього року</w:t>
      </w:r>
      <w:r w:rsidRPr="001C4E86">
        <w:rPr>
          <w:sz w:val="24"/>
        </w:rPr>
        <w:t>.</w:t>
      </w:r>
    </w:p>
    <w:p w:rsidR="006260D1" w:rsidRPr="00FF2963" w:rsidRDefault="006260D1" w:rsidP="006260D1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 та на кінец</w:t>
      </w:r>
      <w:r w:rsidRPr="00FF2963">
        <w:rPr>
          <w:sz w:val="24"/>
        </w:rPr>
        <w:t>ь звітнього періоду):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03"/>
        <w:gridCol w:w="7632"/>
      </w:tblGrid>
      <w:tr w:rsidR="0059522F" w:rsidRPr="002755F0" w:rsidTr="0059522F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59522F" w:rsidRPr="00FF2963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59522F" w:rsidRPr="006114AF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864" w:type="pct"/>
            <w:shd w:val="clear" w:color="auto" w:fill="auto"/>
          </w:tcPr>
          <w:p w:rsidR="0059522F" w:rsidRPr="00BA2ECB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755F0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2755F0">
              <w:rPr>
                <w:b/>
                <w:sz w:val="24"/>
              </w:rPr>
              <w:t>XML</w:t>
            </w:r>
          </w:p>
        </w:tc>
        <w:tc>
          <w:tcPr>
            <w:tcW w:w="3873" w:type="pct"/>
            <w:shd w:val="clear" w:color="auto" w:fill="auto"/>
          </w:tcPr>
          <w:p w:rsidR="0059522F" w:rsidRPr="00FF2963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59522F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59522F" w:rsidRPr="00B930EE" w:rsidRDefault="0059522F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59522F" w:rsidRPr="00B930EE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3873" w:type="pct"/>
            <w:shd w:val="clear" w:color="auto" w:fill="auto"/>
          </w:tcPr>
          <w:p w:rsidR="0059522F" w:rsidRPr="00030E04" w:rsidRDefault="0059522F" w:rsidP="0059522F">
            <w:pPr>
              <w:spacing w:after="0"/>
              <w:rPr>
                <w:sz w:val="24"/>
              </w:rPr>
            </w:pPr>
            <w:r w:rsidRPr="00030E04">
              <w:rPr>
                <w:sz w:val="24"/>
              </w:rPr>
              <w:t>Рік, на який припадає звітний період</w:t>
            </w:r>
          </w:p>
        </w:tc>
      </w:tr>
      <w:tr w:rsidR="0059522F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59522F" w:rsidRPr="00B930EE" w:rsidRDefault="0059522F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59522F" w:rsidRPr="00B930EE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3873" w:type="pct"/>
            <w:shd w:val="clear" w:color="auto" w:fill="auto"/>
          </w:tcPr>
          <w:p w:rsidR="0059522F" w:rsidRPr="00030E04" w:rsidRDefault="0059522F" w:rsidP="0059522F">
            <w:pPr>
              <w:spacing w:after="0"/>
              <w:rPr>
                <w:sz w:val="24"/>
              </w:rPr>
            </w:pPr>
            <w:r w:rsidRPr="00030E04">
              <w:rPr>
                <w:sz w:val="24"/>
              </w:rPr>
              <w:t>Квартал року, за результатами якого складено звіт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</w:rPr>
              <w:t>DATE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E2309E">
              <w:t>Дата (рік, місяць, число)</w:t>
            </w:r>
          </w:p>
        </w:tc>
      </w:tr>
      <w:tr w:rsidR="004B2371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B2371" w:rsidRPr="00B930EE" w:rsidRDefault="004B2371" w:rsidP="004B2371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B2371" w:rsidRPr="00B930EE" w:rsidRDefault="004B2371" w:rsidP="004B2371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C6130B">
              <w:rPr>
                <w:rFonts w:ascii="Courier New" w:hAnsi="Courier New" w:cs="Courier New"/>
                <w:b/>
              </w:rPr>
              <w:t>KATOTTG</w:t>
            </w:r>
          </w:p>
        </w:tc>
        <w:tc>
          <w:tcPr>
            <w:tcW w:w="3873" w:type="pct"/>
            <w:shd w:val="clear" w:color="auto" w:fill="auto"/>
          </w:tcPr>
          <w:p w:rsidR="004B2371" w:rsidRPr="00030E04" w:rsidRDefault="004B2371" w:rsidP="004B2371">
            <w:pPr>
              <w:spacing w:after="0"/>
              <w:rPr>
                <w:sz w:val="24"/>
              </w:rPr>
            </w:pPr>
            <w:r w:rsidRPr="006B7B28">
              <w:t xml:space="preserve">Код </w:t>
            </w:r>
            <w:r>
              <w:t xml:space="preserve">за </w:t>
            </w:r>
            <w:r w:rsidRPr="00C6130B">
              <w:t>Кодифікатор</w:t>
            </w:r>
            <w:r>
              <w:t>ом</w:t>
            </w:r>
            <w:r w:rsidRPr="00C6130B">
              <w:t xml:space="preserve"> адміністративно-територіальних одиниць та територій територіальних громад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</w:rPr>
              <w:t>KOPFG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E2309E">
              <w:t>Код за КОПФГ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  <w:lang w:val="en-US"/>
              </w:rPr>
              <w:t>KODU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E2309E">
              <w:t>Код за КОДУ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</w:rPr>
              <w:t>KVED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E2309E">
              <w:t>Код за КВЕД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  <w:lang w:val="en-US"/>
              </w:rPr>
              <w:t>USTANOVA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376D67">
              <w:t>Установа/бюджет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  <w:lang w:val="en-US"/>
              </w:rPr>
              <w:t>TER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376D67">
              <w:t>Територія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  <w:lang w:val="en-US"/>
              </w:rPr>
              <w:t>OPF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376D67">
              <w:t>Організаційно-правова форма господарювання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  <w:lang w:val="en-US"/>
              </w:rPr>
              <w:t>D_ORGAN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376D67">
              <w:t>Орган державного управління</w:t>
            </w:r>
          </w:p>
        </w:tc>
      </w:tr>
      <w:tr w:rsidR="00ED7918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ED7918" w:rsidRPr="00B930EE" w:rsidRDefault="00ED7918" w:rsidP="00ED7918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ED7918" w:rsidRPr="00B930EE" w:rsidRDefault="00ED7918" w:rsidP="00ED7918">
            <w:pPr>
              <w:spacing w:after="0"/>
              <w:rPr>
                <w:rFonts w:ascii="Courier New" w:hAnsi="Courier New" w:cs="Courier New"/>
                <w:b/>
                <w:sz w:val="24"/>
                <w:szCs w:val="20"/>
              </w:rPr>
            </w:pPr>
            <w:r w:rsidRPr="00E2309E">
              <w:rPr>
                <w:rFonts w:ascii="Courier New" w:hAnsi="Courier New" w:cs="Courier New"/>
                <w:b/>
                <w:lang w:val="en-US"/>
              </w:rPr>
              <w:t>E_TYPE</w:t>
            </w:r>
          </w:p>
        </w:tc>
        <w:tc>
          <w:tcPr>
            <w:tcW w:w="3873" w:type="pct"/>
            <w:shd w:val="clear" w:color="auto" w:fill="auto"/>
          </w:tcPr>
          <w:p w:rsidR="00ED7918" w:rsidRPr="00030E04" w:rsidRDefault="00ED7918" w:rsidP="00ED7918">
            <w:pPr>
              <w:spacing w:after="0"/>
              <w:rPr>
                <w:sz w:val="24"/>
              </w:rPr>
            </w:pPr>
            <w:r w:rsidRPr="00376D67">
              <w:t>Вид економічної діяльності</w:t>
            </w:r>
          </w:p>
        </w:tc>
      </w:tr>
      <w:tr w:rsidR="00F574C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F574C0" w:rsidRPr="00B930EE" w:rsidRDefault="00F574C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F574C0" w:rsidRPr="00F574C0" w:rsidRDefault="00F574C0" w:rsidP="00F574C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F574C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2010</w:t>
            </w:r>
            <w:r w:rsidRPr="00F574C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F574C0" w:rsidRPr="00030E04" w:rsidRDefault="00F574C0" w:rsidP="00F574C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Бюджетні асигнування</w:t>
            </w:r>
          </w:p>
        </w:tc>
      </w:tr>
      <w:tr w:rsidR="00F574C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F574C0" w:rsidRPr="00B930EE" w:rsidRDefault="00F574C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F574C0" w:rsidRPr="00F574C0" w:rsidRDefault="00F574C0" w:rsidP="00F574C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F574C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2020</w:t>
            </w:r>
            <w:r w:rsidRPr="00F574C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F574C0" w:rsidRPr="00030E04" w:rsidRDefault="00F574C0" w:rsidP="00F574C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Доходи від надання послуг (виконання робіт)</w:t>
            </w:r>
          </w:p>
        </w:tc>
      </w:tr>
      <w:tr w:rsidR="00F574C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F574C0" w:rsidRPr="00B930EE" w:rsidRDefault="00F574C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F574C0" w:rsidRPr="00F574C0" w:rsidRDefault="00F574C0" w:rsidP="00F574C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F574C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2030</w:t>
            </w:r>
            <w:r w:rsidRPr="00F574C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F574C0" w:rsidRPr="00030E04" w:rsidRDefault="00F574C0" w:rsidP="00F574C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Доходи від продажу активів</w:t>
            </w:r>
          </w:p>
        </w:tc>
      </w:tr>
      <w:tr w:rsidR="00F574C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F574C0" w:rsidRPr="00B930EE" w:rsidRDefault="00F574C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F574C0" w:rsidRPr="00F574C0" w:rsidRDefault="00F574C0" w:rsidP="00F574C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F574C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2040</w:t>
            </w:r>
            <w:r w:rsidRPr="00F574C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F574C0" w:rsidRPr="00030E04" w:rsidRDefault="00F574C0" w:rsidP="00F574C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Фінансові доходи</w:t>
            </w:r>
          </w:p>
        </w:tc>
      </w:tr>
      <w:tr w:rsidR="00F574C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F574C0" w:rsidRPr="00B930EE" w:rsidRDefault="00F574C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F574C0" w:rsidRPr="00F574C0" w:rsidRDefault="00F574C0" w:rsidP="00F574C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F574C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2050</w:t>
            </w:r>
            <w:r w:rsidRPr="00F574C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F574C0" w:rsidRPr="00030E04" w:rsidRDefault="00F574C0" w:rsidP="00F574C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доходи від обмінних операцій</w:t>
            </w:r>
          </w:p>
        </w:tc>
      </w:tr>
      <w:tr w:rsidR="00F574C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F574C0" w:rsidRPr="00B930EE" w:rsidRDefault="00F574C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F574C0" w:rsidRPr="004C6510" w:rsidRDefault="00F574C0" w:rsidP="00F574C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2080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F574C0" w:rsidRPr="00030E04" w:rsidRDefault="00F574C0" w:rsidP="00F574C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доходів від обмінних операцій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2090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Податкові надходження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2100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Неподаткові надходження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2110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Трансферти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2120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до державних цільових фондів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2130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доходи від необмінних операцій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2170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доходів від необмінних операцій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2200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доходів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2210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 виконання бюджетних програм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2220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 виготовлення продукції (надання послуг, виконання робіт)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2230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з продажу активів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2240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Фінансові витрати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2250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витрати за обмінними операціями</w:t>
            </w:r>
          </w:p>
        </w:tc>
      </w:tr>
      <w:tr w:rsidR="004C6510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4C6510" w:rsidRPr="00B930EE" w:rsidRDefault="004C6510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4C6510" w:rsidRPr="004C6510" w:rsidRDefault="004C6510" w:rsidP="004C651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C6510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2290</w:t>
            </w:r>
            <w:r w:rsidRPr="004C6510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4C6510" w:rsidRPr="00030E04" w:rsidRDefault="004C6510" w:rsidP="004C6510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витрат за обмінними операціями</w:t>
            </w:r>
          </w:p>
        </w:tc>
      </w:tr>
      <w:tr w:rsidR="0000783F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00783F" w:rsidRPr="00B930EE" w:rsidRDefault="0000783F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0783F" w:rsidRPr="0000783F" w:rsidRDefault="0000783F" w:rsidP="0000783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00783F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2300</w:t>
            </w:r>
            <w:r w:rsidRPr="0000783F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0783F" w:rsidRPr="00030E04" w:rsidRDefault="0000783F" w:rsidP="0000783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Трансферти</w:t>
            </w:r>
          </w:p>
        </w:tc>
      </w:tr>
      <w:tr w:rsidR="0000783F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00783F" w:rsidRPr="00B930EE" w:rsidRDefault="0000783F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0783F" w:rsidRPr="0000783F" w:rsidRDefault="0000783F" w:rsidP="0000783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00783F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2310</w:t>
            </w:r>
            <w:r w:rsidRPr="0000783F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0783F" w:rsidRPr="00030E04" w:rsidRDefault="0000783F" w:rsidP="0000783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витрати за необмінними операціями</w:t>
            </w:r>
          </w:p>
        </w:tc>
      </w:tr>
      <w:tr w:rsidR="0000783F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00783F" w:rsidRPr="00B930EE" w:rsidRDefault="0000783F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0783F" w:rsidRPr="0000783F" w:rsidRDefault="0000783F" w:rsidP="0000783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00783F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2340</w:t>
            </w:r>
            <w:r w:rsidRPr="0000783F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0783F" w:rsidRPr="00030E04" w:rsidRDefault="0000783F" w:rsidP="0000783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витрат за необмінними операціями</w:t>
            </w:r>
          </w:p>
        </w:tc>
      </w:tr>
      <w:tr w:rsidR="0000783F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00783F" w:rsidRPr="00B930EE" w:rsidRDefault="0000783F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0783F" w:rsidRPr="0000783F" w:rsidRDefault="0000783F" w:rsidP="0000783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00783F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2380</w:t>
            </w:r>
            <w:r w:rsidRPr="0000783F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0783F" w:rsidRPr="00030E04" w:rsidRDefault="0000783F" w:rsidP="0000783F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витрат</w:t>
            </w:r>
          </w:p>
        </w:tc>
      </w:tr>
      <w:tr w:rsidR="0000783F" w:rsidRPr="00B930EE" w:rsidTr="0059522F">
        <w:trPr>
          <w:divId w:val="4"/>
        </w:trPr>
        <w:tc>
          <w:tcPr>
            <w:tcW w:w="263" w:type="pct"/>
            <w:shd w:val="clear" w:color="auto" w:fill="auto"/>
          </w:tcPr>
          <w:p w:rsidR="0000783F" w:rsidRPr="00B930EE" w:rsidRDefault="0000783F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0783F" w:rsidRPr="0000783F" w:rsidRDefault="0000783F" w:rsidP="0000783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00783F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2390</w:t>
            </w:r>
            <w:r w:rsidRPr="0000783F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0783F" w:rsidRPr="001A1CD5" w:rsidRDefault="0000783F" w:rsidP="0000783F">
            <w:pPr>
              <w:spacing w:after="0"/>
              <w:rPr>
                <w:sz w:val="24"/>
                <w:lang w:val="ru-RU"/>
              </w:rPr>
            </w:pPr>
            <w:r w:rsidRPr="001A1CD5">
              <w:rPr>
                <w:sz w:val="24"/>
              </w:rPr>
              <w:t>Профіцит/дефіцит за звітний період</w:t>
            </w:r>
            <w:r w:rsidR="00030E04" w:rsidRPr="001A1CD5">
              <w:rPr>
                <w:sz w:val="24"/>
                <w:lang w:val="ru-RU"/>
              </w:rPr>
              <w:t xml:space="preserve"> </w:t>
            </w:r>
            <w:r w:rsidR="00030E04" w:rsidRPr="00030E04">
              <w:rPr>
                <w:sz w:val="24"/>
              </w:rPr>
              <w:t>(профіцит "+"; дефіцит "-")</w:t>
            </w:r>
          </w:p>
        </w:tc>
      </w:tr>
      <w:tr w:rsidR="0059522F" w:rsidRPr="002755F0" w:rsidTr="0059522F">
        <w:trPr>
          <w:divId w:val="4"/>
        </w:trPr>
        <w:tc>
          <w:tcPr>
            <w:tcW w:w="263" w:type="pct"/>
            <w:shd w:val="clear" w:color="auto" w:fill="auto"/>
          </w:tcPr>
          <w:p w:rsidR="0059522F" w:rsidRPr="002755F0" w:rsidRDefault="0059522F" w:rsidP="001A1CD5">
            <w:pPr>
              <w:widowControl w:val="0"/>
              <w:numPr>
                <w:ilvl w:val="0"/>
                <w:numId w:val="160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59522F" w:rsidRPr="002755F0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873" w:type="pct"/>
            <w:shd w:val="clear" w:color="auto" w:fill="auto"/>
          </w:tcPr>
          <w:p w:rsidR="0059522F" w:rsidRPr="00030E04" w:rsidRDefault="0059522F" w:rsidP="0059522F">
            <w:pPr>
              <w:spacing w:after="0"/>
              <w:rPr>
                <w:sz w:val="24"/>
              </w:rPr>
            </w:pPr>
            <w:r w:rsidRPr="00030E04">
              <w:rPr>
                <w:sz w:val="24"/>
              </w:rPr>
              <w:t>Примітки</w:t>
            </w:r>
          </w:p>
        </w:tc>
      </w:tr>
    </w:tbl>
    <w:p w:rsidR="000F5D77" w:rsidRPr="002755F0" w:rsidRDefault="00D263B9" w:rsidP="000F5D77">
      <w:pPr>
        <w:pStyle w:val="2"/>
        <w:divId w:val="4"/>
        <w:rPr>
          <w:sz w:val="28"/>
          <w:szCs w:val="28"/>
        </w:rPr>
      </w:pPr>
      <w:r w:rsidRPr="000F5D77">
        <w:rPr>
          <w:sz w:val="28"/>
          <w:szCs w:val="28"/>
        </w:rPr>
        <w:t>З</w:t>
      </w:r>
      <w:r>
        <w:rPr>
          <w:sz w:val="28"/>
          <w:szCs w:val="28"/>
        </w:rPr>
        <w:t>віт про фінансові результати</w:t>
      </w:r>
      <w:r w:rsidRPr="000F5D77">
        <w:rPr>
          <w:sz w:val="28"/>
          <w:szCs w:val="28"/>
        </w:rPr>
        <w:t xml:space="preserve">: </w:t>
      </w:r>
      <w:r w:rsidRPr="00D263B9">
        <w:rPr>
          <w:sz w:val="28"/>
          <w:szCs w:val="28"/>
        </w:rPr>
        <w:t>II. В</w:t>
      </w:r>
      <w:r>
        <w:rPr>
          <w:sz w:val="28"/>
          <w:szCs w:val="28"/>
        </w:rPr>
        <w:t xml:space="preserve">идатки бюджету (кошторису) за функціональною класифікацією видатків та кредитування бюджету </w:t>
      </w:r>
    </w:p>
    <w:p w:rsidR="000F5D77" w:rsidRPr="00BA2ECB" w:rsidRDefault="000F5D77" w:rsidP="000F5D77">
      <w:pPr>
        <w:keepNext/>
        <w:divId w:val="4"/>
        <w:rPr>
          <w:sz w:val="24"/>
        </w:rPr>
      </w:pPr>
      <w:r w:rsidRPr="002755F0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2755F0">
        <w:rPr>
          <w:rFonts w:ascii="Courier New" w:hAnsi="Courier New" w:cs="Courier New"/>
          <w:b/>
          <w:color w:val="000000"/>
          <w:sz w:val="24"/>
          <w:szCs w:val="20"/>
        </w:rPr>
        <w:t>DTSFS</w:t>
      </w:r>
      <w:r w:rsidR="00D263B9"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S</w:t>
      </w:r>
      <w:r w:rsidR="00D263B9" w:rsidRPr="001A1CD5">
        <w:rPr>
          <w:rFonts w:ascii="Courier New" w:hAnsi="Courier New" w:cs="Courier New"/>
          <w:b/>
          <w:color w:val="000000"/>
          <w:sz w:val="24"/>
          <w:szCs w:val="20"/>
          <w:lang w:val="ru-RU"/>
        </w:rPr>
        <w:t>_</w:t>
      </w:r>
      <w:r w:rsidR="00D263B9"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II</w:t>
      </w:r>
      <w:r w:rsidRPr="00BA2ECB">
        <w:rPr>
          <w:sz w:val="24"/>
        </w:rPr>
        <w:t>».</w:t>
      </w:r>
    </w:p>
    <w:p w:rsidR="00D263B9" w:rsidRPr="006114AF" w:rsidRDefault="00D263B9" w:rsidP="00D146AB"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D263B9" w:rsidRPr="002755F0" w:rsidRDefault="00D263B9" w:rsidP="00D146AB">
      <w:pPr>
        <w:rPr>
          <w:sz w:val="24"/>
        </w:rPr>
      </w:pPr>
      <w:r w:rsidRPr="00371757">
        <w:rPr>
          <w:sz w:val="24"/>
        </w:rPr>
        <w:t xml:space="preserve">Інформаційні рядки містять реквізити, яки умовно можна розподілити </w:t>
      </w:r>
      <w:r w:rsidRPr="00CA12DE">
        <w:rPr>
          <w:sz w:val="24"/>
        </w:rPr>
        <w:t>загальні реквізити</w:t>
      </w:r>
      <w:r>
        <w:rPr>
          <w:sz w:val="24"/>
        </w:rPr>
        <w:t xml:space="preserve"> та</w:t>
      </w:r>
      <w:r w:rsidRPr="008A3387">
        <w:rPr>
          <w:sz w:val="24"/>
        </w:rPr>
        <w:t xml:space="preserve"> фінансові показники.</w:t>
      </w:r>
    </w:p>
    <w:p w:rsidR="00D263B9" w:rsidRPr="002755F0" w:rsidRDefault="00D263B9" w:rsidP="00D146AB">
      <w:pPr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2755F0">
        <w:rPr>
          <w:sz w:val="24"/>
        </w:rPr>
        <w:t xml:space="preserve">XML </w:t>
      </w:r>
      <w:r w:rsidRPr="00BA2ECB">
        <w:rPr>
          <w:sz w:val="24"/>
        </w:rPr>
        <w:t xml:space="preserve">для подання фінансових показників </w:t>
      </w:r>
      <w:r w:rsidRPr="006114AF">
        <w:rPr>
          <w:sz w:val="24"/>
        </w:rPr>
        <w:t>складаються з таких частин:</w:t>
      </w:r>
    </w:p>
    <w:p w:rsidR="00D263B9" w:rsidRPr="00BA2ECB" w:rsidRDefault="00D263B9" w:rsidP="00D146AB">
      <w:pPr>
        <w:numPr>
          <w:ilvl w:val="0"/>
          <w:numId w:val="119"/>
        </w:numPr>
        <w:tabs>
          <w:tab w:val="clear" w:pos="737"/>
        </w:tabs>
        <w:ind w:left="720" w:hanging="180"/>
        <w:rPr>
          <w:sz w:val="24"/>
        </w:rPr>
      </w:pPr>
      <w:r w:rsidRPr="00BA2ECB">
        <w:rPr>
          <w:sz w:val="24"/>
        </w:rPr>
        <w:t>код форми фінансової звітності, що приймає значення «</w:t>
      </w:r>
      <w:r w:rsidRPr="002755F0">
        <w:rPr>
          <w:rFonts w:ascii="Courier New" w:hAnsi="Courier New" w:cs="Courier New"/>
          <w:b/>
          <w:sz w:val="24"/>
          <w:szCs w:val="20"/>
        </w:rPr>
        <w:t>FS</w:t>
      </w:r>
      <w:r w:rsidRPr="00BA2ECB">
        <w:rPr>
          <w:sz w:val="24"/>
        </w:rPr>
        <w:t>»;</w:t>
      </w:r>
    </w:p>
    <w:p w:rsidR="00D263B9" w:rsidRPr="006114AF" w:rsidRDefault="00D263B9" w:rsidP="00D146AB">
      <w:pPr>
        <w:numPr>
          <w:ilvl w:val="0"/>
          <w:numId w:val="119"/>
        </w:numPr>
        <w:tabs>
          <w:tab w:val="clear" w:pos="737"/>
        </w:tabs>
        <w:ind w:left="720" w:hanging="180"/>
        <w:rPr>
          <w:sz w:val="24"/>
        </w:rPr>
      </w:pPr>
      <w:r w:rsidRPr="00FF2963">
        <w:rPr>
          <w:sz w:val="24"/>
        </w:rPr>
        <w:t>код рядка</w:t>
      </w:r>
      <w:r w:rsidRPr="006114AF">
        <w:rPr>
          <w:sz w:val="24"/>
        </w:rPr>
        <w:t xml:space="preserve"> форми із </w:t>
      </w:r>
      <w:r>
        <w:rPr>
          <w:sz w:val="24"/>
        </w:rPr>
        <w:t>чоти</w:t>
      </w:r>
      <w:r w:rsidRPr="006114AF">
        <w:rPr>
          <w:sz w:val="24"/>
        </w:rPr>
        <w:t>рьох знаків;</w:t>
      </w:r>
    </w:p>
    <w:p w:rsidR="00D263B9" w:rsidRPr="001C4E86" w:rsidRDefault="00D263B9" w:rsidP="00D146AB">
      <w:pPr>
        <w:numPr>
          <w:ilvl w:val="0"/>
          <w:numId w:val="119"/>
        </w:numPr>
        <w:tabs>
          <w:tab w:val="clear" w:pos="737"/>
        </w:tabs>
        <w:ind w:left="720" w:hanging="180"/>
        <w:rPr>
          <w:sz w:val="24"/>
        </w:rPr>
      </w:pPr>
      <w:r w:rsidRPr="00371757">
        <w:rPr>
          <w:sz w:val="24"/>
        </w:rPr>
        <w:t xml:space="preserve">ознака віднесення показника до </w:t>
      </w:r>
      <w:r>
        <w:rPr>
          <w:sz w:val="24"/>
        </w:rPr>
        <w:t xml:space="preserve">періоду звітного </w:t>
      </w:r>
      <w:r w:rsidRPr="00BA2ECB">
        <w:rPr>
          <w:sz w:val="24"/>
        </w:rPr>
        <w:t xml:space="preserve">або попереднього </w:t>
      </w:r>
      <w:r>
        <w:rPr>
          <w:sz w:val="24"/>
        </w:rPr>
        <w:t>року</w:t>
      </w:r>
      <w:r w:rsidRPr="00CA12DE">
        <w:rPr>
          <w:sz w:val="24"/>
        </w:rPr>
        <w:t>, яка приймає значення: «</w:t>
      </w:r>
      <w:r w:rsidRPr="00205FC8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 xml:space="preserve">» – </w:t>
      </w:r>
      <w:r>
        <w:rPr>
          <w:sz w:val="24"/>
        </w:rPr>
        <w:t>з</w:t>
      </w:r>
      <w:r w:rsidRPr="008A3387">
        <w:rPr>
          <w:sz w:val="24"/>
        </w:rPr>
        <w:t xml:space="preserve">а </w:t>
      </w:r>
      <w:r w:rsidRPr="00B95920">
        <w:rPr>
          <w:sz w:val="24"/>
        </w:rPr>
        <w:t>звітний період</w:t>
      </w:r>
      <w:r w:rsidRPr="008A3387">
        <w:rPr>
          <w:sz w:val="24"/>
        </w:rPr>
        <w:t>; «</w:t>
      </w:r>
      <w:r w:rsidRPr="00B40796">
        <w:rPr>
          <w:rFonts w:ascii="Courier New" w:hAnsi="Courier New" w:cs="Courier New"/>
          <w:b/>
          <w:sz w:val="24"/>
        </w:rPr>
        <w:t>_</w:t>
      </w:r>
      <w:r w:rsidRPr="00F32258">
        <w:rPr>
          <w:rFonts w:ascii="Courier New" w:hAnsi="Courier New" w:cs="Courier New"/>
          <w:b/>
          <w:sz w:val="24"/>
          <w:szCs w:val="20"/>
        </w:rPr>
        <w:t>04</w:t>
      </w:r>
      <w:r w:rsidRPr="00576AFB">
        <w:rPr>
          <w:sz w:val="24"/>
        </w:rPr>
        <w:t xml:space="preserve">» – </w:t>
      </w:r>
      <w:r w:rsidRPr="00B95920">
        <w:rPr>
          <w:sz w:val="24"/>
        </w:rPr>
        <w:t>аналогічний період попереднього року</w:t>
      </w:r>
      <w:r w:rsidRPr="001C4E86">
        <w:rPr>
          <w:sz w:val="24"/>
        </w:rPr>
        <w:t>.</w:t>
      </w:r>
    </w:p>
    <w:p w:rsidR="00D263B9" w:rsidRPr="00FF2963" w:rsidRDefault="00D263B9" w:rsidP="00D263B9">
      <w:pPr>
        <w:keepNext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 та на кінец</w:t>
      </w:r>
      <w:r w:rsidRPr="00FF2963">
        <w:rPr>
          <w:sz w:val="24"/>
        </w:rPr>
        <w:t>ь звітнього періоду):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03"/>
        <w:gridCol w:w="7632"/>
      </w:tblGrid>
      <w:tr w:rsidR="000F5D77" w:rsidRPr="002755F0" w:rsidTr="000F5D77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0F5D77" w:rsidRPr="00FF2963" w:rsidRDefault="000F5D77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0F5D77" w:rsidRPr="006114AF" w:rsidRDefault="000F5D77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864" w:type="pct"/>
            <w:shd w:val="clear" w:color="auto" w:fill="auto"/>
          </w:tcPr>
          <w:p w:rsidR="000F5D77" w:rsidRPr="00BA2ECB" w:rsidRDefault="000F5D77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755F0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2755F0">
              <w:rPr>
                <w:b/>
                <w:sz w:val="24"/>
              </w:rPr>
              <w:t>XML</w:t>
            </w:r>
          </w:p>
        </w:tc>
        <w:tc>
          <w:tcPr>
            <w:tcW w:w="3873" w:type="pct"/>
            <w:shd w:val="clear" w:color="auto" w:fill="auto"/>
          </w:tcPr>
          <w:p w:rsidR="000F5D77" w:rsidRPr="00FF2963" w:rsidRDefault="000F5D77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0F5D77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0F5D77" w:rsidRPr="00B930EE" w:rsidRDefault="000F5D77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F5D77" w:rsidRPr="00D00DD9" w:rsidRDefault="000F5D77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PERIOD_Y</w:t>
            </w:r>
          </w:p>
        </w:tc>
        <w:tc>
          <w:tcPr>
            <w:tcW w:w="3873" w:type="pct"/>
            <w:shd w:val="clear" w:color="auto" w:fill="auto"/>
          </w:tcPr>
          <w:p w:rsidR="000F5D77" w:rsidRPr="00D263B9" w:rsidRDefault="000F5D77" w:rsidP="00D146AB">
            <w:pPr>
              <w:spacing w:after="0"/>
              <w:rPr>
                <w:sz w:val="24"/>
              </w:rPr>
            </w:pPr>
            <w:r w:rsidRPr="00D263B9">
              <w:rPr>
                <w:sz w:val="24"/>
              </w:rPr>
              <w:t>Рік, на який припадає звітний період</w:t>
            </w:r>
          </w:p>
        </w:tc>
      </w:tr>
      <w:tr w:rsidR="000F5D77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0F5D77" w:rsidRPr="00B930EE" w:rsidRDefault="000F5D77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F5D77" w:rsidRPr="00D00DD9" w:rsidRDefault="000F5D77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PERIOD_Q</w:t>
            </w:r>
          </w:p>
        </w:tc>
        <w:tc>
          <w:tcPr>
            <w:tcW w:w="3873" w:type="pct"/>
            <w:shd w:val="clear" w:color="auto" w:fill="auto"/>
          </w:tcPr>
          <w:p w:rsidR="000F5D77" w:rsidRPr="00D263B9" w:rsidRDefault="000F5D77" w:rsidP="00D146AB">
            <w:pPr>
              <w:spacing w:after="0"/>
              <w:rPr>
                <w:sz w:val="24"/>
              </w:rPr>
            </w:pPr>
            <w:r w:rsidRPr="00D263B9">
              <w:rPr>
                <w:sz w:val="24"/>
              </w:rPr>
              <w:t>Квартал року, за результатами якого складено звіт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2420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Загальнодержавні функції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2430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Оборона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2440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Громадський порядок, безпека та судова влада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2450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Економічна діяльність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2460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Охорона навколишнього природного середовища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2470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Житлово-комунальне господарство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2480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Охорона здоров'я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2490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Духовний та фізичний розвиток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2500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Освіта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2510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Соціальний захист та соціальне забезпечення</w:t>
            </w:r>
          </w:p>
        </w:tc>
      </w:tr>
      <w:tr w:rsidR="00D00DD9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D00DD9" w:rsidRDefault="00D00DD9" w:rsidP="00D00DD9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D00DD9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2520</w:t>
            </w:r>
            <w:r w:rsidRPr="00D00DD9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00DD9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</w:t>
            </w:r>
          </w:p>
        </w:tc>
      </w:tr>
      <w:tr w:rsidR="00514964" w:rsidRPr="00B930EE" w:rsidTr="000F5D77">
        <w:trPr>
          <w:divId w:val="4"/>
        </w:trPr>
        <w:tc>
          <w:tcPr>
            <w:tcW w:w="263" w:type="pct"/>
            <w:shd w:val="clear" w:color="auto" w:fill="auto"/>
          </w:tcPr>
          <w:p w:rsidR="00514964" w:rsidRPr="00B930EE" w:rsidRDefault="00514964" w:rsidP="00514964">
            <w:pPr>
              <w:widowControl w:val="0"/>
              <w:numPr>
                <w:ilvl w:val="0"/>
                <w:numId w:val="161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514964" w:rsidRPr="00D00DD9" w:rsidRDefault="00514964" w:rsidP="0051496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873" w:type="pct"/>
            <w:shd w:val="clear" w:color="auto" w:fill="auto"/>
          </w:tcPr>
          <w:p w:rsidR="00514964" w:rsidRPr="00514964" w:rsidRDefault="00514964" w:rsidP="00514964">
            <w:pPr>
              <w:spacing w:after="0"/>
              <w:rPr>
                <w:sz w:val="24"/>
              </w:rPr>
            </w:pPr>
            <w:r w:rsidRPr="002755F0">
              <w:rPr>
                <w:sz w:val="24"/>
              </w:rPr>
              <w:t>Примітки</w:t>
            </w:r>
          </w:p>
        </w:tc>
      </w:tr>
    </w:tbl>
    <w:p w:rsidR="00D00DD9" w:rsidRPr="002755F0" w:rsidRDefault="00D00DD9" w:rsidP="00D00DD9">
      <w:pPr>
        <w:pStyle w:val="2"/>
        <w:divId w:val="4"/>
        <w:rPr>
          <w:sz w:val="28"/>
          <w:szCs w:val="28"/>
        </w:rPr>
      </w:pPr>
      <w:r w:rsidRPr="000F5D77">
        <w:rPr>
          <w:sz w:val="28"/>
          <w:szCs w:val="28"/>
        </w:rPr>
        <w:t>З</w:t>
      </w:r>
      <w:r>
        <w:rPr>
          <w:sz w:val="28"/>
          <w:szCs w:val="28"/>
        </w:rPr>
        <w:t>віт про фінансові результати</w:t>
      </w:r>
      <w:r w:rsidRPr="000F5D77">
        <w:rPr>
          <w:sz w:val="28"/>
          <w:szCs w:val="28"/>
        </w:rPr>
        <w:t xml:space="preserve">: </w:t>
      </w:r>
      <w:r w:rsidRPr="00D263B9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 w:rsidRPr="00D263B9">
        <w:rPr>
          <w:sz w:val="28"/>
          <w:szCs w:val="28"/>
        </w:rPr>
        <w:t xml:space="preserve">I. </w:t>
      </w:r>
      <w:r w:rsidR="005F5A1C">
        <w:rPr>
          <w:sz w:val="28"/>
          <w:szCs w:val="28"/>
        </w:rPr>
        <w:t xml:space="preserve">Виконання бюджету (кошторису) </w:t>
      </w:r>
    </w:p>
    <w:p w:rsidR="00D00DD9" w:rsidRPr="00BA2ECB" w:rsidRDefault="00D00DD9" w:rsidP="00D00DD9">
      <w:pPr>
        <w:keepNext/>
        <w:divId w:val="4"/>
        <w:rPr>
          <w:sz w:val="24"/>
        </w:rPr>
      </w:pPr>
      <w:r w:rsidRPr="002755F0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2755F0">
        <w:rPr>
          <w:rFonts w:ascii="Courier New" w:hAnsi="Courier New" w:cs="Courier New"/>
          <w:b/>
          <w:color w:val="000000"/>
          <w:sz w:val="24"/>
          <w:szCs w:val="20"/>
        </w:rPr>
        <w:t>DTSFS</w:t>
      </w:r>
      <w:r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S</w:t>
      </w:r>
      <w:r w:rsidRPr="00E810AF">
        <w:rPr>
          <w:rFonts w:ascii="Courier New" w:hAnsi="Courier New" w:cs="Courier New"/>
          <w:b/>
          <w:color w:val="000000"/>
          <w:sz w:val="24"/>
          <w:szCs w:val="20"/>
          <w:lang w:val="ru-RU"/>
        </w:rPr>
        <w:t>_</w:t>
      </w:r>
      <w:r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II</w:t>
      </w:r>
      <w:r w:rsidR="005F5A1C"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I</w:t>
      </w:r>
      <w:r w:rsidRPr="00BA2ECB">
        <w:rPr>
          <w:sz w:val="24"/>
        </w:rPr>
        <w:t>».</w:t>
      </w:r>
    </w:p>
    <w:p w:rsidR="00D00DD9" w:rsidRPr="006114AF" w:rsidRDefault="00D00DD9" w:rsidP="00D00DD9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D00DD9" w:rsidRPr="002755F0" w:rsidRDefault="00D00DD9" w:rsidP="00D00DD9">
      <w:pPr>
        <w:divId w:val="4"/>
        <w:rPr>
          <w:sz w:val="24"/>
        </w:rPr>
      </w:pPr>
      <w:r w:rsidRPr="00371757">
        <w:rPr>
          <w:sz w:val="24"/>
        </w:rPr>
        <w:t xml:space="preserve">Інформаційні рядки містять реквізити, яки умовно можна розподілити </w:t>
      </w:r>
      <w:r w:rsidRPr="00CA12DE">
        <w:rPr>
          <w:sz w:val="24"/>
        </w:rPr>
        <w:t>загальні реквізити</w:t>
      </w:r>
      <w:r>
        <w:rPr>
          <w:sz w:val="24"/>
        </w:rPr>
        <w:t xml:space="preserve"> та</w:t>
      </w:r>
      <w:r w:rsidRPr="008A3387">
        <w:rPr>
          <w:sz w:val="24"/>
        </w:rPr>
        <w:t xml:space="preserve"> фінансові показники.</w:t>
      </w:r>
    </w:p>
    <w:p w:rsidR="00D00DD9" w:rsidRPr="002755F0" w:rsidRDefault="00D00DD9" w:rsidP="00D00DD9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2755F0">
        <w:rPr>
          <w:sz w:val="24"/>
        </w:rPr>
        <w:t xml:space="preserve">XML </w:t>
      </w:r>
      <w:r w:rsidRPr="00BA2ECB">
        <w:rPr>
          <w:sz w:val="24"/>
        </w:rPr>
        <w:t xml:space="preserve">для подання фінансових показників </w:t>
      </w:r>
      <w:r w:rsidRPr="006114AF">
        <w:rPr>
          <w:sz w:val="24"/>
        </w:rPr>
        <w:t>складаються з таких частин:</w:t>
      </w:r>
    </w:p>
    <w:p w:rsidR="00D00DD9" w:rsidRPr="00BA2ECB" w:rsidRDefault="00D00DD9" w:rsidP="00D00DD9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>код форми фінансової звітності, що приймає значення «</w:t>
      </w:r>
      <w:r w:rsidRPr="002755F0">
        <w:rPr>
          <w:rFonts w:ascii="Courier New" w:hAnsi="Courier New" w:cs="Courier New"/>
          <w:b/>
          <w:sz w:val="24"/>
          <w:szCs w:val="20"/>
        </w:rPr>
        <w:t>FS</w:t>
      </w:r>
      <w:r w:rsidRPr="00BA2ECB">
        <w:rPr>
          <w:sz w:val="24"/>
        </w:rPr>
        <w:t>»;</w:t>
      </w:r>
    </w:p>
    <w:p w:rsidR="00D00DD9" w:rsidRPr="006114AF" w:rsidRDefault="00D00DD9" w:rsidP="00D00DD9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рядка</w:t>
      </w:r>
      <w:r w:rsidRPr="006114AF">
        <w:rPr>
          <w:sz w:val="24"/>
        </w:rPr>
        <w:t xml:space="preserve"> форми із </w:t>
      </w:r>
      <w:r>
        <w:rPr>
          <w:sz w:val="24"/>
        </w:rPr>
        <w:t>чоти</w:t>
      </w:r>
      <w:r w:rsidRPr="006114AF">
        <w:rPr>
          <w:sz w:val="24"/>
        </w:rPr>
        <w:t>рьох знаків;</w:t>
      </w:r>
    </w:p>
    <w:p w:rsidR="004579EA" w:rsidRPr="003F46D9" w:rsidRDefault="005F5A1C" w:rsidP="002F31EF">
      <w:pPr>
        <w:numPr>
          <w:ilvl w:val="0"/>
          <w:numId w:val="119"/>
        </w:numPr>
        <w:divId w:val="4"/>
        <w:rPr>
          <w:sz w:val="24"/>
        </w:rPr>
      </w:pPr>
      <w:r w:rsidRPr="003F46D9">
        <w:rPr>
          <w:sz w:val="24"/>
        </w:rPr>
        <w:t xml:space="preserve">ознака віднесення показника до </w:t>
      </w:r>
      <w:r w:rsidR="005E7636">
        <w:rPr>
          <w:sz w:val="24"/>
        </w:rPr>
        <w:t>графи</w:t>
      </w:r>
      <w:r w:rsidRPr="003F46D9">
        <w:rPr>
          <w:sz w:val="24"/>
        </w:rPr>
        <w:t xml:space="preserve"> форми, яка приймає значення: </w:t>
      </w:r>
      <w:r w:rsidR="004579EA" w:rsidRPr="003F46D9">
        <w:rPr>
          <w:sz w:val="24"/>
        </w:rPr>
        <w:t>«</w:t>
      </w:r>
      <w:r w:rsidR="004579EA" w:rsidRPr="003F46D9">
        <w:rPr>
          <w:rFonts w:ascii="Courier New" w:hAnsi="Courier New" w:cs="Courier New"/>
          <w:b/>
          <w:sz w:val="24"/>
        </w:rPr>
        <w:t>_</w:t>
      </w:r>
      <w:r w:rsidR="004579EA" w:rsidRPr="003F46D9">
        <w:rPr>
          <w:rFonts w:ascii="Courier New" w:hAnsi="Courier New" w:cs="Courier New"/>
          <w:b/>
          <w:sz w:val="24"/>
          <w:szCs w:val="20"/>
        </w:rPr>
        <w:t>03</w:t>
      </w:r>
      <w:r w:rsidR="004579EA" w:rsidRPr="003F46D9">
        <w:rPr>
          <w:sz w:val="24"/>
        </w:rPr>
        <w:t>» – план на звітний рік</w:t>
      </w:r>
      <w:r w:rsidR="002F31EF" w:rsidRPr="002F7C6A">
        <w:rPr>
          <w:sz w:val="24"/>
        </w:rPr>
        <w:t xml:space="preserve"> </w:t>
      </w:r>
      <w:r w:rsidR="002F31EF" w:rsidRPr="002F31EF">
        <w:rPr>
          <w:sz w:val="24"/>
        </w:rPr>
        <w:t>із урахуванням змін</w:t>
      </w:r>
      <w:r w:rsidR="004579EA" w:rsidRPr="00F867D4">
        <w:rPr>
          <w:sz w:val="24"/>
        </w:rPr>
        <w:t xml:space="preserve"> (загальний фонд)</w:t>
      </w:r>
      <w:r w:rsidR="005E7636">
        <w:rPr>
          <w:sz w:val="24"/>
        </w:rPr>
        <w:t xml:space="preserve"> (графа 3)</w:t>
      </w:r>
      <w:r w:rsidR="003F46D9" w:rsidRPr="00F867D4">
        <w:rPr>
          <w:sz w:val="24"/>
        </w:rPr>
        <w:t xml:space="preserve">; </w:t>
      </w:r>
      <w:r w:rsidR="004579EA" w:rsidRPr="00F867D4">
        <w:rPr>
          <w:sz w:val="24"/>
        </w:rPr>
        <w:t>«</w:t>
      </w:r>
      <w:r w:rsidR="004579EA" w:rsidRPr="00F867D4">
        <w:rPr>
          <w:rFonts w:ascii="Courier New" w:hAnsi="Courier New" w:cs="Courier New"/>
          <w:b/>
          <w:sz w:val="24"/>
        </w:rPr>
        <w:t>_</w:t>
      </w:r>
      <w:r w:rsidR="004579EA" w:rsidRPr="00F867D4">
        <w:rPr>
          <w:rFonts w:ascii="Courier New" w:hAnsi="Courier New" w:cs="Courier New"/>
          <w:b/>
          <w:sz w:val="24"/>
          <w:szCs w:val="20"/>
        </w:rPr>
        <w:t>0</w:t>
      </w:r>
      <w:r w:rsidR="004579EA" w:rsidRPr="00D146AB">
        <w:rPr>
          <w:rFonts w:ascii="Courier New" w:hAnsi="Courier New" w:cs="Courier New"/>
          <w:b/>
          <w:sz w:val="24"/>
          <w:szCs w:val="20"/>
        </w:rPr>
        <w:t>4</w:t>
      </w:r>
      <w:r w:rsidR="004579EA" w:rsidRPr="00D146AB">
        <w:rPr>
          <w:sz w:val="24"/>
        </w:rPr>
        <w:t>» – фактична сума виконання за звітний період (загальний фонд)</w:t>
      </w:r>
      <w:r w:rsidR="005E7636">
        <w:rPr>
          <w:sz w:val="24"/>
        </w:rPr>
        <w:t xml:space="preserve"> (графа 4)</w:t>
      </w:r>
      <w:r w:rsidR="003F46D9" w:rsidRPr="00D146AB">
        <w:rPr>
          <w:sz w:val="24"/>
        </w:rPr>
        <w:t xml:space="preserve">; </w:t>
      </w:r>
      <w:r w:rsidR="004579EA" w:rsidRPr="00D146AB">
        <w:rPr>
          <w:sz w:val="24"/>
        </w:rPr>
        <w:t>«</w:t>
      </w:r>
      <w:r w:rsidR="004579EA" w:rsidRPr="00D146AB">
        <w:rPr>
          <w:rFonts w:ascii="Courier New" w:hAnsi="Courier New" w:cs="Courier New"/>
          <w:b/>
          <w:sz w:val="24"/>
        </w:rPr>
        <w:t>_</w:t>
      </w:r>
      <w:r w:rsidR="004579EA" w:rsidRPr="00D146AB">
        <w:rPr>
          <w:rFonts w:ascii="Courier New" w:hAnsi="Courier New" w:cs="Courier New"/>
          <w:b/>
          <w:sz w:val="24"/>
          <w:szCs w:val="20"/>
        </w:rPr>
        <w:t>05</w:t>
      </w:r>
      <w:r w:rsidR="004579EA" w:rsidRPr="00D146AB">
        <w:rPr>
          <w:sz w:val="24"/>
        </w:rPr>
        <w:t>» – різниця  (фактична сума виконання мінус план на звітний період) (загальний фонд)</w:t>
      </w:r>
      <w:r w:rsidR="005E7636">
        <w:rPr>
          <w:sz w:val="24"/>
        </w:rPr>
        <w:t xml:space="preserve"> (графа 5)</w:t>
      </w:r>
      <w:r w:rsidR="003F46D9" w:rsidRPr="00D146AB">
        <w:rPr>
          <w:sz w:val="24"/>
        </w:rPr>
        <w:t>; «</w:t>
      </w:r>
      <w:r w:rsidR="003F46D9" w:rsidRPr="00D146AB">
        <w:rPr>
          <w:rFonts w:ascii="Courier New" w:hAnsi="Courier New" w:cs="Courier New"/>
          <w:b/>
          <w:sz w:val="24"/>
        </w:rPr>
        <w:t>_</w:t>
      </w:r>
      <w:r w:rsidR="003F46D9" w:rsidRPr="00D146AB">
        <w:rPr>
          <w:rFonts w:ascii="Courier New" w:hAnsi="Courier New" w:cs="Courier New"/>
          <w:b/>
          <w:sz w:val="24"/>
          <w:szCs w:val="20"/>
        </w:rPr>
        <w:t>06</w:t>
      </w:r>
      <w:r w:rsidR="003F46D9" w:rsidRPr="00D146AB">
        <w:rPr>
          <w:sz w:val="24"/>
        </w:rPr>
        <w:t>» </w:t>
      </w:r>
      <w:r w:rsidR="003F46D9" w:rsidRPr="00E810AF">
        <w:rPr>
          <w:sz w:val="24"/>
        </w:rPr>
        <w:t>–</w:t>
      </w:r>
      <w:r w:rsidR="003F46D9">
        <w:rPr>
          <w:sz w:val="24"/>
        </w:rPr>
        <w:t xml:space="preserve"> </w:t>
      </w:r>
      <w:r w:rsidR="004579EA" w:rsidRPr="003F46D9">
        <w:rPr>
          <w:sz w:val="24"/>
        </w:rPr>
        <w:t>план на звітний рік із урахуванням змін (спеціальний фонд)</w:t>
      </w:r>
      <w:r w:rsidR="005E7636">
        <w:rPr>
          <w:sz w:val="24"/>
        </w:rPr>
        <w:t xml:space="preserve"> (графа 6)</w:t>
      </w:r>
      <w:r w:rsidR="003F46D9" w:rsidRPr="003F46D9">
        <w:rPr>
          <w:sz w:val="24"/>
        </w:rPr>
        <w:t>; «</w:t>
      </w:r>
      <w:r w:rsidR="003F46D9" w:rsidRPr="00F867D4">
        <w:rPr>
          <w:rFonts w:ascii="Courier New" w:hAnsi="Courier New" w:cs="Courier New"/>
          <w:b/>
          <w:sz w:val="24"/>
        </w:rPr>
        <w:t>_</w:t>
      </w:r>
      <w:r w:rsidR="003F46D9" w:rsidRPr="00F867D4">
        <w:rPr>
          <w:rFonts w:ascii="Courier New" w:hAnsi="Courier New" w:cs="Courier New"/>
          <w:b/>
          <w:sz w:val="24"/>
          <w:szCs w:val="20"/>
        </w:rPr>
        <w:t>07</w:t>
      </w:r>
      <w:r w:rsidR="003F46D9" w:rsidRPr="00F867D4">
        <w:rPr>
          <w:sz w:val="24"/>
        </w:rPr>
        <w:t>» </w:t>
      </w:r>
      <w:r w:rsidR="003F46D9" w:rsidRPr="00E810AF">
        <w:rPr>
          <w:sz w:val="24"/>
        </w:rPr>
        <w:t>–</w:t>
      </w:r>
      <w:r w:rsidR="003F46D9">
        <w:rPr>
          <w:sz w:val="24"/>
        </w:rPr>
        <w:t xml:space="preserve"> </w:t>
      </w:r>
      <w:r w:rsidR="004579EA" w:rsidRPr="003F46D9">
        <w:rPr>
          <w:sz w:val="24"/>
        </w:rPr>
        <w:t>фактична сума виконання за звітний період (спеціальний фонд</w:t>
      </w:r>
      <w:r w:rsidR="004579EA" w:rsidRPr="00F867D4">
        <w:rPr>
          <w:sz w:val="24"/>
        </w:rPr>
        <w:t>)</w:t>
      </w:r>
      <w:r w:rsidR="005E7636">
        <w:rPr>
          <w:sz w:val="24"/>
        </w:rPr>
        <w:t xml:space="preserve"> (графа 7)</w:t>
      </w:r>
      <w:r w:rsidR="003F46D9" w:rsidRPr="00F867D4">
        <w:rPr>
          <w:sz w:val="24"/>
        </w:rPr>
        <w:t>; «</w:t>
      </w:r>
      <w:r w:rsidR="003F46D9" w:rsidRPr="00F867D4">
        <w:rPr>
          <w:rFonts w:ascii="Courier New" w:hAnsi="Courier New" w:cs="Courier New"/>
          <w:b/>
          <w:sz w:val="24"/>
        </w:rPr>
        <w:t>_</w:t>
      </w:r>
      <w:r w:rsidR="003F46D9" w:rsidRPr="00F867D4">
        <w:rPr>
          <w:rFonts w:ascii="Courier New" w:hAnsi="Courier New" w:cs="Courier New"/>
          <w:b/>
          <w:sz w:val="24"/>
          <w:szCs w:val="20"/>
        </w:rPr>
        <w:t>08</w:t>
      </w:r>
      <w:r w:rsidR="003F46D9" w:rsidRPr="00F867D4">
        <w:rPr>
          <w:sz w:val="24"/>
        </w:rPr>
        <w:t>» </w:t>
      </w:r>
      <w:r w:rsidR="003F46D9" w:rsidRPr="00E810AF">
        <w:rPr>
          <w:sz w:val="24"/>
        </w:rPr>
        <w:t>–</w:t>
      </w:r>
      <w:r w:rsidR="003F46D9">
        <w:rPr>
          <w:sz w:val="24"/>
        </w:rPr>
        <w:t xml:space="preserve"> </w:t>
      </w:r>
      <w:r w:rsidR="004579EA" w:rsidRPr="003F46D9">
        <w:rPr>
          <w:sz w:val="24"/>
        </w:rPr>
        <w:t>різниця</w:t>
      </w:r>
      <w:r w:rsidR="004579EA" w:rsidRPr="001A1CD5">
        <w:rPr>
          <w:sz w:val="24"/>
        </w:rPr>
        <w:t xml:space="preserve"> </w:t>
      </w:r>
      <w:r w:rsidR="004579EA" w:rsidRPr="003F46D9">
        <w:rPr>
          <w:sz w:val="24"/>
        </w:rPr>
        <w:t>(</w:t>
      </w:r>
      <w:r w:rsidR="003F46D9" w:rsidRPr="003F46D9">
        <w:rPr>
          <w:sz w:val="24"/>
        </w:rPr>
        <w:t xml:space="preserve">фактична сума виконання за звітний період </w:t>
      </w:r>
      <w:r w:rsidR="004579EA" w:rsidRPr="003F46D9">
        <w:rPr>
          <w:sz w:val="24"/>
        </w:rPr>
        <w:t xml:space="preserve">мінус </w:t>
      </w:r>
      <w:r w:rsidR="003F46D9" w:rsidRPr="003F46D9">
        <w:rPr>
          <w:sz w:val="24"/>
        </w:rPr>
        <w:t>план на звітний рік із урахуванням змін</w:t>
      </w:r>
      <w:r w:rsidR="004579EA" w:rsidRPr="003F46D9">
        <w:rPr>
          <w:sz w:val="24"/>
        </w:rPr>
        <w:t>)</w:t>
      </w:r>
      <w:r w:rsidR="003F46D9" w:rsidRPr="001A1CD5">
        <w:rPr>
          <w:sz w:val="24"/>
        </w:rPr>
        <w:t xml:space="preserve"> </w:t>
      </w:r>
      <w:r w:rsidR="004579EA" w:rsidRPr="003F46D9">
        <w:rPr>
          <w:sz w:val="24"/>
        </w:rPr>
        <w:t>(спеціальний фонд)</w:t>
      </w:r>
      <w:r w:rsidR="005E7636">
        <w:rPr>
          <w:sz w:val="24"/>
        </w:rPr>
        <w:t xml:space="preserve"> (графа 8)</w:t>
      </w:r>
      <w:r w:rsidR="003F46D9" w:rsidRPr="003F46D9">
        <w:rPr>
          <w:sz w:val="24"/>
        </w:rPr>
        <w:t>.</w:t>
      </w:r>
    </w:p>
    <w:p w:rsidR="00D00DD9" w:rsidRDefault="00D00DD9" w:rsidP="00D00DD9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</w:t>
      </w:r>
      <w:r w:rsidR="00F867D4" w:rsidRPr="00B930EE">
        <w:rPr>
          <w:sz w:val="24"/>
        </w:rPr>
        <w:t xml:space="preserve">що він із відповідним суфіксом подається </w:t>
      </w:r>
      <w:r w:rsidR="00F867D4">
        <w:rPr>
          <w:sz w:val="24"/>
        </w:rPr>
        <w:t xml:space="preserve">для всіх передбачених </w:t>
      </w:r>
      <w:r w:rsidR="005E7636">
        <w:rPr>
          <w:sz w:val="24"/>
        </w:rPr>
        <w:t>граф форми</w:t>
      </w:r>
      <w:r w:rsidR="00D146AB">
        <w:rPr>
          <w:sz w:val="24"/>
        </w:rPr>
        <w:t>)</w:t>
      </w:r>
      <w:r w:rsidRPr="00FF2963">
        <w:rPr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03"/>
        <w:gridCol w:w="7632"/>
      </w:tblGrid>
      <w:tr w:rsidR="00D00DD9" w:rsidRPr="002755F0" w:rsidTr="00D00DD9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D00DD9" w:rsidRPr="00FF2963" w:rsidRDefault="00D00DD9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D00DD9" w:rsidRPr="006114AF" w:rsidRDefault="00D00DD9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864" w:type="pct"/>
            <w:shd w:val="clear" w:color="auto" w:fill="auto"/>
          </w:tcPr>
          <w:p w:rsidR="00D00DD9" w:rsidRPr="00BA2ECB" w:rsidRDefault="00D00DD9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755F0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2755F0">
              <w:rPr>
                <w:b/>
                <w:sz w:val="24"/>
              </w:rPr>
              <w:t>XML</w:t>
            </w:r>
          </w:p>
        </w:tc>
        <w:tc>
          <w:tcPr>
            <w:tcW w:w="3873" w:type="pct"/>
            <w:shd w:val="clear" w:color="auto" w:fill="auto"/>
          </w:tcPr>
          <w:p w:rsidR="00D00DD9" w:rsidRPr="00FF2963" w:rsidRDefault="00D00DD9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D00DD9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B930EE" w:rsidRDefault="00D00DD9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146AB">
            <w:pPr>
              <w:spacing w:after="0"/>
              <w:rPr>
                <w:sz w:val="24"/>
              </w:rPr>
            </w:pPr>
            <w:r w:rsidRPr="00D263B9">
              <w:rPr>
                <w:sz w:val="24"/>
              </w:rPr>
              <w:t>Рік, на який припадає звітний період</w:t>
            </w:r>
          </w:p>
        </w:tc>
      </w:tr>
      <w:tr w:rsidR="00D00DD9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514964" w:rsidRDefault="00D00DD9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PERIOD_Q</w:t>
            </w:r>
          </w:p>
        </w:tc>
        <w:tc>
          <w:tcPr>
            <w:tcW w:w="3873" w:type="pct"/>
            <w:shd w:val="clear" w:color="auto" w:fill="auto"/>
          </w:tcPr>
          <w:p w:rsidR="00D00DD9" w:rsidRPr="00514964" w:rsidRDefault="00D00DD9" w:rsidP="00D146AB">
            <w:pPr>
              <w:spacing w:after="0"/>
              <w:rPr>
                <w:sz w:val="24"/>
              </w:rPr>
            </w:pPr>
            <w:r w:rsidRPr="00514964">
              <w:rPr>
                <w:sz w:val="24"/>
              </w:rPr>
              <w:t>Квартал року, за результатами якого складено звіт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2530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Податкові надходження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2540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Неподаткові надходження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2541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Доходи від власності та підприємницької діяльності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2542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Адміністративні збори та платежі, доходи від некомерційної господарської діяльності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2543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неподаткові надходження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2544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Власні надходження бюджетних установ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2550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Доходи від операцій з капіталом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2560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Офіційні трансферти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2561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030E0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Офіційні трансферти, з них: від органів державного управління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2570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030E0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Цільові фонди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2580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030E0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державних цільових фондів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D146AB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2581</w:t>
            </w:r>
            <w:r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030E0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Пенсійного фонду України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514964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="00D146AB" w:rsidRPr="001A1CD5">
              <w:rPr>
                <w:rFonts w:ascii="Courier New" w:hAnsi="Courier New" w:cs="Courier New"/>
                <w:b/>
                <w:sz w:val="24"/>
              </w:rPr>
              <w:t>2582</w:t>
            </w:r>
            <w:r w:rsidR="00D146AB"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030E0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Фонду загальнообов'язкового державного соціального страхування України на випадок безробіття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514964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="00D146AB" w:rsidRPr="001A1CD5">
              <w:rPr>
                <w:rFonts w:ascii="Courier New" w:hAnsi="Courier New" w:cs="Courier New"/>
                <w:b/>
                <w:sz w:val="24"/>
              </w:rPr>
              <w:t>2583</w:t>
            </w:r>
            <w:r w:rsidR="00D146AB"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030E0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Фонду соціального страхування України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514964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="00D146AB" w:rsidRPr="001A1CD5">
              <w:rPr>
                <w:rFonts w:ascii="Courier New" w:hAnsi="Courier New" w:cs="Courier New"/>
                <w:b/>
                <w:sz w:val="24"/>
              </w:rPr>
              <w:t>2590</w:t>
            </w:r>
            <w:r w:rsidR="00D146AB"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030E0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надходження</w:t>
            </w:r>
          </w:p>
        </w:tc>
      </w:tr>
      <w:tr w:rsidR="00D146AB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146AB" w:rsidRPr="00B930EE" w:rsidRDefault="00D146AB" w:rsidP="001A1CD5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146AB" w:rsidRPr="00514964" w:rsidRDefault="00514964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4964">
              <w:rPr>
                <w:rFonts w:ascii="Courier New" w:hAnsi="Courier New" w:cs="Courier New"/>
                <w:b/>
                <w:sz w:val="24"/>
              </w:rPr>
              <w:t>FS</w:t>
            </w:r>
            <w:r w:rsidR="00D146AB" w:rsidRPr="001A1CD5">
              <w:rPr>
                <w:rFonts w:ascii="Courier New" w:hAnsi="Courier New" w:cs="Courier New"/>
                <w:b/>
                <w:sz w:val="24"/>
              </w:rPr>
              <w:t>2600</w:t>
            </w:r>
            <w:r w:rsidR="00D146AB" w:rsidRPr="0051496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D146AB" w:rsidRPr="00030E04" w:rsidRDefault="00D146AB" w:rsidP="00D146AB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доходів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2610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Оплата праці і нарахування на заробітну плату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2620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Використання товарів і послуг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2630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Обслуговування боргових зобов'язань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2640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трансферти, з них: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2641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Поточні трансферти, з них: органам державного управління інших рівнів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2650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Соціальне забезпечення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2660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поточні видатки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2670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Нерозподілені видатки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2680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Придбання основного капіталу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2690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Капітальні трансферти, з них: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2691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Капітальні трансферти, з них: органам державного управління інших рівнів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2700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Внутрішнє кредитування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2710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Зовнішнє кредитування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2780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030E04" w:rsidRDefault="00030E04" w:rsidP="00030E0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витрат</w:t>
            </w:r>
          </w:p>
        </w:tc>
      </w:tr>
      <w:tr w:rsidR="00030E0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030E04" w:rsidRPr="00B930EE" w:rsidRDefault="00030E04" w:rsidP="00030E0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030E04" w:rsidRPr="00510068" w:rsidRDefault="00030E04" w:rsidP="00030E0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2790</w:t>
            </w:r>
            <w:r w:rsidRPr="0051006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3873" w:type="pct"/>
            <w:shd w:val="clear" w:color="auto" w:fill="auto"/>
          </w:tcPr>
          <w:p w:rsidR="00030E04" w:rsidRPr="001A1CD5" w:rsidRDefault="00030E04" w:rsidP="00030E04">
            <w:pPr>
              <w:spacing w:after="0"/>
              <w:rPr>
                <w:sz w:val="24"/>
                <w:lang w:val="ru-RU"/>
              </w:rPr>
            </w:pPr>
            <w:r w:rsidRPr="001A1CD5">
              <w:rPr>
                <w:sz w:val="24"/>
              </w:rPr>
              <w:t>Профіцит/дефіцит за звітний період</w:t>
            </w:r>
            <w:r w:rsidRPr="001A1CD5">
              <w:rPr>
                <w:sz w:val="24"/>
                <w:lang w:val="ru-RU"/>
              </w:rPr>
              <w:t xml:space="preserve"> </w:t>
            </w:r>
            <w:r w:rsidRPr="00030E04">
              <w:rPr>
                <w:sz w:val="24"/>
              </w:rPr>
              <w:t>(профіцит "+"; дефіцит "-")</w:t>
            </w:r>
          </w:p>
        </w:tc>
      </w:tr>
      <w:tr w:rsidR="0051496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514964" w:rsidRPr="00B930EE" w:rsidRDefault="00514964" w:rsidP="00514964">
            <w:pPr>
              <w:widowControl w:val="0"/>
              <w:numPr>
                <w:ilvl w:val="0"/>
                <w:numId w:val="164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514964" w:rsidRPr="00510068" w:rsidRDefault="00514964" w:rsidP="0051496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510068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873" w:type="pct"/>
            <w:shd w:val="clear" w:color="auto" w:fill="auto"/>
          </w:tcPr>
          <w:p w:rsidR="00514964" w:rsidRPr="00030E04" w:rsidRDefault="00514964" w:rsidP="00514964">
            <w:pPr>
              <w:spacing w:after="0"/>
              <w:rPr>
                <w:sz w:val="24"/>
              </w:rPr>
            </w:pPr>
            <w:r w:rsidRPr="00030E04">
              <w:rPr>
                <w:sz w:val="24"/>
              </w:rPr>
              <w:t>Примітки</w:t>
            </w:r>
          </w:p>
        </w:tc>
      </w:tr>
    </w:tbl>
    <w:p w:rsidR="00D00DD9" w:rsidRPr="002755F0" w:rsidRDefault="001C5CBE" w:rsidP="00D00DD9">
      <w:pPr>
        <w:pStyle w:val="2"/>
        <w:divId w:val="4"/>
        <w:rPr>
          <w:sz w:val="28"/>
          <w:szCs w:val="28"/>
        </w:rPr>
      </w:pPr>
      <w:r w:rsidRPr="001C5CBE">
        <w:rPr>
          <w:sz w:val="28"/>
          <w:szCs w:val="28"/>
        </w:rPr>
        <w:t>Звіт про фінансові результати: IV. Елементи витрат за обмінними операціями</w:t>
      </w:r>
      <w:r w:rsidR="00D00DD9" w:rsidRPr="00D263B9">
        <w:rPr>
          <w:sz w:val="28"/>
          <w:szCs w:val="28"/>
        </w:rPr>
        <w:t xml:space="preserve"> </w:t>
      </w:r>
    </w:p>
    <w:p w:rsidR="00D00DD9" w:rsidRPr="00BA2ECB" w:rsidRDefault="00D00DD9" w:rsidP="00D00DD9">
      <w:pPr>
        <w:keepNext/>
        <w:divId w:val="4"/>
        <w:rPr>
          <w:sz w:val="24"/>
        </w:rPr>
      </w:pPr>
      <w:r w:rsidRPr="002755F0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2755F0">
        <w:rPr>
          <w:rFonts w:ascii="Courier New" w:hAnsi="Courier New" w:cs="Courier New"/>
          <w:b/>
          <w:color w:val="000000"/>
          <w:sz w:val="24"/>
          <w:szCs w:val="20"/>
        </w:rPr>
        <w:t>DTSFS</w:t>
      </w:r>
      <w:r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S</w:t>
      </w:r>
      <w:r w:rsidRPr="00E810AF">
        <w:rPr>
          <w:rFonts w:ascii="Courier New" w:hAnsi="Courier New" w:cs="Courier New"/>
          <w:b/>
          <w:color w:val="000000"/>
          <w:sz w:val="24"/>
          <w:szCs w:val="20"/>
          <w:lang w:val="ru-RU"/>
        </w:rPr>
        <w:t>_</w:t>
      </w:r>
      <w:r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I</w:t>
      </w:r>
      <w:r w:rsidR="008F257C"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V</w:t>
      </w:r>
      <w:r w:rsidRPr="00BA2ECB">
        <w:rPr>
          <w:sz w:val="24"/>
        </w:rPr>
        <w:t>».</w:t>
      </w:r>
    </w:p>
    <w:p w:rsidR="00D00DD9" w:rsidRPr="006114AF" w:rsidRDefault="00D00DD9" w:rsidP="00D00DD9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D00DD9" w:rsidRPr="002755F0" w:rsidRDefault="00D00DD9" w:rsidP="00D00DD9">
      <w:pPr>
        <w:divId w:val="4"/>
        <w:rPr>
          <w:sz w:val="24"/>
        </w:rPr>
      </w:pPr>
      <w:r w:rsidRPr="00371757">
        <w:rPr>
          <w:sz w:val="24"/>
        </w:rPr>
        <w:t xml:space="preserve">Інформаційні рядки містять реквізити, яки умовно можна розподілити </w:t>
      </w:r>
      <w:r w:rsidRPr="00CA12DE">
        <w:rPr>
          <w:sz w:val="24"/>
        </w:rPr>
        <w:t>загальні реквізити</w:t>
      </w:r>
      <w:r>
        <w:rPr>
          <w:sz w:val="24"/>
        </w:rPr>
        <w:t xml:space="preserve"> та</w:t>
      </w:r>
      <w:r w:rsidRPr="008A3387">
        <w:rPr>
          <w:sz w:val="24"/>
        </w:rPr>
        <w:t xml:space="preserve"> фінансові показники.</w:t>
      </w:r>
    </w:p>
    <w:p w:rsidR="00D00DD9" w:rsidRPr="002755F0" w:rsidRDefault="00D00DD9" w:rsidP="00D00DD9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2755F0">
        <w:rPr>
          <w:sz w:val="24"/>
        </w:rPr>
        <w:t xml:space="preserve">XML </w:t>
      </w:r>
      <w:r w:rsidRPr="00BA2ECB">
        <w:rPr>
          <w:sz w:val="24"/>
        </w:rPr>
        <w:t xml:space="preserve">для подання фінансових показників </w:t>
      </w:r>
      <w:r w:rsidRPr="006114AF">
        <w:rPr>
          <w:sz w:val="24"/>
        </w:rPr>
        <w:t>складаються з таких частин:</w:t>
      </w:r>
    </w:p>
    <w:p w:rsidR="00D00DD9" w:rsidRPr="00BA2ECB" w:rsidRDefault="00D00DD9" w:rsidP="00D00DD9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>код форми фінансової звітності, що приймає значення «</w:t>
      </w:r>
      <w:r w:rsidRPr="002755F0">
        <w:rPr>
          <w:rFonts w:ascii="Courier New" w:hAnsi="Courier New" w:cs="Courier New"/>
          <w:b/>
          <w:sz w:val="24"/>
          <w:szCs w:val="20"/>
        </w:rPr>
        <w:t>FS</w:t>
      </w:r>
      <w:r w:rsidRPr="00BA2ECB">
        <w:rPr>
          <w:sz w:val="24"/>
        </w:rPr>
        <w:t>»;</w:t>
      </w:r>
    </w:p>
    <w:p w:rsidR="00D00DD9" w:rsidRPr="006114AF" w:rsidRDefault="00D00DD9" w:rsidP="00D00DD9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рядка</w:t>
      </w:r>
      <w:r w:rsidRPr="006114AF">
        <w:rPr>
          <w:sz w:val="24"/>
        </w:rPr>
        <w:t xml:space="preserve"> форми із </w:t>
      </w:r>
      <w:r>
        <w:rPr>
          <w:sz w:val="24"/>
        </w:rPr>
        <w:t>чоти</w:t>
      </w:r>
      <w:r w:rsidRPr="006114AF">
        <w:rPr>
          <w:sz w:val="24"/>
        </w:rPr>
        <w:t>рьох знаків;</w:t>
      </w:r>
    </w:p>
    <w:p w:rsidR="00D00DD9" w:rsidRPr="001C4E86" w:rsidRDefault="00D00DD9" w:rsidP="00D00DD9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 xml:space="preserve">ознака віднесення показника до </w:t>
      </w:r>
      <w:r>
        <w:rPr>
          <w:sz w:val="24"/>
        </w:rPr>
        <w:t xml:space="preserve">періоду звітного </w:t>
      </w:r>
      <w:r w:rsidRPr="00BA2ECB">
        <w:rPr>
          <w:sz w:val="24"/>
        </w:rPr>
        <w:t xml:space="preserve">або попереднього </w:t>
      </w:r>
      <w:r>
        <w:rPr>
          <w:sz w:val="24"/>
        </w:rPr>
        <w:t>року</w:t>
      </w:r>
      <w:r w:rsidRPr="00CA12DE">
        <w:rPr>
          <w:sz w:val="24"/>
        </w:rPr>
        <w:t>, яка приймає значення: «</w:t>
      </w:r>
      <w:r w:rsidRPr="00205FC8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 xml:space="preserve">» – </w:t>
      </w:r>
      <w:r>
        <w:rPr>
          <w:sz w:val="24"/>
        </w:rPr>
        <w:t>з</w:t>
      </w:r>
      <w:r w:rsidRPr="008A3387">
        <w:rPr>
          <w:sz w:val="24"/>
        </w:rPr>
        <w:t xml:space="preserve">а </w:t>
      </w:r>
      <w:r w:rsidRPr="00B95920">
        <w:rPr>
          <w:sz w:val="24"/>
        </w:rPr>
        <w:t>звітний період</w:t>
      </w:r>
      <w:r w:rsidRPr="008A3387">
        <w:rPr>
          <w:sz w:val="24"/>
        </w:rPr>
        <w:t>; «</w:t>
      </w:r>
      <w:r w:rsidRPr="00B40796">
        <w:rPr>
          <w:rFonts w:ascii="Courier New" w:hAnsi="Courier New" w:cs="Courier New"/>
          <w:b/>
          <w:sz w:val="24"/>
        </w:rPr>
        <w:t>_</w:t>
      </w:r>
      <w:r w:rsidRPr="00F32258">
        <w:rPr>
          <w:rFonts w:ascii="Courier New" w:hAnsi="Courier New" w:cs="Courier New"/>
          <w:b/>
          <w:sz w:val="24"/>
          <w:szCs w:val="20"/>
        </w:rPr>
        <w:t>04</w:t>
      </w:r>
      <w:r w:rsidRPr="00576AFB">
        <w:rPr>
          <w:sz w:val="24"/>
        </w:rPr>
        <w:t xml:space="preserve">» – </w:t>
      </w:r>
      <w:r w:rsidR="008F257C">
        <w:rPr>
          <w:sz w:val="24"/>
        </w:rPr>
        <w:t xml:space="preserve">за </w:t>
      </w:r>
      <w:r w:rsidRPr="00B95920">
        <w:rPr>
          <w:sz w:val="24"/>
        </w:rPr>
        <w:t>аналогічний період попереднього року</w:t>
      </w:r>
      <w:r w:rsidRPr="001C4E86">
        <w:rPr>
          <w:sz w:val="24"/>
        </w:rPr>
        <w:t>.</w:t>
      </w:r>
    </w:p>
    <w:p w:rsidR="00D00DD9" w:rsidRPr="00FF2963" w:rsidRDefault="00D00DD9" w:rsidP="00D00DD9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 та на кінец</w:t>
      </w:r>
      <w:r w:rsidRPr="00FF2963">
        <w:rPr>
          <w:sz w:val="24"/>
        </w:rPr>
        <w:t>ь звітнього періоду):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03"/>
        <w:gridCol w:w="7632"/>
      </w:tblGrid>
      <w:tr w:rsidR="00D00DD9" w:rsidRPr="002755F0" w:rsidTr="00D00DD9">
        <w:trPr>
          <w:divId w:val="4"/>
          <w:cantSplit/>
        </w:trPr>
        <w:tc>
          <w:tcPr>
            <w:tcW w:w="263" w:type="pct"/>
            <w:shd w:val="clear" w:color="auto" w:fill="auto"/>
          </w:tcPr>
          <w:p w:rsidR="00D00DD9" w:rsidRPr="00FF2963" w:rsidRDefault="00D00DD9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№</w:t>
            </w:r>
          </w:p>
          <w:p w:rsidR="00D00DD9" w:rsidRPr="006114AF" w:rsidRDefault="00D00DD9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6114AF">
              <w:rPr>
                <w:b/>
                <w:sz w:val="24"/>
              </w:rPr>
              <w:t>з/п</w:t>
            </w:r>
          </w:p>
        </w:tc>
        <w:tc>
          <w:tcPr>
            <w:tcW w:w="864" w:type="pct"/>
            <w:shd w:val="clear" w:color="auto" w:fill="auto"/>
          </w:tcPr>
          <w:p w:rsidR="00D00DD9" w:rsidRPr="00BA2ECB" w:rsidRDefault="00D00DD9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2755F0">
              <w:rPr>
                <w:b/>
                <w:sz w:val="24"/>
              </w:rPr>
              <w:t>Атрибут</w:t>
            </w:r>
            <w:r w:rsidRPr="00BA2ECB">
              <w:rPr>
                <w:b/>
                <w:sz w:val="24"/>
              </w:rPr>
              <w:t xml:space="preserve"> </w:t>
            </w:r>
            <w:r w:rsidRPr="002755F0">
              <w:rPr>
                <w:b/>
                <w:sz w:val="24"/>
              </w:rPr>
              <w:t>XML</w:t>
            </w:r>
          </w:p>
        </w:tc>
        <w:tc>
          <w:tcPr>
            <w:tcW w:w="3873" w:type="pct"/>
            <w:shd w:val="clear" w:color="auto" w:fill="auto"/>
          </w:tcPr>
          <w:p w:rsidR="00D00DD9" w:rsidRPr="00FF2963" w:rsidRDefault="00D00DD9" w:rsidP="00D146AB">
            <w:pPr>
              <w:keepNext/>
              <w:spacing w:after="0"/>
              <w:jc w:val="left"/>
              <w:rPr>
                <w:b/>
                <w:sz w:val="24"/>
              </w:rPr>
            </w:pPr>
            <w:r w:rsidRPr="00FF2963">
              <w:rPr>
                <w:b/>
                <w:sz w:val="24"/>
              </w:rPr>
              <w:t>Призначення</w:t>
            </w:r>
          </w:p>
        </w:tc>
      </w:tr>
      <w:tr w:rsidR="00D00DD9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1C5CBE" w:rsidRDefault="00D00DD9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C5CBE">
              <w:rPr>
                <w:rFonts w:ascii="Courier New" w:hAnsi="Courier New" w:cs="Courier New"/>
                <w:b/>
                <w:sz w:val="24"/>
              </w:rPr>
              <w:t>PERIOD_Y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146AB">
            <w:pPr>
              <w:spacing w:after="0"/>
              <w:rPr>
                <w:sz w:val="24"/>
              </w:rPr>
            </w:pPr>
            <w:r w:rsidRPr="00D263B9">
              <w:rPr>
                <w:sz w:val="24"/>
              </w:rPr>
              <w:t>Рік, на який припадає звітний період</w:t>
            </w:r>
          </w:p>
        </w:tc>
      </w:tr>
      <w:tr w:rsidR="00D00DD9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D00DD9" w:rsidRPr="00B930EE" w:rsidRDefault="00D00DD9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D00DD9" w:rsidRPr="001C5CBE" w:rsidRDefault="00D00DD9" w:rsidP="00D146AB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C5CBE">
              <w:rPr>
                <w:rFonts w:ascii="Courier New" w:hAnsi="Courier New" w:cs="Courier New"/>
                <w:b/>
                <w:sz w:val="24"/>
              </w:rPr>
              <w:t>PERIOD_Q</w:t>
            </w:r>
          </w:p>
        </w:tc>
        <w:tc>
          <w:tcPr>
            <w:tcW w:w="3873" w:type="pct"/>
            <w:shd w:val="clear" w:color="auto" w:fill="auto"/>
          </w:tcPr>
          <w:p w:rsidR="00D00DD9" w:rsidRPr="00D263B9" w:rsidRDefault="00D00DD9" w:rsidP="00D146AB">
            <w:pPr>
              <w:spacing w:after="0"/>
              <w:rPr>
                <w:sz w:val="24"/>
              </w:rPr>
            </w:pPr>
            <w:r w:rsidRPr="00D263B9">
              <w:rPr>
                <w:sz w:val="24"/>
              </w:rPr>
              <w:t>Квартал року, за результатами якого складено звіт</w:t>
            </w:r>
          </w:p>
        </w:tc>
      </w:tr>
      <w:tr w:rsidR="001C5CBE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1C5CBE" w:rsidRPr="00B930EE" w:rsidRDefault="001C5CBE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1C5CBE" w:rsidRPr="001C5CBE" w:rsidRDefault="001C5CBE" w:rsidP="001C5CB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C5CBE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2820***</w:t>
            </w:r>
          </w:p>
        </w:tc>
        <w:tc>
          <w:tcPr>
            <w:tcW w:w="3873" w:type="pct"/>
            <w:shd w:val="clear" w:color="auto" w:fill="auto"/>
          </w:tcPr>
          <w:p w:rsidR="001C5CBE" w:rsidRPr="00D263B9" w:rsidRDefault="001C5CBE" w:rsidP="001C5CBE">
            <w:pPr>
              <w:spacing w:after="0"/>
              <w:rPr>
                <w:sz w:val="24"/>
              </w:rPr>
            </w:pPr>
            <w:r w:rsidRPr="00CF715B">
              <w:t>Витрати на оплату праці</w:t>
            </w:r>
          </w:p>
        </w:tc>
      </w:tr>
      <w:tr w:rsidR="001C5CBE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1C5CBE" w:rsidRPr="00B930EE" w:rsidRDefault="001C5CBE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1C5CBE" w:rsidRPr="001C5CBE" w:rsidRDefault="001C5CBE" w:rsidP="001C5CB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C5CBE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2830***</w:t>
            </w:r>
          </w:p>
        </w:tc>
        <w:tc>
          <w:tcPr>
            <w:tcW w:w="3873" w:type="pct"/>
            <w:shd w:val="clear" w:color="auto" w:fill="auto"/>
          </w:tcPr>
          <w:p w:rsidR="001C5CBE" w:rsidRPr="00D263B9" w:rsidRDefault="001C5CBE" w:rsidP="001C5CBE">
            <w:pPr>
              <w:spacing w:after="0"/>
              <w:rPr>
                <w:sz w:val="24"/>
              </w:rPr>
            </w:pPr>
            <w:r w:rsidRPr="00CF715B">
              <w:t>Відрахування на соціальні заходи</w:t>
            </w:r>
          </w:p>
        </w:tc>
      </w:tr>
      <w:tr w:rsidR="001C5CBE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1C5CBE" w:rsidRPr="00B930EE" w:rsidRDefault="001C5CBE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1C5CBE" w:rsidRPr="001C5CBE" w:rsidRDefault="001C5CBE" w:rsidP="001C5CB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C5CBE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2840***</w:t>
            </w:r>
          </w:p>
        </w:tc>
        <w:tc>
          <w:tcPr>
            <w:tcW w:w="3873" w:type="pct"/>
            <w:shd w:val="clear" w:color="auto" w:fill="auto"/>
          </w:tcPr>
          <w:p w:rsidR="001C5CBE" w:rsidRPr="00D263B9" w:rsidRDefault="001C5CBE" w:rsidP="001C5CBE">
            <w:pPr>
              <w:spacing w:after="0"/>
              <w:rPr>
                <w:sz w:val="24"/>
              </w:rPr>
            </w:pPr>
            <w:r w:rsidRPr="00CF715B">
              <w:t>Матеріальні витрати</w:t>
            </w:r>
          </w:p>
        </w:tc>
      </w:tr>
      <w:tr w:rsidR="001C5CBE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1C5CBE" w:rsidRPr="00B930EE" w:rsidRDefault="001C5CBE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1C5CBE" w:rsidRPr="001C5CBE" w:rsidRDefault="001C5CBE" w:rsidP="001C5CB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C5CBE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2850***</w:t>
            </w:r>
          </w:p>
        </w:tc>
        <w:tc>
          <w:tcPr>
            <w:tcW w:w="3873" w:type="pct"/>
            <w:shd w:val="clear" w:color="auto" w:fill="auto"/>
          </w:tcPr>
          <w:p w:rsidR="001C5CBE" w:rsidRPr="00D263B9" w:rsidRDefault="001C5CBE" w:rsidP="001C5CBE">
            <w:pPr>
              <w:spacing w:after="0"/>
              <w:rPr>
                <w:sz w:val="24"/>
              </w:rPr>
            </w:pPr>
            <w:r w:rsidRPr="00CF715B">
              <w:t>Амортизація</w:t>
            </w:r>
          </w:p>
        </w:tc>
      </w:tr>
      <w:tr w:rsidR="001C5CBE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1C5CBE" w:rsidRPr="00B930EE" w:rsidRDefault="001C5CBE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1C5CBE" w:rsidRPr="001C5CBE" w:rsidRDefault="001C5CBE" w:rsidP="001C5CB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C5CBE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2860***</w:t>
            </w:r>
          </w:p>
        </w:tc>
        <w:tc>
          <w:tcPr>
            <w:tcW w:w="3873" w:type="pct"/>
            <w:shd w:val="clear" w:color="auto" w:fill="auto"/>
          </w:tcPr>
          <w:p w:rsidR="001C5CBE" w:rsidRPr="00D263B9" w:rsidRDefault="001C5CBE" w:rsidP="001C5CBE">
            <w:pPr>
              <w:spacing w:after="0"/>
              <w:rPr>
                <w:sz w:val="24"/>
              </w:rPr>
            </w:pPr>
            <w:r w:rsidRPr="00CF715B">
              <w:t>Інші витрати</w:t>
            </w:r>
          </w:p>
        </w:tc>
      </w:tr>
      <w:tr w:rsidR="001C5CBE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1C5CBE" w:rsidRPr="00B930EE" w:rsidRDefault="001C5CBE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1C5CBE" w:rsidRPr="001C5CBE" w:rsidRDefault="001C5CBE" w:rsidP="001C5CB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1C5CBE">
              <w:rPr>
                <w:rFonts w:ascii="Courier New" w:hAnsi="Courier New" w:cs="Courier New"/>
                <w:b/>
                <w:sz w:val="24"/>
              </w:rPr>
              <w:t>FS</w:t>
            </w:r>
            <w:r w:rsidRPr="001A1CD5">
              <w:rPr>
                <w:rFonts w:ascii="Courier New" w:hAnsi="Courier New" w:cs="Courier New"/>
                <w:b/>
                <w:sz w:val="24"/>
              </w:rPr>
              <w:t>2890***</w:t>
            </w:r>
          </w:p>
        </w:tc>
        <w:tc>
          <w:tcPr>
            <w:tcW w:w="3873" w:type="pct"/>
            <w:shd w:val="clear" w:color="auto" w:fill="auto"/>
          </w:tcPr>
          <w:p w:rsidR="001C5CBE" w:rsidRPr="00D263B9" w:rsidRDefault="001C5CBE" w:rsidP="001C5CBE">
            <w:pPr>
              <w:spacing w:after="0"/>
              <w:rPr>
                <w:sz w:val="24"/>
              </w:rPr>
            </w:pPr>
            <w:r w:rsidRPr="00CF715B">
              <w:t>Усього</w:t>
            </w:r>
          </w:p>
        </w:tc>
      </w:tr>
      <w:tr w:rsidR="001C5CBE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1C5CBE" w:rsidRPr="00B930EE" w:rsidRDefault="001C5CBE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1C5CBE" w:rsidRPr="00B930EE" w:rsidRDefault="001C5CBE" w:rsidP="001C5CB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3873" w:type="pct"/>
            <w:shd w:val="clear" w:color="auto" w:fill="auto"/>
          </w:tcPr>
          <w:p w:rsidR="001C5CBE" w:rsidRPr="00D263B9" w:rsidRDefault="001C5CBE" w:rsidP="001C5CBE">
            <w:pPr>
              <w:spacing w:after="0"/>
              <w:rPr>
                <w:sz w:val="24"/>
              </w:rPr>
            </w:pPr>
            <w:r w:rsidRPr="002755F0">
              <w:rPr>
                <w:sz w:val="24"/>
              </w:rPr>
              <w:t>Керівник</w:t>
            </w:r>
            <w:r>
              <w:rPr>
                <w:sz w:val="24"/>
              </w:rPr>
              <w:t xml:space="preserve"> </w:t>
            </w:r>
            <w:r w:rsidRPr="00550BE9">
              <w:rPr>
                <w:sz w:val="24"/>
              </w:rPr>
              <w:t>(посадова особа)</w:t>
            </w:r>
            <w:r>
              <w:rPr>
                <w:sz w:val="24"/>
              </w:rPr>
              <w:t xml:space="preserve"> </w:t>
            </w:r>
            <w:r w:rsidRPr="00550BE9">
              <w:rPr>
                <w:sz w:val="24"/>
              </w:rPr>
              <w:t>(ініціали та прізвище)</w:t>
            </w:r>
          </w:p>
        </w:tc>
      </w:tr>
      <w:tr w:rsidR="001C5CBE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1C5CBE" w:rsidRPr="00B930EE" w:rsidRDefault="001C5CBE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1C5CBE" w:rsidRPr="00B930EE" w:rsidRDefault="001C5CBE" w:rsidP="001C5CBE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3873" w:type="pct"/>
            <w:shd w:val="clear" w:color="auto" w:fill="auto"/>
          </w:tcPr>
          <w:p w:rsidR="001C5CBE" w:rsidRPr="00D263B9" w:rsidRDefault="001C5CBE" w:rsidP="001C5CBE">
            <w:pPr>
              <w:spacing w:after="0"/>
              <w:rPr>
                <w:sz w:val="24"/>
              </w:rPr>
            </w:pPr>
            <w:r w:rsidRPr="00550BE9">
              <w:rPr>
                <w:sz w:val="24"/>
              </w:rPr>
              <w:t>Головний бухгалтер (спеціаліст, на якого покладено виконання обов'язків бухгалтерської служби)</w:t>
            </w:r>
            <w:r>
              <w:rPr>
                <w:sz w:val="24"/>
              </w:rPr>
              <w:t xml:space="preserve"> </w:t>
            </w:r>
            <w:r w:rsidRPr="00550BE9">
              <w:rPr>
                <w:sz w:val="24"/>
              </w:rPr>
              <w:t>(ініціали та прізвище)</w:t>
            </w:r>
          </w:p>
        </w:tc>
      </w:tr>
      <w:tr w:rsidR="00514964" w:rsidRPr="00B930EE" w:rsidTr="00D00DD9">
        <w:trPr>
          <w:divId w:val="4"/>
        </w:trPr>
        <w:tc>
          <w:tcPr>
            <w:tcW w:w="263" w:type="pct"/>
            <w:shd w:val="clear" w:color="auto" w:fill="auto"/>
          </w:tcPr>
          <w:p w:rsidR="00514964" w:rsidRPr="00B930EE" w:rsidRDefault="00514964" w:rsidP="001A1CD5">
            <w:pPr>
              <w:widowControl w:val="0"/>
              <w:numPr>
                <w:ilvl w:val="0"/>
                <w:numId w:val="166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864" w:type="pct"/>
            <w:shd w:val="clear" w:color="auto" w:fill="auto"/>
          </w:tcPr>
          <w:p w:rsidR="00514964" w:rsidRPr="00B930EE" w:rsidRDefault="00514964" w:rsidP="0051496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3873" w:type="pct"/>
            <w:shd w:val="clear" w:color="auto" w:fill="auto"/>
          </w:tcPr>
          <w:p w:rsidR="00514964" w:rsidRPr="00D263B9" w:rsidRDefault="00514964" w:rsidP="00514964">
            <w:pPr>
              <w:spacing w:after="0"/>
              <w:rPr>
                <w:sz w:val="24"/>
              </w:rPr>
            </w:pPr>
            <w:r w:rsidRPr="002755F0">
              <w:rPr>
                <w:sz w:val="24"/>
              </w:rPr>
              <w:t>Примітки</w:t>
            </w:r>
          </w:p>
        </w:tc>
      </w:tr>
    </w:tbl>
    <w:p w:rsidR="000F5D77" w:rsidRDefault="000F5D77" w:rsidP="001A1CD5">
      <w:pPr>
        <w:divId w:val="4"/>
      </w:pPr>
    </w:p>
    <w:p w:rsidR="0059522F" w:rsidRPr="00B930EE" w:rsidRDefault="0059522F" w:rsidP="0059522F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>
        <w:rPr>
          <w:sz w:val="28"/>
          <w:szCs w:val="28"/>
        </w:rPr>
        <w:lastRenderedPageBreak/>
        <w:t>Звіт про рух грошових коштів</w:t>
      </w:r>
      <w:r w:rsidR="00812C5D" w:rsidRPr="001A1CD5">
        <w:rPr>
          <w:sz w:val="28"/>
          <w:szCs w:val="28"/>
          <w:lang w:val="ru-RU"/>
        </w:rPr>
        <w:t xml:space="preserve"> (Форма № 3-дс)</w:t>
      </w:r>
    </w:p>
    <w:p w:rsidR="0059522F" w:rsidRPr="00B930EE" w:rsidRDefault="0059522F" w:rsidP="0059522F">
      <w:pPr>
        <w:keepNext/>
        <w:divId w:val="4"/>
        <w:rPr>
          <w:sz w:val="24"/>
        </w:rPr>
      </w:pPr>
      <w:r w:rsidRPr="00B930EE">
        <w:rPr>
          <w:sz w:val="24"/>
        </w:rPr>
        <w:t>Інформаційні рядки вкладаються до елементу XML «</w:t>
      </w:r>
      <w:r w:rsidRPr="00B930EE">
        <w:rPr>
          <w:rFonts w:ascii="Courier New" w:hAnsi="Courier New" w:cs="Courier New"/>
          <w:b/>
          <w:color w:val="000000"/>
          <w:sz w:val="24"/>
          <w:szCs w:val="20"/>
        </w:rPr>
        <w:t>DTSR</w:t>
      </w:r>
      <w:r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S</w:t>
      </w:r>
      <w:r w:rsidR="00BC7F56"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S</w:t>
      </w:r>
      <w:r w:rsidRPr="00B930EE">
        <w:rPr>
          <w:sz w:val="24"/>
        </w:rPr>
        <w:t>».</w:t>
      </w:r>
    </w:p>
    <w:p w:rsidR="0059522F" w:rsidRDefault="0059522F" w:rsidP="0059522F">
      <w:pPr>
        <w:divId w:val="4"/>
        <w:rPr>
          <w:sz w:val="24"/>
        </w:rPr>
      </w:pPr>
      <w:r w:rsidRPr="00B930EE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7317F5" w:rsidRPr="002755F0" w:rsidRDefault="007317F5" w:rsidP="007317F5">
      <w:pPr>
        <w:divId w:val="4"/>
        <w:rPr>
          <w:sz w:val="24"/>
        </w:rPr>
      </w:pPr>
      <w:r w:rsidRPr="00371757">
        <w:rPr>
          <w:sz w:val="24"/>
        </w:rPr>
        <w:t xml:space="preserve">Інформаційні рядки містять реквізити, яки умовно можна розподілити на </w:t>
      </w:r>
      <w:r w:rsidRPr="00CA12DE">
        <w:rPr>
          <w:sz w:val="24"/>
        </w:rPr>
        <w:t>загальні реквізити</w:t>
      </w:r>
      <w:r>
        <w:rPr>
          <w:sz w:val="24"/>
        </w:rPr>
        <w:t xml:space="preserve"> та</w:t>
      </w:r>
      <w:r w:rsidRPr="008A3387">
        <w:rPr>
          <w:sz w:val="24"/>
        </w:rPr>
        <w:t xml:space="preserve"> фінансові показники.</w:t>
      </w:r>
    </w:p>
    <w:p w:rsidR="007317F5" w:rsidRPr="002755F0" w:rsidRDefault="007317F5" w:rsidP="007317F5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2755F0">
        <w:rPr>
          <w:sz w:val="24"/>
        </w:rPr>
        <w:t xml:space="preserve">XML </w:t>
      </w:r>
      <w:r w:rsidRPr="00BA2ECB">
        <w:rPr>
          <w:sz w:val="24"/>
        </w:rPr>
        <w:t xml:space="preserve">для подання фінансових показників </w:t>
      </w:r>
      <w:r w:rsidRPr="006114AF">
        <w:rPr>
          <w:sz w:val="24"/>
        </w:rPr>
        <w:t>складаються з таких частин:</w:t>
      </w:r>
    </w:p>
    <w:p w:rsidR="007317F5" w:rsidRPr="00BA2ECB" w:rsidRDefault="007317F5" w:rsidP="007317F5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>код форми фінансової звітності, що приймає значення «</w:t>
      </w:r>
      <w:r w:rsidRPr="00B930EE">
        <w:rPr>
          <w:rFonts w:ascii="Courier New" w:hAnsi="Courier New" w:cs="Courier New"/>
          <w:b/>
          <w:sz w:val="24"/>
          <w:szCs w:val="20"/>
        </w:rPr>
        <w:t>R</w:t>
      </w:r>
      <w:r>
        <w:rPr>
          <w:rFonts w:ascii="Courier New" w:hAnsi="Courier New" w:cs="Courier New"/>
          <w:b/>
          <w:sz w:val="24"/>
          <w:szCs w:val="20"/>
          <w:lang w:val="en-US"/>
        </w:rPr>
        <w:t>S</w:t>
      </w:r>
      <w:r w:rsidRPr="00BA2ECB">
        <w:rPr>
          <w:sz w:val="24"/>
        </w:rPr>
        <w:t>»;</w:t>
      </w:r>
    </w:p>
    <w:p w:rsidR="007317F5" w:rsidRPr="006114AF" w:rsidRDefault="007317F5" w:rsidP="007317F5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рядка</w:t>
      </w:r>
      <w:r w:rsidRPr="006114AF">
        <w:rPr>
          <w:sz w:val="24"/>
        </w:rPr>
        <w:t xml:space="preserve"> форми із </w:t>
      </w:r>
      <w:r>
        <w:rPr>
          <w:sz w:val="24"/>
        </w:rPr>
        <w:t>чоти</w:t>
      </w:r>
      <w:r w:rsidRPr="006114AF">
        <w:rPr>
          <w:sz w:val="24"/>
        </w:rPr>
        <w:t>рьох знаків;</w:t>
      </w:r>
    </w:p>
    <w:p w:rsidR="007317F5" w:rsidRPr="001C4E86" w:rsidRDefault="007317F5" w:rsidP="007317F5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371757">
        <w:rPr>
          <w:sz w:val="24"/>
        </w:rPr>
        <w:t xml:space="preserve">ознака віднесення показника до </w:t>
      </w:r>
      <w:r>
        <w:rPr>
          <w:sz w:val="24"/>
        </w:rPr>
        <w:t xml:space="preserve">періоду звітного </w:t>
      </w:r>
      <w:r w:rsidRPr="00BA2ECB">
        <w:rPr>
          <w:sz w:val="24"/>
        </w:rPr>
        <w:t xml:space="preserve">або попереднього </w:t>
      </w:r>
      <w:r>
        <w:rPr>
          <w:sz w:val="24"/>
        </w:rPr>
        <w:t>року</w:t>
      </w:r>
      <w:r w:rsidRPr="00CA12DE">
        <w:rPr>
          <w:sz w:val="24"/>
        </w:rPr>
        <w:t>, яка приймає значення: «</w:t>
      </w:r>
      <w:r w:rsidRPr="00205FC8">
        <w:rPr>
          <w:rFonts w:ascii="Courier New" w:hAnsi="Courier New" w:cs="Courier New"/>
          <w:b/>
          <w:sz w:val="24"/>
        </w:rPr>
        <w:t>_</w:t>
      </w:r>
      <w:r w:rsidRPr="008A3387">
        <w:rPr>
          <w:rFonts w:ascii="Courier New" w:hAnsi="Courier New" w:cs="Courier New"/>
          <w:b/>
          <w:sz w:val="24"/>
          <w:szCs w:val="20"/>
        </w:rPr>
        <w:t>03</w:t>
      </w:r>
      <w:r w:rsidRPr="008A3387">
        <w:rPr>
          <w:sz w:val="24"/>
        </w:rPr>
        <w:t xml:space="preserve">» – </w:t>
      </w:r>
      <w:r>
        <w:rPr>
          <w:sz w:val="24"/>
        </w:rPr>
        <w:t>з</w:t>
      </w:r>
      <w:r w:rsidRPr="008A3387">
        <w:rPr>
          <w:sz w:val="24"/>
        </w:rPr>
        <w:t xml:space="preserve">а </w:t>
      </w:r>
      <w:r w:rsidRPr="00B95920">
        <w:rPr>
          <w:sz w:val="24"/>
        </w:rPr>
        <w:t>звітний період</w:t>
      </w:r>
      <w:r w:rsidRPr="008A3387">
        <w:rPr>
          <w:sz w:val="24"/>
        </w:rPr>
        <w:t>; «</w:t>
      </w:r>
      <w:r w:rsidRPr="00B40796">
        <w:rPr>
          <w:rFonts w:ascii="Courier New" w:hAnsi="Courier New" w:cs="Courier New"/>
          <w:b/>
          <w:sz w:val="24"/>
        </w:rPr>
        <w:t>_</w:t>
      </w:r>
      <w:r w:rsidRPr="00F32258">
        <w:rPr>
          <w:rFonts w:ascii="Courier New" w:hAnsi="Courier New" w:cs="Courier New"/>
          <w:b/>
          <w:sz w:val="24"/>
          <w:szCs w:val="20"/>
        </w:rPr>
        <w:t>04</w:t>
      </w:r>
      <w:r w:rsidRPr="00576AFB">
        <w:rPr>
          <w:sz w:val="24"/>
        </w:rPr>
        <w:t xml:space="preserve">» – </w:t>
      </w:r>
      <w:r w:rsidRPr="00B95920">
        <w:rPr>
          <w:sz w:val="24"/>
        </w:rPr>
        <w:t>аналогічний період попереднього року</w:t>
      </w:r>
      <w:r w:rsidRPr="001C4E86">
        <w:rPr>
          <w:sz w:val="24"/>
        </w:rPr>
        <w:t>.</w:t>
      </w:r>
    </w:p>
    <w:p w:rsidR="0059522F" w:rsidRPr="00B930EE" w:rsidRDefault="007317F5" w:rsidP="0059522F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на початок та на кінец</w:t>
      </w:r>
      <w:r w:rsidRPr="00FF2963">
        <w:rPr>
          <w:sz w:val="24"/>
        </w:rPr>
        <w:t>ь звітнього періоду):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643"/>
        <w:gridCol w:w="7692"/>
      </w:tblGrid>
      <w:tr w:rsidR="0059522F" w:rsidRPr="00B930EE" w:rsidTr="0059522F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59522F" w:rsidRPr="00B930E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B930EE">
              <w:rPr>
                <w:b/>
                <w:sz w:val="24"/>
              </w:rPr>
              <w:t>№</w:t>
            </w:r>
          </w:p>
          <w:p w:rsidR="0059522F" w:rsidRPr="00B930E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B930EE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59522F" w:rsidRPr="00B930E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B930EE">
              <w:rPr>
                <w:b/>
                <w:sz w:val="24"/>
              </w:rPr>
              <w:t>Атрибут XML</w:t>
            </w:r>
          </w:p>
        </w:tc>
        <w:tc>
          <w:tcPr>
            <w:tcW w:w="0" w:type="auto"/>
            <w:shd w:val="clear" w:color="auto" w:fill="auto"/>
          </w:tcPr>
          <w:p w:rsidR="0059522F" w:rsidRPr="00B930E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B930EE">
              <w:rPr>
                <w:b/>
                <w:sz w:val="24"/>
              </w:rPr>
              <w:t>Призначення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Рік, на який припадає звітний період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Квартал року, за результатами якого складено звіт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D1FA8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Дата (рік, місяць, число)</w:t>
            </w:r>
          </w:p>
        </w:tc>
      </w:tr>
      <w:tr w:rsidR="00DC4C1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DC4C14" w:rsidRPr="00B930EE" w:rsidRDefault="00DC4C14" w:rsidP="00DC4C1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C4C14" w:rsidRPr="00B930EE" w:rsidRDefault="00DC4C14" w:rsidP="00DC4C1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C6130B">
              <w:rPr>
                <w:rFonts w:ascii="Courier New" w:hAnsi="Courier New" w:cs="Courier New"/>
                <w:b/>
              </w:rPr>
              <w:t>KATOTTG</w:t>
            </w:r>
          </w:p>
        </w:tc>
        <w:tc>
          <w:tcPr>
            <w:tcW w:w="0" w:type="auto"/>
            <w:shd w:val="clear" w:color="auto" w:fill="auto"/>
          </w:tcPr>
          <w:p w:rsidR="00DC4C14" w:rsidRPr="00812C5D" w:rsidRDefault="00DC4C14" w:rsidP="00DC4C14">
            <w:pPr>
              <w:spacing w:after="0"/>
              <w:rPr>
                <w:sz w:val="24"/>
              </w:rPr>
            </w:pPr>
            <w:r w:rsidRPr="006B7B28">
              <w:t xml:space="preserve">Код </w:t>
            </w:r>
            <w:r>
              <w:t xml:space="preserve">за </w:t>
            </w:r>
            <w:r w:rsidRPr="00C6130B">
              <w:t>Кодифікатор</w:t>
            </w:r>
            <w:r>
              <w:t>ом</w:t>
            </w:r>
            <w:r w:rsidRPr="00C6130B">
              <w:t xml:space="preserve"> адміністративно-територіальних одиниць та територій територіальних громад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KOPFG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Код за КОПФГ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KODU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Код за КОДУ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KVED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Код за КВЕД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USTANOVA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Установа/бюджет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D1FA8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TER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Територія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D1FA8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OPF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Організаційно-правова форма господарювання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D1FA8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D_ORGAN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Орган державного управління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E_TYPE</w:t>
            </w:r>
          </w:p>
        </w:tc>
        <w:tc>
          <w:tcPr>
            <w:tcW w:w="0" w:type="auto"/>
            <w:shd w:val="clear" w:color="auto" w:fill="auto"/>
          </w:tcPr>
          <w:p w:rsidR="007317F5" w:rsidRPr="00812C5D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Вид економічної діяльності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PERIOD</w:t>
            </w:r>
          </w:p>
        </w:tc>
        <w:tc>
          <w:tcPr>
            <w:tcW w:w="0" w:type="auto"/>
            <w:shd w:val="clear" w:color="auto" w:fill="auto"/>
          </w:tcPr>
          <w:p w:rsidR="007317F5" w:rsidRPr="003A349F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Періодичність: проміжна, річна</w:t>
            </w:r>
            <w:r w:rsidRPr="00812C5D">
              <w:rPr>
                <w:sz w:val="24"/>
                <w:lang w:val="ru-RU"/>
              </w:rPr>
              <w:t xml:space="preserve"> (</w:t>
            </w:r>
            <w:r w:rsidRPr="00812C5D">
              <w:rPr>
                <w:sz w:val="24"/>
              </w:rPr>
              <w:t>річна</w:t>
            </w:r>
            <w:r w:rsidRPr="00812C5D">
              <w:rPr>
                <w:sz w:val="24"/>
                <w:lang w:val="ru-RU"/>
              </w:rPr>
              <w:t xml:space="preserve"> </w:t>
            </w:r>
            <w:r w:rsidRPr="00812C5D">
              <w:rPr>
                <w:sz w:val="24"/>
              </w:rPr>
              <w:t>– "2"</w:t>
            </w:r>
            <w:r w:rsidRPr="003A349F">
              <w:rPr>
                <w:sz w:val="24"/>
                <w:lang w:val="ru-RU"/>
              </w:rPr>
              <w:t>)</w:t>
            </w:r>
          </w:p>
        </w:tc>
      </w:tr>
      <w:tr w:rsidR="00A9500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A95008" w:rsidRPr="00B930EE" w:rsidRDefault="00A95008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008" w:rsidRPr="00A95008" w:rsidRDefault="00A95008" w:rsidP="00A9500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A95008">
              <w:rPr>
                <w:rFonts w:ascii="Courier New" w:hAnsi="Courier New" w:cs="Courier New"/>
                <w:b/>
                <w:sz w:val="24"/>
              </w:rPr>
              <w:t>R</w:t>
            </w:r>
            <w:r w:rsidRPr="00A95008">
              <w:rPr>
                <w:rFonts w:ascii="Courier New" w:hAnsi="Courier New" w:cs="Courier New"/>
                <w:b/>
                <w:sz w:val="24"/>
                <w:lang w:val="en-US"/>
              </w:rPr>
              <w:t>S3</w:t>
            </w:r>
            <w:r w:rsidRPr="00A95008">
              <w:rPr>
                <w:rFonts w:ascii="Courier New" w:hAnsi="Courier New" w:cs="Courier New"/>
                <w:b/>
                <w:sz w:val="24"/>
              </w:rPr>
              <w:t>000***</w:t>
            </w:r>
          </w:p>
        </w:tc>
        <w:tc>
          <w:tcPr>
            <w:tcW w:w="0" w:type="auto"/>
            <w:shd w:val="clear" w:color="auto" w:fill="auto"/>
          </w:tcPr>
          <w:p w:rsidR="00A95008" w:rsidRPr="00812C5D" w:rsidRDefault="00A95008" w:rsidP="00A9500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обмінних операцій: бюджетні асигнування</w:t>
            </w:r>
          </w:p>
        </w:tc>
      </w:tr>
      <w:tr w:rsidR="00A9500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A95008" w:rsidRPr="00B930EE" w:rsidRDefault="00A95008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008" w:rsidRPr="00A95008" w:rsidRDefault="00A95008" w:rsidP="00A9500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A95008">
              <w:rPr>
                <w:rFonts w:ascii="Courier New" w:hAnsi="Courier New" w:cs="Courier New"/>
                <w:b/>
                <w:sz w:val="24"/>
              </w:rPr>
              <w:t>R</w:t>
            </w:r>
            <w:r w:rsidRPr="00A9500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3005</w:t>
            </w:r>
            <w:r w:rsidRPr="00A9500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A95008" w:rsidRPr="00812C5D" w:rsidRDefault="00A95008" w:rsidP="00A9500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обмінних операцій: надходження від надання послуг (виконання робіт)</w:t>
            </w:r>
          </w:p>
        </w:tc>
      </w:tr>
      <w:tr w:rsidR="00A9500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A95008" w:rsidRPr="00B930EE" w:rsidRDefault="00A95008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008" w:rsidRPr="00A95008" w:rsidRDefault="00A95008" w:rsidP="00A9500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A95008">
              <w:rPr>
                <w:rFonts w:ascii="Courier New" w:hAnsi="Courier New" w:cs="Courier New"/>
                <w:b/>
                <w:sz w:val="24"/>
              </w:rPr>
              <w:t>R</w:t>
            </w:r>
            <w:r w:rsidRPr="00A9500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3010</w:t>
            </w:r>
            <w:r w:rsidRPr="00A9500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A95008" w:rsidRPr="00812C5D" w:rsidRDefault="00A95008" w:rsidP="00A9500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обмінних операцій: надходження від продажу активів</w:t>
            </w:r>
          </w:p>
        </w:tc>
      </w:tr>
      <w:tr w:rsidR="00A9500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A95008" w:rsidRPr="00B930EE" w:rsidRDefault="00A95008" w:rsidP="00A9500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008" w:rsidRPr="00A95008" w:rsidRDefault="00A95008" w:rsidP="00A9500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A95008">
              <w:rPr>
                <w:rFonts w:ascii="Courier New" w:hAnsi="Courier New" w:cs="Courier New"/>
                <w:b/>
                <w:sz w:val="24"/>
              </w:rPr>
              <w:t>R</w:t>
            </w:r>
            <w:r w:rsidRPr="00A9500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3015</w:t>
            </w:r>
            <w:r w:rsidRPr="00A9500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A95008" w:rsidRPr="00812C5D" w:rsidRDefault="00A95008" w:rsidP="00A9500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обмінних операцій: інші надходження від обмінних операцій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495C58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495C58">
              <w:rPr>
                <w:rFonts w:ascii="Courier New" w:hAnsi="Courier New" w:cs="Courier New"/>
                <w:b/>
                <w:sz w:val="24"/>
              </w:rPr>
              <w:t>30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2</w:t>
            </w:r>
            <w:r w:rsidRPr="00495C58">
              <w:rPr>
                <w:rFonts w:ascii="Courier New" w:hAnsi="Courier New" w:cs="Courier New"/>
                <w:b/>
                <w:sz w:val="24"/>
              </w:rPr>
              <w:t>0***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необмінних операцій: податкові надходження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1A1CD5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495C58">
              <w:rPr>
                <w:rFonts w:ascii="Courier New" w:hAnsi="Courier New" w:cs="Courier New"/>
                <w:b/>
                <w:sz w:val="24"/>
              </w:rPr>
              <w:t>30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2</w:t>
            </w:r>
            <w:r w:rsidRPr="00495C58">
              <w:rPr>
                <w:rFonts w:ascii="Courier New" w:hAnsi="Courier New" w:cs="Courier New"/>
                <w:b/>
                <w:sz w:val="24"/>
              </w:rPr>
              <w:t>5***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необмінних операцій: неподаткові надходження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1A1CD5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3030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необмінних операцій: трансферти, з них: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1A1CD5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3031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кошти трансфертів, отримані від органів державного управління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1A1CD5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3040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до державних цільових фондів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495C58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3045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надходження від необмінних операцій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495C58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3050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грошових коштів за внутрішніми операціями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495C58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3090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надходження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495C58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3095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надходжень від операційної діяльності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495C58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3100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за обмінними операціями: витрати на виконання бюджетних програм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495C58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3110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за обмінними операціями: витрати на виготовлення продукції (надання послуг, виконання робіт)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495C58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495C58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495C58">
              <w:rPr>
                <w:rFonts w:ascii="Courier New" w:hAnsi="Courier New" w:cs="Courier New"/>
                <w:b/>
                <w:sz w:val="24"/>
              </w:rPr>
              <w:t>R</w:t>
            </w:r>
            <w:r w:rsidRPr="00495C58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3115</w:t>
            </w:r>
            <w:r w:rsidRPr="00495C58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за обмінними операціями: витрати з продажу активів</w:t>
            </w:r>
          </w:p>
        </w:tc>
      </w:tr>
      <w:tr w:rsidR="00495C58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495C58" w:rsidRPr="00B930EE" w:rsidRDefault="00495C58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495C58" w:rsidRPr="001A1CD5" w:rsidRDefault="00495C58" w:rsidP="00495C58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95634">
              <w:rPr>
                <w:rFonts w:ascii="Courier New" w:hAnsi="Courier New" w:cs="Courier New"/>
                <w:b/>
                <w:sz w:val="24"/>
              </w:rPr>
              <w:t>R</w:t>
            </w:r>
            <w:r w:rsidRPr="00695634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3120</w:t>
            </w:r>
            <w:r w:rsidRPr="0069563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495C58" w:rsidRPr="00812C5D" w:rsidRDefault="00495C58" w:rsidP="00495C58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за обмінними операціями: інші витрати за обмінними операціями</w:t>
            </w:r>
          </w:p>
        </w:tc>
      </w:tr>
      <w:tr w:rsidR="009471E3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9471E3" w:rsidRPr="00B930EE" w:rsidRDefault="009471E3" w:rsidP="009471E3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71E3" w:rsidRPr="00695634" w:rsidRDefault="009471E3" w:rsidP="009471E3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95634">
              <w:rPr>
                <w:rFonts w:ascii="Courier New" w:hAnsi="Courier New" w:cs="Courier New"/>
                <w:b/>
                <w:sz w:val="24"/>
              </w:rPr>
              <w:t>R</w:t>
            </w:r>
            <w:r w:rsidRPr="00695634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3125</w:t>
            </w:r>
            <w:r w:rsidR="00695634" w:rsidRPr="0069563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9471E3" w:rsidRPr="00812C5D" w:rsidRDefault="009471E3" w:rsidP="009471E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за необмінними операціями: трансферти, з них:</w:t>
            </w:r>
          </w:p>
        </w:tc>
      </w:tr>
      <w:tr w:rsidR="009471E3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9471E3" w:rsidRPr="00B930EE" w:rsidRDefault="009471E3" w:rsidP="009471E3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71E3" w:rsidRPr="00695634" w:rsidRDefault="009471E3" w:rsidP="009471E3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95634">
              <w:rPr>
                <w:rFonts w:ascii="Courier New" w:hAnsi="Courier New" w:cs="Courier New"/>
                <w:b/>
                <w:sz w:val="24"/>
              </w:rPr>
              <w:t>R</w:t>
            </w:r>
            <w:r w:rsidRPr="00695634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3126</w:t>
            </w:r>
            <w:r w:rsidR="00695634" w:rsidRPr="0069563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9471E3" w:rsidRPr="00812C5D" w:rsidRDefault="009471E3" w:rsidP="009471E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кошти трансфертів органам державного управління інших рівнів</w:t>
            </w:r>
          </w:p>
        </w:tc>
      </w:tr>
      <w:tr w:rsidR="009471E3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9471E3" w:rsidRPr="00B930EE" w:rsidRDefault="009471E3" w:rsidP="009471E3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71E3" w:rsidRPr="00695634" w:rsidRDefault="009471E3" w:rsidP="009471E3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95634">
              <w:rPr>
                <w:rFonts w:ascii="Courier New" w:hAnsi="Courier New" w:cs="Courier New"/>
                <w:b/>
                <w:sz w:val="24"/>
              </w:rPr>
              <w:t>R</w:t>
            </w:r>
            <w:r w:rsidRPr="00695634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3130</w:t>
            </w:r>
            <w:r w:rsidR="00695634" w:rsidRPr="0069563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9471E3" w:rsidRPr="00812C5D" w:rsidRDefault="009471E3" w:rsidP="009471E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витрати за необмінними операціями</w:t>
            </w:r>
          </w:p>
        </w:tc>
      </w:tr>
      <w:tr w:rsidR="009471E3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9471E3" w:rsidRPr="00B930EE" w:rsidRDefault="009471E3" w:rsidP="009471E3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71E3" w:rsidRPr="00695634" w:rsidRDefault="009471E3" w:rsidP="009471E3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95634">
              <w:rPr>
                <w:rFonts w:ascii="Courier New" w:hAnsi="Courier New" w:cs="Courier New"/>
                <w:b/>
                <w:sz w:val="24"/>
              </w:rPr>
              <w:t>R</w:t>
            </w:r>
            <w:r w:rsidRPr="00695634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3135</w:t>
            </w:r>
            <w:r w:rsidR="00695634" w:rsidRPr="0069563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9471E3" w:rsidRPr="00812C5D" w:rsidRDefault="009471E3" w:rsidP="009471E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грошових коштів за внутрішніми операціями</w:t>
            </w:r>
          </w:p>
        </w:tc>
      </w:tr>
      <w:tr w:rsidR="009471E3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9471E3" w:rsidRPr="00B930EE" w:rsidRDefault="009471E3" w:rsidP="009471E3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71E3" w:rsidRPr="00695634" w:rsidRDefault="009471E3" w:rsidP="009471E3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95634">
              <w:rPr>
                <w:rFonts w:ascii="Courier New" w:hAnsi="Courier New" w:cs="Courier New"/>
                <w:b/>
                <w:sz w:val="24"/>
              </w:rPr>
              <w:t>R</w:t>
            </w:r>
            <w:r w:rsidRPr="00695634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3180</w:t>
            </w:r>
            <w:r w:rsidR="00695634" w:rsidRPr="0069563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9471E3" w:rsidRPr="00812C5D" w:rsidRDefault="009471E3" w:rsidP="009471E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витрати</w:t>
            </w:r>
          </w:p>
        </w:tc>
      </w:tr>
      <w:tr w:rsidR="009471E3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9471E3" w:rsidRPr="00B930EE" w:rsidRDefault="009471E3" w:rsidP="009471E3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71E3" w:rsidRPr="00695634" w:rsidRDefault="009471E3" w:rsidP="009471E3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95634">
              <w:rPr>
                <w:rFonts w:ascii="Courier New" w:hAnsi="Courier New" w:cs="Courier New"/>
                <w:b/>
                <w:sz w:val="24"/>
              </w:rPr>
              <w:t>R</w:t>
            </w:r>
            <w:r w:rsidRPr="00695634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3190</w:t>
            </w:r>
            <w:r w:rsidR="00695634" w:rsidRPr="0069563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9471E3" w:rsidRPr="00812C5D" w:rsidRDefault="009471E3" w:rsidP="009471E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витрат від операційної діяльності</w:t>
            </w:r>
          </w:p>
        </w:tc>
      </w:tr>
      <w:tr w:rsidR="009471E3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9471E3" w:rsidRPr="00B930EE" w:rsidRDefault="009471E3" w:rsidP="009471E3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9471E3" w:rsidRPr="00695634" w:rsidRDefault="009471E3" w:rsidP="009471E3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695634">
              <w:rPr>
                <w:rFonts w:ascii="Courier New" w:hAnsi="Courier New" w:cs="Courier New"/>
                <w:b/>
                <w:sz w:val="24"/>
              </w:rPr>
              <w:t>R</w:t>
            </w:r>
            <w:r w:rsidRPr="00695634">
              <w:rPr>
                <w:rFonts w:ascii="Courier New" w:hAnsi="Courier New" w:cs="Courier New"/>
                <w:b/>
                <w:sz w:val="24"/>
                <w:lang w:val="en-US"/>
              </w:rPr>
              <w:t>S</w:t>
            </w:r>
            <w:r w:rsidRPr="001A1CD5">
              <w:rPr>
                <w:rFonts w:ascii="Courier New" w:hAnsi="Courier New" w:cs="Courier New"/>
                <w:b/>
                <w:sz w:val="24"/>
              </w:rPr>
              <w:t>3195</w:t>
            </w:r>
            <w:r w:rsidR="00695634" w:rsidRPr="00695634">
              <w:rPr>
                <w:rFonts w:ascii="Courier New" w:hAnsi="Courier New" w:cs="Courier New"/>
                <w:b/>
                <w:sz w:val="24"/>
              </w:rPr>
              <w:t>***</w:t>
            </w:r>
          </w:p>
        </w:tc>
        <w:tc>
          <w:tcPr>
            <w:tcW w:w="0" w:type="auto"/>
            <w:shd w:val="clear" w:color="auto" w:fill="auto"/>
          </w:tcPr>
          <w:p w:rsidR="009471E3" w:rsidRPr="00812C5D" w:rsidRDefault="009471E3" w:rsidP="009471E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Чистий рух коштів від операційної діяльності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RS3200***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продажу: фінансових інвестицій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RS3205***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продажу: основних засобів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RS3210***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продажу: інвестиційної нерухомості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RS3215***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продажу: нематеріальних активів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RS3220***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продажу: незавершених капітальних інвестицій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RS3225***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 продажу: довгострокових біологічних активів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RS3230***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цільового фінансування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RS3235***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надходження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RS3240***</w:t>
            </w:r>
          </w:p>
        </w:tc>
        <w:tc>
          <w:tcPr>
            <w:tcW w:w="0" w:type="auto"/>
            <w:shd w:val="clear" w:color="auto" w:fill="auto"/>
          </w:tcPr>
          <w:p w:rsidR="00695634" w:rsidRPr="00812C5D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надходжень від інвестиційної діяльності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RS3245***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 придбання: фінансових інвестицій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RS3250***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 придбання: основних засобів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RS3255***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 придбання: інвестиційної нерухомості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RS3260***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 придбання: нематеріальних активів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RS3265***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 придбання: незавершених капітальних інвестицій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RS3270***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 придбання: довгострокових біологічних активів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RS3285***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витрати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RS3290***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витрат від інвестиційної діяльності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RS3295***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Чистий рух коштів від інвестиційної діяльності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RS3300***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від: повернення кредитів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RS3305***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від: отримання позик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RS3310***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від: отримання відсотків (роялті)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RS3340***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надходження</w:t>
            </w:r>
          </w:p>
        </w:tc>
      </w:tr>
      <w:tr w:rsidR="00695634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695634" w:rsidRPr="00B930EE" w:rsidRDefault="00695634" w:rsidP="00695634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5634" w:rsidRPr="00695634" w:rsidRDefault="00695634" w:rsidP="00695634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RS3345***</w:t>
            </w:r>
          </w:p>
        </w:tc>
        <w:tc>
          <w:tcPr>
            <w:tcW w:w="0" w:type="auto"/>
            <w:shd w:val="clear" w:color="auto" w:fill="auto"/>
          </w:tcPr>
          <w:p w:rsidR="00695634" w:rsidRPr="001A1CD5" w:rsidRDefault="00695634" w:rsidP="00695634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надходжень від фінансової діяльності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RS3350***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на: надання кредитів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RS3355***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на: погашення позик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RS3360***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на: сплату відсотків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RS3380***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витрати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RS3385***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Коригування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RS3390***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Усього витрат від фінансової діяльності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RS3395***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Чистий рух коштів від фінансової діяльності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RS3400***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Чистий рух коштів за звітний період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RS3405***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Залишок коштів на початок року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RS3410***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Залишок коштів отриманий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RS3415***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Залишок коштів перерахований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RS3420***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Вплив зміни валютних курсів на залишок коштів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RS3425***</w:t>
            </w: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Залишок коштів на кінець року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>
              <w:rPr>
                <w:rFonts w:ascii="Courier New" w:hAnsi="Courier New" w:cs="Courier New"/>
                <w:b/>
                <w:sz w:val="24"/>
                <w:lang w:val="en-US"/>
              </w:rPr>
              <w:t>NNF_Z</w:t>
            </w: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 натуральній формі (за звітний період)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812C5D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1A1CD5" w:rsidRDefault="00812C5D" w:rsidP="00812C5D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>
              <w:rPr>
                <w:rFonts w:ascii="Courier New" w:hAnsi="Courier New" w:cs="Courier New"/>
                <w:b/>
                <w:sz w:val="24"/>
                <w:lang w:val="en-US"/>
              </w:rPr>
              <w:t>NNF_P</w:t>
            </w: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Надходження в натуральній формі (за аналогічний період попереднього року)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>
              <w:rPr>
                <w:rFonts w:ascii="Courier New" w:hAnsi="Courier New" w:cs="Courier New"/>
                <w:b/>
                <w:sz w:val="24"/>
                <w:lang w:val="en-US"/>
              </w:rPr>
              <w:t>VNF_Z</w:t>
            </w: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в натуральній формі (за звітний період)</w:t>
            </w:r>
          </w:p>
        </w:tc>
      </w:tr>
      <w:tr w:rsidR="00812C5D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812C5D" w:rsidRPr="00B930EE" w:rsidRDefault="00812C5D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>
              <w:rPr>
                <w:rFonts w:ascii="Courier New" w:hAnsi="Courier New" w:cs="Courier New"/>
                <w:b/>
                <w:sz w:val="24"/>
                <w:lang w:val="en-US"/>
              </w:rPr>
              <w:t>VNF_P</w:t>
            </w:r>
          </w:p>
        </w:tc>
        <w:tc>
          <w:tcPr>
            <w:tcW w:w="0" w:type="auto"/>
            <w:shd w:val="clear" w:color="auto" w:fill="auto"/>
          </w:tcPr>
          <w:p w:rsidR="00812C5D" w:rsidRPr="00812C5D" w:rsidRDefault="00812C5D" w:rsidP="00812C5D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Витрати в натуральній формі (за аналогічний період попереднього року)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1D0598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0" w:type="auto"/>
            <w:shd w:val="clear" w:color="auto" w:fill="auto"/>
          </w:tcPr>
          <w:p w:rsidR="007317F5" w:rsidRPr="003A349F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 xml:space="preserve">Керівник (посадова особа) </w:t>
            </w:r>
            <w:r w:rsidRPr="003A349F">
              <w:rPr>
                <w:sz w:val="24"/>
              </w:rPr>
              <w:t>(ініціали та прізвище)</w:t>
            </w:r>
          </w:p>
        </w:tc>
      </w:tr>
      <w:tr w:rsidR="007317F5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7317F5" w:rsidRPr="00B930EE" w:rsidRDefault="007317F5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317F5" w:rsidRPr="00B930EE" w:rsidRDefault="007317F5" w:rsidP="007317F5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0" w:type="auto"/>
            <w:shd w:val="clear" w:color="auto" w:fill="auto"/>
          </w:tcPr>
          <w:p w:rsidR="007317F5" w:rsidRPr="000E04AA" w:rsidRDefault="007317F5" w:rsidP="007317F5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Головний бухга</w:t>
            </w:r>
            <w:r w:rsidRPr="003A349F">
              <w:rPr>
                <w:sz w:val="24"/>
              </w:rPr>
              <w:t>лтер (спеціаліст, на якого покладено виконання обов'язків бухгалтерсько</w:t>
            </w:r>
            <w:r w:rsidRPr="000E04AA">
              <w:rPr>
                <w:sz w:val="24"/>
              </w:rPr>
              <w:t>ї служби) (ініціали та прізвище)</w:t>
            </w:r>
          </w:p>
        </w:tc>
      </w:tr>
      <w:tr w:rsidR="0059522F" w:rsidRPr="00B930EE" w:rsidTr="0059522F">
        <w:trPr>
          <w:divId w:val="4"/>
        </w:trPr>
        <w:tc>
          <w:tcPr>
            <w:tcW w:w="0" w:type="auto"/>
            <w:shd w:val="clear" w:color="auto" w:fill="auto"/>
          </w:tcPr>
          <w:p w:rsidR="0059522F" w:rsidRPr="00B930EE" w:rsidRDefault="0059522F" w:rsidP="001A1CD5">
            <w:pPr>
              <w:widowControl w:val="0"/>
              <w:numPr>
                <w:ilvl w:val="0"/>
                <w:numId w:val="168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522F" w:rsidRPr="00B930EE" w:rsidRDefault="0059522F" w:rsidP="0059522F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0" w:type="auto"/>
            <w:shd w:val="clear" w:color="auto" w:fill="auto"/>
          </w:tcPr>
          <w:p w:rsidR="0059522F" w:rsidRPr="00812C5D" w:rsidRDefault="0059522F" w:rsidP="0059522F">
            <w:pPr>
              <w:spacing w:after="0"/>
              <w:rPr>
                <w:sz w:val="24"/>
              </w:rPr>
            </w:pPr>
            <w:r w:rsidRPr="00812C5D">
              <w:rPr>
                <w:sz w:val="24"/>
              </w:rPr>
              <w:t>Примітки</w:t>
            </w:r>
          </w:p>
        </w:tc>
      </w:tr>
    </w:tbl>
    <w:p w:rsidR="0059522F" w:rsidRPr="00B930EE" w:rsidRDefault="000E04AA" w:rsidP="0059522F">
      <w:pPr>
        <w:pStyle w:val="2"/>
        <w:tabs>
          <w:tab w:val="clear" w:pos="851"/>
          <w:tab w:val="left" w:pos="720"/>
        </w:tabs>
        <w:ind w:left="0" w:firstLine="0"/>
        <w:divId w:val="4"/>
        <w:rPr>
          <w:sz w:val="28"/>
          <w:szCs w:val="28"/>
        </w:rPr>
      </w:pPr>
      <w:r>
        <w:rPr>
          <w:sz w:val="28"/>
          <w:szCs w:val="28"/>
        </w:rPr>
        <w:t>Звіт про власний капітал (Форма № 4-дс)</w:t>
      </w:r>
    </w:p>
    <w:p w:rsidR="0059522F" w:rsidRDefault="0059522F" w:rsidP="0059522F">
      <w:pPr>
        <w:keepNext/>
        <w:divId w:val="4"/>
        <w:rPr>
          <w:sz w:val="24"/>
        </w:rPr>
      </w:pPr>
      <w:r w:rsidRPr="00304305">
        <w:rPr>
          <w:sz w:val="24"/>
        </w:rPr>
        <w:t>Інформаційні рядки вкладаються до елементу XML</w:t>
      </w:r>
      <w:r w:rsidRPr="00BA2ECB">
        <w:rPr>
          <w:sz w:val="24"/>
        </w:rPr>
        <w:t xml:space="preserve"> «</w:t>
      </w:r>
      <w:r w:rsidRPr="00304305">
        <w:rPr>
          <w:rFonts w:ascii="Courier New" w:hAnsi="Courier New" w:cs="Courier New"/>
          <w:b/>
          <w:color w:val="000000"/>
          <w:sz w:val="24"/>
          <w:szCs w:val="20"/>
        </w:rPr>
        <w:t>DTS</w:t>
      </w:r>
      <w:r w:rsidR="000E04AA">
        <w:rPr>
          <w:rFonts w:ascii="Courier New" w:hAnsi="Courier New" w:cs="Courier New"/>
          <w:b/>
          <w:color w:val="000000"/>
          <w:sz w:val="24"/>
          <w:szCs w:val="20"/>
          <w:lang w:val="en-US"/>
        </w:rPr>
        <w:t>VKS</w:t>
      </w:r>
      <w:r w:rsidRPr="00304305">
        <w:rPr>
          <w:rFonts w:ascii="Courier New" w:hAnsi="Courier New" w:cs="Courier New"/>
          <w:b/>
          <w:color w:val="000000"/>
          <w:sz w:val="24"/>
          <w:szCs w:val="20"/>
        </w:rPr>
        <w:t>S</w:t>
      </w:r>
      <w:r w:rsidRPr="00BA2ECB">
        <w:rPr>
          <w:sz w:val="24"/>
        </w:rPr>
        <w:t>».</w:t>
      </w:r>
    </w:p>
    <w:p w:rsidR="000E04AA" w:rsidRPr="006114AF" w:rsidRDefault="000E04AA" w:rsidP="000E04AA">
      <w:pPr>
        <w:divId w:val="4"/>
      </w:pPr>
      <w:r w:rsidRPr="00FF2963">
        <w:rPr>
          <w:sz w:val="24"/>
        </w:rPr>
        <w:t>Вміст всіх показників форми фінансової звітності подаються в одиному інформаційному рядку.</w:t>
      </w:r>
    </w:p>
    <w:p w:rsidR="000E04AA" w:rsidRPr="002755F0" w:rsidRDefault="000E04AA" w:rsidP="000E04AA">
      <w:pPr>
        <w:divId w:val="4"/>
        <w:rPr>
          <w:sz w:val="24"/>
        </w:rPr>
      </w:pPr>
      <w:r w:rsidRPr="00371757">
        <w:rPr>
          <w:sz w:val="24"/>
        </w:rPr>
        <w:t xml:space="preserve">Інформаційні рядки містять реквізити, яки умовно можна розподілити </w:t>
      </w:r>
      <w:r w:rsidRPr="00CA12DE">
        <w:rPr>
          <w:sz w:val="24"/>
        </w:rPr>
        <w:t>загальні реквізити</w:t>
      </w:r>
      <w:r>
        <w:rPr>
          <w:sz w:val="24"/>
        </w:rPr>
        <w:t xml:space="preserve"> та</w:t>
      </w:r>
      <w:r w:rsidRPr="008A3387">
        <w:rPr>
          <w:sz w:val="24"/>
        </w:rPr>
        <w:t xml:space="preserve"> фінансові показники.</w:t>
      </w:r>
    </w:p>
    <w:p w:rsidR="000E04AA" w:rsidRPr="002755F0" w:rsidRDefault="000E04AA" w:rsidP="000E04AA">
      <w:pPr>
        <w:divId w:val="4"/>
        <w:rPr>
          <w:sz w:val="24"/>
        </w:rPr>
      </w:pPr>
      <w:r w:rsidRPr="00BA2ECB">
        <w:rPr>
          <w:sz w:val="24"/>
        </w:rPr>
        <w:t xml:space="preserve">Найменування атрибутів </w:t>
      </w:r>
      <w:r w:rsidRPr="002755F0">
        <w:rPr>
          <w:sz w:val="24"/>
        </w:rPr>
        <w:t xml:space="preserve">XML </w:t>
      </w:r>
      <w:r w:rsidRPr="00BA2ECB">
        <w:rPr>
          <w:sz w:val="24"/>
        </w:rPr>
        <w:t xml:space="preserve">для подання фінансових показників </w:t>
      </w:r>
      <w:r w:rsidRPr="006114AF">
        <w:rPr>
          <w:sz w:val="24"/>
        </w:rPr>
        <w:t>складаються з таких частин:</w:t>
      </w:r>
    </w:p>
    <w:p w:rsidR="000E04AA" w:rsidRPr="00BA2ECB" w:rsidRDefault="000E04AA" w:rsidP="000E04A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BA2ECB">
        <w:rPr>
          <w:sz w:val="24"/>
        </w:rPr>
        <w:t>код форми фінансової звітності, що приймає значення «</w:t>
      </w:r>
      <w:r>
        <w:rPr>
          <w:rFonts w:ascii="Courier New" w:hAnsi="Courier New" w:cs="Courier New"/>
          <w:b/>
          <w:sz w:val="24"/>
          <w:szCs w:val="20"/>
          <w:lang w:val="en-US"/>
        </w:rPr>
        <w:t>VK</w:t>
      </w:r>
      <w:r w:rsidRPr="00BA2ECB">
        <w:rPr>
          <w:sz w:val="24"/>
        </w:rPr>
        <w:t>»;</w:t>
      </w:r>
    </w:p>
    <w:p w:rsidR="000E04AA" w:rsidRPr="006114AF" w:rsidRDefault="000E04AA" w:rsidP="000E04AA">
      <w:pPr>
        <w:numPr>
          <w:ilvl w:val="0"/>
          <w:numId w:val="119"/>
        </w:numPr>
        <w:tabs>
          <w:tab w:val="clear" w:pos="737"/>
        </w:tabs>
        <w:ind w:left="720" w:hanging="180"/>
        <w:divId w:val="4"/>
        <w:rPr>
          <w:sz w:val="24"/>
        </w:rPr>
      </w:pPr>
      <w:r w:rsidRPr="00FF2963">
        <w:rPr>
          <w:sz w:val="24"/>
        </w:rPr>
        <w:t>код рядка</w:t>
      </w:r>
      <w:r w:rsidRPr="006114AF">
        <w:rPr>
          <w:sz w:val="24"/>
        </w:rPr>
        <w:t xml:space="preserve"> форми із </w:t>
      </w:r>
      <w:r>
        <w:rPr>
          <w:sz w:val="24"/>
        </w:rPr>
        <w:t>чоти</w:t>
      </w:r>
      <w:r w:rsidRPr="006114AF">
        <w:rPr>
          <w:sz w:val="24"/>
        </w:rPr>
        <w:t>рьох знаків;</w:t>
      </w:r>
    </w:p>
    <w:p w:rsidR="000E04AA" w:rsidRPr="00475792" w:rsidRDefault="000E04AA" w:rsidP="00CD6AD3">
      <w:pPr>
        <w:numPr>
          <w:ilvl w:val="0"/>
          <w:numId w:val="119"/>
        </w:numPr>
        <w:divId w:val="4"/>
        <w:rPr>
          <w:sz w:val="24"/>
        </w:rPr>
      </w:pPr>
      <w:r w:rsidRPr="00CD6AD3">
        <w:rPr>
          <w:sz w:val="24"/>
        </w:rPr>
        <w:t>ознака віднесення показника до колонки форми, яка при</w:t>
      </w:r>
      <w:r w:rsidRPr="004554F7">
        <w:rPr>
          <w:sz w:val="24"/>
        </w:rPr>
        <w:t>ймає значення: «</w:t>
      </w:r>
      <w:r w:rsidRPr="004554F7">
        <w:rPr>
          <w:rFonts w:ascii="Courier New" w:hAnsi="Courier New" w:cs="Courier New"/>
          <w:b/>
          <w:sz w:val="24"/>
        </w:rPr>
        <w:t>_</w:t>
      </w:r>
      <w:r w:rsidRPr="004554F7">
        <w:rPr>
          <w:rFonts w:ascii="Courier New" w:hAnsi="Courier New" w:cs="Courier New"/>
          <w:b/>
          <w:sz w:val="24"/>
          <w:szCs w:val="20"/>
        </w:rPr>
        <w:t>03</w:t>
      </w:r>
      <w:r w:rsidRPr="000F2E8F">
        <w:rPr>
          <w:sz w:val="24"/>
        </w:rPr>
        <w:t xml:space="preserve">» – </w:t>
      </w:r>
      <w:r w:rsidR="00CD6AD3" w:rsidRPr="000F2E8F">
        <w:rPr>
          <w:sz w:val="24"/>
        </w:rPr>
        <w:t>В</w:t>
      </w:r>
      <w:r w:rsidR="00551B0A" w:rsidRPr="000F2E8F">
        <w:rPr>
          <w:sz w:val="24"/>
        </w:rPr>
        <w:t>несений капітал</w:t>
      </w:r>
      <w:r w:rsidRPr="000F2E8F">
        <w:rPr>
          <w:sz w:val="24"/>
        </w:rPr>
        <w:t xml:space="preserve"> (</w:t>
      </w:r>
      <w:r w:rsidR="00551B0A" w:rsidRPr="000F2E8F">
        <w:rPr>
          <w:sz w:val="24"/>
        </w:rPr>
        <w:t>колонка 3</w:t>
      </w:r>
      <w:r w:rsidRPr="00475F57">
        <w:rPr>
          <w:sz w:val="24"/>
        </w:rPr>
        <w:t>)</w:t>
      </w:r>
      <w:r w:rsidRPr="00D903D4">
        <w:rPr>
          <w:sz w:val="24"/>
        </w:rPr>
        <w:t>;</w:t>
      </w:r>
      <w:r w:rsidRPr="00475792">
        <w:rPr>
          <w:sz w:val="24"/>
        </w:rPr>
        <w:t xml:space="preserve"> «</w:t>
      </w:r>
      <w:r w:rsidRPr="00475792">
        <w:rPr>
          <w:rFonts w:ascii="Courier New" w:hAnsi="Courier New" w:cs="Courier New"/>
          <w:b/>
          <w:sz w:val="24"/>
        </w:rPr>
        <w:t>_</w:t>
      </w:r>
      <w:r w:rsidRPr="00475792">
        <w:rPr>
          <w:rFonts w:ascii="Courier New" w:hAnsi="Courier New" w:cs="Courier New"/>
          <w:b/>
          <w:sz w:val="24"/>
          <w:szCs w:val="20"/>
        </w:rPr>
        <w:t>04</w:t>
      </w:r>
      <w:r w:rsidRPr="00475792">
        <w:rPr>
          <w:sz w:val="24"/>
        </w:rPr>
        <w:t xml:space="preserve">» – </w:t>
      </w:r>
      <w:r w:rsidR="00CD6AD3" w:rsidRPr="00475792">
        <w:rPr>
          <w:sz w:val="24"/>
        </w:rPr>
        <w:t>К</w:t>
      </w:r>
      <w:r w:rsidR="00551B0A" w:rsidRPr="00475792">
        <w:rPr>
          <w:sz w:val="24"/>
        </w:rPr>
        <w:t>апітал у дооцінках</w:t>
      </w:r>
      <w:r w:rsidRPr="00475792">
        <w:rPr>
          <w:sz w:val="24"/>
        </w:rPr>
        <w:t xml:space="preserve"> (</w:t>
      </w:r>
      <w:r w:rsidR="00551B0A" w:rsidRPr="00475792">
        <w:rPr>
          <w:sz w:val="24"/>
        </w:rPr>
        <w:t>колонка 4</w:t>
      </w:r>
      <w:r w:rsidRPr="00475792">
        <w:rPr>
          <w:sz w:val="24"/>
        </w:rPr>
        <w:t>); «</w:t>
      </w:r>
      <w:r w:rsidRPr="00475792">
        <w:rPr>
          <w:rFonts w:ascii="Courier New" w:hAnsi="Courier New" w:cs="Courier New"/>
          <w:b/>
          <w:sz w:val="24"/>
        </w:rPr>
        <w:t>_</w:t>
      </w:r>
      <w:r w:rsidRPr="00475792">
        <w:rPr>
          <w:rFonts w:ascii="Courier New" w:hAnsi="Courier New" w:cs="Courier New"/>
          <w:b/>
          <w:sz w:val="24"/>
          <w:szCs w:val="20"/>
        </w:rPr>
        <w:t>05</w:t>
      </w:r>
      <w:r w:rsidRPr="00475792">
        <w:rPr>
          <w:sz w:val="24"/>
        </w:rPr>
        <w:t xml:space="preserve">» – </w:t>
      </w:r>
      <w:r w:rsidR="00CD6AD3" w:rsidRPr="00475792">
        <w:rPr>
          <w:sz w:val="24"/>
        </w:rPr>
        <w:t>Фінансовий результат</w:t>
      </w:r>
      <w:r w:rsidRPr="00475792">
        <w:rPr>
          <w:sz w:val="24"/>
        </w:rPr>
        <w:t xml:space="preserve"> </w:t>
      </w:r>
      <w:r w:rsidR="00551B0A" w:rsidRPr="00475792">
        <w:rPr>
          <w:sz w:val="24"/>
        </w:rPr>
        <w:t>(колонка 5);</w:t>
      </w:r>
      <w:r w:rsidR="00CD6AD3" w:rsidRPr="00475792">
        <w:rPr>
          <w:sz w:val="24"/>
        </w:rPr>
        <w:t xml:space="preserve"> </w:t>
      </w:r>
      <w:r w:rsidRPr="00475792">
        <w:rPr>
          <w:sz w:val="24"/>
        </w:rPr>
        <w:t>«</w:t>
      </w:r>
      <w:r w:rsidRPr="00475792">
        <w:rPr>
          <w:rFonts w:ascii="Courier New" w:hAnsi="Courier New" w:cs="Courier New"/>
          <w:b/>
          <w:sz w:val="24"/>
        </w:rPr>
        <w:t>_</w:t>
      </w:r>
      <w:r w:rsidRPr="00475792">
        <w:rPr>
          <w:rFonts w:ascii="Courier New" w:hAnsi="Courier New" w:cs="Courier New"/>
          <w:b/>
          <w:sz w:val="24"/>
          <w:szCs w:val="20"/>
        </w:rPr>
        <w:t>06</w:t>
      </w:r>
      <w:r w:rsidRPr="00475792">
        <w:rPr>
          <w:sz w:val="24"/>
        </w:rPr>
        <w:t xml:space="preserve">» – </w:t>
      </w:r>
      <w:r w:rsidR="00CD6AD3" w:rsidRPr="00475792">
        <w:rPr>
          <w:sz w:val="24"/>
        </w:rPr>
        <w:t>Капітал у підприємствах</w:t>
      </w:r>
      <w:r w:rsidRPr="00475792">
        <w:rPr>
          <w:sz w:val="24"/>
        </w:rPr>
        <w:t xml:space="preserve"> </w:t>
      </w:r>
      <w:r w:rsidR="00551B0A" w:rsidRPr="00475792">
        <w:rPr>
          <w:sz w:val="24"/>
        </w:rPr>
        <w:t>(колонка 6);</w:t>
      </w:r>
      <w:r w:rsidRPr="00475792">
        <w:rPr>
          <w:sz w:val="24"/>
        </w:rPr>
        <w:t xml:space="preserve"> «</w:t>
      </w:r>
      <w:r w:rsidRPr="00475792">
        <w:rPr>
          <w:rFonts w:ascii="Courier New" w:hAnsi="Courier New" w:cs="Courier New"/>
          <w:b/>
          <w:sz w:val="24"/>
        </w:rPr>
        <w:t>_</w:t>
      </w:r>
      <w:r w:rsidRPr="00475792">
        <w:rPr>
          <w:rFonts w:ascii="Courier New" w:hAnsi="Courier New" w:cs="Courier New"/>
          <w:b/>
          <w:sz w:val="24"/>
          <w:szCs w:val="20"/>
        </w:rPr>
        <w:t>07</w:t>
      </w:r>
      <w:r w:rsidRPr="00475792">
        <w:rPr>
          <w:sz w:val="24"/>
        </w:rPr>
        <w:t xml:space="preserve">» – </w:t>
      </w:r>
      <w:r w:rsidR="00CD6AD3" w:rsidRPr="00475792">
        <w:rPr>
          <w:sz w:val="24"/>
        </w:rPr>
        <w:t>Резерви</w:t>
      </w:r>
      <w:r w:rsidRPr="00475792">
        <w:rPr>
          <w:sz w:val="24"/>
        </w:rPr>
        <w:t xml:space="preserve"> </w:t>
      </w:r>
      <w:r w:rsidR="00551B0A" w:rsidRPr="00475792">
        <w:rPr>
          <w:sz w:val="24"/>
        </w:rPr>
        <w:t>(колонка 7);</w:t>
      </w:r>
      <w:r w:rsidR="00CD6AD3" w:rsidRPr="00475792">
        <w:rPr>
          <w:sz w:val="24"/>
        </w:rPr>
        <w:t xml:space="preserve"> </w:t>
      </w:r>
      <w:r w:rsidR="00551B0A" w:rsidRPr="00475792">
        <w:rPr>
          <w:sz w:val="24"/>
        </w:rPr>
        <w:t>«</w:t>
      </w:r>
      <w:r w:rsidR="00551B0A" w:rsidRPr="00475792">
        <w:rPr>
          <w:rFonts w:ascii="Courier New" w:hAnsi="Courier New" w:cs="Courier New"/>
          <w:b/>
          <w:sz w:val="24"/>
        </w:rPr>
        <w:t>_</w:t>
      </w:r>
      <w:r w:rsidR="00551B0A" w:rsidRPr="00475792">
        <w:rPr>
          <w:rFonts w:ascii="Courier New" w:hAnsi="Courier New" w:cs="Courier New"/>
          <w:b/>
          <w:sz w:val="24"/>
          <w:szCs w:val="20"/>
        </w:rPr>
        <w:t>08</w:t>
      </w:r>
      <w:r w:rsidR="00551B0A" w:rsidRPr="00475792">
        <w:rPr>
          <w:sz w:val="24"/>
        </w:rPr>
        <w:t xml:space="preserve">» – </w:t>
      </w:r>
      <w:r w:rsidR="00CD6AD3" w:rsidRPr="00475792">
        <w:rPr>
          <w:sz w:val="24"/>
        </w:rPr>
        <w:t>Цільове фінансування</w:t>
      </w:r>
      <w:r w:rsidR="00551B0A" w:rsidRPr="00475792">
        <w:rPr>
          <w:sz w:val="24"/>
        </w:rPr>
        <w:t xml:space="preserve"> (колонка 8);</w:t>
      </w:r>
      <w:r w:rsidR="00CD6AD3" w:rsidRPr="00475792">
        <w:rPr>
          <w:sz w:val="24"/>
        </w:rPr>
        <w:t xml:space="preserve"> </w:t>
      </w:r>
      <w:r w:rsidRPr="00475792">
        <w:rPr>
          <w:sz w:val="24"/>
        </w:rPr>
        <w:t>«</w:t>
      </w:r>
      <w:r w:rsidRPr="00475792">
        <w:rPr>
          <w:rFonts w:ascii="Courier New" w:hAnsi="Courier New" w:cs="Courier New"/>
          <w:b/>
          <w:sz w:val="24"/>
        </w:rPr>
        <w:t>_</w:t>
      </w:r>
      <w:r w:rsidRPr="00475792">
        <w:rPr>
          <w:rFonts w:ascii="Courier New" w:hAnsi="Courier New" w:cs="Courier New"/>
          <w:b/>
          <w:sz w:val="24"/>
          <w:szCs w:val="20"/>
        </w:rPr>
        <w:t>0</w:t>
      </w:r>
      <w:r w:rsidR="00551B0A" w:rsidRPr="00475792">
        <w:rPr>
          <w:rFonts w:ascii="Courier New" w:hAnsi="Courier New" w:cs="Courier New"/>
          <w:b/>
          <w:sz w:val="24"/>
          <w:szCs w:val="20"/>
        </w:rPr>
        <w:t>9</w:t>
      </w:r>
      <w:r w:rsidRPr="00475792">
        <w:rPr>
          <w:sz w:val="24"/>
        </w:rPr>
        <w:t xml:space="preserve">» – </w:t>
      </w:r>
      <w:r w:rsidR="00CD6AD3" w:rsidRPr="00475792">
        <w:rPr>
          <w:sz w:val="24"/>
        </w:rPr>
        <w:t>Разом</w:t>
      </w:r>
      <w:r w:rsidRPr="00475792">
        <w:rPr>
          <w:sz w:val="24"/>
        </w:rPr>
        <w:t xml:space="preserve"> </w:t>
      </w:r>
      <w:r w:rsidR="00551B0A" w:rsidRPr="00475792">
        <w:rPr>
          <w:sz w:val="24"/>
        </w:rPr>
        <w:t>(колонка 9)</w:t>
      </w:r>
      <w:r w:rsidRPr="00475792">
        <w:rPr>
          <w:sz w:val="24"/>
        </w:rPr>
        <w:t>.</w:t>
      </w:r>
    </w:p>
    <w:p w:rsidR="0059522F" w:rsidRPr="00304305" w:rsidRDefault="000E04AA" w:rsidP="0059522F">
      <w:pPr>
        <w:keepNext/>
        <w:divId w:val="4"/>
        <w:rPr>
          <w:sz w:val="24"/>
        </w:rPr>
      </w:pPr>
      <w:r w:rsidRPr="00FF2963">
        <w:rPr>
          <w:sz w:val="24"/>
        </w:rPr>
        <w:t>Інформаційні рядки містять такі реквізити (позначка «</w:t>
      </w:r>
      <w:r w:rsidRPr="006114AF">
        <w:rPr>
          <w:rFonts w:ascii="Courier New" w:hAnsi="Courier New" w:cs="Courier New"/>
          <w:b/>
          <w:sz w:val="24"/>
          <w:szCs w:val="20"/>
        </w:rPr>
        <w:t>***</w:t>
      </w:r>
      <w:r w:rsidRPr="00371757">
        <w:rPr>
          <w:sz w:val="24"/>
        </w:rPr>
        <w:t xml:space="preserve">» в імені атрибуту </w:t>
      </w:r>
      <w:r w:rsidRPr="006B7B28">
        <w:rPr>
          <w:sz w:val="24"/>
        </w:rPr>
        <w:t>XML</w:t>
      </w:r>
      <w:r w:rsidRPr="00BA2ECB">
        <w:rPr>
          <w:sz w:val="24"/>
        </w:rPr>
        <w:t xml:space="preserve"> фінансового показника означає, що він із відповідним суфіксом подається </w:t>
      </w:r>
      <w:r w:rsidRPr="00B930EE">
        <w:rPr>
          <w:sz w:val="24"/>
        </w:rPr>
        <w:t xml:space="preserve">що він із відповідним суфіксом подається </w:t>
      </w:r>
      <w:r>
        <w:rPr>
          <w:sz w:val="24"/>
        </w:rPr>
        <w:t>для всіх передбачених колонок)</w:t>
      </w:r>
      <w:r w:rsidRPr="00FF2963"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757"/>
        <w:gridCol w:w="7472"/>
        <w:tblGridChange w:id="8">
          <w:tblGrid>
            <w:gridCol w:w="518"/>
            <w:gridCol w:w="1757"/>
            <w:gridCol w:w="7472"/>
          </w:tblGrid>
        </w:tblGridChange>
      </w:tblGrid>
      <w:tr w:rsidR="0059522F" w:rsidRPr="00B930EE" w:rsidTr="001A1CD5">
        <w:trPr>
          <w:divId w:val="4"/>
          <w:cantSplit/>
        </w:trPr>
        <w:tc>
          <w:tcPr>
            <w:tcW w:w="0" w:type="auto"/>
            <w:shd w:val="clear" w:color="auto" w:fill="auto"/>
          </w:tcPr>
          <w:p w:rsidR="0059522F" w:rsidRPr="00B930E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B930EE">
              <w:rPr>
                <w:b/>
                <w:sz w:val="24"/>
              </w:rPr>
              <w:t>№</w:t>
            </w:r>
          </w:p>
          <w:p w:rsidR="0059522F" w:rsidRPr="00B930E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B930EE">
              <w:rPr>
                <w:b/>
                <w:sz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59522F" w:rsidRPr="00B930E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B930EE">
              <w:rPr>
                <w:b/>
                <w:sz w:val="24"/>
              </w:rPr>
              <w:t>Атрибут XML</w:t>
            </w:r>
          </w:p>
        </w:tc>
        <w:tc>
          <w:tcPr>
            <w:tcW w:w="7472" w:type="dxa"/>
            <w:shd w:val="clear" w:color="auto" w:fill="auto"/>
          </w:tcPr>
          <w:p w:rsidR="0059522F" w:rsidRPr="00B930EE" w:rsidRDefault="0059522F" w:rsidP="0059522F">
            <w:pPr>
              <w:keepNext/>
              <w:spacing w:after="0"/>
              <w:jc w:val="left"/>
              <w:rPr>
                <w:b/>
                <w:sz w:val="24"/>
              </w:rPr>
            </w:pPr>
            <w:r w:rsidRPr="00B930EE">
              <w:rPr>
                <w:b/>
                <w:sz w:val="24"/>
              </w:rPr>
              <w:t>Призначення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PERIOD_Y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Рік, на який припадає звітний період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  <w:szCs w:val="20"/>
              </w:rPr>
              <w:t>PERIOD_Q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Квартал року, за результатами якого складено звіт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FF2963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DATE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Дата (рі</w:t>
            </w:r>
            <w:r w:rsidRPr="004554F7">
              <w:rPr>
                <w:sz w:val="24"/>
              </w:rPr>
              <w:t>к, місяць, число)</w:t>
            </w:r>
          </w:p>
        </w:tc>
      </w:tr>
      <w:tr w:rsidR="00DC4C14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DC4C14" w:rsidRPr="00B930EE" w:rsidRDefault="00DC4C14" w:rsidP="00DC4C14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DC4C14" w:rsidRPr="00FF2963" w:rsidRDefault="00DC4C14" w:rsidP="00DC4C14">
            <w:pPr>
              <w:spacing w:after="0"/>
              <w:rPr>
                <w:rFonts w:ascii="Courier New" w:hAnsi="Courier New" w:cs="Courier New"/>
                <w:b/>
                <w:sz w:val="24"/>
                <w:lang w:val="en-US"/>
              </w:rPr>
            </w:pPr>
            <w:r w:rsidRPr="00C6130B">
              <w:rPr>
                <w:rFonts w:ascii="Courier New" w:hAnsi="Courier New" w:cs="Courier New"/>
                <w:b/>
              </w:rPr>
              <w:t>KATOTTG</w:t>
            </w:r>
          </w:p>
        </w:tc>
        <w:tc>
          <w:tcPr>
            <w:tcW w:w="7472" w:type="dxa"/>
            <w:shd w:val="clear" w:color="auto" w:fill="auto"/>
          </w:tcPr>
          <w:p w:rsidR="00DC4C14" w:rsidRPr="004554F7" w:rsidRDefault="00DC4C14" w:rsidP="00DC4C14">
            <w:pPr>
              <w:spacing w:after="0"/>
              <w:rPr>
                <w:sz w:val="24"/>
              </w:rPr>
            </w:pPr>
            <w:r w:rsidRPr="006B7B28">
              <w:t xml:space="preserve">Код </w:t>
            </w:r>
            <w:r>
              <w:t xml:space="preserve">за </w:t>
            </w:r>
            <w:r w:rsidRPr="00C6130B">
              <w:t>Кодифікатор</w:t>
            </w:r>
            <w:r>
              <w:t>ом</w:t>
            </w:r>
            <w:r w:rsidRPr="00C6130B">
              <w:t xml:space="preserve"> адміністративно-територіальних одиниць та територій територіальних громад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KOPFG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Код</w:t>
            </w:r>
            <w:r w:rsidRPr="004554F7">
              <w:rPr>
                <w:sz w:val="24"/>
              </w:rPr>
              <w:t xml:space="preserve"> за КОПФГ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KODU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Код за К</w:t>
            </w:r>
            <w:r w:rsidRPr="004554F7">
              <w:rPr>
                <w:sz w:val="24"/>
              </w:rPr>
              <w:t>ОДУ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</w:rPr>
              <w:t>KVED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Код за КВЕД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USTANOVA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Установа/бюджет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TER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Територія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OPF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Організаційно-правова форма господарювання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D_ORGAN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Орган державного управління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E_TYPE</w:t>
            </w:r>
          </w:p>
        </w:tc>
        <w:tc>
          <w:tcPr>
            <w:tcW w:w="7472" w:type="dxa"/>
            <w:shd w:val="clear" w:color="auto" w:fill="auto"/>
          </w:tcPr>
          <w:p w:rsidR="000E04AA" w:rsidRPr="004554F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Вид економічної діяльності</w:t>
            </w:r>
          </w:p>
        </w:tc>
      </w:tr>
      <w:tr w:rsidR="000E04A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0E04AA" w:rsidRPr="00B930EE" w:rsidRDefault="000E04AA" w:rsidP="000E04A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E2309E">
              <w:rPr>
                <w:rFonts w:ascii="Courier New" w:hAnsi="Courier New" w:cs="Courier New"/>
                <w:b/>
                <w:sz w:val="24"/>
                <w:lang w:val="en-US"/>
              </w:rPr>
              <w:t>PERIOD</w:t>
            </w:r>
          </w:p>
        </w:tc>
        <w:tc>
          <w:tcPr>
            <w:tcW w:w="7472" w:type="dxa"/>
            <w:shd w:val="clear" w:color="auto" w:fill="auto"/>
          </w:tcPr>
          <w:p w:rsidR="000E04AA" w:rsidRPr="00475F57" w:rsidRDefault="000E04AA" w:rsidP="000E04AA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Періодичність: проміжна, річна</w:t>
            </w:r>
            <w:r w:rsidRPr="004554F7">
              <w:rPr>
                <w:sz w:val="24"/>
                <w:lang w:val="ru-RU"/>
              </w:rPr>
              <w:t xml:space="preserve"> (</w:t>
            </w:r>
            <w:r w:rsidRPr="004554F7">
              <w:rPr>
                <w:sz w:val="24"/>
              </w:rPr>
              <w:t>річна</w:t>
            </w:r>
            <w:r w:rsidRPr="000F2E8F">
              <w:rPr>
                <w:sz w:val="24"/>
                <w:lang w:val="ru-RU"/>
              </w:rPr>
              <w:t xml:space="preserve"> </w:t>
            </w:r>
            <w:r w:rsidRPr="000F2E8F">
              <w:rPr>
                <w:sz w:val="24"/>
              </w:rPr>
              <w:t>– "2"</w:t>
            </w:r>
            <w:r w:rsidRPr="000F2E8F">
              <w:rPr>
                <w:sz w:val="24"/>
                <w:lang w:val="ru-RU"/>
              </w:rPr>
              <w:t>)</w:t>
            </w:r>
          </w:p>
        </w:tc>
      </w:tr>
      <w:tr w:rsidR="00551B0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551B0A" w:rsidRPr="00B930EE" w:rsidRDefault="00551B0A" w:rsidP="00551B0A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1B0A" w:rsidRPr="00B930EE" w:rsidRDefault="00551B0A" w:rsidP="00551B0A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  <w:lang w:val="en-US"/>
              </w:rPr>
              <w:t>VK</w:t>
            </w:r>
            <w:r>
              <w:rPr>
                <w:rFonts w:ascii="Courier New" w:hAnsi="Courier New" w:cs="Courier New"/>
                <w:b/>
                <w:sz w:val="24"/>
              </w:rPr>
              <w:t>4</w:t>
            </w:r>
            <w:r w:rsidRPr="00A95008">
              <w:rPr>
                <w:rFonts w:ascii="Courier New" w:hAnsi="Courier New" w:cs="Courier New"/>
                <w:b/>
                <w:sz w:val="24"/>
              </w:rPr>
              <w:t>000***</w:t>
            </w:r>
          </w:p>
        </w:tc>
        <w:tc>
          <w:tcPr>
            <w:tcW w:w="7472" w:type="dxa"/>
            <w:shd w:val="clear" w:color="auto" w:fill="auto"/>
          </w:tcPr>
          <w:p w:rsidR="00551B0A" w:rsidRPr="00CD6AD3" w:rsidRDefault="00551B0A" w:rsidP="00551B0A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Залишок на початок року</w:t>
            </w:r>
          </w:p>
        </w:tc>
      </w:tr>
      <w:tr w:rsidR="00551B0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551B0A" w:rsidRPr="00B930EE" w:rsidRDefault="00551B0A" w:rsidP="00551B0A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1B0A" w:rsidRPr="00551B0A" w:rsidRDefault="00551B0A" w:rsidP="00551B0A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VK4010***</w:t>
            </w:r>
          </w:p>
        </w:tc>
        <w:tc>
          <w:tcPr>
            <w:tcW w:w="7472" w:type="dxa"/>
            <w:shd w:val="clear" w:color="auto" w:fill="auto"/>
          </w:tcPr>
          <w:p w:rsidR="00551B0A" w:rsidRPr="00CD6AD3" w:rsidRDefault="00551B0A" w:rsidP="00551B0A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Коригування: Зміна облікової політики</w:t>
            </w:r>
          </w:p>
        </w:tc>
      </w:tr>
      <w:tr w:rsidR="00551B0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551B0A" w:rsidRPr="00B930EE" w:rsidRDefault="00551B0A" w:rsidP="001A1CD5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1B0A" w:rsidRPr="00551B0A" w:rsidRDefault="00551B0A" w:rsidP="00551B0A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VK4020***</w:t>
            </w:r>
          </w:p>
        </w:tc>
        <w:tc>
          <w:tcPr>
            <w:tcW w:w="7472" w:type="dxa"/>
            <w:shd w:val="clear" w:color="auto" w:fill="auto"/>
          </w:tcPr>
          <w:p w:rsidR="00551B0A" w:rsidRPr="00CD6AD3" w:rsidRDefault="00551B0A" w:rsidP="00551B0A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Коригування: Виправлення помилок</w:t>
            </w:r>
          </w:p>
        </w:tc>
      </w:tr>
      <w:tr w:rsidR="00551B0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551B0A" w:rsidRPr="00B930EE" w:rsidRDefault="00551B0A" w:rsidP="00551B0A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1B0A" w:rsidRPr="00551B0A" w:rsidRDefault="00551B0A" w:rsidP="00551B0A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VK4030***</w:t>
            </w:r>
          </w:p>
        </w:tc>
        <w:tc>
          <w:tcPr>
            <w:tcW w:w="7472" w:type="dxa"/>
            <w:shd w:val="clear" w:color="auto" w:fill="auto"/>
          </w:tcPr>
          <w:p w:rsidR="00551B0A" w:rsidRPr="00CD6AD3" w:rsidRDefault="00551B0A" w:rsidP="00551B0A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Коригування: Інші зміни</w:t>
            </w:r>
          </w:p>
        </w:tc>
      </w:tr>
      <w:tr w:rsidR="00551B0A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551B0A" w:rsidRPr="00B930EE" w:rsidRDefault="00551B0A" w:rsidP="00551B0A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551B0A" w:rsidRPr="00551B0A" w:rsidRDefault="00551B0A" w:rsidP="00551B0A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VK4090***</w:t>
            </w:r>
          </w:p>
        </w:tc>
        <w:tc>
          <w:tcPr>
            <w:tcW w:w="7472" w:type="dxa"/>
            <w:shd w:val="clear" w:color="auto" w:fill="auto"/>
          </w:tcPr>
          <w:p w:rsidR="00551B0A" w:rsidRPr="00CD6AD3" w:rsidRDefault="00551B0A" w:rsidP="00551B0A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Скоригований залишок на початок року</w:t>
            </w:r>
          </w:p>
        </w:tc>
      </w:tr>
      <w:tr w:rsidR="00CD6AD3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</w:rPr>
              <w:t>VK4100***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Переоцінка активів: Дооцінка (уцінка) основних засобів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</w:rPr>
              <w:t>VK4110***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Переоцінка активів: Дооцінка (уцінка) незавершених капітальних інвестицій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</w:rPr>
              <w:t>VK4120***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Переоцінка активів: Дооцінка (уцінка) нематеріальних активів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</w:rPr>
              <w:t>VK4130***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Переоцінка активів: Дооцінка (уцінка) довгострокових біологічних активів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VK4200***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Профіцит/дефіцит за звітний період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VK4210***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Збільшення капіталу в підприємствах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VK4220***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Зменшення капіталу в підприємствах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VK4290***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Інші зміни в капіталі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VK4300***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Разом змін у капіталі</w:t>
            </w:r>
          </w:p>
        </w:tc>
      </w:tr>
      <w:tr w:rsidR="00CD6AD3" w:rsidRPr="00B930EE" w:rsidTr="00C94600">
        <w:trPr>
          <w:divId w:val="4"/>
        </w:trPr>
        <w:tc>
          <w:tcPr>
            <w:tcW w:w="0" w:type="auto"/>
            <w:shd w:val="clear" w:color="auto" w:fill="auto"/>
          </w:tcPr>
          <w:p w:rsidR="00CD6AD3" w:rsidRPr="00B930EE" w:rsidRDefault="00CD6AD3" w:rsidP="00CD6AD3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rFonts w:ascii="Courier New" w:hAnsi="Courier New" w:cs="Courier New"/>
                <w:b/>
                <w:bCs/>
                <w:sz w:val="24"/>
                <w:szCs w:val="28"/>
              </w:rPr>
            </w:pPr>
            <w:r w:rsidRPr="001A1CD5">
              <w:rPr>
                <w:rFonts w:ascii="Courier New" w:hAnsi="Courier New" w:cs="Courier New"/>
                <w:b/>
                <w:bCs/>
                <w:sz w:val="24"/>
                <w:szCs w:val="28"/>
              </w:rPr>
              <w:t>VK4310***</w:t>
            </w:r>
          </w:p>
        </w:tc>
        <w:tc>
          <w:tcPr>
            <w:tcW w:w="7472" w:type="dxa"/>
            <w:shd w:val="clear" w:color="auto" w:fill="auto"/>
          </w:tcPr>
          <w:p w:rsidR="00CD6AD3" w:rsidRPr="00CD6AD3" w:rsidRDefault="00CD6AD3" w:rsidP="00CD6AD3">
            <w:pPr>
              <w:spacing w:after="0"/>
              <w:rPr>
                <w:sz w:val="24"/>
              </w:rPr>
            </w:pPr>
            <w:r w:rsidRPr="001A1CD5">
              <w:rPr>
                <w:sz w:val="24"/>
              </w:rPr>
              <w:t>Залишок на кінець року</w:t>
            </w:r>
          </w:p>
        </w:tc>
      </w:tr>
      <w:tr w:rsidR="00C94600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C94600" w:rsidRPr="00B930EE" w:rsidRDefault="00C94600" w:rsidP="00C94600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94600" w:rsidRPr="00B930EE" w:rsidRDefault="00C94600" w:rsidP="00C9460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KERIVNYK</w:t>
            </w:r>
          </w:p>
        </w:tc>
        <w:tc>
          <w:tcPr>
            <w:tcW w:w="7472" w:type="dxa"/>
            <w:shd w:val="clear" w:color="auto" w:fill="auto"/>
          </w:tcPr>
          <w:p w:rsidR="00C94600" w:rsidRPr="004554F7" w:rsidRDefault="00C94600" w:rsidP="00C94600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Керівник</w:t>
            </w:r>
            <w:r w:rsidRPr="004554F7">
              <w:rPr>
                <w:sz w:val="24"/>
              </w:rPr>
              <w:t xml:space="preserve"> (посадова особа) (ініціали та прізвище)</w:t>
            </w:r>
          </w:p>
        </w:tc>
      </w:tr>
      <w:tr w:rsidR="00C94600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C94600" w:rsidRPr="00B930EE" w:rsidRDefault="00C94600" w:rsidP="00C94600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94600" w:rsidRPr="00B930EE" w:rsidRDefault="00C94600" w:rsidP="00C9460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755F0">
              <w:rPr>
                <w:rFonts w:ascii="Courier New" w:hAnsi="Courier New" w:cs="Courier New"/>
                <w:b/>
                <w:sz w:val="24"/>
              </w:rPr>
              <w:t>BUHG</w:t>
            </w:r>
          </w:p>
        </w:tc>
        <w:tc>
          <w:tcPr>
            <w:tcW w:w="7472" w:type="dxa"/>
            <w:shd w:val="clear" w:color="auto" w:fill="auto"/>
          </w:tcPr>
          <w:p w:rsidR="00C94600" w:rsidRPr="000F2E8F" w:rsidRDefault="00C94600" w:rsidP="00C94600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Головни</w:t>
            </w:r>
            <w:r w:rsidRPr="004554F7">
              <w:rPr>
                <w:sz w:val="24"/>
              </w:rPr>
              <w:t xml:space="preserve">й бухгалтер (спеціаліст, на якого покладено виконання обов'язків </w:t>
            </w:r>
            <w:r w:rsidRPr="000F2E8F">
              <w:rPr>
                <w:sz w:val="24"/>
              </w:rPr>
              <w:t>бухгалтерської служби) (ініціали та прізвище)</w:t>
            </w:r>
          </w:p>
        </w:tc>
      </w:tr>
      <w:tr w:rsidR="00C94600" w:rsidRPr="00B930EE" w:rsidTr="001A1CD5">
        <w:trPr>
          <w:divId w:val="4"/>
        </w:trPr>
        <w:tc>
          <w:tcPr>
            <w:tcW w:w="0" w:type="auto"/>
            <w:shd w:val="clear" w:color="auto" w:fill="auto"/>
          </w:tcPr>
          <w:p w:rsidR="00C94600" w:rsidRPr="00B930EE" w:rsidRDefault="00C94600" w:rsidP="00C94600">
            <w:pPr>
              <w:widowControl w:val="0"/>
              <w:numPr>
                <w:ilvl w:val="0"/>
                <w:numId w:val="169"/>
              </w:numPr>
              <w:spacing w:after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94600" w:rsidRPr="00B930EE" w:rsidRDefault="00C94600" w:rsidP="00C94600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B930EE">
              <w:rPr>
                <w:rFonts w:ascii="Courier New" w:hAnsi="Courier New" w:cs="Courier New"/>
                <w:b/>
                <w:sz w:val="24"/>
              </w:rPr>
              <w:t>PRIM</w:t>
            </w:r>
          </w:p>
        </w:tc>
        <w:tc>
          <w:tcPr>
            <w:tcW w:w="7472" w:type="dxa"/>
            <w:shd w:val="clear" w:color="auto" w:fill="auto"/>
          </w:tcPr>
          <w:p w:rsidR="00C94600" w:rsidRPr="004554F7" w:rsidRDefault="00C94600" w:rsidP="00C94600">
            <w:pPr>
              <w:spacing w:after="0"/>
              <w:rPr>
                <w:sz w:val="24"/>
              </w:rPr>
            </w:pPr>
            <w:r w:rsidRPr="00CD6AD3">
              <w:rPr>
                <w:sz w:val="24"/>
              </w:rPr>
              <w:t>Примітки</w:t>
            </w:r>
          </w:p>
        </w:tc>
      </w:tr>
    </w:tbl>
    <w:p w:rsidR="00B8452B" w:rsidRPr="002755F0" w:rsidRDefault="00B8452B" w:rsidP="00B8452B">
      <w:pPr>
        <w:pStyle w:val="a"/>
        <w:divId w:val="4"/>
      </w:pPr>
      <w:r w:rsidRPr="00BA2ECB">
        <w:lastRenderedPageBreak/>
        <w:t>Схема XSD «</w:t>
      </w:r>
      <w:r w:rsidR="000D2ACC" w:rsidRPr="002755F0">
        <w:rPr>
          <w:rFonts w:ascii="Courier New" w:hAnsi="Courier New" w:cs="Courier New"/>
        </w:rPr>
        <w:t>FinRep</w:t>
      </w:r>
      <w:r w:rsidRPr="002755F0">
        <w:rPr>
          <w:rFonts w:ascii="Courier New" w:hAnsi="Courier New" w:cs="Courier New"/>
        </w:rPr>
        <w:t>.xsd</w:t>
      </w:r>
      <w:r w:rsidRPr="00BA2ECB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578"/>
        <w:gridCol w:w="9081"/>
      </w:tblGrid>
      <w:tr w:rsidR="00B8452B" w:rsidRPr="002755F0" w:rsidTr="001A1CD5">
        <w:trPr>
          <w:divId w:val="4"/>
        </w:trPr>
        <w:tc>
          <w:tcPr>
            <w:tcW w:w="578" w:type="dxa"/>
            <w:shd w:val="clear" w:color="auto" w:fill="auto"/>
            <w:vAlign w:val="center"/>
          </w:tcPr>
          <w:p w:rsidR="00B8452B" w:rsidRPr="00BA2ECB" w:rsidRDefault="00B8452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BA2ECB">
              <w:rPr>
                <w:sz w:val="18"/>
                <w:szCs w:val="18"/>
              </w:rPr>
              <w:t>№</w:t>
            </w:r>
          </w:p>
          <w:p w:rsidR="00B8452B" w:rsidRPr="00FF2963" w:rsidRDefault="00B8452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FF2963">
              <w:rPr>
                <w:sz w:val="18"/>
                <w:szCs w:val="18"/>
              </w:rPr>
              <w:t>з/п</w:t>
            </w:r>
          </w:p>
        </w:tc>
        <w:tc>
          <w:tcPr>
            <w:tcW w:w="9081" w:type="dxa"/>
            <w:shd w:val="clear" w:color="auto" w:fill="auto"/>
            <w:vAlign w:val="center"/>
          </w:tcPr>
          <w:p w:rsidR="00B8452B" w:rsidRPr="006114AF" w:rsidRDefault="00B8452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6114AF">
              <w:rPr>
                <w:sz w:val="18"/>
                <w:szCs w:val="18"/>
              </w:rPr>
              <w:t>Рядок схеми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BA2ECB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FF2963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F2963">
              <w:rPr>
                <w:rFonts w:ascii="Courier New" w:hAnsi="Courier New" w:cs="Courier New"/>
                <w:sz w:val="18"/>
                <w:szCs w:val="18"/>
              </w:rPr>
              <w:t>&lt;?xml version='1.0' encoding='windows-1251'?&gt;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>&lt;xs:schema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xmlns:xs="http://www.w3.org/2001/XMLSchema"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xmlns:z="http://nssmc.gov.ua/Schem/FinRep"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2755F0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elementFormDefault="qualified"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&lt;xs:include schemaLocation="finrep-containers-general.xsd"/&gt;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&lt;xs:include schemaLocation="finrep-containers-bank.xsd"/&gt;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&lt;xs:include schemaLocation="finrep-containers-small.xsd"/&gt;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FF2963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&lt;xs:include schemaLocation="finrep-containers</w:t>
            </w:r>
            <w:r w:rsidRPr="00FF2963">
              <w:rPr>
                <w:rFonts w:ascii="Courier New" w:hAnsi="Courier New" w:cs="Courier New"/>
                <w:sz w:val="18"/>
                <w:szCs w:val="18"/>
              </w:rPr>
              <w:t>-smallsimple.xsd"/&gt;</w:t>
            </w:r>
          </w:p>
        </w:tc>
      </w:tr>
      <w:tr w:rsidR="009B351B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2755F0" w:rsidRDefault="009B351B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BA2ECB" w:rsidRDefault="009B351B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9B351B">
              <w:rPr>
                <w:rFonts w:ascii="Courier New" w:hAnsi="Courier New" w:cs="Courier New"/>
                <w:sz w:val="18"/>
                <w:szCs w:val="18"/>
              </w:rPr>
              <w:t xml:space="preserve">    &lt;xs:include schemaLocation="finrep-containers-state-sub.xsd"/&gt;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&lt;xs:element name="Fin</w:t>
            </w:r>
            <w:r w:rsidR="002C0FCD" w:rsidRPr="00205FC8">
              <w:rPr>
                <w:rFonts w:ascii="Courier New" w:hAnsi="Courier New" w:cs="Courier New"/>
                <w:sz w:val="18"/>
                <w:szCs w:val="18"/>
              </w:rPr>
              <w:t>_sub</w:t>
            </w:r>
            <w:r w:rsidRPr="00BA2ECB">
              <w:rPr>
                <w:rFonts w:ascii="Courier New" w:hAnsi="Courier New" w:cs="Courier New"/>
                <w:sz w:val="18"/>
                <w:szCs w:val="18"/>
              </w:rPr>
              <w:t>" abstract="true"/&gt;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&lt;xs:element name="Fin-empty" substitutionGroup="Fin</w:t>
            </w:r>
            <w:r w:rsidR="002C0FCD" w:rsidRPr="00205FC8">
              <w:rPr>
                <w:rFonts w:ascii="Courier New" w:hAnsi="Courier New" w:cs="Courier New"/>
                <w:sz w:val="18"/>
                <w:szCs w:val="18"/>
              </w:rPr>
              <w:t>_sub</w:t>
            </w:r>
            <w:r w:rsidRPr="00BA2EC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&lt;xs:complexType/&gt;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&lt;/xs:element&gt;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FF2963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</w:t>
            </w:r>
            <w:r w:rsidRPr="00FF2963">
              <w:rPr>
                <w:rFonts w:ascii="Courier New" w:hAnsi="Courier New" w:cs="Courier New"/>
                <w:sz w:val="18"/>
                <w:szCs w:val="18"/>
              </w:rPr>
              <w:t>s:element name="Fin-general" type="FinRep-general"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substitutionGroup="Fin</w:t>
            </w:r>
            <w:r w:rsidR="002C0FCD" w:rsidRPr="00205FC8">
              <w:rPr>
                <w:rFonts w:ascii="Courier New" w:hAnsi="Courier New" w:cs="Courier New"/>
                <w:sz w:val="18"/>
                <w:szCs w:val="18"/>
              </w:rPr>
              <w:t>_sub</w:t>
            </w:r>
            <w:r w:rsidRPr="00BA2EC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&lt;xs:element name="Fin-bank" type="FinRep-bank"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substitutionGroup="Fin</w:t>
            </w:r>
            <w:r w:rsidR="002C0FCD" w:rsidRPr="00205FC8">
              <w:rPr>
                <w:rFonts w:ascii="Courier New" w:hAnsi="Courier New" w:cs="Courier New"/>
                <w:sz w:val="18"/>
                <w:szCs w:val="18"/>
              </w:rPr>
              <w:t>_sub</w:t>
            </w:r>
            <w:r w:rsidRPr="00BA2ECB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&lt;xs:keyref name="FinRep-bank-ref" refer="FinRep-bank-key"&gt;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FF2963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FF2963">
              <w:rPr>
                <w:rFonts w:ascii="Courier New" w:hAnsi="Courier New" w:cs="Courier New"/>
                <w:sz w:val="18"/>
                <w:szCs w:val="18"/>
              </w:rPr>
              <w:t xml:space="preserve">          &lt;xs:selector xpath="*/*"/&gt;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    &lt;xs:field xpath="@PERIOD_Y"/&gt;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    &lt;xs:field xpath="@PERIOD_Q"/&gt;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    &lt;xs:field xpath="@K_OZN"/&gt;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&lt;/xs:keyref&gt;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FF2963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&lt;xs:keyref name="FinRep-bank-note-ref" refer="FinRep-bank</w:t>
            </w:r>
            <w:r w:rsidRPr="00FF2963">
              <w:rPr>
                <w:rFonts w:ascii="Courier New" w:hAnsi="Courier New" w:cs="Courier New"/>
                <w:sz w:val="18"/>
                <w:szCs w:val="18"/>
              </w:rPr>
              <w:t>-note-key"&gt;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    &lt;xs:selector xpath="*/*"/&gt;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    &lt;xs:field xpath="@PERIOD_Y"/&gt;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    &lt;xs:field xpath="@PERIOD_Q"/&gt;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    &lt;xs:field xpath="@K_OZN"/&gt;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    &lt;xs:field xpath="@NN"/&gt;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&lt;/xs:keyref&gt;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FF2963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&lt;/xs:el</w:t>
            </w:r>
            <w:r w:rsidRPr="00FF2963">
              <w:rPr>
                <w:rFonts w:ascii="Courier New" w:hAnsi="Courier New" w:cs="Courier New"/>
                <w:sz w:val="18"/>
                <w:szCs w:val="18"/>
              </w:rPr>
              <w:t>ement&gt;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&lt;xs:element name="Fin-small" type="FinRep-small"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substitutionGroup="Fin</w:t>
            </w:r>
            <w:r w:rsidR="002C0FCD" w:rsidRPr="00205FC8">
              <w:rPr>
                <w:rFonts w:ascii="Courier New" w:hAnsi="Courier New" w:cs="Courier New"/>
                <w:sz w:val="18"/>
                <w:szCs w:val="18"/>
              </w:rPr>
              <w:t>_sub</w:t>
            </w:r>
            <w:r w:rsidRPr="00BA2EC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&lt;xs:element name="Fin-smallsimple" type="FinRep-smallsimple"</w:t>
            </w:r>
          </w:p>
        </w:tc>
      </w:tr>
      <w:tr w:rsidR="00901D5F" w:rsidRPr="002755F0" w:rsidTr="001A1CD5">
        <w:trPr>
          <w:divId w:val="4"/>
          <w:trHeight w:val="70"/>
        </w:trPr>
        <w:tc>
          <w:tcPr>
            <w:tcW w:w="578" w:type="dxa"/>
            <w:shd w:val="clear" w:color="auto" w:fill="auto"/>
          </w:tcPr>
          <w:p w:rsidR="00901D5F" w:rsidRPr="002755F0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 xml:space="preserve">        substitutionGroup="Fin</w:t>
            </w:r>
            <w:r w:rsidR="002C0FCD" w:rsidRPr="00205FC8">
              <w:rPr>
                <w:rFonts w:ascii="Courier New" w:hAnsi="Courier New" w:cs="Courier New"/>
                <w:sz w:val="18"/>
                <w:szCs w:val="18"/>
              </w:rPr>
              <w:t>_sub</w:t>
            </w:r>
            <w:r w:rsidRPr="00BA2ECB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9B351B" w:rsidRPr="00144F34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144F34" w:rsidRDefault="009B351B" w:rsidP="009B351B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9B351B" w:rsidRDefault="009B351B" w:rsidP="009B351B">
            <w:pPr>
              <w:spacing w:after="0"/>
              <w:rPr>
                <w:rFonts w:ascii="Courier New" w:hAnsi="Courier New" w:cs="Courier New"/>
                <w:sz w:val="18"/>
                <w:szCs w:val="20"/>
              </w:rPr>
            </w:pPr>
            <w:r w:rsidRPr="001A1CD5">
              <w:rPr>
                <w:rFonts w:ascii="Courier New" w:hAnsi="Courier New" w:cs="Courier New"/>
                <w:sz w:val="18"/>
                <w:szCs w:val="20"/>
              </w:rPr>
              <w:t xml:space="preserve">    &lt;xs:element name="Fin-state-sub" type="FinRep-state-sub"</w:t>
            </w:r>
          </w:p>
        </w:tc>
      </w:tr>
      <w:tr w:rsidR="009B351B" w:rsidRPr="00144F34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144F34" w:rsidRDefault="009B351B" w:rsidP="009B351B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9B351B" w:rsidRDefault="009B351B" w:rsidP="009B351B">
            <w:pPr>
              <w:spacing w:after="0"/>
              <w:rPr>
                <w:rFonts w:ascii="Courier New" w:hAnsi="Courier New" w:cs="Courier New"/>
                <w:sz w:val="18"/>
                <w:szCs w:val="20"/>
              </w:rPr>
            </w:pPr>
            <w:r w:rsidRPr="001A1CD5">
              <w:rPr>
                <w:rFonts w:ascii="Courier New" w:hAnsi="Courier New" w:cs="Courier New"/>
                <w:sz w:val="18"/>
                <w:szCs w:val="20"/>
              </w:rPr>
              <w:t xml:space="preserve">        substitutionGroup="Fin_sub"&gt;</w:t>
            </w:r>
          </w:p>
        </w:tc>
      </w:tr>
      <w:tr w:rsidR="009B351B" w:rsidRPr="00144F34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144F34" w:rsidRDefault="009B351B" w:rsidP="009B351B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9B351B" w:rsidRDefault="009B351B" w:rsidP="009B351B">
            <w:pPr>
              <w:spacing w:after="0"/>
              <w:rPr>
                <w:rFonts w:ascii="Courier New" w:hAnsi="Courier New" w:cs="Courier New"/>
                <w:sz w:val="18"/>
                <w:szCs w:val="20"/>
              </w:rPr>
            </w:pPr>
            <w:r w:rsidRPr="001A1CD5">
              <w:rPr>
                <w:rFonts w:ascii="Courier New" w:hAnsi="Courier New" w:cs="Courier New"/>
                <w:sz w:val="18"/>
                <w:szCs w:val="20"/>
              </w:rPr>
              <w:t xml:space="preserve">        &lt;xs:keyref name="FinRep-state-sub-ref" refer="FinRep-state-sub-key"&gt;</w:t>
            </w:r>
          </w:p>
        </w:tc>
      </w:tr>
      <w:tr w:rsidR="009B351B" w:rsidRPr="00144F34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144F34" w:rsidRDefault="009B351B" w:rsidP="009B351B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9B351B" w:rsidRDefault="009B351B" w:rsidP="009B351B">
            <w:pPr>
              <w:spacing w:after="0"/>
              <w:rPr>
                <w:rFonts w:ascii="Courier New" w:hAnsi="Courier New" w:cs="Courier New"/>
                <w:sz w:val="18"/>
                <w:szCs w:val="20"/>
              </w:rPr>
            </w:pPr>
            <w:r w:rsidRPr="001A1CD5">
              <w:rPr>
                <w:rFonts w:ascii="Courier New" w:hAnsi="Courier New" w:cs="Courier New"/>
                <w:sz w:val="18"/>
                <w:szCs w:val="20"/>
              </w:rPr>
              <w:t xml:space="preserve">            &lt;xs:selector xpath="*/*"/&gt;</w:t>
            </w:r>
          </w:p>
        </w:tc>
      </w:tr>
      <w:tr w:rsidR="009B351B" w:rsidRPr="00144F34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144F34" w:rsidRDefault="009B351B" w:rsidP="009B351B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9B351B" w:rsidRDefault="009B351B" w:rsidP="009B351B">
            <w:pPr>
              <w:spacing w:after="0"/>
              <w:rPr>
                <w:rFonts w:ascii="Courier New" w:hAnsi="Courier New" w:cs="Courier New"/>
                <w:sz w:val="18"/>
                <w:szCs w:val="20"/>
              </w:rPr>
            </w:pPr>
            <w:r w:rsidRPr="001A1CD5">
              <w:rPr>
                <w:rFonts w:ascii="Courier New" w:hAnsi="Courier New" w:cs="Courier New"/>
                <w:sz w:val="18"/>
                <w:szCs w:val="20"/>
              </w:rPr>
              <w:t xml:space="preserve">            &lt;xs:field xpath="@PERIOD_Y"/&gt;</w:t>
            </w:r>
          </w:p>
        </w:tc>
      </w:tr>
      <w:tr w:rsidR="009B351B" w:rsidRPr="00144F34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144F34" w:rsidRDefault="009B351B" w:rsidP="009B351B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9B351B" w:rsidRDefault="009B351B" w:rsidP="009B351B">
            <w:pPr>
              <w:spacing w:after="0"/>
              <w:rPr>
                <w:rFonts w:ascii="Courier New" w:hAnsi="Courier New" w:cs="Courier New"/>
                <w:sz w:val="18"/>
                <w:szCs w:val="20"/>
              </w:rPr>
            </w:pPr>
            <w:r w:rsidRPr="001A1CD5">
              <w:rPr>
                <w:rFonts w:ascii="Courier New" w:hAnsi="Courier New" w:cs="Courier New"/>
                <w:sz w:val="18"/>
                <w:szCs w:val="20"/>
              </w:rPr>
              <w:t xml:space="preserve">            &lt;xs:field xpath="@PERIOD_Q"/&gt;</w:t>
            </w:r>
          </w:p>
        </w:tc>
      </w:tr>
      <w:tr w:rsidR="009B351B" w:rsidRPr="00144F34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144F34" w:rsidRDefault="009B351B" w:rsidP="009B351B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9B351B" w:rsidRDefault="009B351B" w:rsidP="009B351B">
            <w:pPr>
              <w:spacing w:after="0"/>
              <w:rPr>
                <w:rFonts w:ascii="Courier New" w:hAnsi="Courier New" w:cs="Courier New"/>
                <w:sz w:val="18"/>
                <w:szCs w:val="20"/>
              </w:rPr>
            </w:pPr>
            <w:r w:rsidRPr="001A1CD5">
              <w:rPr>
                <w:rFonts w:ascii="Courier New" w:hAnsi="Courier New" w:cs="Courier New"/>
                <w:sz w:val="18"/>
                <w:szCs w:val="20"/>
              </w:rPr>
              <w:t xml:space="preserve">        &lt;/xs:keyref&gt;</w:t>
            </w:r>
          </w:p>
        </w:tc>
      </w:tr>
      <w:tr w:rsidR="009B351B" w:rsidRPr="00144F34" w:rsidTr="001A1CD5">
        <w:trPr>
          <w:divId w:val="4"/>
        </w:trPr>
        <w:tc>
          <w:tcPr>
            <w:tcW w:w="578" w:type="dxa"/>
            <w:shd w:val="clear" w:color="auto" w:fill="auto"/>
          </w:tcPr>
          <w:p w:rsidR="009B351B" w:rsidRPr="00144F34" w:rsidRDefault="009B351B" w:rsidP="009B351B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B351B" w:rsidRPr="009B351B" w:rsidRDefault="009B351B" w:rsidP="009B351B">
            <w:pPr>
              <w:spacing w:after="0"/>
              <w:rPr>
                <w:rFonts w:ascii="Courier New" w:hAnsi="Courier New" w:cs="Courier New"/>
                <w:sz w:val="18"/>
                <w:szCs w:val="20"/>
              </w:rPr>
            </w:pPr>
            <w:r w:rsidRPr="001A1CD5">
              <w:rPr>
                <w:rFonts w:ascii="Courier New" w:hAnsi="Courier New" w:cs="Courier New"/>
                <w:sz w:val="18"/>
                <w:szCs w:val="20"/>
              </w:rPr>
              <w:t xml:space="preserve">    &lt;/xs:element&gt;</w:t>
            </w:r>
          </w:p>
        </w:tc>
      </w:tr>
      <w:tr w:rsidR="00901D5F" w:rsidRPr="002755F0" w:rsidTr="001A1CD5">
        <w:trPr>
          <w:divId w:val="4"/>
        </w:trPr>
        <w:tc>
          <w:tcPr>
            <w:tcW w:w="578" w:type="dxa"/>
            <w:shd w:val="clear" w:color="auto" w:fill="auto"/>
          </w:tcPr>
          <w:p w:rsidR="00901D5F" w:rsidRPr="00205FC8" w:rsidRDefault="00901D5F" w:rsidP="00896092">
            <w:pPr>
              <w:pStyle w:val="a"/>
              <w:pageBreakBefore w:val="0"/>
              <w:numPr>
                <w:ilvl w:val="0"/>
                <w:numId w:val="1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901D5F" w:rsidRPr="00BA2ECB" w:rsidRDefault="00901D5F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A2ECB">
              <w:rPr>
                <w:rFonts w:ascii="Courier New" w:hAnsi="Courier New" w:cs="Courier New"/>
                <w:sz w:val="18"/>
                <w:szCs w:val="18"/>
              </w:rPr>
              <w:t>&lt;/xs:schema&gt;</w:t>
            </w:r>
          </w:p>
        </w:tc>
      </w:tr>
    </w:tbl>
    <w:p w:rsidR="00B8452B" w:rsidRPr="002755F0" w:rsidRDefault="00B8452B" w:rsidP="00B8452B">
      <w:pPr>
        <w:pStyle w:val="a"/>
        <w:divId w:val="4"/>
      </w:pPr>
      <w:r w:rsidRPr="006114AF">
        <w:lastRenderedPageBreak/>
        <w:t>Схема XSD «</w:t>
      </w:r>
      <w:r w:rsidR="0052243D" w:rsidRPr="002755F0">
        <w:rPr>
          <w:rFonts w:ascii="Courier New" w:hAnsi="Courier New" w:cs="Courier New"/>
        </w:rPr>
        <w:t>finrep-containers-general</w:t>
      </w:r>
      <w:r w:rsidRPr="002755F0">
        <w:rPr>
          <w:rFonts w:ascii="Courier New" w:hAnsi="Courier New" w:cs="Courier New"/>
        </w:rPr>
        <w:t>.xsd</w:t>
      </w:r>
      <w:r w:rsidRPr="006114AF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004"/>
        <w:gridCol w:w="8655"/>
        <w:tblGridChange w:id="9">
          <w:tblGrid>
            <w:gridCol w:w="1004"/>
            <w:gridCol w:w="8655"/>
          </w:tblGrid>
        </w:tblGridChange>
      </w:tblGrid>
      <w:tr w:rsidR="00B8452B" w:rsidRPr="002755F0" w:rsidTr="002F7C6A">
        <w:trPr>
          <w:divId w:val="4"/>
        </w:trPr>
        <w:tc>
          <w:tcPr>
            <w:tcW w:w="1004" w:type="dxa"/>
            <w:shd w:val="clear" w:color="auto" w:fill="auto"/>
            <w:vAlign w:val="center"/>
          </w:tcPr>
          <w:p w:rsidR="00B8452B" w:rsidRPr="006114AF" w:rsidRDefault="00B8452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6114AF">
              <w:rPr>
                <w:sz w:val="18"/>
                <w:szCs w:val="18"/>
              </w:rPr>
              <w:t>№</w:t>
            </w:r>
          </w:p>
          <w:p w:rsidR="00B8452B" w:rsidRPr="00371757" w:rsidRDefault="00B8452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371757">
              <w:rPr>
                <w:sz w:val="18"/>
                <w:szCs w:val="18"/>
              </w:rPr>
              <w:t>з/п</w:t>
            </w:r>
          </w:p>
        </w:tc>
        <w:tc>
          <w:tcPr>
            <w:tcW w:w="8655" w:type="dxa"/>
            <w:shd w:val="clear" w:color="auto" w:fill="auto"/>
            <w:vAlign w:val="center"/>
          </w:tcPr>
          <w:p w:rsidR="00B8452B" w:rsidRPr="007A3F31" w:rsidRDefault="00B8452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7A3F31">
              <w:rPr>
                <w:sz w:val="18"/>
                <w:szCs w:val="18"/>
              </w:rPr>
              <w:t>Рядок схеми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6114AF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371757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>&lt;?xml version='1.0' encoding='windows-1251'?&gt;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&lt;xs:schema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ab/>
              <w:t>xmlns:xs="http://www.w3.org/2001/XMLSchema"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xmlns:z="http://nssmc.gov.ua/Schem/FinRep"</w:t>
            </w:r>
          </w:p>
        </w:tc>
      </w:tr>
      <w:tr w:rsidR="0052243D" w:rsidRPr="0002497C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9E3801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02497C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9E3801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02497C">
              <w:rPr>
                <w:rFonts w:ascii="Courier New" w:hAnsi="Courier New" w:cs="Courier New"/>
                <w:sz w:val="18"/>
                <w:szCs w:val="18"/>
                <w:lang w:val="en-US"/>
              </w:rPr>
              <w:t>elementFormDefault="qualified"</w:t>
            </w:r>
            <w:r w:rsidR="001D6C7C" w:rsidRPr="0002497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</w:p>
        </w:tc>
      </w:tr>
      <w:tr w:rsidR="0052243D" w:rsidRPr="0002497C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02497C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02497C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02497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&lt;xs:import schemaLocation="finrep-types.xsd"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namespace="http://nssmc.gov.ua/Schem/FinRep"/&gt;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2755F0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name="FinRep-general"&gt;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&lt;xs:all&gt;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name="DTSBP73_A" type="DTSBP73_A-container"/&gt;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name="DTSBP73_P" type="DTSBP73_P-container"/&gt;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name="DTSFP73" type="DTSFP73-container"/&gt;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name="DTSRK73_1" type="DTSRK73_1-container"/&gt;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name="DTSRK73_2" type="DTSRK73_2-container"/&gt;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name="DTSVK73" type="DTSVK73-container"/&gt;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name="DTSIFRSPRIM" type="DTSIFRSPRIM-container"/&gt;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name="DTSBP73K_A" type="DTSBP73K_A-container"/&gt;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name="DTSBP73K_P" type="DTSBP73K_P-container"/&gt;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name="DTSFP73K" type="DTSFP73K-container"/&gt;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name="DTSRK73K_1" type="DTSRK73K_1-container"/&gt;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name="DTSRK73K_2" type="DTSRK73K_2-container"/&gt;</w:t>
            </w:r>
          </w:p>
        </w:tc>
      </w:tr>
      <w:tr w:rsidR="0052243D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52243D" w:rsidRPr="002755F0" w:rsidRDefault="0052243D" w:rsidP="00896092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52243D" w:rsidRPr="006114AF" w:rsidRDefault="0052243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name="DTSVK73K" type="DTSVK73K-container"/&gt;</w:t>
            </w:r>
          </w:p>
        </w:tc>
      </w:tr>
      <w:tr w:rsidR="00744A1C" w:rsidRPr="002755F0" w:rsidTr="001A497F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name="DTSIFRSPRIM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 type="DTSIFRSPRIM-container"/&gt;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&lt;/xs:all&gt;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name="DTSBP73_A-container"&gt;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type="DTSBP73_A-row"/&gt;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name="DTSBP73_P-container"&gt;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type="DTSBP73_P-row"/&gt;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name="DTSFP73-container"&gt;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type="DTSFP73-row"/&gt;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name="DTSRK73_1-container"&gt;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type="DTSRK73_1-row"/&gt;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name="DTSRK73_2-container"&gt;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type="DTSRK73_2-row"/&gt;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name="DTSVK73-container"&gt;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type="DTSVK73-row"/&gt;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name="DTSIFRSPRIM-container"&gt;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type="DTSIFRSPRIM-row"/&gt;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name="DTSBP73K_A-container"&gt;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type="DTSBP73K_A-row"/&gt;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name="DTSBP73K_P-container"&gt;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 xml:space="preserve">     &lt;xs:element name="row" type="DTSBP73K_P-row"/&gt;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name="DTSFP73K-container"&gt;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type="DTSFP73K-row"/&gt;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name="DTSRK73K_1-container"&gt;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type="DTSRK73K_1-row"/&gt;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name="DTSRK73K_2-container"&gt;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type="DTSRK73K_2-row"/&gt;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name="DTSVK73K-container"&gt;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type="DTSVK73K-row"/&gt;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name="DTSBP73_A-row"&gt;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name="DATE1"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  <w:bookmarkStart w:id="10" w:name="_Hlk89783888"/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1A497F">
              <w:rPr>
                <w:rFonts w:ascii="Courier New" w:hAnsi="Courier New" w:cs="Courier New"/>
                <w:sz w:val="18"/>
                <w:szCs w:val="18"/>
              </w:rPr>
              <w:t>KATOTTG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 type="z:FinType1</w:t>
            </w: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bookmarkEnd w:id="10"/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name="KOPFG" type="z:FinType10"/&gt;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name="KVED" type="z:FinType7"/&gt;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name="BP_CHISP"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name="ADRES" type="z:FinType254"/&gt;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name="FST_OZN"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name="DATE_00"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name="BP1016_00"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name="BP1017_00"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name="BP1060_04" type="xs:d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xs:attribute name="BP1103_00"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name="BP1104_00"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name="BP1136_00"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name="BP1166_00"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name="BP1167_00"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name="BP1183_00"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name="BP1184_00"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name="BP1200_04"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name="BP1200_00"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name="BP1300_04"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name="BP1300_00"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name="DTSBP73_P-row"&gt;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name="BP1526_00"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name="BP1533_00"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name="BP1534_04" typ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name="BP1534_00"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name="BP1610_00"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name="BP1650_00"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name="BP1670_00"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name="BP1700_03"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name="BP1700_04"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name="BP1700_00"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name="BP1800_03"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name="BP1800_04"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name="BP1800_00"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name="BP1900_03"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name="BP1900_04"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name="BP1900_00"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name="DTSFP73-row"&gt;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name="FP2241_03"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name="FP2241_04"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name="FP2275_03"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name="FP2405_03"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me="FP2415_03"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name="FP2450_03"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name="FP2460_03"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name="FP2500_04"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name="FP2505_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FP2510_04"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name="FP2520_04"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name="FP2615_03"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name="DTSRK73_1-row"&gt;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name="RK3006_03"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name="RK3011_03"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name="RK3020_0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name="RK3035_03"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ribute name="RK3040_04"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name="RK3045_04"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me="RK3055_04"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name="RK3100_04"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name="RK3110_04"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name="RK3117_03"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name="RK3118_03"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name="RK3118_04"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RK3135_03"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name="RK3145_03"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name="RK3195_04"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name="RK3235_03"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name="RK3255_03"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name="RK3280_03"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me="RK3305_04"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name="RK3340_04"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name="RK3350_04"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name="RK3365_03"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RK3375_03"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name="RK3395_03"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name="RK3415_04"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exType name="DTSRK73_2-row"&gt;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name="RK3500_05"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name="RK3510_04"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name="RK3515_04"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name="RK3521_04"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name="RK3521_06"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name="RK3522_05"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name="RK3522_06"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me="RK3523_05"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name="RK3523_06"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name="RK3524_05"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name="RK3524_06"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name="RK3526_05"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name="RK3526_06"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name="RK3540_06"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name="RK3550_04"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RK3551_04"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name="RK3551_06" type="xs:dou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name="RK3552_04"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name="RK3552_05"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name="RK3552_06"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name="RK3553_05"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name="RK3553_06"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name="RK3554_05"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name="RK3554_06"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56_05"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name="RK3556_06"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name="RK3557_05"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name="RK3557_06"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:attribute name="RK3560_04"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name="RK3560_06"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name="RK3570_05"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name="RK3570_06"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name="RK3561_0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name="RK3562_05"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name="RK3562_06"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name="RK3563_05"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name="RK3563_06"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name="RK3564_03"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name="RK3564_05"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name="RK3564_06"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me="RK3566_03"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name="RK3566_05"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name="RK3566_06"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name="RK3567_03"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name="RK3567_05"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name="RK3567_06"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name="RK3580_04"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name="RK3580_06"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name="RK3585_04"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name="RK3585_06"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name="RK3195_04"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RK3200_05"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name="RK3215_05"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name="RK3250_03"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name="RK3260_06"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name="RK3275_04"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name="RK3280_06"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name="RK3295_06"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name="RK3305_0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name="RK3340_05"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name="RK3355_04"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me="RK3365_04"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name="RK3375_04"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name="RK3395_03"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name="RK3400_04"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RK3405_05"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name="RK3410_06"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name="DTSVK73-row"&gt;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name="DATE"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name="VK4000_10"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name="VK4005_07"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name="VK4010_03"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name="VK4010_07"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name="VK4090_03"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name="VK4090_08"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="VK4095_04"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name="VK4095_06" type="xs:d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name="VK4095_08"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name="VK4100_09"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4110_05"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name="VK4110_09"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xs:attribute name="VK4111_04"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name="VK4111_06"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name="VK4111_10"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name="VK4112_10"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name="VK4113_07"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name="VK4114_03"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name="VK4114_07"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name="VK4116_03"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name="VK4116_08"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="VK4200_04"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name="VK4205_09"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4210_05"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name="VK4210_09"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name="VK4215_10"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name="VK4220_10"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name="VK4225_07"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name="VK4240_03"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name="VK4240_07"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name="VK4245_03"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name="VK4245_08"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="VK4260_04"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name="VK4260_08"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name="VK4265_09"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4270_05"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name="VK4270_09"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name="VK4275_06"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e="VK4275_08"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name="VK4275_10"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name="VK4280_10"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name="VK4290_07"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name="VK4291_03"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name="VK4291_07"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name="VK4295_03"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name="VK4295_08"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="VK4300_04"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name="VK4300_08"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name="DTSIFRSPRIM-row"&gt;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name="PRIM_OSN"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name="PRIM_D1"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name="PRIM_D2"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name="PRIM_D3"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name="DTSBP73K_A-row"&gt;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="DATE1"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1A497F">
              <w:rPr>
                <w:rFonts w:ascii="Courier New" w:hAnsi="Courier New" w:cs="Courier New"/>
                <w:sz w:val="18"/>
                <w:szCs w:val="18"/>
              </w:rPr>
              <w:t>KATOTTG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 type="z:FinType1</w:t>
            </w: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name="KOPFG" type="z:FinType10"/&gt;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name="KVED" type="z:FinType7"/&gt;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name="BP_CHISP"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name="ADRES" type="z:FinType254"/&gt;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name="FST_OZN"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name="DATE_00"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name="BP1000_04"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P1001_03"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"BP1001_00"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name="BP1005_03"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name="BP1012_03"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name="BP1016_00"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name="BP1017_00"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name="BP1020_04"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name="BP1021_00"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name="BP1030_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name="BP1035_04"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name="BP1045_03"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ame="BP1050_04"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name="BP1055_00"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name="BP1090_04"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name="BP1101_03"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name="BP1102_00"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name="BP1103_00"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name="BP1104_03"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name="BP1104_00"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name="BP1115_00"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name="BP1125_04"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me="BP1130_00"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name="BP1136_03"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name="BP1136_00"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name="BP1140_04"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name="BP1155_03"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BP1160_04"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name="BP1165_00"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name="BP1166_00"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name="BP1167_00"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name="BP1170_00"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81_03"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name="BP1182_03" type="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name="BP1182_04"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name="BP1183_00"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name="BP1184_03"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name="BP1184_00"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name="BP1190_04"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name="BP1195_0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name="BP1200_04"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name="BP1200_00"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name="BP1300_03"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name="BP1300_04"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name="BP1300_00"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 xml:space="preserve">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name="DTSBP73K_P-row"&gt;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name="BP1400_00"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name="BP1405_0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name="BP1410_04"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name="BP1412_03"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 xml:space="preserve"> name="BP1415_03"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me="BP1415_04"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name="BP1420_00"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name="BP1430_03"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name="BP1435_00"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BP1495_03"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name="BP1515_04"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20_00"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name="BP1525_03"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name="BP1526_00"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name="BP1531_03"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name="BP1532_0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name="BP1532_00"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name="BP1533_00"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name="BP1534_00"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name="BP1535_04"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me="BP1540_00"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name="BP1595_03"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name="BP1600_04"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name="BP1610_03"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BP1615_04"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name="BP1615_00"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name="BP1620_00"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name="BP1621_00"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name="BP1625_00"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name="BP1630_00"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name="BP1635_00"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name="BP1645_04"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name="BP1645_00"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name="BP1650_00"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name="BP1660_03"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name="BP1665_04"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name="BP1665_00"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name="BP1670_0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name="BP1695_03"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name="BP1695_00"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name="BP1700_03"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name="BP1700_04"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name="BP1700_00"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name="BP1800_03"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name="BP1800_04"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name="BP1800_00"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me="BP1900_03"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name="BP1900_04"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name="BP1900_00"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name="DTSFP73K-row"&gt;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name="FP2010_04"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name="FP2013_03"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name="FP2014_04"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me="FP2050_03"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name="FP2090_03"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name="FP2095_04" type="xs:doubl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name="FP2105_03"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name="FP2111_04"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FP2120_04"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name="FP2122_04"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name="FP2123_04"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ttribute name="FP2180_04"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name="FP2181_03"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name="FP2182_04"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name="FP2195_04"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name="FP2200_03"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name="FP2240_04"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name="FP2241_03"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name="FP2241_04"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name="FP2250_04"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name="FP2275_03"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name="FP2290_04"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name="FP2295_04"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name="FP2305_03"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me="FP2355_03"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name="FP2355_04"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name="FP2405_03"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name="FP2415_03"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name="FP2450_04"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FP2460_04"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name="FP2470_04"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name="FP2475_03"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name="FP2480_03"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name="FP2485_03"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name="FP2485_04"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name="FP2505_03"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name="FP2550_03"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name="FP2550_04"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name="FP2605_04"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name="FP2615_04"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name="FP2650_04"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name="DTSRK73K_1-row"&gt;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name="RK3000_03"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name="RK3006_03"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name="RK3006_04"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ame="RK3011_04"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name="RK3020_04"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name="RK3035_04"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name="RK3050_03"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"RK3095_03"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name="RK3095_04"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name="RK3105_03"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name="RK3117_04"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name="RK3118_03"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name="RK3118_04"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135_04"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name="RK3145_04"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name="RK3190_03"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name="RK3200_03"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name="RK3215_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name="RK3220_04" type="xs: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name="RK3225_03"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name="RK3235_04"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ame="RK3255_04"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name="RK3270_04"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name="RK3280_03"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name="RK3280_04"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&lt;xs:attribute name="RK3295_04"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name="RK3300_03"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"RK3310_03"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name="RK3345_03"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name="RK3365_04"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name="RK3395_04"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name="RK3410_03"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name="DTSRK73K_2-row"&gt;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name="RK3195_06"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name="RK3215_03"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name="RK3215_05"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name="RK3225_03"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name="RK3225_05"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name="RK3235_03"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name="RK3235_05"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name="RK3255_04"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name="RK3255_06"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name="RK3260_06"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name="RK3275_06"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="RK3280_06"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name="RK3295_04"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name="RK3295_06"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name="RK3340_03"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name="RK3345_06"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3350_04"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name="RK3355_06"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name="RK3360_04"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name="RK3365_06"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name="RK3370_06"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name="RK3375_06"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name="RK3390_06"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name="RK3395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name="RK3400_06"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name="RK3410_05"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name="RK3415_05"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name="RK3415_06"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name="RK3500_05"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name="RK3510_03"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name="RK3515_04"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name="RK3515_06"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="RK3520_04"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name="RK3521_04"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name="RK3521_06"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name="RK3522_05"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name="RK3522_06"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name="RK3523_05"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name="RK3523_06"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3524_05"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name="RK3524_06"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name="RK3526_04" type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name="RK3526_05"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name="RK3526_06"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name="RK3540_06"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name="RK3550_04"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name="RK3551_04"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name="RK3551_06"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name="RK3552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name="RK3552_05"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name="RK3552_06"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name="RK3553_04"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name="RK3553_05"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name="RK3553_06"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 xml:space="preserve">     &lt;xs:attribute name="RK3554_04"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name="RK3554_05"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name="RK3554_06"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name="RK3556_05"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name="RK3556_06"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name="RK3557_05"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name="RK3557_06"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name="RK3560_05"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name="RK3570_05"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name="RK3570_06"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name="RK3561_06"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name="RK3562_05"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name="RK3562_06"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name="RK3563_05"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name="RK3563_06"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name="RK3564_04"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name="RK3564_05"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name="RK3564_06"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name="RK3566_03"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name="RK3566_05"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name="RK3566_06"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3567_03"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name="RK3567_04"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name="RK3567_05"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name="RK3567_06"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name="RK3580_04"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name="RK3580_06"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name="RK3585_04"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name="RK3585_06"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name="DTSVK73K-row"&gt;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type="xs:dateTime"/&gt;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name="VK4000_03"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name="VK4000_11"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ame="VK4005_10"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name="VK4010_04"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name="VK4010_08"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name="VK4090_03"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"VK4090_07"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name="VK4090_11"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name="VK4095_10"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100_04"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name="VK4100_08"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name="VK4110_03"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name="VK4110_07"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name="VK4111_05"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name="VK4111_10"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name="VK4111_12"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ame="VK4112_04"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name="VK4112_08"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name="VK4112_12"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name="VK4113_07"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"VK4113_11"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name="VK4113_12"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name="VK4114_04" t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name="VK4114_05"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name="VK4114_12"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name="VK4116_04"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116_08"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name="VK4116_12"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name="VK4200_07"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name="VK4200_11"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name="VK4205_09"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name="VK4210_04"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name="VK4210_12"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name="VK4215_06"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name="VK4215_11"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"VK4220_05"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name="VK4220_09"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name="VK4225_08"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225_12"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name="VK4240_06"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name="VK4240_11"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name="VK4245_05"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name="VK4245_12"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name="VK4260_03"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name="VK4260_08"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ame="VK4260_12"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name="VK4265_06"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name="VK4265_10"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name="VK4265_12"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name="VK4270_05"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"VK4270_09"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name="VK4275_03"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name="VK4275_06" type="xs:double"/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name="VK4275_11"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name="VK4275_12"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280_06"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name="VK4280_10"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name="VK4280_12"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name="VK4290_05"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7A3F31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ibute name="VK4290_08"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name="VK4290_09"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name="VK4291_07"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name="VK4291_11"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name="VK4291_12"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name="VK4295_04"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ame="VK4295_06"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6114AF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name="VK4295_12"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name="VK4300_03"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name="VK4300_04"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name="VK4300_05"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name="VK4300_06"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name="VK4300_07"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name="VK4300_08"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name="VK4300_09"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name="VK4300_10"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name="VK4300_11"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name="VK4300_12" type="xs:double"/&gt;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371757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"KERIVNYK"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744A1C" w:rsidRPr="002755F0" w:rsidTr="002F7C6A">
        <w:trPr>
          <w:divId w:val="4"/>
        </w:trPr>
        <w:tc>
          <w:tcPr>
            <w:tcW w:w="1004" w:type="dxa"/>
            <w:shd w:val="clear" w:color="auto" w:fill="auto"/>
          </w:tcPr>
          <w:p w:rsidR="00744A1C" w:rsidRPr="002755F0" w:rsidRDefault="00744A1C" w:rsidP="00744A1C">
            <w:pPr>
              <w:pStyle w:val="a"/>
              <w:pageBreakBefore w:val="0"/>
              <w:numPr>
                <w:ilvl w:val="0"/>
                <w:numId w:val="80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655" w:type="dxa"/>
            <w:shd w:val="clear" w:color="auto" w:fill="auto"/>
          </w:tcPr>
          <w:p w:rsidR="00744A1C" w:rsidRPr="006114AF" w:rsidRDefault="00744A1C" w:rsidP="00744A1C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&lt;/xs:schema&gt;</w:t>
            </w:r>
          </w:p>
        </w:tc>
      </w:tr>
    </w:tbl>
    <w:p w:rsidR="00913BC5" w:rsidRPr="002755F0" w:rsidRDefault="00913BC5" w:rsidP="00913BC5">
      <w:pPr>
        <w:pStyle w:val="a"/>
        <w:divId w:val="4"/>
      </w:pPr>
      <w:r w:rsidRPr="006114AF">
        <w:t>Схема XSD «</w:t>
      </w:r>
      <w:r w:rsidR="00A13964" w:rsidRPr="002755F0">
        <w:rPr>
          <w:rFonts w:ascii="Courier New" w:hAnsi="Courier New" w:cs="Courier New"/>
        </w:rPr>
        <w:t>finrep-containers-bank</w:t>
      </w:r>
      <w:r w:rsidRPr="002755F0">
        <w:rPr>
          <w:rFonts w:ascii="Courier New" w:hAnsi="Courier New" w:cs="Courier New"/>
        </w:rPr>
        <w:t>.xsd</w:t>
      </w:r>
      <w:r w:rsidRPr="006114AF">
        <w:t>»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54"/>
        <w:gridCol w:w="9288"/>
      </w:tblGrid>
      <w:tr w:rsidR="00913BC5" w:rsidRPr="002755F0" w:rsidTr="00896092">
        <w:trPr>
          <w:divId w:val="4"/>
        </w:trPr>
        <w:tc>
          <w:tcPr>
            <w:tcW w:w="454" w:type="dxa"/>
            <w:shd w:val="clear" w:color="auto" w:fill="auto"/>
            <w:vAlign w:val="center"/>
          </w:tcPr>
          <w:p w:rsidR="00913BC5" w:rsidRPr="006114AF" w:rsidRDefault="00913BC5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6114AF">
              <w:rPr>
                <w:sz w:val="18"/>
                <w:szCs w:val="18"/>
              </w:rPr>
              <w:t>№</w:t>
            </w:r>
            <w:r w:rsidR="006633D9" w:rsidRPr="002755F0">
              <w:rPr>
                <w:sz w:val="18"/>
                <w:szCs w:val="18"/>
              </w:rPr>
              <w:t xml:space="preserve"> </w:t>
            </w:r>
            <w:r w:rsidRPr="006114AF">
              <w:rPr>
                <w:sz w:val="18"/>
                <w:szCs w:val="18"/>
              </w:rPr>
              <w:t>з/п</w:t>
            </w:r>
          </w:p>
        </w:tc>
        <w:tc>
          <w:tcPr>
            <w:tcW w:w="9288" w:type="dxa"/>
            <w:shd w:val="clear" w:color="auto" w:fill="auto"/>
            <w:vAlign w:val="center"/>
          </w:tcPr>
          <w:p w:rsidR="00913BC5" w:rsidRPr="00371757" w:rsidRDefault="00913BC5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371757">
              <w:rPr>
                <w:sz w:val="18"/>
                <w:szCs w:val="18"/>
              </w:rPr>
              <w:t>Рядок схеми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6114AF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>&lt;?xml version='1.0' encoding='windows-1251'?&gt;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&lt;xs:schema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ab/>
              <w:t>xmlns:xs="http://www.w3.org/2001/XMLSchema"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xmlns:z="http://nssmc.gov.ua/Schem/FinRep"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2755F0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    elementFormDefault="qualified"&gt;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&lt;xs:import schemaLocation="finrep-types.xsd"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names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pace="http://nssmc.gov.ua/Schem/FinRep"/&gt;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2755F0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name="FinRep-bank"&gt;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&lt;xs:all&gt;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name="DTSISBB" type="DTSISBB-container"&gt;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&lt;xs:key name="FinRep-bank-key"&gt;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xpath="@K_OZN"/&gt;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&lt;/xs:key&gt;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SFB" type="DTSISFB-container"&gt;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&lt;xs:unique name="DTSISFB-row-key"&gt;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&lt;xs:field xpath="@K_OZN"/&gt;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&lt;/xs:unique&gt;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name="DTSISPZ" type="DTSISPZ-container"&gt;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&lt;xs:unique name="DTSISPZ-row-key"&gt;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xpath="@K_OZN"/&gt;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&lt;/xs:unique&gt;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name="DTSISSD"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"DTSISSD-container"&gt;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&lt;xs:unique name="DTSISSD-row-key"&gt;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xpath="@K_OZN"/&gt;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&lt;/xs:unique&gt;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name="DTSISVK" type="DTSISVK-container"&gt;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&lt;xs:unique name="DTSISVK-row-key"&gt;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  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xpath="@K_OZN"/&gt;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&lt;/xs:unique&gt;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name="DTSISRD" type="DTSISRD-c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&lt;xs:unique name="DTSISRD-row-key"&gt;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xpath="@K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_OZN"/&gt;</w:t>
            </w:r>
          </w:p>
        </w:tc>
      </w:tr>
      <w:tr w:rsidR="00507860" w:rsidRPr="00E9245F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&lt;/xs:unique&gt;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name="DTSISRI" type="DTSISRI-container"&gt;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&lt;xs:unique name="DTSISRI-row-key"&gt;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xpath="@K_OZN"/&gt;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&lt;/xs:unique&gt;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name="DTSISPRYM" type="DTSISPRYM-contain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&lt;xs:key name="FinRep-bank-note-key"&gt;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xpath="@K_OZN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xpath="@NN"/&gt;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&lt;/xs:key&gt;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name="DTSISPREF" type="DTSISPREF-container"&gt;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&lt;xs:unique name="FinRep-bank-noteref-key"&gt;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&lt;xs:selector xpath="*"/&gt;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xpath="@PERIOD_Y"/&gt;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xpath="@K_OZN"/&gt;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xpath="@NN"/&gt;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eld xpath="@FORM"/&gt;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xpath="@POINT"/&gt;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xpath="@POINT_NN"/&gt;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&lt;/xs:unique&gt;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&lt;/xs:all&gt;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&lt;xs:attributeGroup name="k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ey-attribs"&gt;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name="PERIOD_Y" use="required"&gt;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&lt;xs:restriction base="xs:positiveInteger"&gt;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&lt;xs:pattern value="[12][0-9]{3}"/&gt;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&lt;/xs:restriction&gt;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   &lt;/xs:simpleType&gt;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&lt;/xs:attribute&gt;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name="PERIOD_Q" use="required"&gt;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&lt;xs:restriction base="xs:positiveInteger"&gt;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value="1"/&gt;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         &lt;xs:enumeration value="2"/&gt;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value="3"/&gt;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value="4"/&gt;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&lt;/xs:restriction&gt;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&lt;/xs:attribute&gt;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name="K_OZN" use="required"&gt;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&lt;xs:restriction base="xs:positiveInteger"&gt;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value="1"/&gt;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value="2"/&gt;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&lt;/xs:restric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tion&gt;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&lt;/xs:attribute&gt;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&lt;/xs:attributeGroup&gt;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&lt;xs:attributeGroup name="general-attribs"&gt;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ref="key-attribs"/&gt;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type="xs:date" use="required"/&gt;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name="VYKON" type="z:FinType100"/&gt;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&lt;/xs:attributeGr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oup&gt;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name="DTSISBB-container"&gt;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minOccurs="1"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type="DTSISBB-row"/&gt;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name="DTSISFB-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</w:t>
            </w:r>
            <w:r w:rsidR="000A1A7D" w:rsidRPr="002755F0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type="DTSISFB-row"/&gt;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name="DTSISPZ-container"&gt;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urs="0"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type="DTSISPZ-row"/&gt;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name="DTSISSD-container"&gt;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&lt;xs:element name="row" type="DTSISSD-row"/&gt;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name="DTSISVK-container"&gt;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</w:t>
            </w:r>
            <w:r w:rsidR="000A1A7D" w:rsidRPr="002755F0">
              <w:rPr>
                <w:rFonts w:ascii="Courier New" w:hAnsi="Courier New" w:cs="Courier New"/>
                <w:sz w:val="18"/>
                <w:szCs w:val="18"/>
              </w:rPr>
              <w:t>0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type="DTSISVK-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name="DTSISRD-container"&gt;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type="DTSISRD-row"/&gt;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name="DTSISRI-container"&gt;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type="DTSISRI-row"/&gt;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="DTSISPRYM-container"&gt;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type="DTSISPRYM-row"/&gt;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name="DTSISPREF-container"&gt;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:sequence minOccurs="0" maxOccurs="unbounded"&gt;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type="DTSISPREF-row"/&gt;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name="DTSISBB-row"&gt;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ref="general-attribs"/&gt;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name="DATE1" type="xs:date" use="required"/&gt;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name="BB1010_04"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="BB1030_04"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name="BB1050_04"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name="BB1090_04"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name="BB1100_03"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1120_03"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name="BB1140_03"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name="BB1150_04"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name="BB1990"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name="BB1990_03"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name="BB1990_04"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name="BB1999_04"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name="BB2000_03"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name="BB2020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name="BB2040_03"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name="BB2060_04"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name="BB2080_04"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name="BB2090_04"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name="BB2100_04"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name="BB2990"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name="BB2990_03"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name="BB2990_04"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name="BB2999_04"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name="BB3000_04"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="BB3020_04"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name="BB3040_04"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name="BB3490"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name="BB3490_03"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name="BB3490_04"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name="BB3500_03"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name="BB3500_04"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name="BB3999_04"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name="BB9999_03"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9999_04"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name="DTSISFB-row"&gt;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ref="general-attribs"/&gt;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name="FB1000_04"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name="FB1005_03"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name="FB1005_04"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name="FB1020_03"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name="FB1040_03"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name="FB1045_03"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name="FB1045_04"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name="FB1050_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name="FB1070_03"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name="FB1090_03"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name="FB1090_04"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ame="FB1110_04"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name="FB1130_04"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name="FB1150_04"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name="FB1180_03"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name="FB1190_04"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"FB1390"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name="FB1390_03"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name="FB1390_04"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name="FB1395"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name="FB1395_03"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name="FB1395_04"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name="FB1500_03"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name="FB1500_04"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name="FB1510_03"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name="FB1510_04"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name="FB1520_03"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name="FB1520_04"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name="FB1530_03"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name="FB1530_04"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name="FB1999_04"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name="FB2190"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name="FB2190_03"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name="FB2190_04"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name="FB2195"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name="FB2195_03"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name="FB2195_04"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name="FB2250_03"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name="FB2250_04"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name="FB2360_03"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name="FB2360_04"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name="FB2510_03"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name="FB2510_04"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name="FB2520_03"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name="FB2520_04"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name="FB2530_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name="FB2530_04"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name="FB2540_03"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name="FB2540_04"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name="FB2690" type="z:FinType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name="FB2690_03"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name="FB2690_04"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name="FB2695"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name="FB2695_03"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name="FB2695_04"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name="FB2750_03"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name="FB2750_04"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name="FB2860_03"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ame="FB2860_04"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name="FB2900_03"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name="FB2900_04"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name="FB2999_04"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name="FB3010_03"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name="FB3010_04"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name="FB3020_03"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name="FB3020_04"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name="FB3210_03"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name="FB3210_04"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name="FB3220_03"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name="FB3220_04"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name="FB4110_03"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name="FB4120_04"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"FB4210_03"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name="FB4210_04"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name="FB4220_03"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name="FB4220_04"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name="FB4310_03"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name="FB4310_04"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name="FB4320_03"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name="FB4320_04"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name="DTSISPZ-r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ref="general-attribs"/&gt;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name="PZ1005_03"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name="PZ1005_04"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name="PZ1040_04"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name="PZ1045_03"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name="PZ1045_04"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name="PZ1060_03"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name="PZ1080_03"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name="PZ1090_04"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name="PZ1100_0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name="PZ1120_03"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name="PZ1140_04"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me="PZ1160_04"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name="PZ1180_04" 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name="PZ1190_04"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name="PZ1390"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name="PZ1390_03" type="xs:double"/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name="PZ1390_04"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name="PZ1395"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name="PZ1395_03"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name="PZ1395_04"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name="PZ1500_03"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name="PZ1500_04"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name="PZ1510_03"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name="PZ1510_04"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PZ1520_03"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name="PZ1520_04"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name="PZ1530_03"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name="PZ1530_04"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name="PZ1999_03"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name="PZ1999_04"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name="PZ3010_03"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name="PZ3010_04"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name="PZ3020_03"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name="PZ3020_04"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name="PZ4120_04"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name="PZ4210_03"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name="PZ4210_04"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name="PZ4220_03"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name="PZ42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name="PZ4310_03"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name="PZ4310_04"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name="PZ4320_03"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name="PZ4320_04" type="xs: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name="DTSISSD-row"&gt;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ref="general-attribs"/&gt;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name="SD1999_03"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name="SD1999_04"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&lt;xs:attribute name="SD2000_03"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name="SD2190"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name="SD2190_03"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name="SD2190_04"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name="SD2195"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name="SD2195_03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name="SD2195_04"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name="SD2250_03"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name="SD2250_04"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name="SD2360_03" type="xs:doubl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name="SD2360_04"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name="SD2510_03"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name="SD2510_04"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name="SD2520_03"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xs:attribute name="SD2520_04"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name="SD2530_03"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name="SD2530_04"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name="SD2540_03"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e="SD2540_04"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name="SD2690" type="z:FinTypeExt"/&gt;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name="SD2690_03"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name="SD2690_04"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name="SD2695"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"z:FinTypeExt"/&gt;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name="SD2695_03"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name="SD2695_04"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name="SD2750_03"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name="SD2750_04"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name="SD2860_03"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name="SD2860_04"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name="SD2900_03"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name="SD2900_04"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ttribute name="SD2999_03"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name="SD2999_04"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name="SD3210_03"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name="SD3210_04"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D3220_03"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name="SD3220_04"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name="DTSISVK-row"&gt;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ref="general-attribs"/&gt;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name="VK1000_03"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name="VK1000_05"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name="VK1000_06"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name="VK1000_07"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name="VK1000_08"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name="VK1000_0X"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name="VK1000_09"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name="VK1000_10"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name="VK1000_11"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VK1110_06"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name="VK1110_09"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name="VK1110_11"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name="VK1120_04"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name="VK1120_0X"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name="VK1120_11"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name="VK1200_03"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name="VK1200_10"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name="VK1205_05"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name="VK1205_06"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name="VK1205_07"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name="VK1205_08"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name="VK1205_0X"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attribute name="VK1205_09"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name="VK1205_10"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name="VK1205_11"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VK1300_04"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name="VK1300_08"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name="VK1300_11"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name="VK1310_05"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name="VK1310_06"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name="VK1310_07"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name="VK1310_08"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name="VK1310_0X"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name="VK1310_09"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 name="VK1310_10"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name="VK1310_11"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name="VK1320_0X" type="z:FinTy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name="VK1320_11"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name="VK1330_04"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name="VK1330_05"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name="VK1330_06"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name="VK1330_07"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name="VK1330_08"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name="VK1330_0X"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name="VK1330_09"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name="VK1330_10"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VK1330_11"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name="VK1340_06"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name="VK1340_09"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name="VK1345_05"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name="VK1345_06"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name="VK1345_07"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name="VK1345_08"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="VK1345_0X"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name="VK1345_09"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name="VK1345_10"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name="VK1345_11"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name="VK1350_07"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name="VK1350_11"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name="VK1354_03"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name="VK1354_04"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name="VK1354_05"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name="VK1354_06"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name="VK1354_07"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name="VK1354_08"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name="VK1354_0X"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VK1354_09"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name="VK1354_10"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name="VK1354_11"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name="VK1358_04"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name="VK1358_11"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name="VK1360_03"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name="VK1360_05"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name="VK1360_06"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="VK1360_07"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name="VK1360_08"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name="VK1360_0X"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name="VK1360_09"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name="VK1360_1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name="VK1360_11"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name="VK1370_05"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name="VK1370_09"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name="VK1370_11"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name="VK2000_04"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name="VK2000_11"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name="VK2200_10"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="VK2205_05"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name="VK2205_0X"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name="VK2205_11"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name="VK2300_03"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name="VK2300_05"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name="VK2300_06"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name="VK2300_07"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name="VK2300_08"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name="VK2300_0X"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name="VK2300_09"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name="VK2300_10"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name="VK2300_11"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name="VK2310_09" type=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name="VK2310_11"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name="VK2320_0X"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name="VK2320_11"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="VK2330_03"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name="VK2330_07"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name="VK2330_10" type="xs:doub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name="VK2330_11"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name="VK2340_06"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name="VK2340_09"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name="VK2345_08"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name="VK2345_11"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name="VK2350_07"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="VK2350_10"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name="VK2354_05"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name="VK2354_0X" type="z:FinTypeExtC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name="VK2354_11"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name="VK2358_03"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&lt;xs:attribute name="VK2358_04"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name="VK2358_05"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name="VK2358_06"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name="VK2358_07"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me="VK2358_08"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name="VK2358_0X"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name="VK2358_09"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name="VK2358_10"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name="VK2358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name="VK2360_06"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name="VK2360_11"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ibute name="VK2370_05"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name="VK2370_06"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name="VK2370_07"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name="VK2370_08"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70_0X"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name="VK2370_09"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name="VK2370_10"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name="VK2370_11"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name="VK9990" type="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z:FinTypeExt2"/&gt;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name="VK9990_0X" 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name="VK9990_10"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name="VK9990_11"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ame="VK9999_05"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name="VK9999_06"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name="VK9999_07"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name="VK9999_08"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name="VK9999_0X"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type="z:FinTypeExtCol"/&gt;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name="VK9999_09"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name="VK9999_10"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name="VK9999_11"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"DTSISRD-row"&gt;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ref="general-attribs"/&gt;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name="RD1015_03"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name="RD1015_04"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name="RD1025_03"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name="RD1025_04"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name="RD1070_04"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name="RD1100_04"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name="RD1120_04"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name="RD1800_03"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name="RD1800_04"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name="RD1510_03"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name="RD1510_04"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="RD1600_03"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name="RD1620_03"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name="RD1660_04"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1680_04"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name="RD1690_04"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name="RD1700_03"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name="RD1700_04"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name="RD1710_03"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name="RD1710_04"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name="RD1720_03"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name="RD1720_04"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name="RD1730_03"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name="RD1730_04"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name="RD1999_04"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name="RD2010_03"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name="RD2030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name="RD2050_03"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name="RD2070_04"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name="RD2090_03"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name="RD2090_04"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name="RD2110_04"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name="RD2130_04"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name="RD2150_04"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name="RD2999_03"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name="RD2999_04"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="RD3020_03"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name="RD3040_03"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name="RD3080_04"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name="RD3090_04"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3100_04"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name="RD3120_04"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name="RD3130_03"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name="RD3130_04"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name="RD3999_04"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name="RD5100_03"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name="RD5100_04"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name="RD5200_03"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name="RD5200_04"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name="RD5300_03"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name="RD5300_04"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name="RD5400_03"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name="RD5400_04"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mplexType name="DTSISRI-row"&gt;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ref="general-attribs"/&gt;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name="RI1030_03"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name="RI1050_04"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ame="RI1070_04"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name="RI1150_03"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name="RI1150_04"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name="RI1155_03"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name="RI1155_04"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name="RI1200_03"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name="RI1200_04"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name="RI1300_03"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name="RI1300_04"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name="RI1400_03"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name="RI1400_04"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name="RI1520_03"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name="RI1520_04"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"RI1610_03"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name="RI1630_03"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name="RI1670_04"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name="RI1690_03"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690_04"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name="RI1710_04"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name="RI1750_03"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name="RI1750_04"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name="RI1800_03"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name="RI1800_04"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name="RI1999_03"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name="RI1999_04"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name="RI2020_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name="RI2040_03" type="xs:dou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&lt;xs:attribute name="RI2060_04"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ame="RI2080_04"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name="RI2090_04"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name="RI2100_04"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name="RI2120_04" type="xs:double"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:attribute name="RI2150_03"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name="RI2150_04"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name="RI2999_04"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"RI3010_03"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name="RI3010_04"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name="RI3030_03" type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name="RI3040_03"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name="RI3040_04"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name="RI3050_03"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name="RI3050_04"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name="RI3060_03"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name="RI3060_04"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name="RI3070_03"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ribute name="RI3070_04"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name="RI3080_03"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name="RI3080_04"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name="RI3090_03"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090_04"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name="RI3100_04"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name="RI3110_03"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name="RI3110_04" type="xs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name="RI3120_03"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name="RI3120_04"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name="RI3130_03"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name="RI3130_04"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&lt;xs:attribute name="RI3999_03"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name="RI3999_04"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name="RI5100_03"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name="RI5100_04"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te name="RI5200_03"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name="RI5200_04"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name="RI5300_03"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name="RI5300_04"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name="RI5400_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03"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name="RI5400_04" type="xs:double"/&gt;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name="DTSISPRYM-row"&gt;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ref="key-attribs"/&gt;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name="NN" type="xs:positiveInteg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er" use="required"/&gt;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name="PRYM" type="xs:string" use="required"/&gt;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name="DTSISPREF-row"&gt;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ref="key-attribs"/&gt;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name="NN" type="xs:posit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iveInteger" use="required"/&gt;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name="FORM" use="required"&gt;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&lt;xs:restriction base="xs:string"&gt;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value="BB"/&gt;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e="FB"/&gt;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value="PZ"/&gt;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value="SD"/&gt;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value="VK"/&gt;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value="RD"/&gt;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="RI"/&gt;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&lt;/xs:restriction&gt;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&lt;/xs:attribute&gt;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name="POINT" use="required"&gt;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&lt;xs:restriction base="xs:string"&gt;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371757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&lt;xs:pattern value="[0-9A-Z]{4}"/&gt;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    &lt;/xs:restriction&gt;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&lt;/xs:simpleType&gt;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&lt;/xs:attribute&gt;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name="POINT_NN" type="xs:nonNegativeInteger" default="0"/&gt;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507860" w:rsidRPr="002755F0" w:rsidTr="00896092">
        <w:trPr>
          <w:divId w:val="4"/>
        </w:trPr>
        <w:tc>
          <w:tcPr>
            <w:tcW w:w="454" w:type="dxa"/>
            <w:shd w:val="clear" w:color="auto" w:fill="auto"/>
          </w:tcPr>
          <w:p w:rsidR="00507860" w:rsidRPr="002755F0" w:rsidRDefault="00507860" w:rsidP="00896092">
            <w:pPr>
              <w:pStyle w:val="a"/>
              <w:pageBreakBefore w:val="0"/>
              <w:numPr>
                <w:ilvl w:val="0"/>
                <w:numId w:val="79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507860" w:rsidRPr="006114AF" w:rsidRDefault="00507860" w:rsidP="00896092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&lt;/xs:schema&gt;</w:t>
            </w:r>
          </w:p>
        </w:tc>
      </w:tr>
    </w:tbl>
    <w:p w:rsidR="00D775EB" w:rsidRPr="002755F0" w:rsidRDefault="00D775EB" w:rsidP="00D775EB">
      <w:pPr>
        <w:pStyle w:val="a"/>
        <w:divId w:val="4"/>
      </w:pPr>
      <w:r w:rsidRPr="006114AF">
        <w:t>Схем</w:t>
      </w:r>
      <w:r w:rsidRPr="00371757">
        <w:t>а XSD «</w:t>
      </w:r>
      <w:r w:rsidR="00AB17AC" w:rsidRPr="002755F0">
        <w:rPr>
          <w:rFonts w:ascii="Courier New" w:hAnsi="Courier New" w:cs="Courier New"/>
        </w:rPr>
        <w:t>finrep-containers-small</w:t>
      </w:r>
      <w:r w:rsidRPr="002755F0">
        <w:rPr>
          <w:rFonts w:ascii="Courier New" w:hAnsi="Courier New" w:cs="Courier New"/>
        </w:rPr>
        <w:t>.xsd</w:t>
      </w:r>
      <w:r w:rsidRPr="006114AF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1"/>
        <w:gridCol w:w="9288"/>
      </w:tblGrid>
      <w:tr w:rsidR="00D775EB" w:rsidRPr="002755F0" w:rsidTr="00896092">
        <w:trPr>
          <w:divId w:val="4"/>
        </w:trPr>
        <w:tc>
          <w:tcPr>
            <w:tcW w:w="371" w:type="dxa"/>
            <w:shd w:val="clear" w:color="auto" w:fill="auto"/>
            <w:vAlign w:val="center"/>
          </w:tcPr>
          <w:p w:rsidR="00D775EB" w:rsidRPr="006114AF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6114AF">
              <w:rPr>
                <w:sz w:val="18"/>
                <w:szCs w:val="18"/>
              </w:rPr>
              <w:t>№</w:t>
            </w:r>
          </w:p>
          <w:p w:rsidR="00D775EB" w:rsidRPr="00371757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371757">
              <w:rPr>
                <w:sz w:val="18"/>
                <w:szCs w:val="18"/>
              </w:rPr>
              <w:t>з/п</w:t>
            </w:r>
          </w:p>
        </w:tc>
        <w:tc>
          <w:tcPr>
            <w:tcW w:w="9288" w:type="dxa"/>
            <w:shd w:val="clear" w:color="auto" w:fill="auto"/>
            <w:vAlign w:val="center"/>
          </w:tcPr>
          <w:p w:rsidR="00D775EB" w:rsidRPr="007A3F31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7A3F31">
              <w:rPr>
                <w:sz w:val="18"/>
                <w:szCs w:val="18"/>
              </w:rPr>
              <w:t>Рядок схеми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6114AF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>&lt;?xml version='1.0' encoding='windows-1251'?&gt;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&lt;xs:schema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ab/>
              <w:t>xmlns:xs="http://www.w3.org/2001/XMLSchema"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xmlns:z="http://nssmc.gov.ua/Schem/FinRep"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2755F0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    elementFormDefault="qualified"&gt;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&lt;xs:import schemaLocation="finrep-types.xsd"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namespace="http://nssmc.gov.ua/Schem/FinRep"/&gt;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2755F0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name="FinRep-small"&gt;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&lt;xs:all&gt;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name="DTSBM48" type="DTSBM48-container"/&gt;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:element name="DTSFM48" type="DTSFM48-container"/&gt;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&lt;/xs:all&gt;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name="DTSBM48-container"&gt;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type="DTSBM48-row"/&gt;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&lt;/xs:sequence&gt;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name="DTSFM48-container"&gt;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type="DTSFM48-row"/&gt;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&lt;xs:complexType name="DTSBM48-row"&gt;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6114AF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name="DATE1" type="xs:dateTime"/&gt;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="0000584F" w:rsidRPr="0000584F">
              <w:rPr>
                <w:rFonts w:ascii="Courier New" w:hAnsi="Courier New" w:cs="Courier New"/>
                <w:sz w:val="18"/>
                <w:szCs w:val="18"/>
              </w:rPr>
              <w:t>KATOTTG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 type="z:FinType1</w:t>
            </w:r>
            <w:r w:rsidR="0000584F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name="KOPFG" type="z:FinType10"/&gt;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name="KVED" type="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z:FinType7"/&gt;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name="BM_CHISP"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name="ADRES" type="z:FinType254"/&gt;</w:t>
            </w:r>
          </w:p>
        </w:tc>
      </w:tr>
      <w:tr w:rsidR="00C011BA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C011BA" w:rsidRPr="002755F0" w:rsidRDefault="00C011BA" w:rsidP="00C011BA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C011BA" w:rsidRPr="00C011BA" w:rsidRDefault="00C011BA" w:rsidP="00C011BA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F7C6A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name="BM1000_03" type="xs:double"/&gt;</w:t>
            </w:r>
          </w:p>
        </w:tc>
      </w:tr>
      <w:tr w:rsidR="00C011BA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C011BA" w:rsidRPr="002755F0" w:rsidRDefault="00C011BA" w:rsidP="00C011BA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C011BA" w:rsidRPr="00C011BA" w:rsidRDefault="00C011BA" w:rsidP="00C011BA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F7C6A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name="BM1000_04" type="xs:double"/&gt;</w:t>
            </w:r>
          </w:p>
        </w:tc>
      </w:tr>
      <w:tr w:rsidR="00C011BA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C011BA" w:rsidRPr="002755F0" w:rsidRDefault="00C011BA" w:rsidP="00C011BA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C011BA" w:rsidRPr="00C011BA" w:rsidRDefault="00C011BA" w:rsidP="00C011BA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F7C6A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name="BM1001_03" type="xs:double"/&gt;</w:t>
            </w:r>
          </w:p>
        </w:tc>
      </w:tr>
      <w:tr w:rsidR="00C011BA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C011BA" w:rsidRPr="002755F0" w:rsidRDefault="00C011BA" w:rsidP="00C011BA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C011BA" w:rsidRPr="00C011BA" w:rsidRDefault="00C011BA" w:rsidP="00C011BA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F7C6A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name="BM1001_04" type="xs:double"/&gt;</w:t>
            </w:r>
          </w:p>
        </w:tc>
      </w:tr>
      <w:tr w:rsidR="00C011BA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C011BA" w:rsidRPr="002755F0" w:rsidRDefault="00C011BA" w:rsidP="00C011BA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C011BA" w:rsidRPr="00C011BA" w:rsidRDefault="00C011BA" w:rsidP="00C011BA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F7C6A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name="BM1002_03" type="xs:double"/&gt;</w:t>
            </w:r>
          </w:p>
        </w:tc>
      </w:tr>
      <w:tr w:rsidR="00C011BA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C011BA" w:rsidRPr="002755F0" w:rsidRDefault="00C011BA" w:rsidP="00C011BA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C011BA" w:rsidRPr="00C011BA" w:rsidRDefault="00C011BA" w:rsidP="00C011BA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F7C6A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name="BM1002_04"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name="BM1005_03"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name="BM1005_04"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&lt;xs:attribute name="BM1010_03"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name="BM1011_03"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name="BM1011_04"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name="BM1012_03"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name="BM1012_04"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name="BM1020_03"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name="BM1020_04"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name="BM1030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name="BM1030_04"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name="BM1090_03"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name="BM1090_04"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name="BM1095_03"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name="BM1095_04"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name="BM1100_03"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6114AF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7A3F31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 xml:space="preserve">     &lt;xs:attribute name="BM1103_03"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&lt;xs:attribute name="BM1103_04"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name="BM1110_03"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name="BM1110_04"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name="BM1125_03"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name="BM1125_04"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name="BM1135_03"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name="BM1135_04"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name="BM1136_03"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name="BM1136_04"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name="BM1155_03"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name="BM1155_04"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name="BM1160_03"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name="BM1160_04" type="xs:double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name="BM1165_03"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name="BM1165_04"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name="BM1170_03"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name="BM1170_04"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s:attribute name="BM1190_03"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name="BM1190_04"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name="BM1195_03"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name="BM1195_04"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="BM1200_03"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name="BM1200_04"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6114AF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name="BM1300_03"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name="BM1300_04"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name="BM1400_03" typ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name="BM1410_03"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name="BM1410_04"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name="BM1415_03"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name="BM1415_04"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name="BM1420_03"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name="BM1420_04"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name="BM1425_03"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tribute name="BM1425_04"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name="BM1495_03"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name="BM1495_04"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name="BM1595_03"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1595_04"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name="BM1600_03"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name="BM1610_03"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name="BM1610_04"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name="BM1615_03"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name="BM1615_04"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6114AF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name="BM1621_03"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name="BM1621_04"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ute name="BM1630_03"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name="BM1630_04"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name="BM1665_03"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name="BM1665_04"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name="BM1690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name="BM1690_04"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name="BM1695_03"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name="BM1695_04"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name="BM1700_03" type="xs:do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name="BM1700_04"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name="BM1900_03"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name="BM1900_04"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&lt;xs:attribute name="BUHG" type="z:FinType100"/&gt;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name="DTSFM48-row"&gt;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name="FM2000_03"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name="FM2000_04"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name="FM2050_03"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6114AF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name="FM2050_04"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name="FM2120_03"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name="FM2120_04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name="FM2180_03"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name="FM2180_04"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name="FM2240_03"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name="FM2240_04" type="xs:doubl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name="FM2270_03"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name="FM2270_04"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name="FM2280_03"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name="FM2280_04"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xs:attribute name="FM2285_03"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name="FM2285_04"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name="FM2290_03"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name="FM2290_04"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e="FM2300_03"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name="FM2300_04"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name="FM2350_03"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name="FM2350_04" type="xs:double"/&gt;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371757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</w:t>
            </w:r>
            <w:r w:rsidRPr="00371757">
              <w:rPr>
                <w:rFonts w:ascii="Courier New" w:hAnsi="Courier New" w:cs="Courier New"/>
                <w:sz w:val="18"/>
                <w:szCs w:val="18"/>
              </w:rPr>
              <w:t>s:string"/&gt;</w:t>
            </w:r>
          </w:p>
        </w:tc>
      </w:tr>
      <w:tr w:rsidR="00346CA4" w:rsidRPr="002755F0" w:rsidTr="00896092">
        <w:trPr>
          <w:divId w:val="4"/>
          <w:trHeight w:val="70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346CA4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46CA4" w:rsidRPr="002755F0" w:rsidRDefault="00346CA4" w:rsidP="00896092">
            <w:pPr>
              <w:pStyle w:val="a"/>
              <w:pageBreakBefore w:val="0"/>
              <w:numPr>
                <w:ilvl w:val="0"/>
                <w:numId w:val="78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46CA4" w:rsidRPr="006114AF" w:rsidRDefault="00346CA4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&lt;/xs:schema&gt;</w:t>
            </w:r>
          </w:p>
        </w:tc>
      </w:tr>
    </w:tbl>
    <w:p w:rsidR="00D775EB" w:rsidRPr="002755F0" w:rsidRDefault="00D775EB" w:rsidP="00D775EB">
      <w:pPr>
        <w:pStyle w:val="a"/>
        <w:divId w:val="4"/>
      </w:pPr>
      <w:r w:rsidRPr="006114AF">
        <w:t>Схема XSD «</w:t>
      </w:r>
      <w:r w:rsidR="003D0F8B" w:rsidRPr="002755F0">
        <w:rPr>
          <w:rFonts w:ascii="Courier New" w:hAnsi="Courier New" w:cs="Courier New"/>
        </w:rPr>
        <w:t>finrep-containers-smallsimple.xsd</w:t>
      </w:r>
      <w:r w:rsidRPr="006114AF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371"/>
        <w:gridCol w:w="9288"/>
      </w:tblGrid>
      <w:tr w:rsidR="00D775EB" w:rsidRPr="002755F0" w:rsidTr="00896092">
        <w:trPr>
          <w:divId w:val="4"/>
        </w:trPr>
        <w:tc>
          <w:tcPr>
            <w:tcW w:w="371" w:type="dxa"/>
            <w:shd w:val="clear" w:color="auto" w:fill="auto"/>
            <w:vAlign w:val="center"/>
          </w:tcPr>
          <w:p w:rsidR="00D775EB" w:rsidRPr="006114AF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6114AF">
              <w:rPr>
                <w:sz w:val="18"/>
                <w:szCs w:val="18"/>
              </w:rPr>
              <w:t>№</w:t>
            </w:r>
          </w:p>
          <w:p w:rsidR="00D775EB" w:rsidRPr="00371757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371757">
              <w:rPr>
                <w:sz w:val="18"/>
                <w:szCs w:val="18"/>
              </w:rPr>
              <w:t>з/п</w:t>
            </w:r>
          </w:p>
        </w:tc>
        <w:tc>
          <w:tcPr>
            <w:tcW w:w="9288" w:type="dxa"/>
            <w:shd w:val="clear" w:color="auto" w:fill="auto"/>
            <w:vAlign w:val="center"/>
          </w:tcPr>
          <w:p w:rsidR="00D775EB" w:rsidRPr="007A3F31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7A3F31">
              <w:rPr>
                <w:sz w:val="18"/>
                <w:szCs w:val="18"/>
              </w:rPr>
              <w:t>Рядок схеми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6114AF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371757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>&lt;?xml version='1.0' encoding='windows-1251'?&gt;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&lt;xs:schema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ab/>
              <w:t>xmlns:xs="http://www.w3.org/2001/XMLSchema"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xmlns:z="http://nssmc.gov.ua/Schem/FinRep"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2755F0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    elementFormDefault="qualified"&gt;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&lt;xs:import schemaLocation="finrep-types.xsd"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namespace="http://nssmc.gov.ua/Schem/FinRep"/&gt;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2755F0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name="FinRep-smallsimple"&gt;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&lt;xs:all&gt;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name="DTSBMS48" type="DTSBMS48-container"/&gt;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name="DTSFMS48" type="DTSFMS48-container"/&gt;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&lt;/xs:all&gt;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name="DTSBMS48-container"&gt;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type="DTSBMS48-row"/&gt;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name="DTSFMS48-container"&gt;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type="DTSFMS48-row"/&gt;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6114AF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371757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name="DTSBMS48-row"&gt;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name="DATE1" type="xs:dateTime"/&gt;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="0000584F" w:rsidRPr="0000584F">
              <w:rPr>
                <w:rFonts w:ascii="Courier New" w:hAnsi="Courier New" w:cs="Courier New"/>
                <w:sz w:val="18"/>
                <w:szCs w:val="18"/>
              </w:rPr>
              <w:t>KATOTTG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 type="z:FinType1</w:t>
            </w:r>
            <w:r w:rsidR="0000584F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name="KOPFG" type="z:FinType10"/&gt;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name="KVED" type="z:FinType7"/&gt;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name="BM_CHISP"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name="ADRES" type="z:FinType254"/&gt;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name="BM1011_03"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name="BM1011_04"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name="BM1012_03"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name="BM1012_04"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name="BM1090_03"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name="BM1090_04"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name="BM1095_03"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name="BM1095_04"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name="BM1100_03"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name="BM1100_04"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name="BM1155_03"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name="BM1155_04"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name="BM1165_03"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name="BM1165_04"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6114AF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7A3F31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name="BM1190_03" type="x</w:t>
            </w:r>
            <w:r w:rsidRPr="007A3F31">
              <w:rPr>
                <w:rFonts w:ascii="Courier New" w:hAnsi="Courier New" w:cs="Courier New"/>
                <w:sz w:val="18"/>
                <w:szCs w:val="18"/>
              </w:rPr>
              <w:t>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name="BM1190_04"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name="BM1195_03"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name="BM1195_04"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name="BM1300_03"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name="BM1300_04"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name="BM1400_03"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name="BM1400_04"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name="BM1420_03"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name="BM1420_04" type="xs:double"/&gt;</w:t>
            </w:r>
          </w:p>
        </w:tc>
      </w:tr>
      <w:tr w:rsidR="003E170E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E170E" w:rsidRPr="002755F0" w:rsidRDefault="003E170E" w:rsidP="003E170E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E170E" w:rsidRPr="006114AF" w:rsidRDefault="003E170E" w:rsidP="002F7C6A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name="BM142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_03" type="xs:double"/&gt;</w:t>
            </w:r>
          </w:p>
        </w:tc>
      </w:tr>
      <w:tr w:rsidR="003E170E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3E170E" w:rsidRPr="002755F0" w:rsidRDefault="003E170E" w:rsidP="003E170E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3E170E" w:rsidRPr="006114AF" w:rsidRDefault="003E170E" w:rsidP="003E170E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    &lt;xs:attribute name="BM1425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name="BM1495_03"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name="BM1495_04"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name="BM1595_03"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name="BM1595_04"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name="BM1600_03"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name="BM1600_04"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name="BM1615_03"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name="BM1615_04"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name="BM1625_04"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name="BM1630_03"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6114AF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371757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name="BM1630_04"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name="BM1690_03"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name="BM1690_04"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name="BM1695_03"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name="BM1695_04"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name="BM1900_03"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name="BM1900_04"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name="DTSFMS48-row"&gt;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name="FM2000_03"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name="FM2000_04"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name="FM2050_03"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name="FM2050_04"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name="FM2160_03"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name="FM2160_04"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name="FM2165_03"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name="FM2165_04"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name="FM2280_03"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name="FM2280_04"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name="FM2285_03"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6114AF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371757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371757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name="FM2285_04"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name="FM2290_03"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name="FM2290_04"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name="FM2300_03"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name="FM2300_04"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name="FM2310_03"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name="FM2310_04"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name="FM2350_03"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name="FM2350_04" type="xs:double"/&gt;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4260C9" w:rsidRPr="002755F0" w:rsidTr="00896092">
        <w:trPr>
          <w:divId w:val="4"/>
        </w:trPr>
        <w:tc>
          <w:tcPr>
            <w:tcW w:w="371" w:type="dxa"/>
            <w:shd w:val="clear" w:color="auto" w:fill="auto"/>
          </w:tcPr>
          <w:p w:rsidR="004260C9" w:rsidRPr="002755F0" w:rsidRDefault="004260C9" w:rsidP="00896092">
            <w:pPr>
              <w:pStyle w:val="a"/>
              <w:pageBreakBefore w:val="0"/>
              <w:numPr>
                <w:ilvl w:val="0"/>
                <w:numId w:val="77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288" w:type="dxa"/>
            <w:shd w:val="clear" w:color="auto" w:fill="auto"/>
          </w:tcPr>
          <w:p w:rsidR="004260C9" w:rsidRPr="006114AF" w:rsidRDefault="004260C9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&lt;/xs:schema&gt;</w:t>
            </w:r>
          </w:p>
        </w:tc>
      </w:tr>
    </w:tbl>
    <w:p w:rsidR="00D775EB" w:rsidRPr="002755F0" w:rsidRDefault="00D775EB" w:rsidP="00D775EB">
      <w:pPr>
        <w:pStyle w:val="a"/>
        <w:divId w:val="4"/>
      </w:pPr>
      <w:r w:rsidRPr="006114AF">
        <w:t>Схема XSD «</w:t>
      </w:r>
      <w:r w:rsidR="00AE2DB8" w:rsidRPr="002755F0">
        <w:rPr>
          <w:rFonts w:ascii="Courier New" w:hAnsi="Courier New" w:cs="Courier New"/>
        </w:rPr>
        <w:t>finrep-types</w:t>
      </w:r>
      <w:r w:rsidRPr="002755F0">
        <w:rPr>
          <w:rFonts w:ascii="Courier New" w:hAnsi="Courier New" w:cs="Courier New"/>
        </w:rPr>
        <w:t>.xsd</w:t>
      </w:r>
      <w:r w:rsidRPr="006114AF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862"/>
        <w:gridCol w:w="8797"/>
      </w:tblGrid>
      <w:tr w:rsidR="00D775EB" w:rsidRPr="002755F0" w:rsidTr="002F7C6A">
        <w:trPr>
          <w:divId w:val="4"/>
        </w:trPr>
        <w:tc>
          <w:tcPr>
            <w:tcW w:w="862" w:type="dxa"/>
            <w:shd w:val="clear" w:color="auto" w:fill="auto"/>
            <w:vAlign w:val="center"/>
          </w:tcPr>
          <w:p w:rsidR="00D775EB" w:rsidRPr="006114AF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6114AF">
              <w:rPr>
                <w:sz w:val="18"/>
                <w:szCs w:val="18"/>
              </w:rPr>
              <w:t>№</w:t>
            </w:r>
          </w:p>
          <w:p w:rsidR="00D775EB" w:rsidRPr="006114AF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6114AF">
              <w:rPr>
                <w:sz w:val="18"/>
                <w:szCs w:val="18"/>
              </w:rPr>
              <w:t>з/п</w:t>
            </w:r>
          </w:p>
        </w:tc>
        <w:tc>
          <w:tcPr>
            <w:tcW w:w="8797" w:type="dxa"/>
            <w:shd w:val="clear" w:color="auto" w:fill="auto"/>
            <w:vAlign w:val="center"/>
          </w:tcPr>
          <w:p w:rsidR="00D775EB" w:rsidRPr="007A3F31" w:rsidRDefault="00D775EB" w:rsidP="00896092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371757">
              <w:rPr>
                <w:sz w:val="18"/>
                <w:szCs w:val="18"/>
              </w:rPr>
              <w:t>Рядо</w:t>
            </w:r>
            <w:r w:rsidRPr="007A3F31">
              <w:rPr>
                <w:sz w:val="18"/>
                <w:szCs w:val="18"/>
              </w:rPr>
              <w:t>к схеми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6114AF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&lt;?xml version='1.0' encoding='windows-1251'?&gt;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&lt;xs:schema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xmlns:xs="http://www.w3.org/2001/XMLSchema"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xmlns:z="http://nssmc.gov.ua/Schem/FinRep"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2755F0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targetNamespace="http://nssmc.gov.ua/Schem/FinRep"&gt;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2755F0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   &lt;xs:simpleType name="FinType100"&gt;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&lt;xs:maxLength value="100"/&gt;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&lt;/xs:restriction&gt;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&lt;/xs:simpleType&gt;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&lt;xs:simpleType name="FinType10"&gt;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&lt;xs:maxLength value="10"/&gt;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&lt;/xs:restriction&gt;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&lt;/xs:simpleType&gt;</w:t>
            </w:r>
          </w:p>
        </w:tc>
      </w:tr>
      <w:tr w:rsidR="001A497F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1A497F" w:rsidRPr="002755F0" w:rsidRDefault="001A497F" w:rsidP="001A497F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1A497F" w:rsidRPr="006114AF" w:rsidRDefault="001A497F" w:rsidP="001A497F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&lt;xs:simpleType name="FinType1</w:t>
            </w: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"&gt;</w:t>
            </w:r>
          </w:p>
        </w:tc>
      </w:tr>
      <w:tr w:rsidR="001A497F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1A497F" w:rsidRPr="002755F0" w:rsidRDefault="001A497F" w:rsidP="001A497F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1A497F" w:rsidRPr="006114AF" w:rsidRDefault="001A497F" w:rsidP="001A497F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1A497F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1A497F" w:rsidRPr="002755F0" w:rsidRDefault="001A497F" w:rsidP="001A497F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1A497F" w:rsidRPr="006114AF" w:rsidRDefault="001A497F" w:rsidP="001A497F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&lt;xs:maxLength value="1</w:t>
            </w: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1A497F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1A497F" w:rsidRPr="002755F0" w:rsidRDefault="001A497F" w:rsidP="001A497F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1A497F" w:rsidRPr="006114AF" w:rsidRDefault="001A497F" w:rsidP="001A497F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&lt;/xs:restriction&gt;</w:t>
            </w:r>
          </w:p>
        </w:tc>
      </w:tr>
      <w:tr w:rsidR="001A497F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1A497F" w:rsidRPr="002755F0" w:rsidRDefault="001A497F" w:rsidP="001A497F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1A497F" w:rsidRPr="006114AF" w:rsidRDefault="001A497F" w:rsidP="001A497F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&lt;/xs:simpleType&gt;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&lt;xs:simpleType name="FinType7"&gt;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&lt;xs:maxLength value="7"/&gt;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&lt;/xs:restriction&gt;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&lt;/xs:simpleType&gt;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&lt;xs:simpleType name="FinType254"&gt;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&lt;xs:maxLength value="254"/&gt;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&lt;/xs:restriction&gt;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&lt;/xs:simpleType&gt;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&lt;xs:simpleType name="FinTypeExt"&gt;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2755F0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&lt;xs:pattern</w:t>
            </w:r>
            <w:r w:rsidRPr="002755F0">
              <w:rPr>
                <w:rFonts w:ascii="Courier New" w:hAnsi="Courier New" w:cs="Courier New"/>
                <w:sz w:val="18"/>
                <w:szCs w:val="18"/>
              </w:rPr>
              <w:t xml:space="preserve"> value=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"([^;]+:(-?([0-9])*(\.[0-9]*)?)?,(-?([0-9])*(\.[0-9]*)?)?;)*"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/&gt;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&lt;/xs:restriction&gt;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&lt;/xs:simpleType&gt;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&lt;xs:simpleType name="FinTypeExt2"&gt;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&lt;xs:pattern value=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"([^;]+:((-?([0-9])*(\.[0-9]*)?)?,){8,}(-?([0-9])*(\.[0-9]*)?)?;)*"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/&gt;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&lt;/xs:restriction&gt;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&lt;/xs:simpleType&gt;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&lt;xs:simpleType name="FinTypeExtCol"&gt;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&lt;xs:pattern value=</w:t>
            </w:r>
          </w:p>
        </w:tc>
      </w:tr>
      <w:tr w:rsidR="00C90D2D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C90D2D" w:rsidRPr="002755F0" w:rsidRDefault="00C90D2D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C90D2D" w:rsidRPr="006114AF" w:rsidRDefault="00C90D2D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"((-?([0-9])*(\.[0-9]*)?)?,)*(-?([0-9])*(\.[0-9]*)?)"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    /&gt;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6114AF" w:rsidRDefault="00AE2DB8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    &lt;/xs:restriction&gt;</w:t>
            </w:r>
          </w:p>
        </w:tc>
      </w:tr>
      <w:tr w:rsidR="00E20876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E20876" w:rsidRPr="002755F0" w:rsidRDefault="00E20876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E20876" w:rsidRPr="006114AF" w:rsidRDefault="00E20876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 xml:space="preserve">    &lt;/xs:simpleType&gt;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&lt;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simpleType name="FinCode2Or3Dig"&gt;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    &lt;xs:pattern value="[0-9]{2,3}"/&gt;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&lt;/xs:restriction&gt;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&lt;/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simpleType&gt;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&lt;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simpleType name="FinCode2Dig"&gt;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&lt;xs:restriction base="xs:string"&gt;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    &lt;xs:pattern value="[0-9]{2}"/&gt;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&lt;/xs:restriction&gt;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&lt;/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simpleType&gt;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&lt;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simpleType name="Fin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Type1Or2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"&gt;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&lt;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restriction base="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xs:string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"&gt;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    &lt;xs:enumeration value="1"/&gt;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    &lt;xs:enumeration value="2"/&gt;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&lt;/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restriction&gt;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&lt;/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simpleType&gt;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&lt;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simpleType name="Fin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Type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Money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2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"&gt;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&lt;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restriction base="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decimal"&gt;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    &lt;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fractionDigits value="2"/&gt;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    &lt;/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restriction&gt;</w:t>
            </w:r>
          </w:p>
        </w:tc>
      </w:tr>
      <w:tr w:rsidR="00D5583E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D5583E" w:rsidRPr="002755F0" w:rsidRDefault="00D5583E" w:rsidP="00D5583E">
            <w:pPr>
              <w:pStyle w:val="TOCHeading1"/>
              <w:numPr>
                <w:ilvl w:val="0"/>
                <w:numId w:val="76"/>
              </w:numPr>
              <w:tabs>
                <w:tab w:val="clear" w:pos="0"/>
                <w:tab w:val="num" w:pos="360"/>
              </w:tabs>
              <w:spacing w:before="0"/>
              <w:ind w:left="567" w:hanging="567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D5583E" w:rsidRPr="00EF043F" w:rsidRDefault="00D5583E" w:rsidP="00383449">
            <w:pPr>
              <w:pStyle w:val="a"/>
              <w:pageBreakBefore w:val="0"/>
              <w:numPr>
                <w:ilvl w:val="0"/>
                <w:numId w:val="0"/>
              </w:numPr>
              <w:spacing w:before="0" w:after="0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 xml:space="preserve">    &lt;/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  <w:lang w:val="en-US"/>
              </w:rPr>
              <w:t>xs:</w:t>
            </w:r>
            <w:r w:rsidRPr="00EF043F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simpleType&gt;</w:t>
            </w:r>
          </w:p>
        </w:tc>
      </w:tr>
      <w:tr w:rsidR="00AE2DB8" w:rsidRPr="002755F0" w:rsidTr="002F7C6A">
        <w:trPr>
          <w:divId w:val="4"/>
        </w:trPr>
        <w:tc>
          <w:tcPr>
            <w:tcW w:w="862" w:type="dxa"/>
            <w:shd w:val="clear" w:color="auto" w:fill="auto"/>
          </w:tcPr>
          <w:p w:rsidR="00AE2DB8" w:rsidRPr="002755F0" w:rsidRDefault="00AE2DB8" w:rsidP="00896092">
            <w:pPr>
              <w:pStyle w:val="a"/>
              <w:pageBreakBefore w:val="0"/>
              <w:numPr>
                <w:ilvl w:val="0"/>
                <w:numId w:val="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8797" w:type="dxa"/>
            <w:shd w:val="clear" w:color="auto" w:fill="auto"/>
          </w:tcPr>
          <w:p w:rsidR="00AE2DB8" w:rsidRPr="002755F0" w:rsidRDefault="00E20876" w:rsidP="00896092">
            <w:pPr>
              <w:spacing w:after="0"/>
              <w:jc w:val="left"/>
              <w:rPr>
                <w:rFonts w:ascii="Courier New" w:hAnsi="Courier New" w:cs="Courier New"/>
                <w:sz w:val="18"/>
                <w:szCs w:val="18"/>
              </w:rPr>
            </w:pPr>
            <w:r w:rsidRPr="006114AF">
              <w:rPr>
                <w:rFonts w:ascii="Courier New" w:hAnsi="Courier New" w:cs="Courier New"/>
                <w:sz w:val="18"/>
                <w:szCs w:val="18"/>
              </w:rPr>
              <w:t>&lt;</w:t>
            </w:r>
            <w:r w:rsidRPr="002755F0"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Pr="006114AF">
              <w:rPr>
                <w:rFonts w:ascii="Courier New" w:hAnsi="Courier New" w:cs="Courier New"/>
                <w:sz w:val="18"/>
                <w:szCs w:val="18"/>
              </w:rPr>
              <w:t>xs:schema</w:t>
            </w:r>
            <w:r w:rsidRPr="002755F0">
              <w:rPr>
                <w:rFonts w:ascii="Courier New" w:hAnsi="Courier New" w:cs="Courier New"/>
                <w:sz w:val="18"/>
                <w:szCs w:val="18"/>
              </w:rPr>
              <w:t>&gt;</w:t>
            </w:r>
          </w:p>
        </w:tc>
      </w:tr>
    </w:tbl>
    <w:p w:rsidR="004554F7" w:rsidRPr="009C338F" w:rsidRDefault="004554F7" w:rsidP="004554F7">
      <w:pPr>
        <w:divId w:val="4"/>
        <w:rPr>
          <w:lang w:val="en-US"/>
        </w:rPr>
      </w:pPr>
    </w:p>
    <w:p w:rsidR="004554F7" w:rsidRDefault="004554F7" w:rsidP="004554F7">
      <w:pPr>
        <w:pStyle w:val="a"/>
        <w:divId w:val="4"/>
      </w:pPr>
      <w:bookmarkStart w:id="11" w:name="_Hlk67582315"/>
      <w:r w:rsidRPr="006114AF">
        <w:t>Схема XSD «</w:t>
      </w:r>
      <w:r w:rsidRPr="004554F7">
        <w:rPr>
          <w:rFonts w:ascii="Courier New" w:hAnsi="Courier New" w:cs="Courier New"/>
        </w:rPr>
        <w:t>finrep-containers-state-sub.xsd</w:t>
      </w:r>
      <w:r w:rsidRPr="006114AF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578"/>
        <w:gridCol w:w="9081"/>
      </w:tblGrid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  <w:vAlign w:val="center"/>
          </w:tcPr>
          <w:p w:rsidR="00F64091" w:rsidRPr="006114AF" w:rsidRDefault="00F64091" w:rsidP="00A32A5A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6114AF">
              <w:rPr>
                <w:sz w:val="18"/>
                <w:szCs w:val="18"/>
              </w:rPr>
              <w:t>№</w:t>
            </w:r>
          </w:p>
          <w:p w:rsidR="00F64091" w:rsidRPr="00371757" w:rsidRDefault="00F64091" w:rsidP="00A32A5A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371757">
              <w:rPr>
                <w:sz w:val="18"/>
                <w:szCs w:val="18"/>
              </w:rPr>
              <w:t>з/п</w:t>
            </w:r>
          </w:p>
        </w:tc>
        <w:tc>
          <w:tcPr>
            <w:tcW w:w="9081" w:type="dxa"/>
            <w:shd w:val="clear" w:color="auto" w:fill="auto"/>
            <w:vAlign w:val="center"/>
          </w:tcPr>
          <w:p w:rsidR="00F64091" w:rsidRPr="007A3F31" w:rsidRDefault="00F64091" w:rsidP="00A32A5A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  <w:rPr>
                <w:sz w:val="18"/>
                <w:szCs w:val="18"/>
              </w:rPr>
            </w:pPr>
            <w:r w:rsidRPr="007A3F31">
              <w:rPr>
                <w:sz w:val="18"/>
                <w:szCs w:val="18"/>
              </w:rPr>
              <w:t>Рядок схеми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ind w:left="567" w:firstLine="0"/>
              <w:jc w:val="left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>&lt;?xml version='1.0' encoding='windows-1251'?&gt;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>&lt;xs:schema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xmlns:xs="http://www.w3.org/2001/XMLSchema"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xmlns:z="http://nssmc.gov.ua/Schem/FinRep"</w:t>
            </w:r>
          </w:p>
        </w:tc>
      </w:tr>
      <w:tr w:rsidR="00F64091" w:rsidRPr="00376D6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9E3801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elementFormDefault="qualified"&gt;</w:t>
            </w:r>
          </w:p>
        </w:tc>
      </w:tr>
      <w:tr w:rsidR="00F64091" w:rsidRPr="00376D6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376D67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&lt;xs:import schemaLocation="finrep-types.xsd"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namespace="http://nssmc.gov.ua/Schem/FinRep"/&gt;</w:t>
            </w:r>
          </w:p>
        </w:tc>
      </w:tr>
      <w:tr w:rsidR="00F64091" w:rsidRPr="002755F0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name="FinRep-state-sub"&gt;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&lt;xs:all&gt;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name="DTSBSS" type="DTSBSS-container"&gt;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&lt;xs:key name="FinRep-state-sub-key"&gt;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    &lt;xs:selector xpath="*"/&gt;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xpath="@PERIOD_Y"/&gt;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    &lt;xs:field xpath="@PERIOD_Q"/&gt;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&lt;/xs:key&gt;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&lt;/xs:element&gt;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name="DTSFSS_I" type="DTSFSS_I-container"/&gt;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name="DTSFSS_II" type="DTSFSS_II-container"/&gt;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name="DTSFSS_III" type="DTSFSS_III-container"/&gt;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name="DTSFSS_IV" type="DTSFSS_IV-container"/&gt;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name="DTSRSS" type="DTSRSS-container"/&gt;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name="DTSVKSS" type="DTSVKSS-container"/&gt;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&lt;/xs:all&gt;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&lt;xs:attributeGroup name="finstate-sub-general-attribs"&gt;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name="PERIOD_Y" use="required"&gt;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&lt;xs:simpleType&gt;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&lt;xs:restriction base="xs:positiveInteger"&gt;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    &lt;xs:pattern value="[12][0-9]{3}"/&gt;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&lt;/xs:restriction&gt;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&lt;/xs:simpleType&gt;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&lt;/xs:attribute&gt;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name="PERIOD_Q" use="required"&gt;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&lt;xs:simpleType&gt;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&lt;xs:restriction base="xs:positiveInteger"&gt;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value="1"/&gt;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value="2"/&gt;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value="3"/&gt;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    &lt;xs:enumeration value="4"/&gt;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    &lt;/xs:restriction&gt;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&lt;/xs:simpleType&gt;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&lt;/xs:attribute&gt;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&lt;/xs:attributeGroup&gt;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name="DTSBSS-container"&gt;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minOccurs="1" maxOccurs="1"&gt;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type="DTSBSS-row"/&gt;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name="DTSFSS_I-container"&gt;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type="DTSFSS_I-row"/&gt;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name="DTSFSS_II-container"&gt;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type="DTSFSS_II-row"/&gt;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name="DTSFSS_III-container"&gt;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type="DTSFSS_III-row"/&gt;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name="DTSFSS_IV-container"&gt;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type="DTSFSS_IV-row"/&gt;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name="DTSRSS-container"&gt;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type="DTSRSS-row"/&gt;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name="DTSVKSS-container"&gt;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&lt;xs:sequence minOccurs="0" maxOccurs="1"&gt;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    &lt;xs:element name="row" type="DTSVKSS-row"/&gt;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&lt;/xs:sequence&gt;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name="DTSBSS-row"&gt;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ref="finstate-sub-general-attribs"/&gt;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type="xs:date" use="required"/&gt;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name="DATE1" type="xs:date" use="required"/&gt;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EC6E7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="00EC6E7A" w:rsidRPr="00EC6E7A">
              <w:rPr>
                <w:rFonts w:ascii="Courier New" w:hAnsi="Courier New" w:cs="Courier New"/>
                <w:sz w:val="18"/>
                <w:szCs w:val="18"/>
              </w:rPr>
              <w:t>KATOTTG</w:t>
            </w:r>
            <w:r w:rsidRPr="00286FE6">
              <w:rPr>
                <w:rFonts w:ascii="Courier New" w:hAnsi="Courier New" w:cs="Courier New"/>
                <w:sz w:val="18"/>
                <w:szCs w:val="18"/>
              </w:rPr>
              <w:t>" type="z:FinType1</w:t>
            </w:r>
            <w:r w:rsidR="00EC6E7A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286FE6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name="KOPFG"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name="KODU"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name="KVED"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name="USTANOVA" type="z:FinType254"/&gt;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name="TER" type="z:FinType10"/&gt;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name="OPF"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name="D_ORGAN" type="z:FinType254"/&gt;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name="E_TYPE"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name="PERIOD" type="z:FinType1Or2"/&gt;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name="BP1002_03"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name="BP1002_04"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name="BP1012_03"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name="BP1012_04"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name="BP1022_03"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name="BP1022_04"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name="BP1042_03"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name="BP1042_04"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name="BP1060_04"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name="BP1095_04"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name="BP1111_04"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name="BP1112_03"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name="BP1112_04"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name="BP1125_04"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name="BP1135_04"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name="BP1145_04"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name="BP1155_04"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name="BP1161_04" type="xs:double"/&gt;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name="BP1162_03"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name="BP1162_04"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name="BP1163_03"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name="BP1163_04"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name="BP1164_03"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name="BP1164_04"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name="BP1165_04"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name="BP1176_03"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name="BP1176_04"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name="BP1177_03"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name="BP1177_04"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name="BP1180_04"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name="BP1195_04"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name="BP1200_03"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name="BP1200_04" type="xs:double"/&gt;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name="BP1300_03"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name="BP1300_04"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name="BP1495_04"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name="BP1520_04"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name="BP1545_04"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name="BP1555_03"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name="BP1555_04"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name="BP1560_03"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name="BP1560_04"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name="BP1565_03"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name="BP1565_04"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name="BP1570_03"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name="BP1570_04"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name="BP1575_03"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name="BP1575_04"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name="BP1576_03"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name="BP1576_04"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name="BP1595_03"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name="BP1595_04"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name="BP1600_04"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name="BP1700_03"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name="BP1700_04"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name="BP1800_03"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name="BP1800_04"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name="DTSFSS_I-row"&gt;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ref="finstate-sub-general-attribs"/&gt;         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type="xs:date" use="required"/&gt;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4B2371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="004B2371" w:rsidRPr="004B2371">
              <w:rPr>
                <w:rFonts w:ascii="Courier New" w:hAnsi="Courier New" w:cs="Courier New"/>
                <w:sz w:val="18"/>
                <w:szCs w:val="18"/>
              </w:rPr>
              <w:t>KATOTTG</w:t>
            </w:r>
            <w:r w:rsidRPr="00286FE6">
              <w:rPr>
                <w:rFonts w:ascii="Courier New" w:hAnsi="Courier New" w:cs="Courier New"/>
                <w:sz w:val="18"/>
                <w:szCs w:val="18"/>
              </w:rPr>
              <w:t>" type="z:FinType1</w:t>
            </w:r>
            <w:r w:rsidR="004B2371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286FE6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name="KOPFG"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name="KODU"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name="KVED"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name="USTANOVA" type="z:FinType254"/&gt;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name="TER"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name="OPF"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name="D_ORGAN" type="z:FinType254"/&gt;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name="E_TYPE"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name="PERIOD" type="z:FinType1Or2"/&gt;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name="FS2080_03"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name="FS2080_04"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name="FS2090_04"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name="FS2170_03"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name="FS2170_04"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name="FS2240_03"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name="FS2290_04"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name="FS2380_03"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name="FS2380_04"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name="FS2390_04"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name="DTSFSS_II-row"&gt;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ref="finstate-sub-general-attribs"/&gt;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name="FS2430_03"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name="FS2460_03"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name="FS2460_04"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name="FS2470_03"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name="FS2470_04"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name="FS2480_03"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name="FS2480_04"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name="FS2490_04"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name="DTSFSS_III-row"&gt;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ref="finstate-sub-general-attribs"/&gt;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name="FS2530_05"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name="FS2530_06"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name="FS2530_07"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name="FS2530_08"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name="FS2541_05"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name="FS2541_06"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name="FS2541_07"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name="FS2541_08"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name="FS2542_03"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name="FS2542_04"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name="FS2542_05" type="xs:double"/&gt;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name="FS2542_06"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name="FS2542_07"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name="FS2542_08"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name="FS2543_03"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name="FS2543_04"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name="FS2543_05"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name="FS2543_06"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name="FS2543_07"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name="FS2543_08"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name="FS2544_03"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name="FS2544_04"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name="FS2544_05"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name="FS2544_06"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name="FS2544_07"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name="FS2544_08"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name="FS2550_05"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name="FS2550_06"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name="FS2550_07"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name="FS2550_08"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name="FS2560_03" type="xs:double"/&gt;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name="FS2561_05"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name="FS2561_06"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name="FS2561_07"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name="FS2561_08"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name="FS2570_03"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name="FS2570_04"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name="FS2570_05"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name="FS2570_06"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name="FS2570_07"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name="FS2570_08"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name="FS2580_07"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name="FS2581_05"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name="FS2581_06"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name="FS2581_07"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name="FS2581_08"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name="FS2582_03"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name="FS2582_04"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name="FS2582_05"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name="FS2582_06"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name="FS2582_07"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name="FS2582_08"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name="FS2583_03"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name="FS2583_04"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name="FS2583_05"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name="FS2583_06"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name="FS2583_07"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name="FS2583_08"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name="FS2590_05"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name="FS2590_06"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name="FS2590_07"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name="FS2590_08"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name="FS2600_05"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name="FS2600_06"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name="FS2600_07"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name="FS2600_08"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name="FS2610_05"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name="FS2610_06"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name="FS2610_07"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name="FS2610_08"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name="FS2620_05"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name="FS2620_06"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name="FS2620_07"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name="FS2620_08"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name="FS2630_03"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name="FS2630_05"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name="FS2630_06"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name="FS2630_07"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name="FS2630_08"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name="FS2641_05"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name="FS2641_06"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name="FS2641_07"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name="FS2641_08"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name="FS2650_05"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name="FS2650_06"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name="FS2650_07"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name="FS2650_08"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name="FS2660_03"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name="FS2660_04"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name="FS2660_05"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name="FS2660_06"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name="FS2660_07"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name="FS2660_08"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name="FS2670_03"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name="FS2670_04"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name="FS2670_05"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name="FS2670_06"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name="FS2670_07"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name="FS2670_08"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name="FS2680_03"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name="FS2680_04"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name="FS2680_05"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name="FS2680_06"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name="FS2680_07"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name="FS2680_08"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name="FS2690_05"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name="FS2691_03"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name="FS2691_05"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name="FS2691_06"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name="FS2691_07"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name="FS2691_08"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name="FS2700_05"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name="FS2700_06"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name="FS2700_07"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name="FS2700_08"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name="FS2710_05"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name="FS2710_06"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name="FS2710_07"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name="FS2710_08"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name="FS2780_03"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name="FS2780_04"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name="FS2780_05"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name="FS2780_06"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name="FS2780_07"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name="FS2780_08"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name="FS2790_04"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name="FS2790_05"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name="FS2790_06"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name="FS2790_07"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name="FS2790_08"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name="DTSFSS_IV-row"&gt;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ref="finstate-sub-general-attribs"/&gt;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name="FS2840_03"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name="FS2850_03" type="xs:double"/&gt;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name="FS2860_03"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name="FS2860_04"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name="FS2890_04"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name="DTSRSS-row"&gt;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ref="finstate-sub-general-attribs"/&gt;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type="xs:date" use="required"/&gt;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DC4C1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="00DC4C14" w:rsidRPr="00DC4C14">
              <w:rPr>
                <w:rFonts w:ascii="Courier New" w:hAnsi="Courier New" w:cs="Courier New"/>
                <w:sz w:val="18"/>
                <w:szCs w:val="18"/>
              </w:rPr>
              <w:t>KATOTTG</w:t>
            </w:r>
            <w:r w:rsidRPr="00286FE6">
              <w:rPr>
                <w:rFonts w:ascii="Courier New" w:hAnsi="Courier New" w:cs="Courier New"/>
                <w:sz w:val="18"/>
                <w:szCs w:val="18"/>
              </w:rPr>
              <w:t>" type="z:FinType1</w:t>
            </w:r>
            <w:r w:rsidR="00DC4C14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286FE6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name="KOPFG"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name="KODU" type="z:FinType10"/&gt;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name="KVED"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name="USTANOVA" type="z:FinType254"/&gt;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name="TER"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name="OPF" type="z:FinType10"/&gt;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name="D_ORGAN" type="z:FinType254"/&gt;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name="E_TYPE"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name="PERIOD" type="z:FinType1Or2"/&gt;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name="RS3000_04"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name="RS3005_03"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name="RS3005_04"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name="RS3015_03"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name="RS3015_04"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name="RS3025_03"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name="RS3025_04"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name="RS3031_03"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name="RS3031_04"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name="RS3040_04"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name="RS3045_03"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name="RS3045_04"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name="RS3050_04" type="xs:double"/&gt;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name="RS3090_04"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name="RS3095_03"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name="RS3095_04"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left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name="RS3100_04"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name="RS3115_03"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name="RS3115_04"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name="RS3125_03"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name="RS3125_04"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name="RS3126_03"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name="RS3126_04"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name="RS3135_03"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name="RS3135_04"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name="RS3180_03"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name="RS3180_04"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name="RS3190_03"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name="RS3195_03"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name="RS3195_04"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name="RS3200_03"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name="RS3205_03"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name="RS3205_04"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name="RS3215_03"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name="RS3215_04"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name="RS3220_04"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name="RS3225_03"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name="RS3225_04"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name="RS3230_04"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name="RS3235_03"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name="RS3235_04"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name="RS3240_04"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name="RS3245_03"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name="RS3245_04"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name="RS3250_04"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name="RS3255_03"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name="RS3255_04"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name="RS3260_03"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name="RS3260_04"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name="RS3265_03"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name="RS3265_04"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name="RS3270_03"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name="RS3270_04"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name="RS3285_03"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name="RS3285_04"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name="RS3295_03"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name="RS3295_04"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name="RS3305_03"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name="RS3305_04"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name="RS3340_03"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name="RS3340_04"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name="RS3345_03"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name="RS3345_04"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name="RS3350_03"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name="RS3350_04"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name="RS3355_03"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name="RS3355_04"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name="RS3360_03"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name="RS3360_04"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name="RS3380_03"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name="RS3380_04"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name="RS3385_03"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name="RS3385_04"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name="RS3390_03"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name="RS3395_03"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name="RS3395_04"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name="RS3400_03"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name="RS3400_04"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name="RS3405_03"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name="RS3405_04"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name="RS3410_03"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name="RS3415_03"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name="RS3415_04"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name="RS3425_03"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name="RS3425_04"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name="NNF_Z"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name="NNF_P"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name="VNF_Z"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name="VNF_P"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&lt;xs:complexType name="DTSVKSS-row"&gt;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&lt;xs:attributeGroup ref="finstate-sub-general-attribs"/&gt;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name="DATE" type="xs:date" use="required"/&gt;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DC4C1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</w:t>
            </w:r>
            <w:r w:rsidR="00DC4C14" w:rsidRPr="00DC4C14">
              <w:rPr>
                <w:rFonts w:ascii="Courier New" w:hAnsi="Courier New" w:cs="Courier New"/>
                <w:sz w:val="18"/>
                <w:szCs w:val="18"/>
              </w:rPr>
              <w:t>KATOTTG</w:t>
            </w:r>
            <w:r w:rsidRPr="00286FE6">
              <w:rPr>
                <w:rFonts w:ascii="Courier New" w:hAnsi="Courier New" w:cs="Courier New"/>
                <w:sz w:val="18"/>
                <w:szCs w:val="18"/>
              </w:rPr>
              <w:t>" type="z:FinType1</w:t>
            </w:r>
            <w:r w:rsidR="00DC4C14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286FE6">
              <w:rPr>
                <w:rFonts w:ascii="Courier New" w:hAnsi="Courier New" w:cs="Courier New"/>
                <w:sz w:val="18"/>
                <w:szCs w:val="18"/>
              </w:rPr>
              <w:t>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name="KOPFG"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name="KODU"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name="KVED"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name="USTANOVA" type="z:FinType254"/&gt;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name="TER"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name="OPF" type="z:FinType10"/&gt;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name="D_ORGAN" type="z:FinType254"/&gt;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name="E_TYPE" type="z:FinType10"/&gt;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name="PERIOD" type="z:FinType1Or2"/&gt;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name="VK4000_05"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name="VK4000_09"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name="VK4010_07"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name="VK4010_08"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name="VK4010_09"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name="VK4020_04"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name="VK4020_05"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name="VK4020_06"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name="VK4020_07"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name="VK4020_08"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name="VK4020_09"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name="VK4030_03"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name="VK4030_05"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name="VK4030_06"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name="VK4030_07"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name="VK4030_08"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name="VK4030_09"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name="VK4090_07"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name="VK4090_09" type="xs:double"/&gt;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name="VK4100_09"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name="VK4110_06"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name="VK4110_09"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name="VK4120_03"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name="VK4120_04"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name="VK4120_05"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name="VK4120_06"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name="VK4120_07"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name="VK4120_08"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name="VK4120_09"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name="VK4130_03" type="xs:double"/&gt;</w:t>
            </w:r>
          </w:p>
        </w:tc>
      </w:tr>
      <w:tr w:rsidR="00F64091" w:rsidRPr="007A3F31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name="VK4130_04"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name="VK4130_05"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name="VK4130_06"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name="VK4130_07"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name="VK4130_08"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name="VK4130_09"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name="VK4200_06"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name="VK4200_09"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name="VK4210_03"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name="VK4210_08"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name="VK4210_09"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name="VK4220_05"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name="VK4220_09"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name="VK4290_06"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name="VK4290_09"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name="VK4300_04"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name="VK4300_05"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name="VK4300_08"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name="VK4300_09"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name="VK4310_03"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name="VK4310_04"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name="VK4310_05" type="xs:double"/&gt;</w:t>
            </w:r>
          </w:p>
        </w:tc>
      </w:tr>
      <w:tr w:rsidR="00F64091" w:rsidRPr="00371757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6114AF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name="VK4310_06"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name="VK4310_07"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name="VK4310_08"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name="VK4310_09" type="xs:double"/&gt;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name="KERIVNYK" type="z:FinType100"/&gt;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name="BUHG" type="z:FinType100"/&gt;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    &lt;xs:attribute name="PRIM" type="xs:string"/&gt;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 xml:space="preserve">    &lt;/xs:complexType&gt;</w:t>
            </w:r>
          </w:p>
        </w:tc>
      </w:tr>
      <w:tr w:rsidR="00F64091" w:rsidRPr="006114AF" w:rsidTr="00F64091">
        <w:trPr>
          <w:divId w:val="4"/>
        </w:trPr>
        <w:tc>
          <w:tcPr>
            <w:tcW w:w="578" w:type="dxa"/>
            <w:shd w:val="clear" w:color="auto" w:fill="auto"/>
          </w:tcPr>
          <w:p w:rsidR="00F64091" w:rsidRPr="002755F0" w:rsidRDefault="00F64091" w:rsidP="00F64091">
            <w:pPr>
              <w:pStyle w:val="a"/>
              <w:pageBreakBefore w:val="0"/>
              <w:numPr>
                <w:ilvl w:val="0"/>
                <w:numId w:val="176"/>
              </w:numPr>
              <w:spacing w:before="0" w:after="0"/>
              <w:jc w:val="center"/>
              <w:rPr>
                <w:rFonts w:ascii="Courier New" w:hAnsi="Courier New" w:cs="Courier New"/>
                <w:b w:val="0"/>
                <w:sz w:val="18"/>
                <w:szCs w:val="18"/>
              </w:rPr>
            </w:pPr>
          </w:p>
        </w:tc>
        <w:tc>
          <w:tcPr>
            <w:tcW w:w="9081" w:type="dxa"/>
            <w:shd w:val="clear" w:color="auto" w:fill="auto"/>
          </w:tcPr>
          <w:p w:rsidR="00F64091" w:rsidRPr="00286FE6" w:rsidRDefault="00F64091" w:rsidP="00A32A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86FE6">
              <w:rPr>
                <w:rFonts w:ascii="Courier New" w:hAnsi="Courier New" w:cs="Courier New"/>
                <w:sz w:val="18"/>
                <w:szCs w:val="18"/>
              </w:rPr>
              <w:t>&lt;/xs:schema&gt;</w:t>
            </w:r>
          </w:p>
        </w:tc>
      </w:tr>
    </w:tbl>
    <w:p w:rsidR="004554F7" w:rsidRDefault="004554F7" w:rsidP="004554F7">
      <w:pPr>
        <w:divId w:val="4"/>
      </w:pPr>
    </w:p>
    <w:p w:rsidR="004554F7" w:rsidRDefault="004554F7" w:rsidP="004554F7">
      <w:pPr>
        <w:divId w:val="4"/>
      </w:pPr>
    </w:p>
    <w:bookmarkEnd w:id="11"/>
    <w:p w:rsidR="004554F7" w:rsidRDefault="004554F7" w:rsidP="004554F7">
      <w:pPr>
        <w:divId w:val="4"/>
      </w:pPr>
    </w:p>
    <w:p w:rsidR="004554F7" w:rsidRDefault="004554F7" w:rsidP="004554F7">
      <w:pPr>
        <w:divId w:val="4"/>
      </w:pPr>
    </w:p>
    <w:p w:rsidR="004554F7" w:rsidRPr="004554F7" w:rsidRDefault="004554F7" w:rsidP="001A1CD5">
      <w:pPr>
        <w:divId w:val="4"/>
      </w:pPr>
    </w:p>
    <w:p w:rsidR="00C07F42" w:rsidRPr="00C22BD2" w:rsidRDefault="00C07F42" w:rsidP="00C22BD2">
      <w:pPr>
        <w:pStyle w:val="a"/>
        <w:numPr>
          <w:ilvl w:val="0"/>
          <w:numId w:val="0"/>
        </w:numPr>
        <w:divId w:val="4"/>
      </w:pPr>
    </w:p>
    <w:sectPr w:rsidR="00C07F42" w:rsidRPr="00C22BD2" w:rsidSect="0095188F">
      <w:headerReference w:type="first" r:id="rId10"/>
      <w:footerReference w:type="first" r:id="rId11"/>
      <w:pgSz w:w="11906" w:h="16838"/>
      <w:pgMar w:top="851" w:right="851" w:bottom="851" w:left="85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5E" w:rsidRDefault="00593D5E" w:rsidP="003E4906">
      <w:pPr>
        <w:spacing w:after="0"/>
      </w:pPr>
      <w:r>
        <w:separator/>
      </w:r>
    </w:p>
  </w:endnote>
  <w:endnote w:type="continuationSeparator" w:id="0">
    <w:p w:rsidR="00593D5E" w:rsidRDefault="00593D5E" w:rsidP="003E49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92" w:rsidRPr="00872B3F" w:rsidRDefault="00475792" w:rsidP="00872B3F">
    <w:pPr>
      <w:pStyle w:val="ab"/>
      <w:pBdr>
        <w:top w:val="single" w:sz="4" w:space="1" w:color="4F81BD"/>
      </w:pBdr>
      <w:tabs>
        <w:tab w:val="clear" w:pos="9639"/>
        <w:tab w:val="right" w:pos="10206"/>
      </w:tabs>
      <w:rPr>
        <w:sz w:val="16"/>
        <w:szCs w:val="16"/>
      </w:rPr>
    </w:pPr>
    <w:r w:rsidRPr="00350D4B">
      <w:rPr>
        <w:b/>
        <w:i/>
        <w:sz w:val="16"/>
        <w:szCs w:val="16"/>
      </w:rPr>
      <w:fldChar w:fldCharType="begin"/>
    </w:r>
    <w:r w:rsidRPr="00350D4B">
      <w:rPr>
        <w:b/>
        <w:i/>
        <w:sz w:val="16"/>
        <w:szCs w:val="16"/>
      </w:rPr>
      <w:instrText xml:space="preserve"> DOCPROPERTY  Company  \* MERGEFORMAT </w:instrText>
    </w:r>
    <w:r w:rsidRPr="00350D4B">
      <w:rPr>
        <w:b/>
        <w:i/>
        <w:sz w:val="16"/>
        <w:szCs w:val="16"/>
      </w:rPr>
      <w:fldChar w:fldCharType="end"/>
    </w:r>
    <w:r>
      <w:tab/>
    </w:r>
    <w:r>
      <w:tab/>
    </w:r>
    <w:r w:rsidRPr="008262DB">
      <w:rPr>
        <w:b/>
        <w:sz w:val="16"/>
        <w:szCs w:val="16"/>
      </w:rPr>
      <w:fldChar w:fldCharType="begin"/>
    </w:r>
    <w:r w:rsidRPr="008262DB">
      <w:rPr>
        <w:b/>
        <w:sz w:val="16"/>
        <w:szCs w:val="16"/>
      </w:rPr>
      <w:instrText xml:space="preserve"> PAGE </w:instrText>
    </w:r>
    <w:r w:rsidRPr="008262DB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38</w:t>
    </w:r>
    <w:r w:rsidRPr="008262D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5E" w:rsidRDefault="00593D5E" w:rsidP="003E4906">
      <w:pPr>
        <w:spacing w:after="0"/>
      </w:pPr>
      <w:r>
        <w:separator/>
      </w:r>
    </w:p>
  </w:footnote>
  <w:footnote w:type="continuationSeparator" w:id="0">
    <w:p w:rsidR="00593D5E" w:rsidRDefault="00593D5E" w:rsidP="003E49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92" w:rsidRPr="00B275C6" w:rsidRDefault="00475792" w:rsidP="00872B3F">
    <w:pPr>
      <w:pBdr>
        <w:bottom w:val="single" w:sz="4" w:space="1" w:color="4F81BD"/>
      </w:pBdr>
      <w:tabs>
        <w:tab w:val="right" w:pos="10205"/>
      </w:tabs>
      <w:rPr>
        <w:i/>
      </w:rPr>
    </w:pPr>
    <w:r w:rsidRPr="0040572A">
      <w:rPr>
        <w:b/>
        <w:i/>
        <w:sz w:val="16"/>
        <w:szCs w:val="16"/>
      </w:rPr>
      <w:fldChar w:fldCharType="begin"/>
    </w:r>
    <w:r w:rsidRPr="0040572A">
      <w:rPr>
        <w:b/>
        <w:i/>
        <w:sz w:val="16"/>
        <w:szCs w:val="16"/>
      </w:rPr>
      <w:instrText xml:space="preserve"> DOCPROPERTY  Title  \* MERGEFORMAT </w:instrText>
    </w:r>
    <w:r w:rsidRPr="0040572A">
      <w:rPr>
        <w:b/>
        <w:i/>
        <w:sz w:val="16"/>
        <w:szCs w:val="16"/>
      </w:rPr>
      <w:fldChar w:fldCharType="separate"/>
    </w:r>
    <w:r>
      <w:rPr>
        <w:b/>
        <w:i/>
        <w:sz w:val="16"/>
        <w:szCs w:val="16"/>
      </w:rPr>
      <w:t>Наказ №55 від 22.04.2016 зі змінами станом на 24.03.2017</w:t>
    </w:r>
    <w:r w:rsidRPr="0040572A">
      <w:rPr>
        <w:b/>
        <w:i/>
        <w:sz w:val="16"/>
        <w:szCs w:val="16"/>
      </w:rPr>
      <w:fldChar w:fldCharType="end"/>
    </w:r>
    <w:r>
      <w:rPr>
        <w:rStyle w:val="10"/>
        <w:b w:val="0"/>
        <w:i/>
        <w:sz w:val="16"/>
        <w:szCs w:val="16"/>
      </w:rPr>
      <w:t xml:space="preserve">, </w:t>
    </w:r>
    <w:r w:rsidRPr="0040572A">
      <w:rPr>
        <w:rStyle w:val="10"/>
        <w:b w:val="0"/>
        <w:i/>
        <w:sz w:val="16"/>
        <w:szCs w:val="16"/>
      </w:rPr>
      <w:fldChar w:fldCharType="begin"/>
    </w:r>
    <w:r w:rsidRPr="0040572A">
      <w:rPr>
        <w:rStyle w:val="10"/>
        <w:b w:val="0"/>
        <w:i/>
        <w:sz w:val="16"/>
        <w:szCs w:val="16"/>
      </w:rPr>
      <w:instrText xml:space="preserve"> SUBJECT   \* MERGEFORMAT </w:instrText>
    </w:r>
    <w:r w:rsidRPr="0040572A">
      <w:rPr>
        <w:rStyle w:val="10"/>
        <w:b w:val="0"/>
        <w:i/>
        <w:sz w:val="16"/>
        <w:szCs w:val="16"/>
      </w:rPr>
      <w:fldChar w:fldCharType="separate"/>
    </w:r>
    <w:r>
      <w:rPr>
        <w:rStyle w:val="10"/>
        <w:b w:val="0"/>
        <w:i/>
        <w:sz w:val="16"/>
        <w:szCs w:val="16"/>
      </w:rPr>
      <w:t>Щодо затвердження Опису розділів та схем ХМL електронної форми фінансової звітності</w:t>
    </w:r>
    <w:r w:rsidRPr="0040572A">
      <w:rPr>
        <w:rStyle w:val="10"/>
        <w:b w:val="0"/>
        <w:i/>
        <w:sz w:val="16"/>
        <w:szCs w:val="16"/>
      </w:rPr>
      <w:fldChar w:fldCharType="end"/>
    </w:r>
    <w:r w:rsidRPr="006C2FC3">
      <w:rPr>
        <w:rStyle w:val="10"/>
        <w:b w:val="0"/>
        <w:i/>
        <w:sz w:val="16"/>
        <w:szCs w:val="16"/>
      </w:rPr>
      <w:t xml:space="preserve">, </w:t>
    </w:r>
    <w:r w:rsidRPr="006C2FC3">
      <w:rPr>
        <w:rStyle w:val="10"/>
        <w:b w:val="0"/>
        <w:i/>
        <w:sz w:val="16"/>
        <w:szCs w:val="16"/>
      </w:rPr>
      <w:fldChar w:fldCharType="begin"/>
    </w:r>
    <w:r w:rsidRPr="006C2FC3">
      <w:rPr>
        <w:rStyle w:val="10"/>
        <w:b w:val="0"/>
        <w:i/>
        <w:sz w:val="16"/>
        <w:szCs w:val="16"/>
      </w:rPr>
      <w:instrText xml:space="preserve"> DOCPROPERTY  Edition  \* MERGEFORMAT </w:instrText>
    </w:r>
    <w:r w:rsidRPr="006C2FC3">
      <w:rPr>
        <w:rStyle w:val="10"/>
        <w:b w:val="0"/>
        <w:i/>
        <w:sz w:val="16"/>
        <w:szCs w:val="16"/>
      </w:rPr>
      <w:fldChar w:fldCharType="separate"/>
    </w:r>
    <w:r>
      <w:rPr>
        <w:rStyle w:val="10"/>
        <w:bCs w:val="0"/>
        <w:i/>
        <w:sz w:val="16"/>
        <w:szCs w:val="16"/>
        <w:lang w:val="ru-RU"/>
      </w:rPr>
      <w:t>Ошибка! Неизвестное имя свойства документа.</w:t>
    </w:r>
    <w:r w:rsidRPr="006C2FC3">
      <w:rPr>
        <w:rStyle w:val="10"/>
        <w:b w:val="0"/>
        <w:i/>
        <w:sz w:val="16"/>
        <w:szCs w:val="16"/>
      </w:rPr>
      <w:fldChar w:fldCharType="end"/>
    </w:r>
    <w:r w:rsidRPr="006C2FC3">
      <w:rPr>
        <w:rStyle w:val="10"/>
        <w:b w:val="0"/>
        <w:i/>
        <w:sz w:val="16"/>
        <w:szCs w:val="16"/>
      </w:rPr>
      <w:t xml:space="preserve">, </w:t>
    </w:r>
    <w:r w:rsidRPr="006C2FC3">
      <w:rPr>
        <w:rStyle w:val="10"/>
        <w:b w:val="0"/>
        <w:i/>
        <w:sz w:val="16"/>
        <w:szCs w:val="16"/>
      </w:rPr>
      <w:fldChar w:fldCharType="begin"/>
    </w:r>
    <w:r w:rsidRPr="006C2FC3">
      <w:rPr>
        <w:rStyle w:val="10"/>
        <w:b w:val="0"/>
        <w:i/>
        <w:sz w:val="16"/>
        <w:szCs w:val="16"/>
      </w:rPr>
      <w:instrText xml:space="preserve"> DOCPROPERTY  Dated  \* MERGEFORMAT </w:instrText>
    </w:r>
    <w:r w:rsidRPr="006C2FC3">
      <w:rPr>
        <w:rStyle w:val="10"/>
        <w:b w:val="0"/>
        <w:i/>
        <w:sz w:val="16"/>
        <w:szCs w:val="16"/>
      </w:rPr>
      <w:fldChar w:fldCharType="separate"/>
    </w:r>
    <w:r>
      <w:rPr>
        <w:rStyle w:val="10"/>
        <w:bCs w:val="0"/>
        <w:i/>
        <w:sz w:val="16"/>
        <w:szCs w:val="16"/>
        <w:lang w:val="ru-RU"/>
      </w:rPr>
      <w:t>Ошибка! Неизвестное имя свойства документа.</w:t>
    </w:r>
    <w:r w:rsidRPr="006C2FC3">
      <w:rPr>
        <w:rStyle w:val="10"/>
        <w:b w:val="0"/>
        <w:i/>
        <w:sz w:val="16"/>
        <w:szCs w:val="16"/>
      </w:rPr>
      <w:fldChar w:fldCharType="end"/>
    </w:r>
    <w:r>
      <w:rPr>
        <w:rStyle w:val="10"/>
        <w:b w:val="0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FE3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5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9A38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1AB1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363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03E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804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424C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2E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D29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60C3"/>
    <w:multiLevelType w:val="multilevel"/>
    <w:tmpl w:val="EFD8E910"/>
    <w:lvl w:ilvl="0">
      <w:start w:val="1"/>
      <w:numFmt w:val="decimal"/>
      <w:lvlText w:val="Додаток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746672"/>
    <w:multiLevelType w:val="hybridMultilevel"/>
    <w:tmpl w:val="CA12920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1DA42D6"/>
    <w:multiLevelType w:val="hybridMultilevel"/>
    <w:tmpl w:val="CA12920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B074CA"/>
    <w:multiLevelType w:val="hybridMultilevel"/>
    <w:tmpl w:val="7D360E5E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5193E6E"/>
    <w:multiLevelType w:val="hybridMultilevel"/>
    <w:tmpl w:val="FA38E73E"/>
    <w:lvl w:ilvl="0" w:tplc="0422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5497BF4"/>
    <w:multiLevelType w:val="hybridMultilevel"/>
    <w:tmpl w:val="C19E51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5780ED4"/>
    <w:multiLevelType w:val="hybridMultilevel"/>
    <w:tmpl w:val="1F1278F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A6376B"/>
    <w:multiLevelType w:val="hybridMultilevel"/>
    <w:tmpl w:val="995CCBD4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515B82"/>
    <w:multiLevelType w:val="hybridMultilevel"/>
    <w:tmpl w:val="B29A3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F964D9"/>
    <w:multiLevelType w:val="hybridMultilevel"/>
    <w:tmpl w:val="4A0C246C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E54E10"/>
    <w:multiLevelType w:val="hybridMultilevel"/>
    <w:tmpl w:val="F528B154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FB5631"/>
    <w:multiLevelType w:val="hybridMultilevel"/>
    <w:tmpl w:val="C5723AF6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DF94E7D"/>
    <w:multiLevelType w:val="hybridMultilevel"/>
    <w:tmpl w:val="B414192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F932599"/>
    <w:multiLevelType w:val="multilevel"/>
    <w:tmpl w:val="238AC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10CD41CB"/>
    <w:multiLevelType w:val="hybridMultilevel"/>
    <w:tmpl w:val="B1A4629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0F52AE2"/>
    <w:multiLevelType w:val="hybridMultilevel"/>
    <w:tmpl w:val="9C282E4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8067BF"/>
    <w:multiLevelType w:val="hybridMultilevel"/>
    <w:tmpl w:val="D0FA8F6A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9C0D89"/>
    <w:multiLevelType w:val="multilevel"/>
    <w:tmpl w:val="CA1292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29E6A13"/>
    <w:multiLevelType w:val="hybridMultilevel"/>
    <w:tmpl w:val="5B3C997A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2D814EF"/>
    <w:multiLevelType w:val="hybridMultilevel"/>
    <w:tmpl w:val="A7D64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4AB0F72"/>
    <w:multiLevelType w:val="hybridMultilevel"/>
    <w:tmpl w:val="7BF0066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52E3906"/>
    <w:multiLevelType w:val="hybridMultilevel"/>
    <w:tmpl w:val="B8CE38C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6B83AE4"/>
    <w:multiLevelType w:val="hybridMultilevel"/>
    <w:tmpl w:val="E90E659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7E7408A"/>
    <w:multiLevelType w:val="hybridMultilevel"/>
    <w:tmpl w:val="5ED210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8732255"/>
    <w:multiLevelType w:val="hybridMultilevel"/>
    <w:tmpl w:val="938E1FC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90457D2"/>
    <w:multiLevelType w:val="hybridMultilevel"/>
    <w:tmpl w:val="0AFA8BEA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D254CC"/>
    <w:multiLevelType w:val="hybridMultilevel"/>
    <w:tmpl w:val="CA12920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AFF6123"/>
    <w:multiLevelType w:val="hybridMultilevel"/>
    <w:tmpl w:val="0448832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B204357"/>
    <w:multiLevelType w:val="hybridMultilevel"/>
    <w:tmpl w:val="4384936E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BEA071B"/>
    <w:multiLevelType w:val="multilevel"/>
    <w:tmpl w:val="71B0F5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1C424438"/>
    <w:multiLevelType w:val="hybridMultilevel"/>
    <w:tmpl w:val="A336E932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D433F17"/>
    <w:multiLevelType w:val="hybridMultilevel"/>
    <w:tmpl w:val="22964DF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554CC9"/>
    <w:multiLevelType w:val="hybridMultilevel"/>
    <w:tmpl w:val="2494AC7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2AD090E"/>
    <w:multiLevelType w:val="hybridMultilevel"/>
    <w:tmpl w:val="1626239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3EE181F"/>
    <w:multiLevelType w:val="hybridMultilevel"/>
    <w:tmpl w:val="06147FFC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69C730A"/>
    <w:multiLevelType w:val="hybridMultilevel"/>
    <w:tmpl w:val="12EC552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7163751"/>
    <w:multiLevelType w:val="hybridMultilevel"/>
    <w:tmpl w:val="68EE08BA"/>
    <w:lvl w:ilvl="0" w:tplc="C2EEC09A">
      <w:start w:val="1"/>
      <w:numFmt w:val="decimal"/>
      <w:pStyle w:val="a"/>
      <w:lvlText w:val="Додаток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155AB0"/>
    <w:multiLevelType w:val="hybridMultilevel"/>
    <w:tmpl w:val="1F22D3C0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91260AA"/>
    <w:multiLevelType w:val="hybridMultilevel"/>
    <w:tmpl w:val="4288CAE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95613A8"/>
    <w:multiLevelType w:val="hybridMultilevel"/>
    <w:tmpl w:val="CA12920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AA82755"/>
    <w:multiLevelType w:val="hybridMultilevel"/>
    <w:tmpl w:val="3F1A3D9E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AB653C1"/>
    <w:multiLevelType w:val="hybridMultilevel"/>
    <w:tmpl w:val="D1CE51C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CD82205"/>
    <w:multiLevelType w:val="hybridMultilevel"/>
    <w:tmpl w:val="B8F66B58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2D40FC"/>
    <w:multiLevelType w:val="multilevel"/>
    <w:tmpl w:val="042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2D891CEF"/>
    <w:multiLevelType w:val="hybridMultilevel"/>
    <w:tmpl w:val="695095F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E5D5010"/>
    <w:multiLevelType w:val="hybridMultilevel"/>
    <w:tmpl w:val="56AA1D3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F591874"/>
    <w:multiLevelType w:val="hybridMultilevel"/>
    <w:tmpl w:val="BF5A7890"/>
    <w:lvl w:ilvl="0" w:tplc="BED0AB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0FD1028"/>
    <w:multiLevelType w:val="hybridMultilevel"/>
    <w:tmpl w:val="1170322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1373DBF"/>
    <w:multiLevelType w:val="hybridMultilevel"/>
    <w:tmpl w:val="0660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782DB0"/>
    <w:multiLevelType w:val="hybridMultilevel"/>
    <w:tmpl w:val="C19E51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3BA16A5"/>
    <w:multiLevelType w:val="hybridMultilevel"/>
    <w:tmpl w:val="C922B48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4543EF9"/>
    <w:multiLevelType w:val="hybridMultilevel"/>
    <w:tmpl w:val="325A054A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DE6706"/>
    <w:multiLevelType w:val="hybridMultilevel"/>
    <w:tmpl w:val="56A8E236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EB3E5F"/>
    <w:multiLevelType w:val="hybridMultilevel"/>
    <w:tmpl w:val="0D10811C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AB0536"/>
    <w:multiLevelType w:val="hybridMultilevel"/>
    <w:tmpl w:val="3A2E6DDA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6EC4243"/>
    <w:multiLevelType w:val="hybridMultilevel"/>
    <w:tmpl w:val="6C7E9782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8F70F03"/>
    <w:multiLevelType w:val="hybridMultilevel"/>
    <w:tmpl w:val="47E2318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163825"/>
    <w:multiLevelType w:val="multilevel"/>
    <w:tmpl w:val="238AC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8" w15:restartNumberingAfterBreak="0">
    <w:nsid w:val="392E5354"/>
    <w:multiLevelType w:val="hybridMultilevel"/>
    <w:tmpl w:val="05AE312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341A52"/>
    <w:multiLevelType w:val="hybridMultilevel"/>
    <w:tmpl w:val="F030F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E23C9C"/>
    <w:multiLevelType w:val="hybridMultilevel"/>
    <w:tmpl w:val="CAF6DAE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C2E75ED"/>
    <w:multiLevelType w:val="hybridMultilevel"/>
    <w:tmpl w:val="8BD874FC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C6F2687"/>
    <w:multiLevelType w:val="hybridMultilevel"/>
    <w:tmpl w:val="A3183CA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C8D3EA8"/>
    <w:multiLevelType w:val="multilevel"/>
    <w:tmpl w:val="CA1292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D937171"/>
    <w:multiLevelType w:val="hybridMultilevel"/>
    <w:tmpl w:val="793C4EE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F3F0F75"/>
    <w:multiLevelType w:val="hybridMultilevel"/>
    <w:tmpl w:val="73A8761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0FE157D"/>
    <w:multiLevelType w:val="hybridMultilevel"/>
    <w:tmpl w:val="A96E4CFE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11A4D00"/>
    <w:multiLevelType w:val="hybridMultilevel"/>
    <w:tmpl w:val="A21A2882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2267132"/>
    <w:multiLevelType w:val="hybridMultilevel"/>
    <w:tmpl w:val="C4F687C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4A24B99"/>
    <w:multiLevelType w:val="hybridMultilevel"/>
    <w:tmpl w:val="CA12920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4DA2A32"/>
    <w:multiLevelType w:val="hybridMultilevel"/>
    <w:tmpl w:val="0E8EC68A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55B7E0C"/>
    <w:multiLevelType w:val="hybridMultilevel"/>
    <w:tmpl w:val="DFA4319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59D6C18"/>
    <w:multiLevelType w:val="hybridMultilevel"/>
    <w:tmpl w:val="4384936E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5D71C75"/>
    <w:multiLevelType w:val="hybridMultilevel"/>
    <w:tmpl w:val="E152AE42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5EC21C7"/>
    <w:multiLevelType w:val="hybridMultilevel"/>
    <w:tmpl w:val="30F8E1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7E97F1A"/>
    <w:multiLevelType w:val="hybridMultilevel"/>
    <w:tmpl w:val="DB1EC6E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8AB00DD"/>
    <w:multiLevelType w:val="hybridMultilevel"/>
    <w:tmpl w:val="A7E0B5A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92004E2"/>
    <w:multiLevelType w:val="hybridMultilevel"/>
    <w:tmpl w:val="0D10811C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B52568E"/>
    <w:multiLevelType w:val="hybridMultilevel"/>
    <w:tmpl w:val="B79ED980"/>
    <w:lvl w:ilvl="0" w:tplc="B8008430">
      <w:start w:val="1"/>
      <w:numFmt w:val="bullet"/>
      <w:lvlText w:val="-"/>
      <w:lvlJc w:val="left"/>
      <w:pPr>
        <w:tabs>
          <w:tab w:val="num" w:pos="5570"/>
        </w:tabs>
        <w:ind w:left="5570" w:hanging="17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4BA95D6D"/>
    <w:multiLevelType w:val="hybridMultilevel"/>
    <w:tmpl w:val="CA12920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BB92BA1"/>
    <w:multiLevelType w:val="hybridMultilevel"/>
    <w:tmpl w:val="D0F60D04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C005A33"/>
    <w:multiLevelType w:val="hybridMultilevel"/>
    <w:tmpl w:val="FCD074C0"/>
    <w:lvl w:ilvl="0" w:tplc="62CA65DA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E8E5544"/>
    <w:multiLevelType w:val="hybridMultilevel"/>
    <w:tmpl w:val="C0BEC2EE"/>
    <w:lvl w:ilvl="0" w:tplc="77A2E870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F7464F0"/>
    <w:multiLevelType w:val="hybridMultilevel"/>
    <w:tmpl w:val="284E86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0B44A4C"/>
    <w:multiLevelType w:val="hybridMultilevel"/>
    <w:tmpl w:val="2FB6A062"/>
    <w:lvl w:ilvl="0" w:tplc="C9B6CB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2652CB0"/>
    <w:multiLevelType w:val="hybridMultilevel"/>
    <w:tmpl w:val="0FCEB8E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3D258AF"/>
    <w:multiLevelType w:val="hybridMultilevel"/>
    <w:tmpl w:val="D4A44062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4741D2C"/>
    <w:multiLevelType w:val="hybridMultilevel"/>
    <w:tmpl w:val="92984782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55E405D"/>
    <w:multiLevelType w:val="hybridMultilevel"/>
    <w:tmpl w:val="EAB85BB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5B66438"/>
    <w:multiLevelType w:val="hybridMultilevel"/>
    <w:tmpl w:val="1F0E9E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709352B"/>
    <w:multiLevelType w:val="hybridMultilevel"/>
    <w:tmpl w:val="EC32F68A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3F4B9E"/>
    <w:multiLevelType w:val="hybridMultilevel"/>
    <w:tmpl w:val="3CDEA55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7A94567"/>
    <w:multiLevelType w:val="hybridMultilevel"/>
    <w:tmpl w:val="18C24852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7F76F00"/>
    <w:multiLevelType w:val="hybridMultilevel"/>
    <w:tmpl w:val="32983732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9C7738C"/>
    <w:multiLevelType w:val="multilevel"/>
    <w:tmpl w:val="FBD85498"/>
    <w:lvl w:ilvl="0">
      <w:start w:val="1"/>
      <w:numFmt w:val="decimal"/>
      <w:lvlText w:val="Додаток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D74418"/>
    <w:multiLevelType w:val="hybridMultilevel"/>
    <w:tmpl w:val="121E7C1C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A052F89"/>
    <w:multiLevelType w:val="hybridMultilevel"/>
    <w:tmpl w:val="88EE94EE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A372D2E"/>
    <w:multiLevelType w:val="hybridMultilevel"/>
    <w:tmpl w:val="151AF3E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AE95AEA"/>
    <w:multiLevelType w:val="hybridMultilevel"/>
    <w:tmpl w:val="151C28E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C154BEB"/>
    <w:multiLevelType w:val="hybridMultilevel"/>
    <w:tmpl w:val="7C36854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5C4F1C92"/>
    <w:multiLevelType w:val="hybridMultilevel"/>
    <w:tmpl w:val="9C64138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CDA6BAF"/>
    <w:multiLevelType w:val="hybridMultilevel"/>
    <w:tmpl w:val="E32E1E8E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2C3267"/>
    <w:multiLevelType w:val="hybridMultilevel"/>
    <w:tmpl w:val="B058A12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D5B2B90"/>
    <w:multiLevelType w:val="hybridMultilevel"/>
    <w:tmpl w:val="CA12920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DD9100A"/>
    <w:multiLevelType w:val="hybridMultilevel"/>
    <w:tmpl w:val="E2F0B50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1A950EF"/>
    <w:multiLevelType w:val="hybridMultilevel"/>
    <w:tmpl w:val="32C4E83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2B16E83"/>
    <w:multiLevelType w:val="hybridMultilevel"/>
    <w:tmpl w:val="CA12920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35873CC"/>
    <w:multiLevelType w:val="hybridMultilevel"/>
    <w:tmpl w:val="0D10811C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D40C70"/>
    <w:multiLevelType w:val="hybridMultilevel"/>
    <w:tmpl w:val="BAEA2F8C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63E21A5"/>
    <w:multiLevelType w:val="hybridMultilevel"/>
    <w:tmpl w:val="BD84E27C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9B803D1"/>
    <w:multiLevelType w:val="hybridMultilevel"/>
    <w:tmpl w:val="533EEEE0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ACB3D12"/>
    <w:multiLevelType w:val="hybridMultilevel"/>
    <w:tmpl w:val="36DAB3F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B304FC4"/>
    <w:multiLevelType w:val="hybridMultilevel"/>
    <w:tmpl w:val="B1245FE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C026024"/>
    <w:multiLevelType w:val="hybridMultilevel"/>
    <w:tmpl w:val="3A3A379A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C887881"/>
    <w:multiLevelType w:val="hybridMultilevel"/>
    <w:tmpl w:val="9794A982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D8F4A8A"/>
    <w:multiLevelType w:val="hybridMultilevel"/>
    <w:tmpl w:val="8CD2F484"/>
    <w:lvl w:ilvl="0" w:tplc="52785648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DBF0EE6"/>
    <w:multiLevelType w:val="hybridMultilevel"/>
    <w:tmpl w:val="69C663D8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C728CB"/>
    <w:multiLevelType w:val="hybridMultilevel"/>
    <w:tmpl w:val="7F5EC4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EF6314C"/>
    <w:multiLevelType w:val="multilevel"/>
    <w:tmpl w:val="238AC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9" w15:restartNumberingAfterBreak="0">
    <w:nsid w:val="70A07B67"/>
    <w:multiLevelType w:val="hybridMultilevel"/>
    <w:tmpl w:val="C07CFC66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0CF76A8"/>
    <w:multiLevelType w:val="multilevel"/>
    <w:tmpl w:val="EFD8E910"/>
    <w:lvl w:ilvl="0">
      <w:start w:val="1"/>
      <w:numFmt w:val="decimal"/>
      <w:lvlText w:val="Додаток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F1285E"/>
    <w:multiLevelType w:val="hybridMultilevel"/>
    <w:tmpl w:val="CEDC5192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1A47D9D"/>
    <w:multiLevelType w:val="hybridMultilevel"/>
    <w:tmpl w:val="9A00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8E7438"/>
    <w:multiLevelType w:val="multilevel"/>
    <w:tmpl w:val="FFFFFFFF"/>
    <w:lvl w:ilvl="0">
      <w:start w:val="1"/>
      <w:numFmt w:val="decimal"/>
      <w:lvlText w:val="%1."/>
      <w:lvlJc w:val="left"/>
      <w:pPr>
        <w:ind w:left="5760" w:firstLine="11160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4" w15:restartNumberingAfterBreak="0">
    <w:nsid w:val="73AB4755"/>
    <w:multiLevelType w:val="hybridMultilevel"/>
    <w:tmpl w:val="96E41236"/>
    <w:lvl w:ilvl="0" w:tplc="B8008430">
      <w:start w:val="1"/>
      <w:numFmt w:val="bullet"/>
      <w:lvlText w:val="-"/>
      <w:lvlJc w:val="left"/>
      <w:pPr>
        <w:tabs>
          <w:tab w:val="num" w:pos="737"/>
        </w:tabs>
        <w:ind w:left="737" w:hanging="17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4007805"/>
    <w:multiLevelType w:val="hybridMultilevel"/>
    <w:tmpl w:val="41B8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F05A4B"/>
    <w:multiLevelType w:val="hybridMultilevel"/>
    <w:tmpl w:val="608C519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75D0710"/>
    <w:multiLevelType w:val="multilevel"/>
    <w:tmpl w:val="238AC96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8" w15:restartNumberingAfterBreak="0">
    <w:nsid w:val="78D43956"/>
    <w:multiLevelType w:val="hybridMultilevel"/>
    <w:tmpl w:val="2494AC7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90D4328"/>
    <w:multiLevelType w:val="hybridMultilevel"/>
    <w:tmpl w:val="1F22D3C0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927188A"/>
    <w:multiLevelType w:val="hybridMultilevel"/>
    <w:tmpl w:val="36E09506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79A80469"/>
    <w:multiLevelType w:val="hybridMultilevel"/>
    <w:tmpl w:val="C524A9C2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A740867"/>
    <w:multiLevelType w:val="hybridMultilevel"/>
    <w:tmpl w:val="7BE6C6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7B152B88"/>
    <w:multiLevelType w:val="hybridMultilevel"/>
    <w:tmpl w:val="7186988E"/>
    <w:lvl w:ilvl="0" w:tplc="9E34B8E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B77553C"/>
    <w:multiLevelType w:val="hybridMultilevel"/>
    <w:tmpl w:val="40D8125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BBC24C8"/>
    <w:multiLevelType w:val="hybridMultilevel"/>
    <w:tmpl w:val="1032896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CBF7DF9"/>
    <w:multiLevelType w:val="hybridMultilevel"/>
    <w:tmpl w:val="2C203C24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CE942A0"/>
    <w:multiLevelType w:val="hybridMultilevel"/>
    <w:tmpl w:val="89E80C38"/>
    <w:lvl w:ilvl="0" w:tplc="B89CEB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CEB22B2"/>
    <w:multiLevelType w:val="multilevel"/>
    <w:tmpl w:val="238AC9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9" w15:restartNumberingAfterBreak="0">
    <w:nsid w:val="7DCE24F3"/>
    <w:multiLevelType w:val="hybridMultilevel"/>
    <w:tmpl w:val="80DCE366"/>
    <w:lvl w:ilvl="0" w:tplc="F752C5B8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FD978BA"/>
    <w:multiLevelType w:val="hybridMultilevel"/>
    <w:tmpl w:val="0D10811C"/>
    <w:lvl w:ilvl="0" w:tplc="52785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7"/>
  </w:num>
  <w:num w:numId="2">
    <w:abstractNumId w:val="46"/>
  </w:num>
  <w:num w:numId="3">
    <w:abstractNumId w:val="53"/>
  </w:num>
  <w:num w:numId="4">
    <w:abstractNumId w:val="84"/>
  </w:num>
  <w:num w:numId="5">
    <w:abstractNumId w:val="94"/>
  </w:num>
  <w:num w:numId="6">
    <w:abstractNumId w:val="85"/>
  </w:num>
  <w:num w:numId="7">
    <w:abstractNumId w:val="37"/>
  </w:num>
  <w:num w:numId="8">
    <w:abstractNumId w:val="80"/>
  </w:num>
  <w:num w:numId="9">
    <w:abstractNumId w:val="15"/>
  </w:num>
  <w:num w:numId="10">
    <w:abstractNumId w:val="97"/>
  </w:num>
  <w:num w:numId="11">
    <w:abstractNumId w:val="102"/>
  </w:num>
  <w:num w:numId="12">
    <w:abstractNumId w:val="43"/>
  </w:num>
  <w:num w:numId="13">
    <w:abstractNumId w:val="39"/>
  </w:num>
  <w:num w:numId="14">
    <w:abstractNumId w:val="22"/>
  </w:num>
  <w:num w:numId="15">
    <w:abstractNumId w:val="107"/>
  </w:num>
  <w:num w:numId="16">
    <w:abstractNumId w:val="29"/>
  </w:num>
  <w:num w:numId="17">
    <w:abstractNumId w:val="119"/>
  </w:num>
  <w:num w:numId="18">
    <w:abstractNumId w:val="33"/>
  </w:num>
  <w:num w:numId="19">
    <w:abstractNumId w:val="121"/>
  </w:num>
  <w:num w:numId="20">
    <w:abstractNumId w:val="142"/>
  </w:num>
  <w:num w:numId="21">
    <w:abstractNumId w:val="127"/>
  </w:num>
  <w:num w:numId="22">
    <w:abstractNumId w:val="48"/>
  </w:num>
  <w:num w:numId="23">
    <w:abstractNumId w:val="96"/>
  </w:num>
  <w:num w:numId="24">
    <w:abstractNumId w:val="99"/>
  </w:num>
  <w:num w:numId="25">
    <w:abstractNumId w:val="64"/>
  </w:num>
  <w:num w:numId="26">
    <w:abstractNumId w:val="34"/>
  </w:num>
  <w:num w:numId="27">
    <w:abstractNumId w:val="82"/>
  </w:num>
  <w:num w:numId="28">
    <w:abstractNumId w:val="78"/>
  </w:num>
  <w:num w:numId="29">
    <w:abstractNumId w:val="145"/>
  </w:num>
  <w:num w:numId="30">
    <w:abstractNumId w:val="25"/>
  </w:num>
  <w:num w:numId="31">
    <w:abstractNumId w:val="24"/>
  </w:num>
  <w:num w:numId="32">
    <w:abstractNumId w:val="105"/>
  </w:num>
  <w:num w:numId="33">
    <w:abstractNumId w:val="114"/>
  </w:num>
  <w:num w:numId="34">
    <w:abstractNumId w:val="41"/>
  </w:num>
  <w:num w:numId="35">
    <w:abstractNumId w:val="74"/>
  </w:num>
  <w:num w:numId="36">
    <w:abstractNumId w:val="106"/>
  </w:num>
  <w:num w:numId="37">
    <w:abstractNumId w:val="140"/>
  </w:num>
  <w:num w:numId="38">
    <w:abstractNumId w:val="137"/>
  </w:num>
  <w:num w:numId="39">
    <w:abstractNumId w:val="137"/>
  </w:num>
  <w:num w:numId="40">
    <w:abstractNumId w:val="137"/>
  </w:num>
  <w:num w:numId="41">
    <w:abstractNumId w:val="137"/>
  </w:num>
  <w:num w:numId="42">
    <w:abstractNumId w:val="13"/>
  </w:num>
  <w:num w:numId="43">
    <w:abstractNumId w:val="101"/>
  </w:num>
  <w:num w:numId="44">
    <w:abstractNumId w:val="72"/>
  </w:num>
  <w:num w:numId="45">
    <w:abstractNumId w:val="54"/>
  </w:num>
  <w:num w:numId="46">
    <w:abstractNumId w:val="95"/>
  </w:num>
  <w:num w:numId="47">
    <w:abstractNumId w:val="71"/>
  </w:num>
  <w:num w:numId="48">
    <w:abstractNumId w:val="81"/>
  </w:num>
  <w:num w:numId="49">
    <w:abstractNumId w:val="55"/>
  </w:num>
  <w:num w:numId="50">
    <w:abstractNumId w:val="146"/>
  </w:num>
  <w:num w:numId="51">
    <w:abstractNumId w:val="109"/>
  </w:num>
  <w:num w:numId="52">
    <w:abstractNumId w:val="110"/>
  </w:num>
  <w:num w:numId="53">
    <w:abstractNumId w:val="30"/>
  </w:num>
  <w:num w:numId="54">
    <w:abstractNumId w:val="122"/>
  </w:num>
  <w:num w:numId="55">
    <w:abstractNumId w:val="137"/>
  </w:num>
  <w:num w:numId="56">
    <w:abstractNumId w:val="104"/>
  </w:num>
  <w:num w:numId="57">
    <w:abstractNumId w:val="46"/>
    <w:lvlOverride w:ilvl="0">
      <w:startOverride w:val="1"/>
    </w:lvlOverride>
  </w:num>
  <w:num w:numId="58">
    <w:abstractNumId w:val="9"/>
  </w:num>
  <w:num w:numId="59">
    <w:abstractNumId w:val="7"/>
  </w:num>
  <w:num w:numId="60">
    <w:abstractNumId w:val="6"/>
  </w:num>
  <w:num w:numId="61">
    <w:abstractNumId w:val="5"/>
  </w:num>
  <w:num w:numId="62">
    <w:abstractNumId w:val="4"/>
  </w:num>
  <w:num w:numId="63">
    <w:abstractNumId w:val="8"/>
  </w:num>
  <w:num w:numId="64">
    <w:abstractNumId w:val="3"/>
  </w:num>
  <w:num w:numId="65">
    <w:abstractNumId w:val="2"/>
  </w:num>
  <w:num w:numId="66">
    <w:abstractNumId w:val="1"/>
  </w:num>
  <w:num w:numId="67">
    <w:abstractNumId w:val="0"/>
  </w:num>
  <w:num w:numId="68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"/>
  </w:num>
  <w:num w:numId="70">
    <w:abstractNumId w:val="130"/>
  </w:num>
  <w:num w:numId="71">
    <w:abstractNumId w:val="40"/>
  </w:num>
  <w:num w:numId="72">
    <w:abstractNumId w:val="103"/>
  </w:num>
  <w:num w:numId="73">
    <w:abstractNumId w:val="141"/>
  </w:num>
  <w:num w:numId="74">
    <w:abstractNumId w:val="131"/>
  </w:num>
  <w:num w:numId="75">
    <w:abstractNumId w:val="129"/>
  </w:num>
  <w:num w:numId="76">
    <w:abstractNumId w:val="91"/>
  </w:num>
  <w:num w:numId="77">
    <w:abstractNumId w:val="139"/>
  </w:num>
  <w:num w:numId="78">
    <w:abstractNumId w:val="21"/>
  </w:num>
  <w:num w:numId="79">
    <w:abstractNumId w:val="76"/>
  </w:num>
  <w:num w:numId="80">
    <w:abstractNumId w:val="44"/>
  </w:num>
  <w:num w:numId="81">
    <w:abstractNumId w:val="90"/>
  </w:num>
  <w:num w:numId="82">
    <w:abstractNumId w:val="93"/>
  </w:num>
  <w:num w:numId="83">
    <w:abstractNumId w:val="108"/>
  </w:num>
  <w:num w:numId="84">
    <w:abstractNumId w:val="137"/>
  </w:num>
  <w:num w:numId="85">
    <w:abstractNumId w:val="137"/>
  </w:num>
  <w:num w:numId="86">
    <w:abstractNumId w:val="137"/>
  </w:num>
  <w:num w:numId="87">
    <w:abstractNumId w:val="137"/>
  </w:num>
  <w:num w:numId="88">
    <w:abstractNumId w:val="136"/>
  </w:num>
  <w:num w:numId="89">
    <w:abstractNumId w:val="42"/>
  </w:num>
  <w:num w:numId="90">
    <w:abstractNumId w:val="11"/>
  </w:num>
  <w:num w:numId="91">
    <w:abstractNumId w:val="70"/>
  </w:num>
  <w:num w:numId="92">
    <w:abstractNumId w:val="57"/>
  </w:num>
  <w:num w:numId="93">
    <w:abstractNumId w:val="45"/>
  </w:num>
  <w:num w:numId="94">
    <w:abstractNumId w:val="31"/>
  </w:num>
  <w:num w:numId="95">
    <w:abstractNumId w:val="50"/>
  </w:num>
  <w:num w:numId="96">
    <w:abstractNumId w:val="61"/>
  </w:num>
  <w:num w:numId="97">
    <w:abstractNumId w:val="28"/>
  </w:num>
  <w:num w:numId="98">
    <w:abstractNumId w:val="66"/>
  </w:num>
  <w:num w:numId="99">
    <w:abstractNumId w:val="32"/>
  </w:num>
  <w:num w:numId="100">
    <w:abstractNumId w:val="77"/>
  </w:num>
  <w:num w:numId="101">
    <w:abstractNumId w:val="83"/>
  </w:num>
  <w:num w:numId="102">
    <w:abstractNumId w:val="115"/>
  </w:num>
  <w:num w:numId="103">
    <w:abstractNumId w:val="98"/>
  </w:num>
  <w:num w:numId="104">
    <w:abstractNumId w:val="137"/>
  </w:num>
  <w:num w:numId="105">
    <w:abstractNumId w:val="137"/>
  </w:num>
  <w:num w:numId="106">
    <w:abstractNumId w:val="137"/>
  </w:num>
  <w:num w:numId="107">
    <w:abstractNumId w:val="112"/>
  </w:num>
  <w:num w:numId="108">
    <w:abstractNumId w:val="60"/>
  </w:num>
  <w:num w:numId="109">
    <w:abstractNumId w:val="124"/>
  </w:num>
  <w:num w:numId="110">
    <w:abstractNumId w:val="68"/>
  </w:num>
  <w:num w:numId="111">
    <w:abstractNumId w:val="144"/>
  </w:num>
  <w:num w:numId="112">
    <w:abstractNumId w:val="75"/>
  </w:num>
  <w:num w:numId="113">
    <w:abstractNumId w:val="120"/>
  </w:num>
  <w:num w:numId="114">
    <w:abstractNumId w:val="86"/>
  </w:num>
  <w:num w:numId="115">
    <w:abstractNumId w:val="147"/>
  </w:num>
  <w:num w:numId="116">
    <w:abstractNumId w:val="26"/>
  </w:num>
  <w:num w:numId="117">
    <w:abstractNumId w:val="123"/>
  </w:num>
  <w:num w:numId="118">
    <w:abstractNumId w:val="137"/>
  </w:num>
  <w:num w:numId="119">
    <w:abstractNumId w:val="134"/>
  </w:num>
  <w:num w:numId="120">
    <w:abstractNumId w:val="51"/>
  </w:num>
  <w:num w:numId="121">
    <w:abstractNumId w:val="16"/>
  </w:num>
  <w:num w:numId="122">
    <w:abstractNumId w:val="118"/>
  </w:num>
  <w:num w:numId="123">
    <w:abstractNumId w:val="65"/>
  </w:num>
  <w:num w:numId="124">
    <w:abstractNumId w:val="14"/>
  </w:num>
  <w:num w:numId="125">
    <w:abstractNumId w:val="88"/>
  </w:num>
  <w:num w:numId="126">
    <w:abstractNumId w:val="23"/>
  </w:num>
  <w:num w:numId="127">
    <w:abstractNumId w:val="67"/>
  </w:num>
  <w:num w:numId="128">
    <w:abstractNumId w:val="148"/>
  </w:num>
  <w:num w:numId="129">
    <w:abstractNumId w:val="128"/>
  </w:num>
  <w:num w:numId="130">
    <w:abstractNumId w:val="59"/>
  </w:num>
  <w:num w:numId="131">
    <w:abstractNumId w:val="47"/>
  </w:num>
  <w:num w:numId="132">
    <w:abstractNumId w:val="38"/>
  </w:num>
  <w:num w:numId="133">
    <w:abstractNumId w:val="138"/>
  </w:num>
  <w:num w:numId="134">
    <w:abstractNumId w:val="49"/>
  </w:num>
  <w:num w:numId="135">
    <w:abstractNumId w:val="116"/>
  </w:num>
  <w:num w:numId="136">
    <w:abstractNumId w:val="12"/>
  </w:num>
  <w:num w:numId="137">
    <w:abstractNumId w:val="137"/>
  </w:num>
  <w:num w:numId="138">
    <w:abstractNumId w:val="137"/>
  </w:num>
  <w:num w:numId="139">
    <w:abstractNumId w:val="113"/>
  </w:num>
  <w:num w:numId="140">
    <w:abstractNumId w:val="36"/>
  </w:num>
  <w:num w:numId="141">
    <w:abstractNumId w:val="137"/>
  </w:num>
  <w:num w:numId="142">
    <w:abstractNumId w:val="137"/>
  </w:num>
  <w:num w:numId="143">
    <w:abstractNumId w:val="137"/>
  </w:num>
  <w:num w:numId="144">
    <w:abstractNumId w:val="137"/>
  </w:num>
  <w:num w:numId="145">
    <w:abstractNumId w:val="89"/>
  </w:num>
  <w:num w:numId="146">
    <w:abstractNumId w:val="79"/>
  </w:num>
  <w:num w:numId="147">
    <w:abstractNumId w:val="143"/>
  </w:num>
  <w:num w:numId="148">
    <w:abstractNumId w:val="46"/>
  </w:num>
  <w:num w:numId="149">
    <w:abstractNumId w:val="46"/>
  </w:num>
  <w:num w:numId="150">
    <w:abstractNumId w:val="46"/>
  </w:num>
  <w:num w:numId="151">
    <w:abstractNumId w:val="46"/>
  </w:num>
  <w:num w:numId="152">
    <w:abstractNumId w:val="46"/>
  </w:num>
  <w:num w:numId="153">
    <w:abstractNumId w:val="46"/>
  </w:num>
  <w:num w:numId="154">
    <w:abstractNumId w:val="46"/>
  </w:num>
  <w:num w:numId="155">
    <w:abstractNumId w:val="46"/>
  </w:num>
  <w:num w:numId="156">
    <w:abstractNumId w:val="73"/>
  </w:num>
  <w:num w:numId="157">
    <w:abstractNumId w:val="27"/>
  </w:num>
  <w:num w:numId="158">
    <w:abstractNumId w:val="19"/>
  </w:num>
  <w:num w:numId="159">
    <w:abstractNumId w:val="100"/>
  </w:num>
  <w:num w:numId="160">
    <w:abstractNumId w:val="126"/>
  </w:num>
  <w:num w:numId="161">
    <w:abstractNumId w:val="62"/>
  </w:num>
  <w:num w:numId="162">
    <w:abstractNumId w:val="18"/>
  </w:num>
  <w:num w:numId="163">
    <w:abstractNumId w:val="58"/>
  </w:num>
  <w:num w:numId="164">
    <w:abstractNumId w:val="111"/>
  </w:num>
  <w:num w:numId="165">
    <w:abstractNumId w:val="69"/>
  </w:num>
  <w:num w:numId="166">
    <w:abstractNumId w:val="52"/>
  </w:num>
  <w:num w:numId="167">
    <w:abstractNumId w:val="132"/>
  </w:num>
  <w:num w:numId="168">
    <w:abstractNumId w:val="20"/>
  </w:num>
  <w:num w:numId="169">
    <w:abstractNumId w:val="35"/>
  </w:num>
  <w:num w:numId="170">
    <w:abstractNumId w:val="63"/>
  </w:num>
  <w:num w:numId="171">
    <w:abstractNumId w:val="117"/>
  </w:num>
  <w:num w:numId="172">
    <w:abstractNumId w:val="150"/>
  </w:num>
  <w:num w:numId="173">
    <w:abstractNumId w:val="87"/>
  </w:num>
  <w:num w:numId="174">
    <w:abstractNumId w:val="17"/>
  </w:num>
  <w:num w:numId="175">
    <w:abstractNumId w:val="135"/>
  </w:num>
  <w:num w:numId="176">
    <w:abstractNumId w:val="125"/>
  </w:num>
  <w:num w:numId="177">
    <w:abstractNumId w:val="133"/>
  </w:num>
  <w:num w:numId="178">
    <w:abstractNumId w:val="92"/>
  </w:num>
  <w:num w:numId="179">
    <w:abstractNumId w:val="149"/>
  </w:num>
  <w:num w:numId="180">
    <w:abstractNumId w:val="56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7F"/>
    <w:rsid w:val="000002F2"/>
    <w:rsid w:val="00000600"/>
    <w:rsid w:val="000009F7"/>
    <w:rsid w:val="00001629"/>
    <w:rsid w:val="0000204C"/>
    <w:rsid w:val="000021D5"/>
    <w:rsid w:val="00002C34"/>
    <w:rsid w:val="00003AC7"/>
    <w:rsid w:val="0000404A"/>
    <w:rsid w:val="00004108"/>
    <w:rsid w:val="000049D3"/>
    <w:rsid w:val="000054E5"/>
    <w:rsid w:val="0000584F"/>
    <w:rsid w:val="00005E7F"/>
    <w:rsid w:val="0000783F"/>
    <w:rsid w:val="0001020C"/>
    <w:rsid w:val="000107F1"/>
    <w:rsid w:val="00011A50"/>
    <w:rsid w:val="00011CB2"/>
    <w:rsid w:val="0001246E"/>
    <w:rsid w:val="00012809"/>
    <w:rsid w:val="00012DB4"/>
    <w:rsid w:val="00012F36"/>
    <w:rsid w:val="00013ED2"/>
    <w:rsid w:val="000152E6"/>
    <w:rsid w:val="00015BA5"/>
    <w:rsid w:val="00016451"/>
    <w:rsid w:val="00016FA6"/>
    <w:rsid w:val="00017979"/>
    <w:rsid w:val="000179E2"/>
    <w:rsid w:val="000204C1"/>
    <w:rsid w:val="000206A5"/>
    <w:rsid w:val="00022139"/>
    <w:rsid w:val="00022313"/>
    <w:rsid w:val="00022628"/>
    <w:rsid w:val="000229FA"/>
    <w:rsid w:val="000231D0"/>
    <w:rsid w:val="00023434"/>
    <w:rsid w:val="000239B6"/>
    <w:rsid w:val="000239BD"/>
    <w:rsid w:val="00024380"/>
    <w:rsid w:val="00024417"/>
    <w:rsid w:val="0002486E"/>
    <w:rsid w:val="0002497C"/>
    <w:rsid w:val="00024B61"/>
    <w:rsid w:val="00024D37"/>
    <w:rsid w:val="0002600E"/>
    <w:rsid w:val="00027123"/>
    <w:rsid w:val="00030E04"/>
    <w:rsid w:val="00031A18"/>
    <w:rsid w:val="000326EE"/>
    <w:rsid w:val="0003304E"/>
    <w:rsid w:val="00033ECE"/>
    <w:rsid w:val="00034D28"/>
    <w:rsid w:val="00034D5E"/>
    <w:rsid w:val="0003552D"/>
    <w:rsid w:val="00035CD1"/>
    <w:rsid w:val="000368C9"/>
    <w:rsid w:val="0003701E"/>
    <w:rsid w:val="00037BB1"/>
    <w:rsid w:val="000403EE"/>
    <w:rsid w:val="00040435"/>
    <w:rsid w:val="000409BD"/>
    <w:rsid w:val="00041F81"/>
    <w:rsid w:val="00042D4C"/>
    <w:rsid w:val="00043DD0"/>
    <w:rsid w:val="00044603"/>
    <w:rsid w:val="000446C8"/>
    <w:rsid w:val="0004508E"/>
    <w:rsid w:val="0004544F"/>
    <w:rsid w:val="00045460"/>
    <w:rsid w:val="00045AFD"/>
    <w:rsid w:val="00046ABA"/>
    <w:rsid w:val="00046E48"/>
    <w:rsid w:val="00050317"/>
    <w:rsid w:val="0005191B"/>
    <w:rsid w:val="00051D6E"/>
    <w:rsid w:val="00052D4D"/>
    <w:rsid w:val="000539E8"/>
    <w:rsid w:val="00056266"/>
    <w:rsid w:val="0005682F"/>
    <w:rsid w:val="00057F41"/>
    <w:rsid w:val="00060B69"/>
    <w:rsid w:val="0006199A"/>
    <w:rsid w:val="00061BCD"/>
    <w:rsid w:val="0006360F"/>
    <w:rsid w:val="00065CD8"/>
    <w:rsid w:val="00067B7F"/>
    <w:rsid w:val="00067EE9"/>
    <w:rsid w:val="00070385"/>
    <w:rsid w:val="00070489"/>
    <w:rsid w:val="00070939"/>
    <w:rsid w:val="00070B1D"/>
    <w:rsid w:val="00070CC1"/>
    <w:rsid w:val="00070CD4"/>
    <w:rsid w:val="0007109D"/>
    <w:rsid w:val="000721E7"/>
    <w:rsid w:val="00073949"/>
    <w:rsid w:val="00073F1D"/>
    <w:rsid w:val="00074D0F"/>
    <w:rsid w:val="000762ED"/>
    <w:rsid w:val="00076B3E"/>
    <w:rsid w:val="0007703B"/>
    <w:rsid w:val="000774A1"/>
    <w:rsid w:val="000807CE"/>
    <w:rsid w:val="00080D8D"/>
    <w:rsid w:val="00080E53"/>
    <w:rsid w:val="00082A20"/>
    <w:rsid w:val="00082E77"/>
    <w:rsid w:val="0008417D"/>
    <w:rsid w:val="00085DF6"/>
    <w:rsid w:val="00086DEB"/>
    <w:rsid w:val="00086E6B"/>
    <w:rsid w:val="0008793E"/>
    <w:rsid w:val="000906EB"/>
    <w:rsid w:val="000924AD"/>
    <w:rsid w:val="000924FD"/>
    <w:rsid w:val="00093C03"/>
    <w:rsid w:val="0009409A"/>
    <w:rsid w:val="00094691"/>
    <w:rsid w:val="000948F5"/>
    <w:rsid w:val="00094D8B"/>
    <w:rsid w:val="0009576E"/>
    <w:rsid w:val="00095E09"/>
    <w:rsid w:val="000967E6"/>
    <w:rsid w:val="000969A1"/>
    <w:rsid w:val="00096B7C"/>
    <w:rsid w:val="00097A73"/>
    <w:rsid w:val="000A0013"/>
    <w:rsid w:val="000A0341"/>
    <w:rsid w:val="000A179B"/>
    <w:rsid w:val="000A1A7D"/>
    <w:rsid w:val="000A1DE1"/>
    <w:rsid w:val="000A1FEE"/>
    <w:rsid w:val="000A50D6"/>
    <w:rsid w:val="000A51BD"/>
    <w:rsid w:val="000A56DC"/>
    <w:rsid w:val="000A5CB0"/>
    <w:rsid w:val="000A6546"/>
    <w:rsid w:val="000A697E"/>
    <w:rsid w:val="000A6D48"/>
    <w:rsid w:val="000A72AE"/>
    <w:rsid w:val="000A753D"/>
    <w:rsid w:val="000A772E"/>
    <w:rsid w:val="000A796B"/>
    <w:rsid w:val="000B0F64"/>
    <w:rsid w:val="000B224B"/>
    <w:rsid w:val="000B3620"/>
    <w:rsid w:val="000B379F"/>
    <w:rsid w:val="000B3831"/>
    <w:rsid w:val="000B480B"/>
    <w:rsid w:val="000B5824"/>
    <w:rsid w:val="000B654A"/>
    <w:rsid w:val="000B689D"/>
    <w:rsid w:val="000C0479"/>
    <w:rsid w:val="000C061A"/>
    <w:rsid w:val="000C0A85"/>
    <w:rsid w:val="000C0B27"/>
    <w:rsid w:val="000C12A3"/>
    <w:rsid w:val="000C29D8"/>
    <w:rsid w:val="000C3832"/>
    <w:rsid w:val="000C4591"/>
    <w:rsid w:val="000C4888"/>
    <w:rsid w:val="000C4AE7"/>
    <w:rsid w:val="000C4C7B"/>
    <w:rsid w:val="000C5138"/>
    <w:rsid w:val="000C58D6"/>
    <w:rsid w:val="000C6C12"/>
    <w:rsid w:val="000C77D0"/>
    <w:rsid w:val="000D047D"/>
    <w:rsid w:val="000D04F2"/>
    <w:rsid w:val="000D058C"/>
    <w:rsid w:val="000D28CD"/>
    <w:rsid w:val="000D2997"/>
    <w:rsid w:val="000D2ACC"/>
    <w:rsid w:val="000D3DC2"/>
    <w:rsid w:val="000D49B9"/>
    <w:rsid w:val="000D4BC0"/>
    <w:rsid w:val="000D4D7F"/>
    <w:rsid w:val="000D57F9"/>
    <w:rsid w:val="000D5C74"/>
    <w:rsid w:val="000D5D49"/>
    <w:rsid w:val="000D7420"/>
    <w:rsid w:val="000D7A45"/>
    <w:rsid w:val="000D7A9A"/>
    <w:rsid w:val="000D7CEE"/>
    <w:rsid w:val="000D7DF0"/>
    <w:rsid w:val="000E04AA"/>
    <w:rsid w:val="000E1019"/>
    <w:rsid w:val="000E1410"/>
    <w:rsid w:val="000E15C3"/>
    <w:rsid w:val="000E188E"/>
    <w:rsid w:val="000E28C6"/>
    <w:rsid w:val="000E2AF3"/>
    <w:rsid w:val="000E2D5D"/>
    <w:rsid w:val="000E35B0"/>
    <w:rsid w:val="000E3B0A"/>
    <w:rsid w:val="000E3B26"/>
    <w:rsid w:val="000E3FE0"/>
    <w:rsid w:val="000E4298"/>
    <w:rsid w:val="000E464F"/>
    <w:rsid w:val="000E49DC"/>
    <w:rsid w:val="000E51D6"/>
    <w:rsid w:val="000E787E"/>
    <w:rsid w:val="000E7A69"/>
    <w:rsid w:val="000E7DEE"/>
    <w:rsid w:val="000F08CA"/>
    <w:rsid w:val="000F0AD9"/>
    <w:rsid w:val="000F14DF"/>
    <w:rsid w:val="000F217B"/>
    <w:rsid w:val="000F2880"/>
    <w:rsid w:val="000F2E8F"/>
    <w:rsid w:val="000F411A"/>
    <w:rsid w:val="000F4267"/>
    <w:rsid w:val="000F47FA"/>
    <w:rsid w:val="000F4E4A"/>
    <w:rsid w:val="000F52EE"/>
    <w:rsid w:val="000F5D77"/>
    <w:rsid w:val="000F6940"/>
    <w:rsid w:val="000F78A0"/>
    <w:rsid w:val="0010044E"/>
    <w:rsid w:val="001010B5"/>
    <w:rsid w:val="00101AF2"/>
    <w:rsid w:val="00101F43"/>
    <w:rsid w:val="00102032"/>
    <w:rsid w:val="00102828"/>
    <w:rsid w:val="00102C8E"/>
    <w:rsid w:val="0010359F"/>
    <w:rsid w:val="00103E20"/>
    <w:rsid w:val="001055BE"/>
    <w:rsid w:val="001055D6"/>
    <w:rsid w:val="00106C2B"/>
    <w:rsid w:val="00110457"/>
    <w:rsid w:val="00111DDF"/>
    <w:rsid w:val="00111F01"/>
    <w:rsid w:val="001131D3"/>
    <w:rsid w:val="00113841"/>
    <w:rsid w:val="00113E21"/>
    <w:rsid w:val="00114577"/>
    <w:rsid w:val="00114D50"/>
    <w:rsid w:val="0011561B"/>
    <w:rsid w:val="00115BF5"/>
    <w:rsid w:val="00116A04"/>
    <w:rsid w:val="00116C8A"/>
    <w:rsid w:val="00117D26"/>
    <w:rsid w:val="00117FAD"/>
    <w:rsid w:val="00120A98"/>
    <w:rsid w:val="001214F3"/>
    <w:rsid w:val="0012187D"/>
    <w:rsid w:val="00121DC4"/>
    <w:rsid w:val="00121F35"/>
    <w:rsid w:val="00123900"/>
    <w:rsid w:val="00123E32"/>
    <w:rsid w:val="0012413B"/>
    <w:rsid w:val="00124C8F"/>
    <w:rsid w:val="00126461"/>
    <w:rsid w:val="00131071"/>
    <w:rsid w:val="00131AC5"/>
    <w:rsid w:val="00132B0F"/>
    <w:rsid w:val="00132F1A"/>
    <w:rsid w:val="0013300E"/>
    <w:rsid w:val="0013301D"/>
    <w:rsid w:val="001339A1"/>
    <w:rsid w:val="00134059"/>
    <w:rsid w:val="001347E2"/>
    <w:rsid w:val="00134C38"/>
    <w:rsid w:val="00134F5B"/>
    <w:rsid w:val="0013513C"/>
    <w:rsid w:val="001354FB"/>
    <w:rsid w:val="001359FE"/>
    <w:rsid w:val="00135AB4"/>
    <w:rsid w:val="0013632D"/>
    <w:rsid w:val="001366B5"/>
    <w:rsid w:val="00136AA8"/>
    <w:rsid w:val="00136DAB"/>
    <w:rsid w:val="001370D3"/>
    <w:rsid w:val="00137B57"/>
    <w:rsid w:val="00137D78"/>
    <w:rsid w:val="001415C0"/>
    <w:rsid w:val="00141AB5"/>
    <w:rsid w:val="0014205B"/>
    <w:rsid w:val="00142641"/>
    <w:rsid w:val="001426FB"/>
    <w:rsid w:val="00143212"/>
    <w:rsid w:val="00143544"/>
    <w:rsid w:val="00143AD8"/>
    <w:rsid w:val="00143FA1"/>
    <w:rsid w:val="00145057"/>
    <w:rsid w:val="00146FE0"/>
    <w:rsid w:val="001476A6"/>
    <w:rsid w:val="001515A6"/>
    <w:rsid w:val="00153659"/>
    <w:rsid w:val="00153942"/>
    <w:rsid w:val="00154CB5"/>
    <w:rsid w:val="00154D42"/>
    <w:rsid w:val="00154E0E"/>
    <w:rsid w:val="00154EFC"/>
    <w:rsid w:val="001550F3"/>
    <w:rsid w:val="00156313"/>
    <w:rsid w:val="001574A7"/>
    <w:rsid w:val="001577E7"/>
    <w:rsid w:val="00157BA3"/>
    <w:rsid w:val="00157CDE"/>
    <w:rsid w:val="001600AB"/>
    <w:rsid w:val="001605E0"/>
    <w:rsid w:val="0016280B"/>
    <w:rsid w:val="001628B5"/>
    <w:rsid w:val="00163394"/>
    <w:rsid w:val="0016364F"/>
    <w:rsid w:val="001644CE"/>
    <w:rsid w:val="001655E6"/>
    <w:rsid w:val="00165B78"/>
    <w:rsid w:val="00165BA8"/>
    <w:rsid w:val="00165D6D"/>
    <w:rsid w:val="0016609A"/>
    <w:rsid w:val="00166871"/>
    <w:rsid w:val="0016726B"/>
    <w:rsid w:val="00167275"/>
    <w:rsid w:val="00167372"/>
    <w:rsid w:val="00167710"/>
    <w:rsid w:val="00167743"/>
    <w:rsid w:val="001678DF"/>
    <w:rsid w:val="00167A12"/>
    <w:rsid w:val="00170716"/>
    <w:rsid w:val="001708A5"/>
    <w:rsid w:val="00170E05"/>
    <w:rsid w:val="001712EA"/>
    <w:rsid w:val="00171A96"/>
    <w:rsid w:val="00173992"/>
    <w:rsid w:val="00174650"/>
    <w:rsid w:val="001747CF"/>
    <w:rsid w:val="00175600"/>
    <w:rsid w:val="00175AF0"/>
    <w:rsid w:val="00176105"/>
    <w:rsid w:val="00177D70"/>
    <w:rsid w:val="001801BA"/>
    <w:rsid w:val="00180525"/>
    <w:rsid w:val="00180AB4"/>
    <w:rsid w:val="001814C5"/>
    <w:rsid w:val="001825F7"/>
    <w:rsid w:val="001826EF"/>
    <w:rsid w:val="00182A62"/>
    <w:rsid w:val="0018311C"/>
    <w:rsid w:val="001834E4"/>
    <w:rsid w:val="00183A23"/>
    <w:rsid w:val="00185518"/>
    <w:rsid w:val="0018740D"/>
    <w:rsid w:val="0018778F"/>
    <w:rsid w:val="00187841"/>
    <w:rsid w:val="00190290"/>
    <w:rsid w:val="00190F42"/>
    <w:rsid w:val="001918EF"/>
    <w:rsid w:val="00191F80"/>
    <w:rsid w:val="00192670"/>
    <w:rsid w:val="001926A7"/>
    <w:rsid w:val="00195A71"/>
    <w:rsid w:val="00195C73"/>
    <w:rsid w:val="00195D5B"/>
    <w:rsid w:val="00195EA7"/>
    <w:rsid w:val="00196002"/>
    <w:rsid w:val="00197333"/>
    <w:rsid w:val="00197BC8"/>
    <w:rsid w:val="00197FEC"/>
    <w:rsid w:val="001A0F07"/>
    <w:rsid w:val="001A1320"/>
    <w:rsid w:val="001A181F"/>
    <w:rsid w:val="001A1CD5"/>
    <w:rsid w:val="001A1DE0"/>
    <w:rsid w:val="001A33A0"/>
    <w:rsid w:val="001A4450"/>
    <w:rsid w:val="001A497F"/>
    <w:rsid w:val="001A4C03"/>
    <w:rsid w:val="001A4E23"/>
    <w:rsid w:val="001A64DE"/>
    <w:rsid w:val="001A714B"/>
    <w:rsid w:val="001A72A6"/>
    <w:rsid w:val="001A76BB"/>
    <w:rsid w:val="001A7738"/>
    <w:rsid w:val="001B008B"/>
    <w:rsid w:val="001B0206"/>
    <w:rsid w:val="001B2439"/>
    <w:rsid w:val="001B24B3"/>
    <w:rsid w:val="001B28BE"/>
    <w:rsid w:val="001B373F"/>
    <w:rsid w:val="001B4005"/>
    <w:rsid w:val="001B523D"/>
    <w:rsid w:val="001B56C6"/>
    <w:rsid w:val="001B5B82"/>
    <w:rsid w:val="001B6680"/>
    <w:rsid w:val="001B6750"/>
    <w:rsid w:val="001B6FBB"/>
    <w:rsid w:val="001B7230"/>
    <w:rsid w:val="001C06A3"/>
    <w:rsid w:val="001C0838"/>
    <w:rsid w:val="001C09DE"/>
    <w:rsid w:val="001C0E3F"/>
    <w:rsid w:val="001C1F5E"/>
    <w:rsid w:val="001C23E6"/>
    <w:rsid w:val="001C2ACC"/>
    <w:rsid w:val="001C2F51"/>
    <w:rsid w:val="001C3D1E"/>
    <w:rsid w:val="001C3FED"/>
    <w:rsid w:val="001C4161"/>
    <w:rsid w:val="001C4C6F"/>
    <w:rsid w:val="001C4E86"/>
    <w:rsid w:val="001C52E8"/>
    <w:rsid w:val="001C59D8"/>
    <w:rsid w:val="001C5CBE"/>
    <w:rsid w:val="001C5D1E"/>
    <w:rsid w:val="001C65D9"/>
    <w:rsid w:val="001C6E02"/>
    <w:rsid w:val="001C715E"/>
    <w:rsid w:val="001D041A"/>
    <w:rsid w:val="001D049E"/>
    <w:rsid w:val="001D0598"/>
    <w:rsid w:val="001D37F1"/>
    <w:rsid w:val="001D47EB"/>
    <w:rsid w:val="001D5B66"/>
    <w:rsid w:val="001D6972"/>
    <w:rsid w:val="001D6C7C"/>
    <w:rsid w:val="001E09A5"/>
    <w:rsid w:val="001E2C3C"/>
    <w:rsid w:val="001E2D84"/>
    <w:rsid w:val="001E3BD8"/>
    <w:rsid w:val="001E402C"/>
    <w:rsid w:val="001E507A"/>
    <w:rsid w:val="001E5A1A"/>
    <w:rsid w:val="001E5C6D"/>
    <w:rsid w:val="001E6E63"/>
    <w:rsid w:val="001E7911"/>
    <w:rsid w:val="001E79C1"/>
    <w:rsid w:val="001E7BFB"/>
    <w:rsid w:val="001F01B8"/>
    <w:rsid w:val="001F022D"/>
    <w:rsid w:val="001F0359"/>
    <w:rsid w:val="001F1361"/>
    <w:rsid w:val="001F1AE8"/>
    <w:rsid w:val="001F1F3F"/>
    <w:rsid w:val="001F21FF"/>
    <w:rsid w:val="001F364D"/>
    <w:rsid w:val="001F47E2"/>
    <w:rsid w:val="001F55D7"/>
    <w:rsid w:val="001F5EE1"/>
    <w:rsid w:val="001F604D"/>
    <w:rsid w:val="001F73AD"/>
    <w:rsid w:val="001F7BAD"/>
    <w:rsid w:val="001F7FA2"/>
    <w:rsid w:val="00200509"/>
    <w:rsid w:val="00200954"/>
    <w:rsid w:val="00200ADC"/>
    <w:rsid w:val="00200F06"/>
    <w:rsid w:val="002015DB"/>
    <w:rsid w:val="00201855"/>
    <w:rsid w:val="00201990"/>
    <w:rsid w:val="00201FAC"/>
    <w:rsid w:val="002027F5"/>
    <w:rsid w:val="00202D2F"/>
    <w:rsid w:val="00203E8F"/>
    <w:rsid w:val="002049BE"/>
    <w:rsid w:val="00204E81"/>
    <w:rsid w:val="00205554"/>
    <w:rsid w:val="00205BF9"/>
    <w:rsid w:val="00205CC4"/>
    <w:rsid w:val="00205FC8"/>
    <w:rsid w:val="00206951"/>
    <w:rsid w:val="00206A33"/>
    <w:rsid w:val="00207B0A"/>
    <w:rsid w:val="00207D1E"/>
    <w:rsid w:val="00210138"/>
    <w:rsid w:val="00210378"/>
    <w:rsid w:val="0021070C"/>
    <w:rsid w:val="00211D15"/>
    <w:rsid w:val="00211E17"/>
    <w:rsid w:val="00211FCA"/>
    <w:rsid w:val="0021238C"/>
    <w:rsid w:val="00212970"/>
    <w:rsid w:val="00212CCC"/>
    <w:rsid w:val="00213189"/>
    <w:rsid w:val="00213A2A"/>
    <w:rsid w:val="00213B28"/>
    <w:rsid w:val="00215766"/>
    <w:rsid w:val="00216539"/>
    <w:rsid w:val="002179D6"/>
    <w:rsid w:val="00220284"/>
    <w:rsid w:val="0022058D"/>
    <w:rsid w:val="002208E5"/>
    <w:rsid w:val="00221B4D"/>
    <w:rsid w:val="002229DB"/>
    <w:rsid w:val="002233FF"/>
    <w:rsid w:val="0022355A"/>
    <w:rsid w:val="002243D0"/>
    <w:rsid w:val="00225487"/>
    <w:rsid w:val="00225C76"/>
    <w:rsid w:val="0022637F"/>
    <w:rsid w:val="00226994"/>
    <w:rsid w:val="002276D3"/>
    <w:rsid w:val="00227EE4"/>
    <w:rsid w:val="0023026D"/>
    <w:rsid w:val="00230FCD"/>
    <w:rsid w:val="002310B9"/>
    <w:rsid w:val="00232251"/>
    <w:rsid w:val="002327DB"/>
    <w:rsid w:val="002336EE"/>
    <w:rsid w:val="00233E2A"/>
    <w:rsid w:val="00233EDB"/>
    <w:rsid w:val="0023412B"/>
    <w:rsid w:val="00234160"/>
    <w:rsid w:val="0023444D"/>
    <w:rsid w:val="002344EE"/>
    <w:rsid w:val="002345E7"/>
    <w:rsid w:val="00234854"/>
    <w:rsid w:val="00234E01"/>
    <w:rsid w:val="002372B3"/>
    <w:rsid w:val="00237616"/>
    <w:rsid w:val="0023768B"/>
    <w:rsid w:val="00240709"/>
    <w:rsid w:val="00240891"/>
    <w:rsid w:val="00240DCA"/>
    <w:rsid w:val="00241427"/>
    <w:rsid w:val="00241B65"/>
    <w:rsid w:val="00241BBC"/>
    <w:rsid w:val="00241D16"/>
    <w:rsid w:val="002429F3"/>
    <w:rsid w:val="002432F4"/>
    <w:rsid w:val="0024404A"/>
    <w:rsid w:val="0024646C"/>
    <w:rsid w:val="00246484"/>
    <w:rsid w:val="00246506"/>
    <w:rsid w:val="00247492"/>
    <w:rsid w:val="002512DF"/>
    <w:rsid w:val="00251A65"/>
    <w:rsid w:val="00251D49"/>
    <w:rsid w:val="00253359"/>
    <w:rsid w:val="00253551"/>
    <w:rsid w:val="0025373B"/>
    <w:rsid w:val="00253E12"/>
    <w:rsid w:val="00255D65"/>
    <w:rsid w:val="00255FAF"/>
    <w:rsid w:val="002564F9"/>
    <w:rsid w:val="002566D7"/>
    <w:rsid w:val="00256A54"/>
    <w:rsid w:val="002572CB"/>
    <w:rsid w:val="0025755B"/>
    <w:rsid w:val="0026033B"/>
    <w:rsid w:val="002606E9"/>
    <w:rsid w:val="00261926"/>
    <w:rsid w:val="00261BB7"/>
    <w:rsid w:val="00262A08"/>
    <w:rsid w:val="00263014"/>
    <w:rsid w:val="002634CE"/>
    <w:rsid w:val="00264100"/>
    <w:rsid w:val="00264334"/>
    <w:rsid w:val="00265A2F"/>
    <w:rsid w:val="00265E0F"/>
    <w:rsid w:val="002669A0"/>
    <w:rsid w:val="00266AD1"/>
    <w:rsid w:val="0026728A"/>
    <w:rsid w:val="00267D06"/>
    <w:rsid w:val="00270135"/>
    <w:rsid w:val="00270233"/>
    <w:rsid w:val="002704DF"/>
    <w:rsid w:val="00270EE3"/>
    <w:rsid w:val="002711FB"/>
    <w:rsid w:val="0027243C"/>
    <w:rsid w:val="00273862"/>
    <w:rsid w:val="00273D40"/>
    <w:rsid w:val="002755F0"/>
    <w:rsid w:val="00276C8F"/>
    <w:rsid w:val="00277337"/>
    <w:rsid w:val="0027760A"/>
    <w:rsid w:val="00277CD7"/>
    <w:rsid w:val="00280BB9"/>
    <w:rsid w:val="00280CB6"/>
    <w:rsid w:val="002810DC"/>
    <w:rsid w:val="002817F4"/>
    <w:rsid w:val="00281805"/>
    <w:rsid w:val="00281A94"/>
    <w:rsid w:val="00282EC4"/>
    <w:rsid w:val="00282FE3"/>
    <w:rsid w:val="002833CB"/>
    <w:rsid w:val="002836DF"/>
    <w:rsid w:val="00283EC3"/>
    <w:rsid w:val="002846A9"/>
    <w:rsid w:val="00284C39"/>
    <w:rsid w:val="0028602F"/>
    <w:rsid w:val="00286728"/>
    <w:rsid w:val="00286F65"/>
    <w:rsid w:val="0029021B"/>
    <w:rsid w:val="002905A3"/>
    <w:rsid w:val="00290F4C"/>
    <w:rsid w:val="002911BB"/>
    <w:rsid w:val="00291436"/>
    <w:rsid w:val="002923C9"/>
    <w:rsid w:val="00292E98"/>
    <w:rsid w:val="00293A96"/>
    <w:rsid w:val="00293CFF"/>
    <w:rsid w:val="00295140"/>
    <w:rsid w:val="002956FC"/>
    <w:rsid w:val="002A0E08"/>
    <w:rsid w:val="002A155F"/>
    <w:rsid w:val="002A1CE0"/>
    <w:rsid w:val="002A2E41"/>
    <w:rsid w:val="002A544B"/>
    <w:rsid w:val="002A549D"/>
    <w:rsid w:val="002A5A00"/>
    <w:rsid w:val="002A5A0A"/>
    <w:rsid w:val="002A5C74"/>
    <w:rsid w:val="002A7691"/>
    <w:rsid w:val="002A7948"/>
    <w:rsid w:val="002A7EC5"/>
    <w:rsid w:val="002A7FCD"/>
    <w:rsid w:val="002B098E"/>
    <w:rsid w:val="002B0CEE"/>
    <w:rsid w:val="002B265C"/>
    <w:rsid w:val="002B2EEE"/>
    <w:rsid w:val="002B3A7D"/>
    <w:rsid w:val="002B429F"/>
    <w:rsid w:val="002B516C"/>
    <w:rsid w:val="002B5340"/>
    <w:rsid w:val="002B582C"/>
    <w:rsid w:val="002B6189"/>
    <w:rsid w:val="002B6A64"/>
    <w:rsid w:val="002B7402"/>
    <w:rsid w:val="002B79EB"/>
    <w:rsid w:val="002C04F4"/>
    <w:rsid w:val="002C0FCD"/>
    <w:rsid w:val="002C179C"/>
    <w:rsid w:val="002C3B7E"/>
    <w:rsid w:val="002C423C"/>
    <w:rsid w:val="002C47DA"/>
    <w:rsid w:val="002C4927"/>
    <w:rsid w:val="002C5439"/>
    <w:rsid w:val="002C5E01"/>
    <w:rsid w:val="002C67EA"/>
    <w:rsid w:val="002C76F5"/>
    <w:rsid w:val="002D0144"/>
    <w:rsid w:val="002D0AFD"/>
    <w:rsid w:val="002D15C1"/>
    <w:rsid w:val="002D1A37"/>
    <w:rsid w:val="002D1C94"/>
    <w:rsid w:val="002D3B3F"/>
    <w:rsid w:val="002D414D"/>
    <w:rsid w:val="002D44EA"/>
    <w:rsid w:val="002D4676"/>
    <w:rsid w:val="002D5369"/>
    <w:rsid w:val="002D5B28"/>
    <w:rsid w:val="002D6BE8"/>
    <w:rsid w:val="002D7397"/>
    <w:rsid w:val="002D771A"/>
    <w:rsid w:val="002D7EA1"/>
    <w:rsid w:val="002E017D"/>
    <w:rsid w:val="002E0377"/>
    <w:rsid w:val="002E0D8E"/>
    <w:rsid w:val="002E1CF7"/>
    <w:rsid w:val="002E214B"/>
    <w:rsid w:val="002E2C37"/>
    <w:rsid w:val="002E3412"/>
    <w:rsid w:val="002E4EDE"/>
    <w:rsid w:val="002E51ED"/>
    <w:rsid w:val="002E58E5"/>
    <w:rsid w:val="002E5C01"/>
    <w:rsid w:val="002E674F"/>
    <w:rsid w:val="002E77C7"/>
    <w:rsid w:val="002E7AB9"/>
    <w:rsid w:val="002F0E44"/>
    <w:rsid w:val="002F2195"/>
    <w:rsid w:val="002F275B"/>
    <w:rsid w:val="002F27BE"/>
    <w:rsid w:val="002F29DC"/>
    <w:rsid w:val="002F2A2A"/>
    <w:rsid w:val="002F2AFF"/>
    <w:rsid w:val="002F2BF9"/>
    <w:rsid w:val="002F2EDA"/>
    <w:rsid w:val="002F31EF"/>
    <w:rsid w:val="002F35AB"/>
    <w:rsid w:val="002F4D56"/>
    <w:rsid w:val="002F541B"/>
    <w:rsid w:val="002F73AD"/>
    <w:rsid w:val="002F73FA"/>
    <w:rsid w:val="002F7C6A"/>
    <w:rsid w:val="003005A2"/>
    <w:rsid w:val="00300C87"/>
    <w:rsid w:val="003011DA"/>
    <w:rsid w:val="003022DD"/>
    <w:rsid w:val="00302F55"/>
    <w:rsid w:val="0030443E"/>
    <w:rsid w:val="003047D7"/>
    <w:rsid w:val="00304E26"/>
    <w:rsid w:val="00305C88"/>
    <w:rsid w:val="00305EF2"/>
    <w:rsid w:val="00306356"/>
    <w:rsid w:val="00306FE9"/>
    <w:rsid w:val="00310585"/>
    <w:rsid w:val="00311428"/>
    <w:rsid w:val="00312CD9"/>
    <w:rsid w:val="003130E2"/>
    <w:rsid w:val="003144A6"/>
    <w:rsid w:val="00317042"/>
    <w:rsid w:val="0031717F"/>
    <w:rsid w:val="00317BC6"/>
    <w:rsid w:val="00317C0F"/>
    <w:rsid w:val="00320A2E"/>
    <w:rsid w:val="003229A8"/>
    <w:rsid w:val="00322EF6"/>
    <w:rsid w:val="003236FE"/>
    <w:rsid w:val="003246BD"/>
    <w:rsid w:val="00324CF6"/>
    <w:rsid w:val="00324DF1"/>
    <w:rsid w:val="003252C4"/>
    <w:rsid w:val="0032549B"/>
    <w:rsid w:val="003269B1"/>
    <w:rsid w:val="003270D7"/>
    <w:rsid w:val="00327561"/>
    <w:rsid w:val="003275CA"/>
    <w:rsid w:val="00327AB2"/>
    <w:rsid w:val="00330586"/>
    <w:rsid w:val="00331536"/>
    <w:rsid w:val="00331A21"/>
    <w:rsid w:val="00331C03"/>
    <w:rsid w:val="00331EEF"/>
    <w:rsid w:val="0033211D"/>
    <w:rsid w:val="0033331A"/>
    <w:rsid w:val="00333670"/>
    <w:rsid w:val="00334B25"/>
    <w:rsid w:val="0033546E"/>
    <w:rsid w:val="003357BE"/>
    <w:rsid w:val="0033636E"/>
    <w:rsid w:val="003370E5"/>
    <w:rsid w:val="00337190"/>
    <w:rsid w:val="00337403"/>
    <w:rsid w:val="00337EB1"/>
    <w:rsid w:val="00340541"/>
    <w:rsid w:val="00340834"/>
    <w:rsid w:val="00340E85"/>
    <w:rsid w:val="00341038"/>
    <w:rsid w:val="003415EC"/>
    <w:rsid w:val="00341671"/>
    <w:rsid w:val="00341B97"/>
    <w:rsid w:val="00341ECB"/>
    <w:rsid w:val="00343D40"/>
    <w:rsid w:val="00343D43"/>
    <w:rsid w:val="003445F9"/>
    <w:rsid w:val="00344C34"/>
    <w:rsid w:val="00345173"/>
    <w:rsid w:val="00345BAC"/>
    <w:rsid w:val="00345E60"/>
    <w:rsid w:val="00346430"/>
    <w:rsid w:val="0034674E"/>
    <w:rsid w:val="00346CA4"/>
    <w:rsid w:val="003472BF"/>
    <w:rsid w:val="00347CDF"/>
    <w:rsid w:val="00347D77"/>
    <w:rsid w:val="00347DC1"/>
    <w:rsid w:val="0035048B"/>
    <w:rsid w:val="003504B9"/>
    <w:rsid w:val="00350D4B"/>
    <w:rsid w:val="0035105E"/>
    <w:rsid w:val="0035145D"/>
    <w:rsid w:val="00352493"/>
    <w:rsid w:val="00352914"/>
    <w:rsid w:val="00353373"/>
    <w:rsid w:val="003544AE"/>
    <w:rsid w:val="0035492F"/>
    <w:rsid w:val="003555E8"/>
    <w:rsid w:val="0035568C"/>
    <w:rsid w:val="00355C62"/>
    <w:rsid w:val="00355C7D"/>
    <w:rsid w:val="00355EA3"/>
    <w:rsid w:val="00356755"/>
    <w:rsid w:val="00356875"/>
    <w:rsid w:val="00356D71"/>
    <w:rsid w:val="003575CB"/>
    <w:rsid w:val="0035778E"/>
    <w:rsid w:val="00360A06"/>
    <w:rsid w:val="00360CAB"/>
    <w:rsid w:val="00360FFE"/>
    <w:rsid w:val="00361686"/>
    <w:rsid w:val="00361A40"/>
    <w:rsid w:val="00362068"/>
    <w:rsid w:val="003624D8"/>
    <w:rsid w:val="00362808"/>
    <w:rsid w:val="00364561"/>
    <w:rsid w:val="0036510F"/>
    <w:rsid w:val="00365780"/>
    <w:rsid w:val="00366F2B"/>
    <w:rsid w:val="003676F6"/>
    <w:rsid w:val="003708DD"/>
    <w:rsid w:val="00370947"/>
    <w:rsid w:val="00371757"/>
    <w:rsid w:val="00371C50"/>
    <w:rsid w:val="00371D4B"/>
    <w:rsid w:val="003722FB"/>
    <w:rsid w:val="0037267F"/>
    <w:rsid w:val="00372F40"/>
    <w:rsid w:val="00373490"/>
    <w:rsid w:val="003735E7"/>
    <w:rsid w:val="0037367E"/>
    <w:rsid w:val="00373B62"/>
    <w:rsid w:val="0037457B"/>
    <w:rsid w:val="0037465A"/>
    <w:rsid w:val="00375837"/>
    <w:rsid w:val="00376852"/>
    <w:rsid w:val="00377216"/>
    <w:rsid w:val="0037770E"/>
    <w:rsid w:val="00377DEF"/>
    <w:rsid w:val="0038000C"/>
    <w:rsid w:val="003803D8"/>
    <w:rsid w:val="00380585"/>
    <w:rsid w:val="00380877"/>
    <w:rsid w:val="00382C3B"/>
    <w:rsid w:val="00383449"/>
    <w:rsid w:val="00383AB5"/>
    <w:rsid w:val="00384172"/>
    <w:rsid w:val="003847C0"/>
    <w:rsid w:val="0038498C"/>
    <w:rsid w:val="00385727"/>
    <w:rsid w:val="00385BEA"/>
    <w:rsid w:val="00386623"/>
    <w:rsid w:val="0039031C"/>
    <w:rsid w:val="00390AB4"/>
    <w:rsid w:val="00391A20"/>
    <w:rsid w:val="00391B94"/>
    <w:rsid w:val="00391CB4"/>
    <w:rsid w:val="00391F6A"/>
    <w:rsid w:val="003931D2"/>
    <w:rsid w:val="003946C8"/>
    <w:rsid w:val="0039498E"/>
    <w:rsid w:val="003954B8"/>
    <w:rsid w:val="00395929"/>
    <w:rsid w:val="00395E9E"/>
    <w:rsid w:val="0039678E"/>
    <w:rsid w:val="003969BD"/>
    <w:rsid w:val="00397DD3"/>
    <w:rsid w:val="003A0A9C"/>
    <w:rsid w:val="003A1336"/>
    <w:rsid w:val="003A142F"/>
    <w:rsid w:val="003A17FC"/>
    <w:rsid w:val="003A1F39"/>
    <w:rsid w:val="003A2615"/>
    <w:rsid w:val="003A2C04"/>
    <w:rsid w:val="003A31DA"/>
    <w:rsid w:val="003A349F"/>
    <w:rsid w:val="003A3EC3"/>
    <w:rsid w:val="003A429E"/>
    <w:rsid w:val="003A4D10"/>
    <w:rsid w:val="003A4E9C"/>
    <w:rsid w:val="003A6253"/>
    <w:rsid w:val="003A6CCA"/>
    <w:rsid w:val="003A756B"/>
    <w:rsid w:val="003A7837"/>
    <w:rsid w:val="003A7964"/>
    <w:rsid w:val="003A7F4F"/>
    <w:rsid w:val="003B02D0"/>
    <w:rsid w:val="003B07B7"/>
    <w:rsid w:val="003B0C66"/>
    <w:rsid w:val="003B213C"/>
    <w:rsid w:val="003B29DD"/>
    <w:rsid w:val="003B3C07"/>
    <w:rsid w:val="003B42C4"/>
    <w:rsid w:val="003B4E38"/>
    <w:rsid w:val="003B6837"/>
    <w:rsid w:val="003B6FEB"/>
    <w:rsid w:val="003B7018"/>
    <w:rsid w:val="003B71CC"/>
    <w:rsid w:val="003B74EF"/>
    <w:rsid w:val="003C03C3"/>
    <w:rsid w:val="003C03E7"/>
    <w:rsid w:val="003C0878"/>
    <w:rsid w:val="003C094E"/>
    <w:rsid w:val="003C12A7"/>
    <w:rsid w:val="003C1A84"/>
    <w:rsid w:val="003C1D93"/>
    <w:rsid w:val="003C1D95"/>
    <w:rsid w:val="003C2488"/>
    <w:rsid w:val="003C3230"/>
    <w:rsid w:val="003C3604"/>
    <w:rsid w:val="003C48A5"/>
    <w:rsid w:val="003C4B93"/>
    <w:rsid w:val="003C624E"/>
    <w:rsid w:val="003C679F"/>
    <w:rsid w:val="003C717D"/>
    <w:rsid w:val="003C76BB"/>
    <w:rsid w:val="003C7C4A"/>
    <w:rsid w:val="003C7D7C"/>
    <w:rsid w:val="003D006F"/>
    <w:rsid w:val="003D019B"/>
    <w:rsid w:val="003D0332"/>
    <w:rsid w:val="003D063D"/>
    <w:rsid w:val="003D0A39"/>
    <w:rsid w:val="003D0F8B"/>
    <w:rsid w:val="003D14A3"/>
    <w:rsid w:val="003D28A3"/>
    <w:rsid w:val="003D2A1D"/>
    <w:rsid w:val="003D2B85"/>
    <w:rsid w:val="003D35DA"/>
    <w:rsid w:val="003D3D77"/>
    <w:rsid w:val="003D47BE"/>
    <w:rsid w:val="003D4924"/>
    <w:rsid w:val="003D4E46"/>
    <w:rsid w:val="003D5072"/>
    <w:rsid w:val="003E081B"/>
    <w:rsid w:val="003E14EE"/>
    <w:rsid w:val="003E170E"/>
    <w:rsid w:val="003E1849"/>
    <w:rsid w:val="003E3007"/>
    <w:rsid w:val="003E377C"/>
    <w:rsid w:val="003E4906"/>
    <w:rsid w:val="003E4F11"/>
    <w:rsid w:val="003E6583"/>
    <w:rsid w:val="003E6D09"/>
    <w:rsid w:val="003E6DCF"/>
    <w:rsid w:val="003F03D9"/>
    <w:rsid w:val="003F0565"/>
    <w:rsid w:val="003F0D86"/>
    <w:rsid w:val="003F0DE8"/>
    <w:rsid w:val="003F1360"/>
    <w:rsid w:val="003F2280"/>
    <w:rsid w:val="003F46D9"/>
    <w:rsid w:val="003F5BB6"/>
    <w:rsid w:val="003F64AC"/>
    <w:rsid w:val="003F6797"/>
    <w:rsid w:val="003F7637"/>
    <w:rsid w:val="004002D5"/>
    <w:rsid w:val="004004D6"/>
    <w:rsid w:val="004005FB"/>
    <w:rsid w:val="00400617"/>
    <w:rsid w:val="00400998"/>
    <w:rsid w:val="00400E3B"/>
    <w:rsid w:val="00401703"/>
    <w:rsid w:val="00401CD6"/>
    <w:rsid w:val="00402D83"/>
    <w:rsid w:val="00404E6D"/>
    <w:rsid w:val="00405102"/>
    <w:rsid w:val="00405495"/>
    <w:rsid w:val="0040572A"/>
    <w:rsid w:val="004118A8"/>
    <w:rsid w:val="00412671"/>
    <w:rsid w:val="00413FBC"/>
    <w:rsid w:val="004145D2"/>
    <w:rsid w:val="004158FA"/>
    <w:rsid w:val="00416182"/>
    <w:rsid w:val="00416411"/>
    <w:rsid w:val="00417121"/>
    <w:rsid w:val="00417373"/>
    <w:rsid w:val="004174C9"/>
    <w:rsid w:val="0041775B"/>
    <w:rsid w:val="00417A30"/>
    <w:rsid w:val="00417CE0"/>
    <w:rsid w:val="004202D4"/>
    <w:rsid w:val="00420331"/>
    <w:rsid w:val="004205D0"/>
    <w:rsid w:val="0042086D"/>
    <w:rsid w:val="00421C21"/>
    <w:rsid w:val="00421CCD"/>
    <w:rsid w:val="004221A9"/>
    <w:rsid w:val="00422EBC"/>
    <w:rsid w:val="00423565"/>
    <w:rsid w:val="00424B0B"/>
    <w:rsid w:val="004250F9"/>
    <w:rsid w:val="00425349"/>
    <w:rsid w:val="004253CC"/>
    <w:rsid w:val="004257F6"/>
    <w:rsid w:val="004260C9"/>
    <w:rsid w:val="0042708C"/>
    <w:rsid w:val="00427D38"/>
    <w:rsid w:val="00427E88"/>
    <w:rsid w:val="00431A08"/>
    <w:rsid w:val="00431A77"/>
    <w:rsid w:val="00431BAD"/>
    <w:rsid w:val="00433025"/>
    <w:rsid w:val="0043576F"/>
    <w:rsid w:val="004365B7"/>
    <w:rsid w:val="00436832"/>
    <w:rsid w:val="00437379"/>
    <w:rsid w:val="00437720"/>
    <w:rsid w:val="00437C93"/>
    <w:rsid w:val="00440483"/>
    <w:rsid w:val="00440AF3"/>
    <w:rsid w:val="00441F86"/>
    <w:rsid w:val="004420B0"/>
    <w:rsid w:val="004422BF"/>
    <w:rsid w:val="00442691"/>
    <w:rsid w:val="00442B00"/>
    <w:rsid w:val="00442D9D"/>
    <w:rsid w:val="0044355D"/>
    <w:rsid w:val="004445E9"/>
    <w:rsid w:val="00444CDB"/>
    <w:rsid w:val="00444D09"/>
    <w:rsid w:val="004452AB"/>
    <w:rsid w:val="00445543"/>
    <w:rsid w:val="0044636D"/>
    <w:rsid w:val="004464DC"/>
    <w:rsid w:val="00446CAA"/>
    <w:rsid w:val="00447BAB"/>
    <w:rsid w:val="004509F5"/>
    <w:rsid w:val="00451713"/>
    <w:rsid w:val="004517D3"/>
    <w:rsid w:val="004519B9"/>
    <w:rsid w:val="00451AAC"/>
    <w:rsid w:val="00451ECA"/>
    <w:rsid w:val="00451EE6"/>
    <w:rsid w:val="00452143"/>
    <w:rsid w:val="00452656"/>
    <w:rsid w:val="004526CC"/>
    <w:rsid w:val="00452D4A"/>
    <w:rsid w:val="00452DC2"/>
    <w:rsid w:val="00452FB1"/>
    <w:rsid w:val="00453312"/>
    <w:rsid w:val="004541CB"/>
    <w:rsid w:val="004545E3"/>
    <w:rsid w:val="00454B03"/>
    <w:rsid w:val="004554F7"/>
    <w:rsid w:val="0045578B"/>
    <w:rsid w:val="004579E4"/>
    <w:rsid w:val="004579EA"/>
    <w:rsid w:val="00457A55"/>
    <w:rsid w:val="004609EB"/>
    <w:rsid w:val="00463033"/>
    <w:rsid w:val="00463795"/>
    <w:rsid w:val="0046385C"/>
    <w:rsid w:val="00463B36"/>
    <w:rsid w:val="0046484A"/>
    <w:rsid w:val="00466484"/>
    <w:rsid w:val="004676FA"/>
    <w:rsid w:val="004678A3"/>
    <w:rsid w:val="00470E60"/>
    <w:rsid w:val="004710BA"/>
    <w:rsid w:val="00471362"/>
    <w:rsid w:val="004716B8"/>
    <w:rsid w:val="0047213B"/>
    <w:rsid w:val="00472F16"/>
    <w:rsid w:val="00473273"/>
    <w:rsid w:val="00474699"/>
    <w:rsid w:val="00474918"/>
    <w:rsid w:val="00474B8A"/>
    <w:rsid w:val="004751BF"/>
    <w:rsid w:val="0047538B"/>
    <w:rsid w:val="00475792"/>
    <w:rsid w:val="004758C0"/>
    <w:rsid w:val="0047592B"/>
    <w:rsid w:val="00475E3F"/>
    <w:rsid w:val="00475F57"/>
    <w:rsid w:val="004767C5"/>
    <w:rsid w:val="00476EB3"/>
    <w:rsid w:val="00477E04"/>
    <w:rsid w:val="0048027D"/>
    <w:rsid w:val="00480C71"/>
    <w:rsid w:val="00480FF3"/>
    <w:rsid w:val="0048162F"/>
    <w:rsid w:val="00481D06"/>
    <w:rsid w:val="00482286"/>
    <w:rsid w:val="00482479"/>
    <w:rsid w:val="0048279C"/>
    <w:rsid w:val="00482E63"/>
    <w:rsid w:val="004837A2"/>
    <w:rsid w:val="00483973"/>
    <w:rsid w:val="004839A1"/>
    <w:rsid w:val="00484050"/>
    <w:rsid w:val="00484275"/>
    <w:rsid w:val="0048457E"/>
    <w:rsid w:val="004859A3"/>
    <w:rsid w:val="00485B5B"/>
    <w:rsid w:val="00487023"/>
    <w:rsid w:val="004873F0"/>
    <w:rsid w:val="004909BA"/>
    <w:rsid w:val="004909C7"/>
    <w:rsid w:val="00491223"/>
    <w:rsid w:val="00491C7F"/>
    <w:rsid w:val="0049456E"/>
    <w:rsid w:val="00494808"/>
    <w:rsid w:val="0049566B"/>
    <w:rsid w:val="004958BC"/>
    <w:rsid w:val="00495C4B"/>
    <w:rsid w:val="00495C58"/>
    <w:rsid w:val="0049667E"/>
    <w:rsid w:val="00497022"/>
    <w:rsid w:val="0049788D"/>
    <w:rsid w:val="004978E1"/>
    <w:rsid w:val="004A03D7"/>
    <w:rsid w:val="004A0B70"/>
    <w:rsid w:val="004A16F2"/>
    <w:rsid w:val="004A2254"/>
    <w:rsid w:val="004A3349"/>
    <w:rsid w:val="004A37DA"/>
    <w:rsid w:val="004A4099"/>
    <w:rsid w:val="004A4C96"/>
    <w:rsid w:val="004A4F23"/>
    <w:rsid w:val="004A4FDE"/>
    <w:rsid w:val="004A5EB2"/>
    <w:rsid w:val="004A6043"/>
    <w:rsid w:val="004A7065"/>
    <w:rsid w:val="004A7C41"/>
    <w:rsid w:val="004B0178"/>
    <w:rsid w:val="004B0AC2"/>
    <w:rsid w:val="004B0D11"/>
    <w:rsid w:val="004B1F55"/>
    <w:rsid w:val="004B2371"/>
    <w:rsid w:val="004B2C50"/>
    <w:rsid w:val="004B2FF6"/>
    <w:rsid w:val="004B49C1"/>
    <w:rsid w:val="004B5932"/>
    <w:rsid w:val="004B5C4C"/>
    <w:rsid w:val="004B602C"/>
    <w:rsid w:val="004B6802"/>
    <w:rsid w:val="004B6F61"/>
    <w:rsid w:val="004B73E6"/>
    <w:rsid w:val="004C000A"/>
    <w:rsid w:val="004C0519"/>
    <w:rsid w:val="004C0FBC"/>
    <w:rsid w:val="004C1663"/>
    <w:rsid w:val="004C2B08"/>
    <w:rsid w:val="004C345E"/>
    <w:rsid w:val="004C414B"/>
    <w:rsid w:val="004C45AB"/>
    <w:rsid w:val="004C4B63"/>
    <w:rsid w:val="004C5A18"/>
    <w:rsid w:val="004C601F"/>
    <w:rsid w:val="004C64E9"/>
    <w:rsid w:val="004C6510"/>
    <w:rsid w:val="004C68B2"/>
    <w:rsid w:val="004C6CE0"/>
    <w:rsid w:val="004C753F"/>
    <w:rsid w:val="004C7989"/>
    <w:rsid w:val="004D0799"/>
    <w:rsid w:val="004D0EFD"/>
    <w:rsid w:val="004D19B0"/>
    <w:rsid w:val="004D1AD7"/>
    <w:rsid w:val="004D1ED4"/>
    <w:rsid w:val="004D2944"/>
    <w:rsid w:val="004D2A33"/>
    <w:rsid w:val="004D33E0"/>
    <w:rsid w:val="004D4329"/>
    <w:rsid w:val="004D4B60"/>
    <w:rsid w:val="004D5086"/>
    <w:rsid w:val="004D6633"/>
    <w:rsid w:val="004D6BE5"/>
    <w:rsid w:val="004D797D"/>
    <w:rsid w:val="004D7DE6"/>
    <w:rsid w:val="004D7EDA"/>
    <w:rsid w:val="004E083C"/>
    <w:rsid w:val="004E0BD9"/>
    <w:rsid w:val="004E2E17"/>
    <w:rsid w:val="004E3015"/>
    <w:rsid w:val="004E333A"/>
    <w:rsid w:val="004E3976"/>
    <w:rsid w:val="004E3B2B"/>
    <w:rsid w:val="004E4034"/>
    <w:rsid w:val="004E4A73"/>
    <w:rsid w:val="004E4C44"/>
    <w:rsid w:val="004E50C9"/>
    <w:rsid w:val="004E517D"/>
    <w:rsid w:val="004E5675"/>
    <w:rsid w:val="004E5C2E"/>
    <w:rsid w:val="004E696C"/>
    <w:rsid w:val="004E6B37"/>
    <w:rsid w:val="004E7DF1"/>
    <w:rsid w:val="004F02E1"/>
    <w:rsid w:val="004F04EC"/>
    <w:rsid w:val="004F0FFC"/>
    <w:rsid w:val="004F1A30"/>
    <w:rsid w:val="004F1AF2"/>
    <w:rsid w:val="004F23E0"/>
    <w:rsid w:val="004F285F"/>
    <w:rsid w:val="004F2921"/>
    <w:rsid w:val="004F2B0A"/>
    <w:rsid w:val="004F321D"/>
    <w:rsid w:val="004F338F"/>
    <w:rsid w:val="004F38E8"/>
    <w:rsid w:val="004F3B25"/>
    <w:rsid w:val="004F41F9"/>
    <w:rsid w:val="004F4529"/>
    <w:rsid w:val="004F4E8A"/>
    <w:rsid w:val="004F572A"/>
    <w:rsid w:val="004F5C02"/>
    <w:rsid w:val="004F6BA6"/>
    <w:rsid w:val="004F7915"/>
    <w:rsid w:val="004F7ABF"/>
    <w:rsid w:val="00500180"/>
    <w:rsid w:val="005013A5"/>
    <w:rsid w:val="00501D41"/>
    <w:rsid w:val="00502D00"/>
    <w:rsid w:val="005038DA"/>
    <w:rsid w:val="00504229"/>
    <w:rsid w:val="005053B5"/>
    <w:rsid w:val="0050603A"/>
    <w:rsid w:val="00506899"/>
    <w:rsid w:val="00506987"/>
    <w:rsid w:val="00506A24"/>
    <w:rsid w:val="00507860"/>
    <w:rsid w:val="005079AB"/>
    <w:rsid w:val="00510068"/>
    <w:rsid w:val="005101D9"/>
    <w:rsid w:val="00510618"/>
    <w:rsid w:val="00511559"/>
    <w:rsid w:val="00511591"/>
    <w:rsid w:val="00512872"/>
    <w:rsid w:val="00513B4F"/>
    <w:rsid w:val="00513CC2"/>
    <w:rsid w:val="00513D08"/>
    <w:rsid w:val="00513DF2"/>
    <w:rsid w:val="00514408"/>
    <w:rsid w:val="00514964"/>
    <w:rsid w:val="00514D13"/>
    <w:rsid w:val="00514D8E"/>
    <w:rsid w:val="00515364"/>
    <w:rsid w:val="00515A0C"/>
    <w:rsid w:val="00516528"/>
    <w:rsid w:val="0052121F"/>
    <w:rsid w:val="0052144F"/>
    <w:rsid w:val="0052243D"/>
    <w:rsid w:val="00522A12"/>
    <w:rsid w:val="00522DDF"/>
    <w:rsid w:val="005234DA"/>
    <w:rsid w:val="00524732"/>
    <w:rsid w:val="00524C04"/>
    <w:rsid w:val="005257B8"/>
    <w:rsid w:val="0052682D"/>
    <w:rsid w:val="00526AA5"/>
    <w:rsid w:val="005276EE"/>
    <w:rsid w:val="00527D8E"/>
    <w:rsid w:val="005308DB"/>
    <w:rsid w:val="005309BF"/>
    <w:rsid w:val="00531116"/>
    <w:rsid w:val="005318FE"/>
    <w:rsid w:val="00531B4C"/>
    <w:rsid w:val="005326F7"/>
    <w:rsid w:val="00532E57"/>
    <w:rsid w:val="00534274"/>
    <w:rsid w:val="0053445F"/>
    <w:rsid w:val="00535A5E"/>
    <w:rsid w:val="00535BFC"/>
    <w:rsid w:val="00536891"/>
    <w:rsid w:val="005369E3"/>
    <w:rsid w:val="00540107"/>
    <w:rsid w:val="00540DB1"/>
    <w:rsid w:val="00540ECF"/>
    <w:rsid w:val="00542A38"/>
    <w:rsid w:val="00543012"/>
    <w:rsid w:val="00544189"/>
    <w:rsid w:val="00544464"/>
    <w:rsid w:val="005455B1"/>
    <w:rsid w:val="005455C8"/>
    <w:rsid w:val="00545CF8"/>
    <w:rsid w:val="00547B43"/>
    <w:rsid w:val="00547BF5"/>
    <w:rsid w:val="005506FA"/>
    <w:rsid w:val="005509C0"/>
    <w:rsid w:val="00550BE9"/>
    <w:rsid w:val="00551B0A"/>
    <w:rsid w:val="00551D16"/>
    <w:rsid w:val="00551F04"/>
    <w:rsid w:val="00553867"/>
    <w:rsid w:val="0055394E"/>
    <w:rsid w:val="00554E10"/>
    <w:rsid w:val="00554E20"/>
    <w:rsid w:val="00554EA7"/>
    <w:rsid w:val="005558EE"/>
    <w:rsid w:val="00555FA5"/>
    <w:rsid w:val="00556078"/>
    <w:rsid w:val="00556416"/>
    <w:rsid w:val="00556F4E"/>
    <w:rsid w:val="00557735"/>
    <w:rsid w:val="0056016A"/>
    <w:rsid w:val="00560B81"/>
    <w:rsid w:val="0056218A"/>
    <w:rsid w:val="00562842"/>
    <w:rsid w:val="00563BD9"/>
    <w:rsid w:val="00564057"/>
    <w:rsid w:val="005649BB"/>
    <w:rsid w:val="00564CE6"/>
    <w:rsid w:val="00564F87"/>
    <w:rsid w:val="00565282"/>
    <w:rsid w:val="005655B3"/>
    <w:rsid w:val="005658D5"/>
    <w:rsid w:val="00566148"/>
    <w:rsid w:val="005662B8"/>
    <w:rsid w:val="0056669C"/>
    <w:rsid w:val="00566881"/>
    <w:rsid w:val="00566BA1"/>
    <w:rsid w:val="00566BFA"/>
    <w:rsid w:val="00566F68"/>
    <w:rsid w:val="005672A0"/>
    <w:rsid w:val="0057047A"/>
    <w:rsid w:val="00570D8A"/>
    <w:rsid w:val="00571042"/>
    <w:rsid w:val="005714F1"/>
    <w:rsid w:val="00571565"/>
    <w:rsid w:val="00572276"/>
    <w:rsid w:val="00572E4C"/>
    <w:rsid w:val="00573477"/>
    <w:rsid w:val="005753AC"/>
    <w:rsid w:val="00575D10"/>
    <w:rsid w:val="0057649D"/>
    <w:rsid w:val="00576543"/>
    <w:rsid w:val="00576591"/>
    <w:rsid w:val="005768AE"/>
    <w:rsid w:val="00576AFB"/>
    <w:rsid w:val="00576CF7"/>
    <w:rsid w:val="005771CE"/>
    <w:rsid w:val="00577DB8"/>
    <w:rsid w:val="00577F07"/>
    <w:rsid w:val="005804CA"/>
    <w:rsid w:val="00582020"/>
    <w:rsid w:val="00582095"/>
    <w:rsid w:val="00582099"/>
    <w:rsid w:val="00582704"/>
    <w:rsid w:val="00582F30"/>
    <w:rsid w:val="00583CD8"/>
    <w:rsid w:val="005855A4"/>
    <w:rsid w:val="00587A0F"/>
    <w:rsid w:val="00590689"/>
    <w:rsid w:val="005910AE"/>
    <w:rsid w:val="0059115A"/>
    <w:rsid w:val="0059140C"/>
    <w:rsid w:val="005915E4"/>
    <w:rsid w:val="00592376"/>
    <w:rsid w:val="0059293A"/>
    <w:rsid w:val="005931AD"/>
    <w:rsid w:val="00593816"/>
    <w:rsid w:val="00593D5E"/>
    <w:rsid w:val="00593D99"/>
    <w:rsid w:val="00594192"/>
    <w:rsid w:val="0059522F"/>
    <w:rsid w:val="00595A65"/>
    <w:rsid w:val="00595F4F"/>
    <w:rsid w:val="005966C9"/>
    <w:rsid w:val="005972BA"/>
    <w:rsid w:val="00597B0B"/>
    <w:rsid w:val="005A04F8"/>
    <w:rsid w:val="005A0FEF"/>
    <w:rsid w:val="005A14E0"/>
    <w:rsid w:val="005A206F"/>
    <w:rsid w:val="005A21A4"/>
    <w:rsid w:val="005A21E7"/>
    <w:rsid w:val="005A26B6"/>
    <w:rsid w:val="005A2709"/>
    <w:rsid w:val="005A3010"/>
    <w:rsid w:val="005A30FA"/>
    <w:rsid w:val="005A31F5"/>
    <w:rsid w:val="005A330C"/>
    <w:rsid w:val="005A475A"/>
    <w:rsid w:val="005A4E66"/>
    <w:rsid w:val="005A4FDC"/>
    <w:rsid w:val="005A513F"/>
    <w:rsid w:val="005A529C"/>
    <w:rsid w:val="005A544D"/>
    <w:rsid w:val="005A595D"/>
    <w:rsid w:val="005A67AA"/>
    <w:rsid w:val="005A73A9"/>
    <w:rsid w:val="005A762F"/>
    <w:rsid w:val="005A785D"/>
    <w:rsid w:val="005A7A2E"/>
    <w:rsid w:val="005B0E4C"/>
    <w:rsid w:val="005B15CF"/>
    <w:rsid w:val="005B1FB6"/>
    <w:rsid w:val="005B23F8"/>
    <w:rsid w:val="005B2599"/>
    <w:rsid w:val="005B27CE"/>
    <w:rsid w:val="005B3076"/>
    <w:rsid w:val="005B51FD"/>
    <w:rsid w:val="005B5382"/>
    <w:rsid w:val="005B54F8"/>
    <w:rsid w:val="005B61F4"/>
    <w:rsid w:val="005B6E18"/>
    <w:rsid w:val="005B708E"/>
    <w:rsid w:val="005B715B"/>
    <w:rsid w:val="005B74A6"/>
    <w:rsid w:val="005B79E4"/>
    <w:rsid w:val="005B7C5E"/>
    <w:rsid w:val="005C057E"/>
    <w:rsid w:val="005C1128"/>
    <w:rsid w:val="005C2298"/>
    <w:rsid w:val="005C2633"/>
    <w:rsid w:val="005C29B8"/>
    <w:rsid w:val="005C2A6F"/>
    <w:rsid w:val="005C2BDC"/>
    <w:rsid w:val="005C34B6"/>
    <w:rsid w:val="005C3957"/>
    <w:rsid w:val="005C5740"/>
    <w:rsid w:val="005C6348"/>
    <w:rsid w:val="005C65CE"/>
    <w:rsid w:val="005C70C0"/>
    <w:rsid w:val="005C7C0F"/>
    <w:rsid w:val="005C7D66"/>
    <w:rsid w:val="005D0364"/>
    <w:rsid w:val="005D05C3"/>
    <w:rsid w:val="005D12D7"/>
    <w:rsid w:val="005D233D"/>
    <w:rsid w:val="005D2AC1"/>
    <w:rsid w:val="005D2DB8"/>
    <w:rsid w:val="005D3578"/>
    <w:rsid w:val="005D3655"/>
    <w:rsid w:val="005D3AD3"/>
    <w:rsid w:val="005D3F4A"/>
    <w:rsid w:val="005D439D"/>
    <w:rsid w:val="005D458D"/>
    <w:rsid w:val="005D45A4"/>
    <w:rsid w:val="005D4647"/>
    <w:rsid w:val="005D4A04"/>
    <w:rsid w:val="005D5AA2"/>
    <w:rsid w:val="005D689D"/>
    <w:rsid w:val="005E0F89"/>
    <w:rsid w:val="005E1B84"/>
    <w:rsid w:val="005E3180"/>
    <w:rsid w:val="005E393E"/>
    <w:rsid w:val="005E46FB"/>
    <w:rsid w:val="005E576F"/>
    <w:rsid w:val="005E5DD2"/>
    <w:rsid w:val="005E6820"/>
    <w:rsid w:val="005E7636"/>
    <w:rsid w:val="005E7BB1"/>
    <w:rsid w:val="005F123F"/>
    <w:rsid w:val="005F2032"/>
    <w:rsid w:val="005F240D"/>
    <w:rsid w:val="005F330F"/>
    <w:rsid w:val="005F33F5"/>
    <w:rsid w:val="005F41A7"/>
    <w:rsid w:val="005F491F"/>
    <w:rsid w:val="005F5A1C"/>
    <w:rsid w:val="005F5C64"/>
    <w:rsid w:val="005F5E1B"/>
    <w:rsid w:val="005F5F47"/>
    <w:rsid w:val="005F734C"/>
    <w:rsid w:val="005F7B24"/>
    <w:rsid w:val="006002D3"/>
    <w:rsid w:val="006011F9"/>
    <w:rsid w:val="006012EA"/>
    <w:rsid w:val="0060197F"/>
    <w:rsid w:val="00602D3E"/>
    <w:rsid w:val="0060311D"/>
    <w:rsid w:val="00603615"/>
    <w:rsid w:val="006044AE"/>
    <w:rsid w:val="00604FF9"/>
    <w:rsid w:val="006051E1"/>
    <w:rsid w:val="00606393"/>
    <w:rsid w:val="006105D8"/>
    <w:rsid w:val="00610756"/>
    <w:rsid w:val="006108B7"/>
    <w:rsid w:val="006114AF"/>
    <w:rsid w:val="00613314"/>
    <w:rsid w:val="0061374F"/>
    <w:rsid w:val="00616B67"/>
    <w:rsid w:val="00617306"/>
    <w:rsid w:val="0061738B"/>
    <w:rsid w:val="006174F5"/>
    <w:rsid w:val="006201E4"/>
    <w:rsid w:val="006209CA"/>
    <w:rsid w:val="006214C7"/>
    <w:rsid w:val="00622091"/>
    <w:rsid w:val="0062226E"/>
    <w:rsid w:val="00622C8E"/>
    <w:rsid w:val="0062317F"/>
    <w:rsid w:val="006232A7"/>
    <w:rsid w:val="00623A50"/>
    <w:rsid w:val="00624F5B"/>
    <w:rsid w:val="00625BE4"/>
    <w:rsid w:val="006260D1"/>
    <w:rsid w:val="00626A54"/>
    <w:rsid w:val="006276ED"/>
    <w:rsid w:val="006302E0"/>
    <w:rsid w:val="0063092D"/>
    <w:rsid w:val="00630F53"/>
    <w:rsid w:val="0063129B"/>
    <w:rsid w:val="00631D2F"/>
    <w:rsid w:val="006328D7"/>
    <w:rsid w:val="00632C74"/>
    <w:rsid w:val="00633479"/>
    <w:rsid w:val="006337D3"/>
    <w:rsid w:val="00633FE5"/>
    <w:rsid w:val="006346FE"/>
    <w:rsid w:val="006348AC"/>
    <w:rsid w:val="00634B4B"/>
    <w:rsid w:val="006350AE"/>
    <w:rsid w:val="00635B1C"/>
    <w:rsid w:val="00635E10"/>
    <w:rsid w:val="00635E42"/>
    <w:rsid w:val="0063642D"/>
    <w:rsid w:val="00636A6D"/>
    <w:rsid w:val="006372F6"/>
    <w:rsid w:val="006373A0"/>
    <w:rsid w:val="0063782D"/>
    <w:rsid w:val="00637A20"/>
    <w:rsid w:val="00637BBE"/>
    <w:rsid w:val="00637E07"/>
    <w:rsid w:val="0064146C"/>
    <w:rsid w:val="00641B03"/>
    <w:rsid w:val="00641BB0"/>
    <w:rsid w:val="00642247"/>
    <w:rsid w:val="006428A8"/>
    <w:rsid w:val="00643BE7"/>
    <w:rsid w:val="00643ECA"/>
    <w:rsid w:val="00644969"/>
    <w:rsid w:val="00644A09"/>
    <w:rsid w:val="00644DB8"/>
    <w:rsid w:val="006462E5"/>
    <w:rsid w:val="0065021C"/>
    <w:rsid w:val="00650A35"/>
    <w:rsid w:val="006511AB"/>
    <w:rsid w:val="00651587"/>
    <w:rsid w:val="00651CC1"/>
    <w:rsid w:val="006520F2"/>
    <w:rsid w:val="006520F6"/>
    <w:rsid w:val="00652E57"/>
    <w:rsid w:val="0065306A"/>
    <w:rsid w:val="006531C6"/>
    <w:rsid w:val="00653D8F"/>
    <w:rsid w:val="00654640"/>
    <w:rsid w:val="00654E57"/>
    <w:rsid w:val="006565DA"/>
    <w:rsid w:val="006579ED"/>
    <w:rsid w:val="00657B85"/>
    <w:rsid w:val="00657D29"/>
    <w:rsid w:val="00657E9A"/>
    <w:rsid w:val="00657F5A"/>
    <w:rsid w:val="00660228"/>
    <w:rsid w:val="00660C87"/>
    <w:rsid w:val="00661C21"/>
    <w:rsid w:val="00661F1D"/>
    <w:rsid w:val="00662E8D"/>
    <w:rsid w:val="006633D9"/>
    <w:rsid w:val="006634F0"/>
    <w:rsid w:val="00663A7E"/>
    <w:rsid w:val="00663B74"/>
    <w:rsid w:val="00665018"/>
    <w:rsid w:val="00665773"/>
    <w:rsid w:val="00665917"/>
    <w:rsid w:val="00665AC6"/>
    <w:rsid w:val="00665D89"/>
    <w:rsid w:val="006669C5"/>
    <w:rsid w:val="00667B17"/>
    <w:rsid w:val="00667DDF"/>
    <w:rsid w:val="0067022F"/>
    <w:rsid w:val="00671278"/>
    <w:rsid w:val="00671697"/>
    <w:rsid w:val="00671CCB"/>
    <w:rsid w:val="00673864"/>
    <w:rsid w:val="00673E33"/>
    <w:rsid w:val="00674220"/>
    <w:rsid w:val="006754E2"/>
    <w:rsid w:val="00676057"/>
    <w:rsid w:val="00676586"/>
    <w:rsid w:val="00676F8E"/>
    <w:rsid w:val="006772ED"/>
    <w:rsid w:val="006776D1"/>
    <w:rsid w:val="006778C5"/>
    <w:rsid w:val="00680A1F"/>
    <w:rsid w:val="00680C3A"/>
    <w:rsid w:val="00681709"/>
    <w:rsid w:val="00682701"/>
    <w:rsid w:val="00684553"/>
    <w:rsid w:val="00684E54"/>
    <w:rsid w:val="006854DA"/>
    <w:rsid w:val="00685DB3"/>
    <w:rsid w:val="00686724"/>
    <w:rsid w:val="00687D2F"/>
    <w:rsid w:val="00687D42"/>
    <w:rsid w:val="00690287"/>
    <w:rsid w:val="00690681"/>
    <w:rsid w:val="00690C55"/>
    <w:rsid w:val="00690E71"/>
    <w:rsid w:val="00691CAD"/>
    <w:rsid w:val="00692194"/>
    <w:rsid w:val="006925E8"/>
    <w:rsid w:val="00692781"/>
    <w:rsid w:val="00692DB1"/>
    <w:rsid w:val="00693A47"/>
    <w:rsid w:val="00693EB2"/>
    <w:rsid w:val="00694624"/>
    <w:rsid w:val="00695586"/>
    <w:rsid w:val="00695634"/>
    <w:rsid w:val="00696200"/>
    <w:rsid w:val="00697D9F"/>
    <w:rsid w:val="006A01D3"/>
    <w:rsid w:val="006A0330"/>
    <w:rsid w:val="006A180E"/>
    <w:rsid w:val="006A2573"/>
    <w:rsid w:val="006A280D"/>
    <w:rsid w:val="006A30C8"/>
    <w:rsid w:val="006A3159"/>
    <w:rsid w:val="006A408B"/>
    <w:rsid w:val="006A5729"/>
    <w:rsid w:val="006A58F0"/>
    <w:rsid w:val="006A5D72"/>
    <w:rsid w:val="006A5FF9"/>
    <w:rsid w:val="006A7394"/>
    <w:rsid w:val="006B00FA"/>
    <w:rsid w:val="006B0C45"/>
    <w:rsid w:val="006B0F34"/>
    <w:rsid w:val="006B2439"/>
    <w:rsid w:val="006B297E"/>
    <w:rsid w:val="006B3397"/>
    <w:rsid w:val="006B3ACF"/>
    <w:rsid w:val="006B5A96"/>
    <w:rsid w:val="006B60B5"/>
    <w:rsid w:val="006B611E"/>
    <w:rsid w:val="006B6AED"/>
    <w:rsid w:val="006B6DA8"/>
    <w:rsid w:val="006B6E51"/>
    <w:rsid w:val="006B7028"/>
    <w:rsid w:val="006B7B28"/>
    <w:rsid w:val="006C210F"/>
    <w:rsid w:val="006C2FC3"/>
    <w:rsid w:val="006C4B4F"/>
    <w:rsid w:val="006C5F02"/>
    <w:rsid w:val="006C6ED3"/>
    <w:rsid w:val="006C71C1"/>
    <w:rsid w:val="006C7A33"/>
    <w:rsid w:val="006D000F"/>
    <w:rsid w:val="006D1751"/>
    <w:rsid w:val="006D21CB"/>
    <w:rsid w:val="006D2429"/>
    <w:rsid w:val="006D28A3"/>
    <w:rsid w:val="006D29C8"/>
    <w:rsid w:val="006D2A2A"/>
    <w:rsid w:val="006D314C"/>
    <w:rsid w:val="006D3EBF"/>
    <w:rsid w:val="006D4685"/>
    <w:rsid w:val="006D5EE5"/>
    <w:rsid w:val="006D5FF4"/>
    <w:rsid w:val="006D61E0"/>
    <w:rsid w:val="006D6B73"/>
    <w:rsid w:val="006E0691"/>
    <w:rsid w:val="006E1707"/>
    <w:rsid w:val="006E1B79"/>
    <w:rsid w:val="006E1DC9"/>
    <w:rsid w:val="006E262D"/>
    <w:rsid w:val="006E26F7"/>
    <w:rsid w:val="006E272C"/>
    <w:rsid w:val="006E2887"/>
    <w:rsid w:val="006E2E44"/>
    <w:rsid w:val="006E35B2"/>
    <w:rsid w:val="006E3949"/>
    <w:rsid w:val="006E40A8"/>
    <w:rsid w:val="006E44E9"/>
    <w:rsid w:val="006E4A84"/>
    <w:rsid w:val="006E5375"/>
    <w:rsid w:val="006E56CE"/>
    <w:rsid w:val="006E57B2"/>
    <w:rsid w:val="006E5DA5"/>
    <w:rsid w:val="006E686E"/>
    <w:rsid w:val="006E6B49"/>
    <w:rsid w:val="006E6F0C"/>
    <w:rsid w:val="006E7357"/>
    <w:rsid w:val="006E75B6"/>
    <w:rsid w:val="006E76A3"/>
    <w:rsid w:val="006F0281"/>
    <w:rsid w:val="006F1870"/>
    <w:rsid w:val="006F2AFD"/>
    <w:rsid w:val="006F3245"/>
    <w:rsid w:val="006F3468"/>
    <w:rsid w:val="006F3CF8"/>
    <w:rsid w:val="006F431D"/>
    <w:rsid w:val="006F455B"/>
    <w:rsid w:val="006F50E1"/>
    <w:rsid w:val="006F529A"/>
    <w:rsid w:val="006F55FE"/>
    <w:rsid w:val="006F5B01"/>
    <w:rsid w:val="006F5BFF"/>
    <w:rsid w:val="006F5DD6"/>
    <w:rsid w:val="006F5E22"/>
    <w:rsid w:val="006F5EC2"/>
    <w:rsid w:val="006F618E"/>
    <w:rsid w:val="006F68D5"/>
    <w:rsid w:val="006F7587"/>
    <w:rsid w:val="006F762A"/>
    <w:rsid w:val="006F7B0F"/>
    <w:rsid w:val="0070002B"/>
    <w:rsid w:val="00700EB9"/>
    <w:rsid w:val="00701609"/>
    <w:rsid w:val="00701684"/>
    <w:rsid w:val="00701AAC"/>
    <w:rsid w:val="00701E4E"/>
    <w:rsid w:val="00701F0A"/>
    <w:rsid w:val="00703245"/>
    <w:rsid w:val="007040EF"/>
    <w:rsid w:val="00705678"/>
    <w:rsid w:val="00706A7B"/>
    <w:rsid w:val="00706C8A"/>
    <w:rsid w:val="00707666"/>
    <w:rsid w:val="00710757"/>
    <w:rsid w:val="007107EF"/>
    <w:rsid w:val="00710E2D"/>
    <w:rsid w:val="007110FE"/>
    <w:rsid w:val="007116E8"/>
    <w:rsid w:val="00712327"/>
    <w:rsid w:val="00713028"/>
    <w:rsid w:val="007141E6"/>
    <w:rsid w:val="00714CBB"/>
    <w:rsid w:val="0071580F"/>
    <w:rsid w:val="007158A9"/>
    <w:rsid w:val="00715A4F"/>
    <w:rsid w:val="007163E9"/>
    <w:rsid w:val="00716C41"/>
    <w:rsid w:val="00716E4A"/>
    <w:rsid w:val="0072079E"/>
    <w:rsid w:val="00720ED8"/>
    <w:rsid w:val="007213CC"/>
    <w:rsid w:val="00721D36"/>
    <w:rsid w:val="00722783"/>
    <w:rsid w:val="00722EB2"/>
    <w:rsid w:val="00723FCF"/>
    <w:rsid w:val="00724474"/>
    <w:rsid w:val="007245F1"/>
    <w:rsid w:val="007260A9"/>
    <w:rsid w:val="007267FC"/>
    <w:rsid w:val="00726A5F"/>
    <w:rsid w:val="007302CF"/>
    <w:rsid w:val="007304C6"/>
    <w:rsid w:val="0073050B"/>
    <w:rsid w:val="00730524"/>
    <w:rsid w:val="007317F5"/>
    <w:rsid w:val="00732295"/>
    <w:rsid w:val="00732376"/>
    <w:rsid w:val="00733E40"/>
    <w:rsid w:val="007346BC"/>
    <w:rsid w:val="00734873"/>
    <w:rsid w:val="00734C3E"/>
    <w:rsid w:val="00735FE4"/>
    <w:rsid w:val="00736C3F"/>
    <w:rsid w:val="00736CE9"/>
    <w:rsid w:val="00737012"/>
    <w:rsid w:val="007373FA"/>
    <w:rsid w:val="0073770E"/>
    <w:rsid w:val="00740B1D"/>
    <w:rsid w:val="00742161"/>
    <w:rsid w:val="00742641"/>
    <w:rsid w:val="00742C98"/>
    <w:rsid w:val="007436F5"/>
    <w:rsid w:val="007438C3"/>
    <w:rsid w:val="007442CF"/>
    <w:rsid w:val="0074483E"/>
    <w:rsid w:val="00744A1C"/>
    <w:rsid w:val="00744FED"/>
    <w:rsid w:val="00745056"/>
    <w:rsid w:val="00745393"/>
    <w:rsid w:val="00745A64"/>
    <w:rsid w:val="00746C71"/>
    <w:rsid w:val="0074721E"/>
    <w:rsid w:val="007477EA"/>
    <w:rsid w:val="0075034F"/>
    <w:rsid w:val="00750C37"/>
    <w:rsid w:val="0075116D"/>
    <w:rsid w:val="007513AE"/>
    <w:rsid w:val="00751D15"/>
    <w:rsid w:val="00751E1B"/>
    <w:rsid w:val="00752010"/>
    <w:rsid w:val="0075227A"/>
    <w:rsid w:val="007527D4"/>
    <w:rsid w:val="00752AF6"/>
    <w:rsid w:val="00752BDD"/>
    <w:rsid w:val="007530A9"/>
    <w:rsid w:val="0075322F"/>
    <w:rsid w:val="007532AE"/>
    <w:rsid w:val="0075473A"/>
    <w:rsid w:val="00754F4D"/>
    <w:rsid w:val="00755EBF"/>
    <w:rsid w:val="00757195"/>
    <w:rsid w:val="00757275"/>
    <w:rsid w:val="007572BD"/>
    <w:rsid w:val="00762367"/>
    <w:rsid w:val="007626E4"/>
    <w:rsid w:val="00762C30"/>
    <w:rsid w:val="00762F12"/>
    <w:rsid w:val="007643F2"/>
    <w:rsid w:val="00764648"/>
    <w:rsid w:val="0076492E"/>
    <w:rsid w:val="00764CA7"/>
    <w:rsid w:val="00764EF7"/>
    <w:rsid w:val="00765472"/>
    <w:rsid w:val="00765B4C"/>
    <w:rsid w:val="007668A2"/>
    <w:rsid w:val="00766F63"/>
    <w:rsid w:val="00767565"/>
    <w:rsid w:val="00767B35"/>
    <w:rsid w:val="0077092C"/>
    <w:rsid w:val="007709BF"/>
    <w:rsid w:val="00771419"/>
    <w:rsid w:val="00771C83"/>
    <w:rsid w:val="00771FF8"/>
    <w:rsid w:val="007738C4"/>
    <w:rsid w:val="00775297"/>
    <w:rsid w:val="00775673"/>
    <w:rsid w:val="00775A41"/>
    <w:rsid w:val="00776F41"/>
    <w:rsid w:val="007771E5"/>
    <w:rsid w:val="00777554"/>
    <w:rsid w:val="00777B41"/>
    <w:rsid w:val="00777DF0"/>
    <w:rsid w:val="00780168"/>
    <w:rsid w:val="00780515"/>
    <w:rsid w:val="0078076C"/>
    <w:rsid w:val="00781267"/>
    <w:rsid w:val="00781466"/>
    <w:rsid w:val="00781DA1"/>
    <w:rsid w:val="007830B7"/>
    <w:rsid w:val="00783ABD"/>
    <w:rsid w:val="007843F5"/>
    <w:rsid w:val="00784CF6"/>
    <w:rsid w:val="00785722"/>
    <w:rsid w:val="00786F5E"/>
    <w:rsid w:val="00787AAF"/>
    <w:rsid w:val="00790413"/>
    <w:rsid w:val="00790435"/>
    <w:rsid w:val="007906B4"/>
    <w:rsid w:val="00790A33"/>
    <w:rsid w:val="00790E5C"/>
    <w:rsid w:val="00791580"/>
    <w:rsid w:val="007925E9"/>
    <w:rsid w:val="0079272D"/>
    <w:rsid w:val="007928CF"/>
    <w:rsid w:val="00793E61"/>
    <w:rsid w:val="00793EFD"/>
    <w:rsid w:val="00794AA1"/>
    <w:rsid w:val="00794E15"/>
    <w:rsid w:val="00796110"/>
    <w:rsid w:val="00796418"/>
    <w:rsid w:val="00796891"/>
    <w:rsid w:val="00796A6B"/>
    <w:rsid w:val="00796FB2"/>
    <w:rsid w:val="007970CE"/>
    <w:rsid w:val="007A0665"/>
    <w:rsid w:val="007A0717"/>
    <w:rsid w:val="007A33F8"/>
    <w:rsid w:val="007A3F31"/>
    <w:rsid w:val="007A5FE1"/>
    <w:rsid w:val="007A6177"/>
    <w:rsid w:val="007B048A"/>
    <w:rsid w:val="007B0A2B"/>
    <w:rsid w:val="007B0AD7"/>
    <w:rsid w:val="007B0D84"/>
    <w:rsid w:val="007B0E6F"/>
    <w:rsid w:val="007B27E5"/>
    <w:rsid w:val="007B31BF"/>
    <w:rsid w:val="007B4783"/>
    <w:rsid w:val="007B4C2F"/>
    <w:rsid w:val="007B6A88"/>
    <w:rsid w:val="007B6DE2"/>
    <w:rsid w:val="007C2182"/>
    <w:rsid w:val="007C2D4F"/>
    <w:rsid w:val="007C2D57"/>
    <w:rsid w:val="007C3A8B"/>
    <w:rsid w:val="007C3AD0"/>
    <w:rsid w:val="007C46A7"/>
    <w:rsid w:val="007C48A1"/>
    <w:rsid w:val="007C5249"/>
    <w:rsid w:val="007C5318"/>
    <w:rsid w:val="007C657C"/>
    <w:rsid w:val="007C6A3A"/>
    <w:rsid w:val="007C6C3C"/>
    <w:rsid w:val="007C6D65"/>
    <w:rsid w:val="007C7898"/>
    <w:rsid w:val="007D1163"/>
    <w:rsid w:val="007D188F"/>
    <w:rsid w:val="007D19C4"/>
    <w:rsid w:val="007D27A6"/>
    <w:rsid w:val="007D2B06"/>
    <w:rsid w:val="007D34ED"/>
    <w:rsid w:val="007D3A00"/>
    <w:rsid w:val="007D3B8F"/>
    <w:rsid w:val="007D4072"/>
    <w:rsid w:val="007D4B73"/>
    <w:rsid w:val="007D4BB4"/>
    <w:rsid w:val="007D4ECE"/>
    <w:rsid w:val="007D4F26"/>
    <w:rsid w:val="007D568B"/>
    <w:rsid w:val="007D678F"/>
    <w:rsid w:val="007D6F52"/>
    <w:rsid w:val="007D71A2"/>
    <w:rsid w:val="007D7A00"/>
    <w:rsid w:val="007E05D2"/>
    <w:rsid w:val="007E0870"/>
    <w:rsid w:val="007E094E"/>
    <w:rsid w:val="007E0C7F"/>
    <w:rsid w:val="007E1337"/>
    <w:rsid w:val="007E27A3"/>
    <w:rsid w:val="007E35C7"/>
    <w:rsid w:val="007E39BA"/>
    <w:rsid w:val="007E420A"/>
    <w:rsid w:val="007E457A"/>
    <w:rsid w:val="007E5DA3"/>
    <w:rsid w:val="007E618A"/>
    <w:rsid w:val="007E64C0"/>
    <w:rsid w:val="007E6DA4"/>
    <w:rsid w:val="007E6DDC"/>
    <w:rsid w:val="007E761D"/>
    <w:rsid w:val="007E7C3C"/>
    <w:rsid w:val="007F057B"/>
    <w:rsid w:val="007F0A7E"/>
    <w:rsid w:val="007F0E42"/>
    <w:rsid w:val="007F3BF0"/>
    <w:rsid w:val="007F4293"/>
    <w:rsid w:val="007F512F"/>
    <w:rsid w:val="007F5179"/>
    <w:rsid w:val="007F5A57"/>
    <w:rsid w:val="007F6019"/>
    <w:rsid w:val="007F653F"/>
    <w:rsid w:val="007F698C"/>
    <w:rsid w:val="007F73E2"/>
    <w:rsid w:val="007F7848"/>
    <w:rsid w:val="00800D32"/>
    <w:rsid w:val="00801735"/>
    <w:rsid w:val="008017A2"/>
    <w:rsid w:val="00801DD7"/>
    <w:rsid w:val="0080435A"/>
    <w:rsid w:val="00804E05"/>
    <w:rsid w:val="00805397"/>
    <w:rsid w:val="008056C7"/>
    <w:rsid w:val="00806480"/>
    <w:rsid w:val="00806772"/>
    <w:rsid w:val="0080681F"/>
    <w:rsid w:val="0080739E"/>
    <w:rsid w:val="00807449"/>
    <w:rsid w:val="00812262"/>
    <w:rsid w:val="00812BC3"/>
    <w:rsid w:val="00812C5D"/>
    <w:rsid w:val="0081481B"/>
    <w:rsid w:val="00814890"/>
    <w:rsid w:val="008148EF"/>
    <w:rsid w:val="008166DE"/>
    <w:rsid w:val="0081724B"/>
    <w:rsid w:val="00817624"/>
    <w:rsid w:val="008202C3"/>
    <w:rsid w:val="008202F1"/>
    <w:rsid w:val="008203A7"/>
    <w:rsid w:val="008211FC"/>
    <w:rsid w:val="0082159C"/>
    <w:rsid w:val="008217E4"/>
    <w:rsid w:val="00822F54"/>
    <w:rsid w:val="0082321A"/>
    <w:rsid w:val="008234E8"/>
    <w:rsid w:val="00823B18"/>
    <w:rsid w:val="00823E74"/>
    <w:rsid w:val="008240CA"/>
    <w:rsid w:val="00824D6E"/>
    <w:rsid w:val="008262CD"/>
    <w:rsid w:val="008262DB"/>
    <w:rsid w:val="008265FE"/>
    <w:rsid w:val="00826895"/>
    <w:rsid w:val="00827740"/>
    <w:rsid w:val="0082798B"/>
    <w:rsid w:val="008279FC"/>
    <w:rsid w:val="00827A5C"/>
    <w:rsid w:val="008303FF"/>
    <w:rsid w:val="00830744"/>
    <w:rsid w:val="00830796"/>
    <w:rsid w:val="00832270"/>
    <w:rsid w:val="00832A40"/>
    <w:rsid w:val="00832C17"/>
    <w:rsid w:val="00832D79"/>
    <w:rsid w:val="008338BB"/>
    <w:rsid w:val="00833E6E"/>
    <w:rsid w:val="00835175"/>
    <w:rsid w:val="008355F4"/>
    <w:rsid w:val="00835FCF"/>
    <w:rsid w:val="00836186"/>
    <w:rsid w:val="00836B1D"/>
    <w:rsid w:val="008374BB"/>
    <w:rsid w:val="0083779C"/>
    <w:rsid w:val="008379A2"/>
    <w:rsid w:val="008400B9"/>
    <w:rsid w:val="0084091A"/>
    <w:rsid w:val="00841B10"/>
    <w:rsid w:val="00843056"/>
    <w:rsid w:val="0084305C"/>
    <w:rsid w:val="008435AF"/>
    <w:rsid w:val="00843683"/>
    <w:rsid w:val="0084384D"/>
    <w:rsid w:val="0084385A"/>
    <w:rsid w:val="00844E55"/>
    <w:rsid w:val="00844FE0"/>
    <w:rsid w:val="008458D2"/>
    <w:rsid w:val="00846038"/>
    <w:rsid w:val="00846048"/>
    <w:rsid w:val="008468C6"/>
    <w:rsid w:val="00846C97"/>
    <w:rsid w:val="00846D5A"/>
    <w:rsid w:val="0084705D"/>
    <w:rsid w:val="00847552"/>
    <w:rsid w:val="00847EE6"/>
    <w:rsid w:val="00850829"/>
    <w:rsid w:val="008518D1"/>
    <w:rsid w:val="00851B5C"/>
    <w:rsid w:val="00852890"/>
    <w:rsid w:val="008528AD"/>
    <w:rsid w:val="008533C3"/>
    <w:rsid w:val="00853C81"/>
    <w:rsid w:val="0085444C"/>
    <w:rsid w:val="0085480A"/>
    <w:rsid w:val="0085537F"/>
    <w:rsid w:val="0085565F"/>
    <w:rsid w:val="00855B20"/>
    <w:rsid w:val="00857A4D"/>
    <w:rsid w:val="00860277"/>
    <w:rsid w:val="00860B08"/>
    <w:rsid w:val="008612B3"/>
    <w:rsid w:val="00863C2C"/>
    <w:rsid w:val="00863F57"/>
    <w:rsid w:val="00866C85"/>
    <w:rsid w:val="00867026"/>
    <w:rsid w:val="008671E9"/>
    <w:rsid w:val="0086724C"/>
    <w:rsid w:val="0086751B"/>
    <w:rsid w:val="0086777D"/>
    <w:rsid w:val="00872B3F"/>
    <w:rsid w:val="008734A7"/>
    <w:rsid w:val="008735A4"/>
    <w:rsid w:val="008744A9"/>
    <w:rsid w:val="008744DD"/>
    <w:rsid w:val="00874D71"/>
    <w:rsid w:val="0087588D"/>
    <w:rsid w:val="00875A59"/>
    <w:rsid w:val="00875F57"/>
    <w:rsid w:val="008760AB"/>
    <w:rsid w:val="00876437"/>
    <w:rsid w:val="00877299"/>
    <w:rsid w:val="008801AB"/>
    <w:rsid w:val="0088072E"/>
    <w:rsid w:val="00881C76"/>
    <w:rsid w:val="00881FF0"/>
    <w:rsid w:val="00882155"/>
    <w:rsid w:val="0088343F"/>
    <w:rsid w:val="008835C3"/>
    <w:rsid w:val="00883706"/>
    <w:rsid w:val="0088376E"/>
    <w:rsid w:val="00883A67"/>
    <w:rsid w:val="00883F9A"/>
    <w:rsid w:val="0088486B"/>
    <w:rsid w:val="008848F1"/>
    <w:rsid w:val="00885774"/>
    <w:rsid w:val="00885B40"/>
    <w:rsid w:val="00885C1C"/>
    <w:rsid w:val="00887029"/>
    <w:rsid w:val="00890CD6"/>
    <w:rsid w:val="008915D2"/>
    <w:rsid w:val="00891CB6"/>
    <w:rsid w:val="00892042"/>
    <w:rsid w:val="008925A7"/>
    <w:rsid w:val="0089296C"/>
    <w:rsid w:val="00892A12"/>
    <w:rsid w:val="0089320A"/>
    <w:rsid w:val="00894FE7"/>
    <w:rsid w:val="008954E5"/>
    <w:rsid w:val="00896092"/>
    <w:rsid w:val="00896670"/>
    <w:rsid w:val="008973AE"/>
    <w:rsid w:val="008A007E"/>
    <w:rsid w:val="008A0AEB"/>
    <w:rsid w:val="008A1DA2"/>
    <w:rsid w:val="008A1FF1"/>
    <w:rsid w:val="008A234B"/>
    <w:rsid w:val="008A26AA"/>
    <w:rsid w:val="008A3387"/>
    <w:rsid w:val="008A4470"/>
    <w:rsid w:val="008A4B26"/>
    <w:rsid w:val="008A4DCC"/>
    <w:rsid w:val="008A4EC0"/>
    <w:rsid w:val="008A502A"/>
    <w:rsid w:val="008A68C2"/>
    <w:rsid w:val="008B0193"/>
    <w:rsid w:val="008B02C7"/>
    <w:rsid w:val="008B11A0"/>
    <w:rsid w:val="008B15B3"/>
    <w:rsid w:val="008B16CC"/>
    <w:rsid w:val="008B17BD"/>
    <w:rsid w:val="008B17DD"/>
    <w:rsid w:val="008B19DC"/>
    <w:rsid w:val="008B2834"/>
    <w:rsid w:val="008B2CA2"/>
    <w:rsid w:val="008B2F67"/>
    <w:rsid w:val="008B36C3"/>
    <w:rsid w:val="008B3A36"/>
    <w:rsid w:val="008B3A39"/>
    <w:rsid w:val="008B3EDD"/>
    <w:rsid w:val="008B4447"/>
    <w:rsid w:val="008B4A1D"/>
    <w:rsid w:val="008B4C1A"/>
    <w:rsid w:val="008B6B16"/>
    <w:rsid w:val="008B706C"/>
    <w:rsid w:val="008B72EB"/>
    <w:rsid w:val="008B7622"/>
    <w:rsid w:val="008B7CE7"/>
    <w:rsid w:val="008C004A"/>
    <w:rsid w:val="008C0A7A"/>
    <w:rsid w:val="008C13C2"/>
    <w:rsid w:val="008C1E2C"/>
    <w:rsid w:val="008C23B0"/>
    <w:rsid w:val="008C3BE0"/>
    <w:rsid w:val="008C41F0"/>
    <w:rsid w:val="008C4ECF"/>
    <w:rsid w:val="008C512E"/>
    <w:rsid w:val="008C554E"/>
    <w:rsid w:val="008C6130"/>
    <w:rsid w:val="008C6C01"/>
    <w:rsid w:val="008C7481"/>
    <w:rsid w:val="008C765A"/>
    <w:rsid w:val="008C7DA9"/>
    <w:rsid w:val="008C7F71"/>
    <w:rsid w:val="008D01A8"/>
    <w:rsid w:val="008D2177"/>
    <w:rsid w:val="008D2AA0"/>
    <w:rsid w:val="008D3E3D"/>
    <w:rsid w:val="008D407B"/>
    <w:rsid w:val="008D410B"/>
    <w:rsid w:val="008D62E7"/>
    <w:rsid w:val="008D646B"/>
    <w:rsid w:val="008D6A3C"/>
    <w:rsid w:val="008D700F"/>
    <w:rsid w:val="008D7256"/>
    <w:rsid w:val="008D7B77"/>
    <w:rsid w:val="008E11DE"/>
    <w:rsid w:val="008E22A5"/>
    <w:rsid w:val="008E3868"/>
    <w:rsid w:val="008E4000"/>
    <w:rsid w:val="008E479D"/>
    <w:rsid w:val="008E55A6"/>
    <w:rsid w:val="008E67E9"/>
    <w:rsid w:val="008E7081"/>
    <w:rsid w:val="008F049F"/>
    <w:rsid w:val="008F066D"/>
    <w:rsid w:val="008F158E"/>
    <w:rsid w:val="008F257C"/>
    <w:rsid w:val="008F319C"/>
    <w:rsid w:val="008F39A1"/>
    <w:rsid w:val="008F4028"/>
    <w:rsid w:val="008F4602"/>
    <w:rsid w:val="008F4709"/>
    <w:rsid w:val="008F66A4"/>
    <w:rsid w:val="008F6CDE"/>
    <w:rsid w:val="008F6E29"/>
    <w:rsid w:val="008F74ED"/>
    <w:rsid w:val="008F7FB2"/>
    <w:rsid w:val="00900C55"/>
    <w:rsid w:val="00900E77"/>
    <w:rsid w:val="009010E6"/>
    <w:rsid w:val="0090156D"/>
    <w:rsid w:val="00901D5F"/>
    <w:rsid w:val="00901DF3"/>
    <w:rsid w:val="00903023"/>
    <w:rsid w:val="00903085"/>
    <w:rsid w:val="009035E6"/>
    <w:rsid w:val="00903AF2"/>
    <w:rsid w:val="00903B1B"/>
    <w:rsid w:val="00903CF7"/>
    <w:rsid w:val="00904EC8"/>
    <w:rsid w:val="00905113"/>
    <w:rsid w:val="009059DD"/>
    <w:rsid w:val="00905FBD"/>
    <w:rsid w:val="009064A8"/>
    <w:rsid w:val="0090669C"/>
    <w:rsid w:val="00907F2B"/>
    <w:rsid w:val="00910564"/>
    <w:rsid w:val="009110D3"/>
    <w:rsid w:val="009111AA"/>
    <w:rsid w:val="009115C3"/>
    <w:rsid w:val="00911C09"/>
    <w:rsid w:val="009120F8"/>
    <w:rsid w:val="00912B56"/>
    <w:rsid w:val="00913308"/>
    <w:rsid w:val="00913BC5"/>
    <w:rsid w:val="00914060"/>
    <w:rsid w:val="0091480F"/>
    <w:rsid w:val="00914917"/>
    <w:rsid w:val="009149C6"/>
    <w:rsid w:val="0091702C"/>
    <w:rsid w:val="0091757C"/>
    <w:rsid w:val="00920336"/>
    <w:rsid w:val="00920C7A"/>
    <w:rsid w:val="0092179E"/>
    <w:rsid w:val="00922043"/>
    <w:rsid w:val="009229E3"/>
    <w:rsid w:val="00923FDC"/>
    <w:rsid w:val="0092514D"/>
    <w:rsid w:val="009253A6"/>
    <w:rsid w:val="00925624"/>
    <w:rsid w:val="00925DAC"/>
    <w:rsid w:val="009263AB"/>
    <w:rsid w:val="009265DD"/>
    <w:rsid w:val="009276CF"/>
    <w:rsid w:val="00927A6D"/>
    <w:rsid w:val="00927B80"/>
    <w:rsid w:val="00927FAD"/>
    <w:rsid w:val="0093051C"/>
    <w:rsid w:val="009309BF"/>
    <w:rsid w:val="00931902"/>
    <w:rsid w:val="00931B26"/>
    <w:rsid w:val="00932285"/>
    <w:rsid w:val="00932525"/>
    <w:rsid w:val="00933987"/>
    <w:rsid w:val="009342A7"/>
    <w:rsid w:val="00934907"/>
    <w:rsid w:val="00934DB5"/>
    <w:rsid w:val="00935C63"/>
    <w:rsid w:val="00936B57"/>
    <w:rsid w:val="009378CF"/>
    <w:rsid w:val="00937B58"/>
    <w:rsid w:val="0094132C"/>
    <w:rsid w:val="00941EF4"/>
    <w:rsid w:val="009420F5"/>
    <w:rsid w:val="009425D9"/>
    <w:rsid w:val="00942913"/>
    <w:rsid w:val="00942B7E"/>
    <w:rsid w:val="00942E38"/>
    <w:rsid w:val="00942EA8"/>
    <w:rsid w:val="00944283"/>
    <w:rsid w:val="0094471D"/>
    <w:rsid w:val="0094491C"/>
    <w:rsid w:val="00944B5D"/>
    <w:rsid w:val="00944C00"/>
    <w:rsid w:val="009450BE"/>
    <w:rsid w:val="009462F5"/>
    <w:rsid w:val="0094657A"/>
    <w:rsid w:val="009471E3"/>
    <w:rsid w:val="009500C0"/>
    <w:rsid w:val="0095071D"/>
    <w:rsid w:val="00950E2D"/>
    <w:rsid w:val="0095188F"/>
    <w:rsid w:val="00951DE0"/>
    <w:rsid w:val="00951EFE"/>
    <w:rsid w:val="00952593"/>
    <w:rsid w:val="009529B4"/>
    <w:rsid w:val="00952A9B"/>
    <w:rsid w:val="00953375"/>
    <w:rsid w:val="0095453A"/>
    <w:rsid w:val="009547FD"/>
    <w:rsid w:val="00954949"/>
    <w:rsid w:val="00956249"/>
    <w:rsid w:val="00956908"/>
    <w:rsid w:val="00956C6D"/>
    <w:rsid w:val="00962457"/>
    <w:rsid w:val="00962B24"/>
    <w:rsid w:val="00963257"/>
    <w:rsid w:val="009639B9"/>
    <w:rsid w:val="00963E50"/>
    <w:rsid w:val="009645F8"/>
    <w:rsid w:val="00964A31"/>
    <w:rsid w:val="0096622D"/>
    <w:rsid w:val="009670E6"/>
    <w:rsid w:val="0096749C"/>
    <w:rsid w:val="00970876"/>
    <w:rsid w:val="00970FBD"/>
    <w:rsid w:val="00971883"/>
    <w:rsid w:val="00972FB3"/>
    <w:rsid w:val="00974C4F"/>
    <w:rsid w:val="00975ADD"/>
    <w:rsid w:val="00975CE8"/>
    <w:rsid w:val="00976791"/>
    <w:rsid w:val="00977113"/>
    <w:rsid w:val="0097726B"/>
    <w:rsid w:val="00980B51"/>
    <w:rsid w:val="0098110F"/>
    <w:rsid w:val="0098189B"/>
    <w:rsid w:val="00981F90"/>
    <w:rsid w:val="009824FC"/>
    <w:rsid w:val="00982D23"/>
    <w:rsid w:val="0098301B"/>
    <w:rsid w:val="009837F0"/>
    <w:rsid w:val="00983901"/>
    <w:rsid w:val="00983BE8"/>
    <w:rsid w:val="00983EDF"/>
    <w:rsid w:val="0098451F"/>
    <w:rsid w:val="0098523B"/>
    <w:rsid w:val="00986B0A"/>
    <w:rsid w:val="009878CE"/>
    <w:rsid w:val="009910D6"/>
    <w:rsid w:val="00991782"/>
    <w:rsid w:val="00992D98"/>
    <w:rsid w:val="00993E3C"/>
    <w:rsid w:val="00994267"/>
    <w:rsid w:val="009945E9"/>
    <w:rsid w:val="00994A6B"/>
    <w:rsid w:val="00994B31"/>
    <w:rsid w:val="009950B2"/>
    <w:rsid w:val="0099513D"/>
    <w:rsid w:val="009954E1"/>
    <w:rsid w:val="0099563B"/>
    <w:rsid w:val="00995ADD"/>
    <w:rsid w:val="00995D3E"/>
    <w:rsid w:val="00995DC4"/>
    <w:rsid w:val="00995EA3"/>
    <w:rsid w:val="0099769C"/>
    <w:rsid w:val="00997D10"/>
    <w:rsid w:val="009A0E0F"/>
    <w:rsid w:val="009A0F1D"/>
    <w:rsid w:val="009A1115"/>
    <w:rsid w:val="009A12E5"/>
    <w:rsid w:val="009A15F4"/>
    <w:rsid w:val="009A1696"/>
    <w:rsid w:val="009A1ACC"/>
    <w:rsid w:val="009A1B92"/>
    <w:rsid w:val="009A1CCF"/>
    <w:rsid w:val="009A1F7B"/>
    <w:rsid w:val="009A23B5"/>
    <w:rsid w:val="009A2693"/>
    <w:rsid w:val="009A38AC"/>
    <w:rsid w:val="009A4024"/>
    <w:rsid w:val="009A4462"/>
    <w:rsid w:val="009A52C5"/>
    <w:rsid w:val="009A5856"/>
    <w:rsid w:val="009A6247"/>
    <w:rsid w:val="009A67DA"/>
    <w:rsid w:val="009A7238"/>
    <w:rsid w:val="009A7D4E"/>
    <w:rsid w:val="009B033A"/>
    <w:rsid w:val="009B0570"/>
    <w:rsid w:val="009B0A51"/>
    <w:rsid w:val="009B14D6"/>
    <w:rsid w:val="009B2D9D"/>
    <w:rsid w:val="009B351B"/>
    <w:rsid w:val="009B357E"/>
    <w:rsid w:val="009B5040"/>
    <w:rsid w:val="009B5996"/>
    <w:rsid w:val="009C00AB"/>
    <w:rsid w:val="009C1C1F"/>
    <w:rsid w:val="009C26D7"/>
    <w:rsid w:val="009C338F"/>
    <w:rsid w:val="009C3E87"/>
    <w:rsid w:val="009C4016"/>
    <w:rsid w:val="009C4CC6"/>
    <w:rsid w:val="009C4E61"/>
    <w:rsid w:val="009C5049"/>
    <w:rsid w:val="009C504E"/>
    <w:rsid w:val="009C53FE"/>
    <w:rsid w:val="009C5B7A"/>
    <w:rsid w:val="009C5F77"/>
    <w:rsid w:val="009C6795"/>
    <w:rsid w:val="009C6B39"/>
    <w:rsid w:val="009C79BF"/>
    <w:rsid w:val="009D06C7"/>
    <w:rsid w:val="009D1E4B"/>
    <w:rsid w:val="009D24F1"/>
    <w:rsid w:val="009D2836"/>
    <w:rsid w:val="009D2D20"/>
    <w:rsid w:val="009D2D4B"/>
    <w:rsid w:val="009D2E61"/>
    <w:rsid w:val="009D33E0"/>
    <w:rsid w:val="009D4199"/>
    <w:rsid w:val="009D48CC"/>
    <w:rsid w:val="009D5FC1"/>
    <w:rsid w:val="009D606A"/>
    <w:rsid w:val="009D6852"/>
    <w:rsid w:val="009D6859"/>
    <w:rsid w:val="009D6FB8"/>
    <w:rsid w:val="009E0121"/>
    <w:rsid w:val="009E062B"/>
    <w:rsid w:val="009E1A04"/>
    <w:rsid w:val="009E2005"/>
    <w:rsid w:val="009E3134"/>
    <w:rsid w:val="009E3801"/>
    <w:rsid w:val="009E3CB3"/>
    <w:rsid w:val="009E3DCA"/>
    <w:rsid w:val="009E5FCD"/>
    <w:rsid w:val="009E68BD"/>
    <w:rsid w:val="009E7504"/>
    <w:rsid w:val="009E7571"/>
    <w:rsid w:val="009E7B1B"/>
    <w:rsid w:val="009E7C6B"/>
    <w:rsid w:val="009F03C7"/>
    <w:rsid w:val="009F07D9"/>
    <w:rsid w:val="009F1C32"/>
    <w:rsid w:val="009F2EA2"/>
    <w:rsid w:val="009F3A85"/>
    <w:rsid w:val="009F3CAB"/>
    <w:rsid w:val="009F3E1A"/>
    <w:rsid w:val="009F3EF7"/>
    <w:rsid w:val="009F3FC2"/>
    <w:rsid w:val="009F40F5"/>
    <w:rsid w:val="009F5406"/>
    <w:rsid w:val="009F5468"/>
    <w:rsid w:val="009F594D"/>
    <w:rsid w:val="009F5D05"/>
    <w:rsid w:val="00A00814"/>
    <w:rsid w:val="00A00985"/>
    <w:rsid w:val="00A01564"/>
    <w:rsid w:val="00A02047"/>
    <w:rsid w:val="00A02D5F"/>
    <w:rsid w:val="00A0313B"/>
    <w:rsid w:val="00A041B6"/>
    <w:rsid w:val="00A0537A"/>
    <w:rsid w:val="00A06D3E"/>
    <w:rsid w:val="00A077B6"/>
    <w:rsid w:val="00A07B17"/>
    <w:rsid w:val="00A11813"/>
    <w:rsid w:val="00A12521"/>
    <w:rsid w:val="00A135AE"/>
    <w:rsid w:val="00A13964"/>
    <w:rsid w:val="00A13BA3"/>
    <w:rsid w:val="00A13BFA"/>
    <w:rsid w:val="00A13BFD"/>
    <w:rsid w:val="00A14455"/>
    <w:rsid w:val="00A14578"/>
    <w:rsid w:val="00A14CA3"/>
    <w:rsid w:val="00A151FD"/>
    <w:rsid w:val="00A163C7"/>
    <w:rsid w:val="00A171B6"/>
    <w:rsid w:val="00A179B1"/>
    <w:rsid w:val="00A17BA6"/>
    <w:rsid w:val="00A17EE5"/>
    <w:rsid w:val="00A20098"/>
    <w:rsid w:val="00A20E03"/>
    <w:rsid w:val="00A21128"/>
    <w:rsid w:val="00A21BB1"/>
    <w:rsid w:val="00A22CF8"/>
    <w:rsid w:val="00A236FD"/>
    <w:rsid w:val="00A23722"/>
    <w:rsid w:val="00A23B33"/>
    <w:rsid w:val="00A24135"/>
    <w:rsid w:val="00A25825"/>
    <w:rsid w:val="00A26AAB"/>
    <w:rsid w:val="00A26E43"/>
    <w:rsid w:val="00A27FFA"/>
    <w:rsid w:val="00A30363"/>
    <w:rsid w:val="00A30FDE"/>
    <w:rsid w:val="00A31913"/>
    <w:rsid w:val="00A31C02"/>
    <w:rsid w:val="00A32A5A"/>
    <w:rsid w:val="00A32E8F"/>
    <w:rsid w:val="00A33D0D"/>
    <w:rsid w:val="00A35215"/>
    <w:rsid w:val="00A35645"/>
    <w:rsid w:val="00A356CA"/>
    <w:rsid w:val="00A357A7"/>
    <w:rsid w:val="00A36B19"/>
    <w:rsid w:val="00A372CF"/>
    <w:rsid w:val="00A37FCD"/>
    <w:rsid w:val="00A40474"/>
    <w:rsid w:val="00A40A78"/>
    <w:rsid w:val="00A41221"/>
    <w:rsid w:val="00A41A3F"/>
    <w:rsid w:val="00A41ECD"/>
    <w:rsid w:val="00A42519"/>
    <w:rsid w:val="00A42816"/>
    <w:rsid w:val="00A43B0E"/>
    <w:rsid w:val="00A44AD7"/>
    <w:rsid w:val="00A4514E"/>
    <w:rsid w:val="00A45E29"/>
    <w:rsid w:val="00A45E3E"/>
    <w:rsid w:val="00A4618A"/>
    <w:rsid w:val="00A4654A"/>
    <w:rsid w:val="00A4674C"/>
    <w:rsid w:val="00A46DEE"/>
    <w:rsid w:val="00A500BA"/>
    <w:rsid w:val="00A505D3"/>
    <w:rsid w:val="00A50884"/>
    <w:rsid w:val="00A50C2B"/>
    <w:rsid w:val="00A516E2"/>
    <w:rsid w:val="00A526E5"/>
    <w:rsid w:val="00A52E72"/>
    <w:rsid w:val="00A53753"/>
    <w:rsid w:val="00A53B42"/>
    <w:rsid w:val="00A53EF8"/>
    <w:rsid w:val="00A53F27"/>
    <w:rsid w:val="00A54074"/>
    <w:rsid w:val="00A544E8"/>
    <w:rsid w:val="00A54B33"/>
    <w:rsid w:val="00A54D91"/>
    <w:rsid w:val="00A55B0D"/>
    <w:rsid w:val="00A56544"/>
    <w:rsid w:val="00A56D79"/>
    <w:rsid w:val="00A57480"/>
    <w:rsid w:val="00A5791A"/>
    <w:rsid w:val="00A57C80"/>
    <w:rsid w:val="00A57F04"/>
    <w:rsid w:val="00A57F93"/>
    <w:rsid w:val="00A60114"/>
    <w:rsid w:val="00A60270"/>
    <w:rsid w:val="00A60C27"/>
    <w:rsid w:val="00A61383"/>
    <w:rsid w:val="00A61E64"/>
    <w:rsid w:val="00A62557"/>
    <w:rsid w:val="00A62E6D"/>
    <w:rsid w:val="00A639DA"/>
    <w:rsid w:val="00A6403C"/>
    <w:rsid w:val="00A644C4"/>
    <w:rsid w:val="00A64913"/>
    <w:rsid w:val="00A64FFD"/>
    <w:rsid w:val="00A66969"/>
    <w:rsid w:val="00A6752D"/>
    <w:rsid w:val="00A678FB"/>
    <w:rsid w:val="00A67C15"/>
    <w:rsid w:val="00A67F67"/>
    <w:rsid w:val="00A705E0"/>
    <w:rsid w:val="00A71498"/>
    <w:rsid w:val="00A718A7"/>
    <w:rsid w:val="00A72DA3"/>
    <w:rsid w:val="00A732B9"/>
    <w:rsid w:val="00A73C2B"/>
    <w:rsid w:val="00A73D76"/>
    <w:rsid w:val="00A74FDE"/>
    <w:rsid w:val="00A7553E"/>
    <w:rsid w:val="00A75B96"/>
    <w:rsid w:val="00A76971"/>
    <w:rsid w:val="00A77052"/>
    <w:rsid w:val="00A7713F"/>
    <w:rsid w:val="00A779AC"/>
    <w:rsid w:val="00A8158F"/>
    <w:rsid w:val="00A8166D"/>
    <w:rsid w:val="00A81C9D"/>
    <w:rsid w:val="00A820F8"/>
    <w:rsid w:val="00A82591"/>
    <w:rsid w:val="00A82B49"/>
    <w:rsid w:val="00A82EA8"/>
    <w:rsid w:val="00A837E5"/>
    <w:rsid w:val="00A85278"/>
    <w:rsid w:val="00A85793"/>
    <w:rsid w:val="00A86549"/>
    <w:rsid w:val="00A86AD7"/>
    <w:rsid w:val="00A86E7A"/>
    <w:rsid w:val="00A87F9F"/>
    <w:rsid w:val="00A90110"/>
    <w:rsid w:val="00A905D8"/>
    <w:rsid w:val="00A91272"/>
    <w:rsid w:val="00A9273B"/>
    <w:rsid w:val="00A92FE7"/>
    <w:rsid w:val="00A932AC"/>
    <w:rsid w:val="00A94402"/>
    <w:rsid w:val="00A95008"/>
    <w:rsid w:val="00A9514F"/>
    <w:rsid w:val="00A9536E"/>
    <w:rsid w:val="00A95EDC"/>
    <w:rsid w:val="00A962A7"/>
    <w:rsid w:val="00A968A3"/>
    <w:rsid w:val="00A9763C"/>
    <w:rsid w:val="00A97B56"/>
    <w:rsid w:val="00AA1637"/>
    <w:rsid w:val="00AA1A58"/>
    <w:rsid w:val="00AA1BBF"/>
    <w:rsid w:val="00AA1C91"/>
    <w:rsid w:val="00AA1CE5"/>
    <w:rsid w:val="00AA1DC4"/>
    <w:rsid w:val="00AA3D44"/>
    <w:rsid w:val="00AA4BE1"/>
    <w:rsid w:val="00AA4E61"/>
    <w:rsid w:val="00AA5735"/>
    <w:rsid w:val="00AA5EB8"/>
    <w:rsid w:val="00AA6156"/>
    <w:rsid w:val="00AA666C"/>
    <w:rsid w:val="00AA7486"/>
    <w:rsid w:val="00AA7E87"/>
    <w:rsid w:val="00AB0290"/>
    <w:rsid w:val="00AB030C"/>
    <w:rsid w:val="00AB17AC"/>
    <w:rsid w:val="00AB1D18"/>
    <w:rsid w:val="00AB2428"/>
    <w:rsid w:val="00AB2617"/>
    <w:rsid w:val="00AB2B89"/>
    <w:rsid w:val="00AB30A0"/>
    <w:rsid w:val="00AB456C"/>
    <w:rsid w:val="00AB4812"/>
    <w:rsid w:val="00AB507F"/>
    <w:rsid w:val="00AB5368"/>
    <w:rsid w:val="00AB640D"/>
    <w:rsid w:val="00AB6871"/>
    <w:rsid w:val="00AB7972"/>
    <w:rsid w:val="00AC012C"/>
    <w:rsid w:val="00AC0177"/>
    <w:rsid w:val="00AC1093"/>
    <w:rsid w:val="00AC24FD"/>
    <w:rsid w:val="00AC2975"/>
    <w:rsid w:val="00AC34D0"/>
    <w:rsid w:val="00AC3937"/>
    <w:rsid w:val="00AC3A77"/>
    <w:rsid w:val="00AC475D"/>
    <w:rsid w:val="00AC4BBC"/>
    <w:rsid w:val="00AC4C43"/>
    <w:rsid w:val="00AC4DCA"/>
    <w:rsid w:val="00AC52AF"/>
    <w:rsid w:val="00AC5678"/>
    <w:rsid w:val="00AC5E05"/>
    <w:rsid w:val="00AC6395"/>
    <w:rsid w:val="00AC7028"/>
    <w:rsid w:val="00AC772C"/>
    <w:rsid w:val="00AC78A3"/>
    <w:rsid w:val="00AC7BBB"/>
    <w:rsid w:val="00AD0040"/>
    <w:rsid w:val="00AD05A4"/>
    <w:rsid w:val="00AD0848"/>
    <w:rsid w:val="00AD10EF"/>
    <w:rsid w:val="00AD16F6"/>
    <w:rsid w:val="00AD18D8"/>
    <w:rsid w:val="00AD1EC4"/>
    <w:rsid w:val="00AD216C"/>
    <w:rsid w:val="00AD24EB"/>
    <w:rsid w:val="00AD2FB6"/>
    <w:rsid w:val="00AD3C19"/>
    <w:rsid w:val="00AD60A1"/>
    <w:rsid w:val="00AD610B"/>
    <w:rsid w:val="00AD69F2"/>
    <w:rsid w:val="00AD7B0D"/>
    <w:rsid w:val="00AD7CA9"/>
    <w:rsid w:val="00AE070B"/>
    <w:rsid w:val="00AE09AD"/>
    <w:rsid w:val="00AE1538"/>
    <w:rsid w:val="00AE1B88"/>
    <w:rsid w:val="00AE2295"/>
    <w:rsid w:val="00AE250D"/>
    <w:rsid w:val="00AE2BA2"/>
    <w:rsid w:val="00AE2D15"/>
    <w:rsid w:val="00AE2DB8"/>
    <w:rsid w:val="00AE2FBE"/>
    <w:rsid w:val="00AE359F"/>
    <w:rsid w:val="00AE4533"/>
    <w:rsid w:val="00AE4C68"/>
    <w:rsid w:val="00AE523F"/>
    <w:rsid w:val="00AE54E4"/>
    <w:rsid w:val="00AE5B9B"/>
    <w:rsid w:val="00AE5E39"/>
    <w:rsid w:val="00AE641B"/>
    <w:rsid w:val="00AE7A1F"/>
    <w:rsid w:val="00AF132A"/>
    <w:rsid w:val="00AF1CFD"/>
    <w:rsid w:val="00AF22D3"/>
    <w:rsid w:val="00AF2536"/>
    <w:rsid w:val="00AF2D21"/>
    <w:rsid w:val="00AF33AB"/>
    <w:rsid w:val="00AF34C7"/>
    <w:rsid w:val="00AF34D6"/>
    <w:rsid w:val="00AF3B00"/>
    <w:rsid w:val="00AF5D7D"/>
    <w:rsid w:val="00AF63BC"/>
    <w:rsid w:val="00AF657F"/>
    <w:rsid w:val="00AF6CBA"/>
    <w:rsid w:val="00B01311"/>
    <w:rsid w:val="00B01C3E"/>
    <w:rsid w:val="00B02588"/>
    <w:rsid w:val="00B0404B"/>
    <w:rsid w:val="00B048DE"/>
    <w:rsid w:val="00B05C08"/>
    <w:rsid w:val="00B05C9C"/>
    <w:rsid w:val="00B065C3"/>
    <w:rsid w:val="00B0722D"/>
    <w:rsid w:val="00B076B3"/>
    <w:rsid w:val="00B1195B"/>
    <w:rsid w:val="00B1217D"/>
    <w:rsid w:val="00B12D25"/>
    <w:rsid w:val="00B130D6"/>
    <w:rsid w:val="00B13AB0"/>
    <w:rsid w:val="00B13EBC"/>
    <w:rsid w:val="00B149AD"/>
    <w:rsid w:val="00B1514A"/>
    <w:rsid w:val="00B15842"/>
    <w:rsid w:val="00B167EA"/>
    <w:rsid w:val="00B202CA"/>
    <w:rsid w:val="00B209AB"/>
    <w:rsid w:val="00B20CA3"/>
    <w:rsid w:val="00B21ABA"/>
    <w:rsid w:val="00B21FA0"/>
    <w:rsid w:val="00B22151"/>
    <w:rsid w:val="00B2339D"/>
    <w:rsid w:val="00B23709"/>
    <w:rsid w:val="00B23D5C"/>
    <w:rsid w:val="00B243B1"/>
    <w:rsid w:val="00B24702"/>
    <w:rsid w:val="00B24769"/>
    <w:rsid w:val="00B24AA8"/>
    <w:rsid w:val="00B24C28"/>
    <w:rsid w:val="00B24C3B"/>
    <w:rsid w:val="00B251C4"/>
    <w:rsid w:val="00B25BD4"/>
    <w:rsid w:val="00B25CCE"/>
    <w:rsid w:val="00B2608B"/>
    <w:rsid w:val="00B26E80"/>
    <w:rsid w:val="00B26F3A"/>
    <w:rsid w:val="00B275C6"/>
    <w:rsid w:val="00B278F6"/>
    <w:rsid w:val="00B301F3"/>
    <w:rsid w:val="00B304A7"/>
    <w:rsid w:val="00B325E2"/>
    <w:rsid w:val="00B3263F"/>
    <w:rsid w:val="00B336FA"/>
    <w:rsid w:val="00B33C20"/>
    <w:rsid w:val="00B342F4"/>
    <w:rsid w:val="00B354F6"/>
    <w:rsid w:val="00B36366"/>
    <w:rsid w:val="00B364F5"/>
    <w:rsid w:val="00B36746"/>
    <w:rsid w:val="00B36901"/>
    <w:rsid w:val="00B37090"/>
    <w:rsid w:val="00B375AE"/>
    <w:rsid w:val="00B406B3"/>
    <w:rsid w:val="00B40796"/>
    <w:rsid w:val="00B40978"/>
    <w:rsid w:val="00B409D2"/>
    <w:rsid w:val="00B41402"/>
    <w:rsid w:val="00B417A4"/>
    <w:rsid w:val="00B42722"/>
    <w:rsid w:val="00B42890"/>
    <w:rsid w:val="00B43C97"/>
    <w:rsid w:val="00B46235"/>
    <w:rsid w:val="00B46987"/>
    <w:rsid w:val="00B47304"/>
    <w:rsid w:val="00B47E87"/>
    <w:rsid w:val="00B512D4"/>
    <w:rsid w:val="00B51B21"/>
    <w:rsid w:val="00B5244F"/>
    <w:rsid w:val="00B52898"/>
    <w:rsid w:val="00B52960"/>
    <w:rsid w:val="00B52A11"/>
    <w:rsid w:val="00B53657"/>
    <w:rsid w:val="00B536BE"/>
    <w:rsid w:val="00B53C9C"/>
    <w:rsid w:val="00B54559"/>
    <w:rsid w:val="00B545A7"/>
    <w:rsid w:val="00B54DF4"/>
    <w:rsid w:val="00B55347"/>
    <w:rsid w:val="00B559EA"/>
    <w:rsid w:val="00B5659B"/>
    <w:rsid w:val="00B56BB6"/>
    <w:rsid w:val="00B5755F"/>
    <w:rsid w:val="00B57573"/>
    <w:rsid w:val="00B60064"/>
    <w:rsid w:val="00B6151B"/>
    <w:rsid w:val="00B62C18"/>
    <w:rsid w:val="00B62CA1"/>
    <w:rsid w:val="00B62EBF"/>
    <w:rsid w:val="00B6397A"/>
    <w:rsid w:val="00B63E29"/>
    <w:rsid w:val="00B647BD"/>
    <w:rsid w:val="00B65FED"/>
    <w:rsid w:val="00B6634C"/>
    <w:rsid w:val="00B667F7"/>
    <w:rsid w:val="00B66B45"/>
    <w:rsid w:val="00B66C75"/>
    <w:rsid w:val="00B67696"/>
    <w:rsid w:val="00B67743"/>
    <w:rsid w:val="00B70727"/>
    <w:rsid w:val="00B72F88"/>
    <w:rsid w:val="00B72FBB"/>
    <w:rsid w:val="00B73A10"/>
    <w:rsid w:val="00B74682"/>
    <w:rsid w:val="00B74C3A"/>
    <w:rsid w:val="00B75C7B"/>
    <w:rsid w:val="00B75D02"/>
    <w:rsid w:val="00B7649C"/>
    <w:rsid w:val="00B764C9"/>
    <w:rsid w:val="00B7655E"/>
    <w:rsid w:val="00B77D57"/>
    <w:rsid w:val="00B77F82"/>
    <w:rsid w:val="00B80404"/>
    <w:rsid w:val="00B80BD5"/>
    <w:rsid w:val="00B80E83"/>
    <w:rsid w:val="00B80EE7"/>
    <w:rsid w:val="00B811E9"/>
    <w:rsid w:val="00B81207"/>
    <w:rsid w:val="00B81AE6"/>
    <w:rsid w:val="00B82192"/>
    <w:rsid w:val="00B82503"/>
    <w:rsid w:val="00B83487"/>
    <w:rsid w:val="00B84228"/>
    <w:rsid w:val="00B8436C"/>
    <w:rsid w:val="00B8452B"/>
    <w:rsid w:val="00B847CE"/>
    <w:rsid w:val="00B85224"/>
    <w:rsid w:val="00B8626C"/>
    <w:rsid w:val="00B86D9D"/>
    <w:rsid w:val="00B87126"/>
    <w:rsid w:val="00B87311"/>
    <w:rsid w:val="00B8760F"/>
    <w:rsid w:val="00B87BD4"/>
    <w:rsid w:val="00B90A54"/>
    <w:rsid w:val="00B918FB"/>
    <w:rsid w:val="00B91CD8"/>
    <w:rsid w:val="00B928FD"/>
    <w:rsid w:val="00B93426"/>
    <w:rsid w:val="00B94E86"/>
    <w:rsid w:val="00B9509E"/>
    <w:rsid w:val="00B95920"/>
    <w:rsid w:val="00B97047"/>
    <w:rsid w:val="00BA0ADA"/>
    <w:rsid w:val="00BA0DF0"/>
    <w:rsid w:val="00BA14C2"/>
    <w:rsid w:val="00BA2098"/>
    <w:rsid w:val="00BA2D44"/>
    <w:rsid w:val="00BA2ECB"/>
    <w:rsid w:val="00BA30CB"/>
    <w:rsid w:val="00BA339A"/>
    <w:rsid w:val="00BA3ADA"/>
    <w:rsid w:val="00BA3CE8"/>
    <w:rsid w:val="00BA3EB6"/>
    <w:rsid w:val="00BA4788"/>
    <w:rsid w:val="00BA56CE"/>
    <w:rsid w:val="00BA6AE4"/>
    <w:rsid w:val="00BA6BB9"/>
    <w:rsid w:val="00BB04D5"/>
    <w:rsid w:val="00BB0B46"/>
    <w:rsid w:val="00BB2BD6"/>
    <w:rsid w:val="00BB3664"/>
    <w:rsid w:val="00BB4F80"/>
    <w:rsid w:val="00BB5B03"/>
    <w:rsid w:val="00BB5DFB"/>
    <w:rsid w:val="00BB7956"/>
    <w:rsid w:val="00BB7975"/>
    <w:rsid w:val="00BC0F39"/>
    <w:rsid w:val="00BC12B6"/>
    <w:rsid w:val="00BC1654"/>
    <w:rsid w:val="00BC1BEC"/>
    <w:rsid w:val="00BC21BA"/>
    <w:rsid w:val="00BC28A2"/>
    <w:rsid w:val="00BC2D22"/>
    <w:rsid w:val="00BC32A5"/>
    <w:rsid w:val="00BC36C2"/>
    <w:rsid w:val="00BC3A7E"/>
    <w:rsid w:val="00BC4634"/>
    <w:rsid w:val="00BC6334"/>
    <w:rsid w:val="00BC74A4"/>
    <w:rsid w:val="00BC7760"/>
    <w:rsid w:val="00BC7F56"/>
    <w:rsid w:val="00BD0232"/>
    <w:rsid w:val="00BD0F62"/>
    <w:rsid w:val="00BD1C6D"/>
    <w:rsid w:val="00BD1FA8"/>
    <w:rsid w:val="00BD20E0"/>
    <w:rsid w:val="00BD28D5"/>
    <w:rsid w:val="00BD29D5"/>
    <w:rsid w:val="00BD2EAC"/>
    <w:rsid w:val="00BD308C"/>
    <w:rsid w:val="00BD43A7"/>
    <w:rsid w:val="00BD4766"/>
    <w:rsid w:val="00BD47E1"/>
    <w:rsid w:val="00BD5062"/>
    <w:rsid w:val="00BD5F9F"/>
    <w:rsid w:val="00BD702F"/>
    <w:rsid w:val="00BD7416"/>
    <w:rsid w:val="00BD7830"/>
    <w:rsid w:val="00BE047F"/>
    <w:rsid w:val="00BE0F9A"/>
    <w:rsid w:val="00BE1CCF"/>
    <w:rsid w:val="00BE2024"/>
    <w:rsid w:val="00BE2244"/>
    <w:rsid w:val="00BE2F58"/>
    <w:rsid w:val="00BE468E"/>
    <w:rsid w:val="00BE4DE0"/>
    <w:rsid w:val="00BE507A"/>
    <w:rsid w:val="00BE5E2F"/>
    <w:rsid w:val="00BE6A5C"/>
    <w:rsid w:val="00BE738F"/>
    <w:rsid w:val="00BE7773"/>
    <w:rsid w:val="00BF0A66"/>
    <w:rsid w:val="00BF0B57"/>
    <w:rsid w:val="00BF0C57"/>
    <w:rsid w:val="00BF0E44"/>
    <w:rsid w:val="00BF16D4"/>
    <w:rsid w:val="00BF1E96"/>
    <w:rsid w:val="00BF2104"/>
    <w:rsid w:val="00BF34C5"/>
    <w:rsid w:val="00BF4C19"/>
    <w:rsid w:val="00BF5B1E"/>
    <w:rsid w:val="00BF64E6"/>
    <w:rsid w:val="00BF6910"/>
    <w:rsid w:val="00BF76FF"/>
    <w:rsid w:val="00BF7EE9"/>
    <w:rsid w:val="00C00E35"/>
    <w:rsid w:val="00C00E84"/>
    <w:rsid w:val="00C00F9A"/>
    <w:rsid w:val="00C011BA"/>
    <w:rsid w:val="00C01BE8"/>
    <w:rsid w:val="00C02389"/>
    <w:rsid w:val="00C026FC"/>
    <w:rsid w:val="00C02A2F"/>
    <w:rsid w:val="00C036B8"/>
    <w:rsid w:val="00C052C0"/>
    <w:rsid w:val="00C05978"/>
    <w:rsid w:val="00C05F8C"/>
    <w:rsid w:val="00C05FD7"/>
    <w:rsid w:val="00C07454"/>
    <w:rsid w:val="00C07A24"/>
    <w:rsid w:val="00C07F42"/>
    <w:rsid w:val="00C10B42"/>
    <w:rsid w:val="00C10EFD"/>
    <w:rsid w:val="00C11B72"/>
    <w:rsid w:val="00C127DD"/>
    <w:rsid w:val="00C12CB7"/>
    <w:rsid w:val="00C12DAE"/>
    <w:rsid w:val="00C14BD1"/>
    <w:rsid w:val="00C14D05"/>
    <w:rsid w:val="00C15B26"/>
    <w:rsid w:val="00C15C16"/>
    <w:rsid w:val="00C16421"/>
    <w:rsid w:val="00C16A7E"/>
    <w:rsid w:val="00C1745C"/>
    <w:rsid w:val="00C206AD"/>
    <w:rsid w:val="00C20763"/>
    <w:rsid w:val="00C20DC3"/>
    <w:rsid w:val="00C212BF"/>
    <w:rsid w:val="00C22549"/>
    <w:rsid w:val="00C22BD2"/>
    <w:rsid w:val="00C23546"/>
    <w:rsid w:val="00C238EC"/>
    <w:rsid w:val="00C23956"/>
    <w:rsid w:val="00C23D80"/>
    <w:rsid w:val="00C23DD2"/>
    <w:rsid w:val="00C23E96"/>
    <w:rsid w:val="00C23F45"/>
    <w:rsid w:val="00C24239"/>
    <w:rsid w:val="00C24AC2"/>
    <w:rsid w:val="00C24DD9"/>
    <w:rsid w:val="00C25039"/>
    <w:rsid w:val="00C25BAF"/>
    <w:rsid w:val="00C25EC6"/>
    <w:rsid w:val="00C26690"/>
    <w:rsid w:val="00C26772"/>
    <w:rsid w:val="00C26785"/>
    <w:rsid w:val="00C26C4F"/>
    <w:rsid w:val="00C2702C"/>
    <w:rsid w:val="00C27606"/>
    <w:rsid w:val="00C27EB3"/>
    <w:rsid w:val="00C3045B"/>
    <w:rsid w:val="00C31B27"/>
    <w:rsid w:val="00C32A13"/>
    <w:rsid w:val="00C32EDE"/>
    <w:rsid w:val="00C34328"/>
    <w:rsid w:val="00C351C9"/>
    <w:rsid w:val="00C35228"/>
    <w:rsid w:val="00C3546B"/>
    <w:rsid w:val="00C3611E"/>
    <w:rsid w:val="00C365E7"/>
    <w:rsid w:val="00C368ED"/>
    <w:rsid w:val="00C37822"/>
    <w:rsid w:val="00C37A49"/>
    <w:rsid w:val="00C37B85"/>
    <w:rsid w:val="00C40B55"/>
    <w:rsid w:val="00C41514"/>
    <w:rsid w:val="00C41A24"/>
    <w:rsid w:val="00C41B24"/>
    <w:rsid w:val="00C426EF"/>
    <w:rsid w:val="00C42E68"/>
    <w:rsid w:val="00C43E9F"/>
    <w:rsid w:val="00C44387"/>
    <w:rsid w:val="00C44C52"/>
    <w:rsid w:val="00C4567A"/>
    <w:rsid w:val="00C45EB9"/>
    <w:rsid w:val="00C46149"/>
    <w:rsid w:val="00C46672"/>
    <w:rsid w:val="00C471BF"/>
    <w:rsid w:val="00C47869"/>
    <w:rsid w:val="00C47DF2"/>
    <w:rsid w:val="00C51D9F"/>
    <w:rsid w:val="00C51E60"/>
    <w:rsid w:val="00C526A1"/>
    <w:rsid w:val="00C535B9"/>
    <w:rsid w:val="00C5373F"/>
    <w:rsid w:val="00C53BF1"/>
    <w:rsid w:val="00C54602"/>
    <w:rsid w:val="00C55970"/>
    <w:rsid w:val="00C562EE"/>
    <w:rsid w:val="00C56834"/>
    <w:rsid w:val="00C57701"/>
    <w:rsid w:val="00C6048E"/>
    <w:rsid w:val="00C605F4"/>
    <w:rsid w:val="00C608B6"/>
    <w:rsid w:val="00C609C6"/>
    <w:rsid w:val="00C610B1"/>
    <w:rsid w:val="00C6130B"/>
    <w:rsid w:val="00C62554"/>
    <w:rsid w:val="00C63025"/>
    <w:rsid w:val="00C6617D"/>
    <w:rsid w:val="00C6639A"/>
    <w:rsid w:val="00C666F3"/>
    <w:rsid w:val="00C6694C"/>
    <w:rsid w:val="00C674F0"/>
    <w:rsid w:val="00C705DB"/>
    <w:rsid w:val="00C708A6"/>
    <w:rsid w:val="00C70FBD"/>
    <w:rsid w:val="00C71587"/>
    <w:rsid w:val="00C72183"/>
    <w:rsid w:val="00C724A6"/>
    <w:rsid w:val="00C72B62"/>
    <w:rsid w:val="00C72D53"/>
    <w:rsid w:val="00C72E60"/>
    <w:rsid w:val="00C746D2"/>
    <w:rsid w:val="00C7509D"/>
    <w:rsid w:val="00C751C9"/>
    <w:rsid w:val="00C77152"/>
    <w:rsid w:val="00C776FE"/>
    <w:rsid w:val="00C8096E"/>
    <w:rsid w:val="00C818BF"/>
    <w:rsid w:val="00C81BE5"/>
    <w:rsid w:val="00C81E4D"/>
    <w:rsid w:val="00C82199"/>
    <w:rsid w:val="00C8234C"/>
    <w:rsid w:val="00C847F5"/>
    <w:rsid w:val="00C85077"/>
    <w:rsid w:val="00C85357"/>
    <w:rsid w:val="00C85403"/>
    <w:rsid w:val="00C857C3"/>
    <w:rsid w:val="00C8689B"/>
    <w:rsid w:val="00C868BF"/>
    <w:rsid w:val="00C86BD3"/>
    <w:rsid w:val="00C86FB5"/>
    <w:rsid w:val="00C870CE"/>
    <w:rsid w:val="00C87CE6"/>
    <w:rsid w:val="00C87D5B"/>
    <w:rsid w:val="00C87D69"/>
    <w:rsid w:val="00C9059D"/>
    <w:rsid w:val="00C909F8"/>
    <w:rsid w:val="00C90D2D"/>
    <w:rsid w:val="00C90F49"/>
    <w:rsid w:val="00C910B1"/>
    <w:rsid w:val="00C912CA"/>
    <w:rsid w:val="00C91794"/>
    <w:rsid w:val="00C91E6B"/>
    <w:rsid w:val="00C92935"/>
    <w:rsid w:val="00C92CE5"/>
    <w:rsid w:val="00C92F83"/>
    <w:rsid w:val="00C93079"/>
    <w:rsid w:val="00C94572"/>
    <w:rsid w:val="00C94600"/>
    <w:rsid w:val="00C947E3"/>
    <w:rsid w:val="00C95606"/>
    <w:rsid w:val="00C96668"/>
    <w:rsid w:val="00C97D17"/>
    <w:rsid w:val="00CA01E7"/>
    <w:rsid w:val="00CA061F"/>
    <w:rsid w:val="00CA0B72"/>
    <w:rsid w:val="00CA12CA"/>
    <w:rsid w:val="00CA12DE"/>
    <w:rsid w:val="00CA1CDE"/>
    <w:rsid w:val="00CA1ECB"/>
    <w:rsid w:val="00CA2768"/>
    <w:rsid w:val="00CA37B6"/>
    <w:rsid w:val="00CA3AC8"/>
    <w:rsid w:val="00CA3BD0"/>
    <w:rsid w:val="00CA3F6A"/>
    <w:rsid w:val="00CA40E6"/>
    <w:rsid w:val="00CA40EF"/>
    <w:rsid w:val="00CA45E2"/>
    <w:rsid w:val="00CA46D6"/>
    <w:rsid w:val="00CA4801"/>
    <w:rsid w:val="00CA4B28"/>
    <w:rsid w:val="00CA4C39"/>
    <w:rsid w:val="00CA60F1"/>
    <w:rsid w:val="00CA67BB"/>
    <w:rsid w:val="00CA6965"/>
    <w:rsid w:val="00CA7610"/>
    <w:rsid w:val="00CB0373"/>
    <w:rsid w:val="00CB0AA8"/>
    <w:rsid w:val="00CB1569"/>
    <w:rsid w:val="00CB190C"/>
    <w:rsid w:val="00CB1A58"/>
    <w:rsid w:val="00CB2ACF"/>
    <w:rsid w:val="00CB2B98"/>
    <w:rsid w:val="00CB2D89"/>
    <w:rsid w:val="00CB2DCE"/>
    <w:rsid w:val="00CB2F44"/>
    <w:rsid w:val="00CB43C1"/>
    <w:rsid w:val="00CB4896"/>
    <w:rsid w:val="00CB50F5"/>
    <w:rsid w:val="00CB63E3"/>
    <w:rsid w:val="00CB6FF9"/>
    <w:rsid w:val="00CB7591"/>
    <w:rsid w:val="00CB778D"/>
    <w:rsid w:val="00CB7D3E"/>
    <w:rsid w:val="00CC0298"/>
    <w:rsid w:val="00CC03C1"/>
    <w:rsid w:val="00CC04C0"/>
    <w:rsid w:val="00CC0AB3"/>
    <w:rsid w:val="00CC0DC9"/>
    <w:rsid w:val="00CC0F28"/>
    <w:rsid w:val="00CC10DA"/>
    <w:rsid w:val="00CC1481"/>
    <w:rsid w:val="00CC17F8"/>
    <w:rsid w:val="00CC1943"/>
    <w:rsid w:val="00CC1E4D"/>
    <w:rsid w:val="00CC2CE4"/>
    <w:rsid w:val="00CC3239"/>
    <w:rsid w:val="00CC417A"/>
    <w:rsid w:val="00CC4443"/>
    <w:rsid w:val="00CC4A63"/>
    <w:rsid w:val="00CC4C70"/>
    <w:rsid w:val="00CC5681"/>
    <w:rsid w:val="00CC5CBD"/>
    <w:rsid w:val="00CC5EF3"/>
    <w:rsid w:val="00CC61B4"/>
    <w:rsid w:val="00CC6554"/>
    <w:rsid w:val="00CC697F"/>
    <w:rsid w:val="00CC6B93"/>
    <w:rsid w:val="00CC7D13"/>
    <w:rsid w:val="00CD0313"/>
    <w:rsid w:val="00CD0AAE"/>
    <w:rsid w:val="00CD0ACE"/>
    <w:rsid w:val="00CD0E98"/>
    <w:rsid w:val="00CD12E1"/>
    <w:rsid w:val="00CD1C9B"/>
    <w:rsid w:val="00CD2BB9"/>
    <w:rsid w:val="00CD328C"/>
    <w:rsid w:val="00CD3795"/>
    <w:rsid w:val="00CD40E6"/>
    <w:rsid w:val="00CD50C6"/>
    <w:rsid w:val="00CD5247"/>
    <w:rsid w:val="00CD52A0"/>
    <w:rsid w:val="00CD5DCF"/>
    <w:rsid w:val="00CD5F0C"/>
    <w:rsid w:val="00CD60FB"/>
    <w:rsid w:val="00CD6AD3"/>
    <w:rsid w:val="00CD6F12"/>
    <w:rsid w:val="00CD6F1B"/>
    <w:rsid w:val="00CD72B2"/>
    <w:rsid w:val="00CE0BF1"/>
    <w:rsid w:val="00CE1C34"/>
    <w:rsid w:val="00CE2711"/>
    <w:rsid w:val="00CE2779"/>
    <w:rsid w:val="00CE37EB"/>
    <w:rsid w:val="00CE39C8"/>
    <w:rsid w:val="00CE45DF"/>
    <w:rsid w:val="00CE53BB"/>
    <w:rsid w:val="00CE76E0"/>
    <w:rsid w:val="00CE7FB6"/>
    <w:rsid w:val="00CF00F7"/>
    <w:rsid w:val="00CF11C3"/>
    <w:rsid w:val="00CF17F1"/>
    <w:rsid w:val="00CF330D"/>
    <w:rsid w:val="00CF39C4"/>
    <w:rsid w:val="00CF3B9C"/>
    <w:rsid w:val="00CF4888"/>
    <w:rsid w:val="00CF488E"/>
    <w:rsid w:val="00CF4EAE"/>
    <w:rsid w:val="00CF568C"/>
    <w:rsid w:val="00CF6373"/>
    <w:rsid w:val="00CF74B4"/>
    <w:rsid w:val="00D00DD9"/>
    <w:rsid w:val="00D017A0"/>
    <w:rsid w:val="00D01B61"/>
    <w:rsid w:val="00D033AC"/>
    <w:rsid w:val="00D04F27"/>
    <w:rsid w:val="00D05EF5"/>
    <w:rsid w:val="00D06A61"/>
    <w:rsid w:val="00D06E7B"/>
    <w:rsid w:val="00D074B0"/>
    <w:rsid w:val="00D10003"/>
    <w:rsid w:val="00D13221"/>
    <w:rsid w:val="00D13D5B"/>
    <w:rsid w:val="00D145DE"/>
    <w:rsid w:val="00D146AB"/>
    <w:rsid w:val="00D14B6B"/>
    <w:rsid w:val="00D14E20"/>
    <w:rsid w:val="00D151C6"/>
    <w:rsid w:val="00D16821"/>
    <w:rsid w:val="00D171BF"/>
    <w:rsid w:val="00D175A6"/>
    <w:rsid w:val="00D176AC"/>
    <w:rsid w:val="00D179A6"/>
    <w:rsid w:val="00D17BA0"/>
    <w:rsid w:val="00D202C1"/>
    <w:rsid w:val="00D20A87"/>
    <w:rsid w:val="00D20D67"/>
    <w:rsid w:val="00D20E6F"/>
    <w:rsid w:val="00D21607"/>
    <w:rsid w:val="00D221A0"/>
    <w:rsid w:val="00D22203"/>
    <w:rsid w:val="00D23FE9"/>
    <w:rsid w:val="00D243B1"/>
    <w:rsid w:val="00D243E8"/>
    <w:rsid w:val="00D244D8"/>
    <w:rsid w:val="00D24FDB"/>
    <w:rsid w:val="00D2525A"/>
    <w:rsid w:val="00D258AF"/>
    <w:rsid w:val="00D25F79"/>
    <w:rsid w:val="00D263B9"/>
    <w:rsid w:val="00D263D8"/>
    <w:rsid w:val="00D2683D"/>
    <w:rsid w:val="00D26CA3"/>
    <w:rsid w:val="00D27E62"/>
    <w:rsid w:val="00D3000E"/>
    <w:rsid w:val="00D304D1"/>
    <w:rsid w:val="00D30869"/>
    <w:rsid w:val="00D31076"/>
    <w:rsid w:val="00D310FB"/>
    <w:rsid w:val="00D31F41"/>
    <w:rsid w:val="00D324E7"/>
    <w:rsid w:val="00D329B4"/>
    <w:rsid w:val="00D33C11"/>
    <w:rsid w:val="00D33CD8"/>
    <w:rsid w:val="00D33D83"/>
    <w:rsid w:val="00D340B0"/>
    <w:rsid w:val="00D34DCB"/>
    <w:rsid w:val="00D3524A"/>
    <w:rsid w:val="00D3698E"/>
    <w:rsid w:val="00D40602"/>
    <w:rsid w:val="00D41815"/>
    <w:rsid w:val="00D418E0"/>
    <w:rsid w:val="00D41A51"/>
    <w:rsid w:val="00D41CED"/>
    <w:rsid w:val="00D41F8D"/>
    <w:rsid w:val="00D430FD"/>
    <w:rsid w:val="00D43F38"/>
    <w:rsid w:val="00D44B66"/>
    <w:rsid w:val="00D47E35"/>
    <w:rsid w:val="00D50A30"/>
    <w:rsid w:val="00D524D8"/>
    <w:rsid w:val="00D526BA"/>
    <w:rsid w:val="00D54D1A"/>
    <w:rsid w:val="00D5583E"/>
    <w:rsid w:val="00D55EB0"/>
    <w:rsid w:val="00D56ABB"/>
    <w:rsid w:val="00D56D8A"/>
    <w:rsid w:val="00D57224"/>
    <w:rsid w:val="00D57D05"/>
    <w:rsid w:val="00D60495"/>
    <w:rsid w:val="00D61274"/>
    <w:rsid w:val="00D6226C"/>
    <w:rsid w:val="00D627A0"/>
    <w:rsid w:val="00D62BA3"/>
    <w:rsid w:val="00D630B3"/>
    <w:rsid w:val="00D630EC"/>
    <w:rsid w:val="00D64424"/>
    <w:rsid w:val="00D64615"/>
    <w:rsid w:val="00D6466D"/>
    <w:rsid w:val="00D65BE0"/>
    <w:rsid w:val="00D65D80"/>
    <w:rsid w:val="00D66AEF"/>
    <w:rsid w:val="00D66F9A"/>
    <w:rsid w:val="00D67487"/>
    <w:rsid w:val="00D67726"/>
    <w:rsid w:val="00D716C5"/>
    <w:rsid w:val="00D71C06"/>
    <w:rsid w:val="00D72F20"/>
    <w:rsid w:val="00D732EF"/>
    <w:rsid w:val="00D73440"/>
    <w:rsid w:val="00D73876"/>
    <w:rsid w:val="00D73A43"/>
    <w:rsid w:val="00D74355"/>
    <w:rsid w:val="00D747BA"/>
    <w:rsid w:val="00D748E9"/>
    <w:rsid w:val="00D7492D"/>
    <w:rsid w:val="00D750AE"/>
    <w:rsid w:val="00D7604D"/>
    <w:rsid w:val="00D77329"/>
    <w:rsid w:val="00D775EB"/>
    <w:rsid w:val="00D77AAC"/>
    <w:rsid w:val="00D817B3"/>
    <w:rsid w:val="00D81CF2"/>
    <w:rsid w:val="00D83698"/>
    <w:rsid w:val="00D843F8"/>
    <w:rsid w:val="00D85B0B"/>
    <w:rsid w:val="00D86149"/>
    <w:rsid w:val="00D86B8A"/>
    <w:rsid w:val="00D86C1C"/>
    <w:rsid w:val="00D87156"/>
    <w:rsid w:val="00D87E49"/>
    <w:rsid w:val="00D87E69"/>
    <w:rsid w:val="00D90394"/>
    <w:rsid w:val="00D903D4"/>
    <w:rsid w:val="00D90F70"/>
    <w:rsid w:val="00D926F1"/>
    <w:rsid w:val="00D92F4B"/>
    <w:rsid w:val="00D94ED5"/>
    <w:rsid w:val="00D95C7B"/>
    <w:rsid w:val="00D95F5F"/>
    <w:rsid w:val="00D96573"/>
    <w:rsid w:val="00D96AE4"/>
    <w:rsid w:val="00D96E6D"/>
    <w:rsid w:val="00D971FB"/>
    <w:rsid w:val="00D97C59"/>
    <w:rsid w:val="00DA09D3"/>
    <w:rsid w:val="00DA133A"/>
    <w:rsid w:val="00DA1CE1"/>
    <w:rsid w:val="00DA25B2"/>
    <w:rsid w:val="00DA3257"/>
    <w:rsid w:val="00DA3579"/>
    <w:rsid w:val="00DA3996"/>
    <w:rsid w:val="00DA3B76"/>
    <w:rsid w:val="00DA475A"/>
    <w:rsid w:val="00DA4CEE"/>
    <w:rsid w:val="00DA6B3D"/>
    <w:rsid w:val="00DA78A5"/>
    <w:rsid w:val="00DA7F89"/>
    <w:rsid w:val="00DB1505"/>
    <w:rsid w:val="00DB17C5"/>
    <w:rsid w:val="00DB192B"/>
    <w:rsid w:val="00DB207F"/>
    <w:rsid w:val="00DB2292"/>
    <w:rsid w:val="00DB22E5"/>
    <w:rsid w:val="00DB339D"/>
    <w:rsid w:val="00DB38AC"/>
    <w:rsid w:val="00DB3ACB"/>
    <w:rsid w:val="00DB3E3E"/>
    <w:rsid w:val="00DB4392"/>
    <w:rsid w:val="00DB573E"/>
    <w:rsid w:val="00DB5762"/>
    <w:rsid w:val="00DB68CC"/>
    <w:rsid w:val="00DB6D3A"/>
    <w:rsid w:val="00DB7155"/>
    <w:rsid w:val="00DB7367"/>
    <w:rsid w:val="00DB7553"/>
    <w:rsid w:val="00DB7795"/>
    <w:rsid w:val="00DC09BA"/>
    <w:rsid w:val="00DC19FB"/>
    <w:rsid w:val="00DC21E2"/>
    <w:rsid w:val="00DC2B0B"/>
    <w:rsid w:val="00DC3691"/>
    <w:rsid w:val="00DC3A71"/>
    <w:rsid w:val="00DC4C14"/>
    <w:rsid w:val="00DC6323"/>
    <w:rsid w:val="00DC6945"/>
    <w:rsid w:val="00DC7A1C"/>
    <w:rsid w:val="00DC7DB3"/>
    <w:rsid w:val="00DC7DF7"/>
    <w:rsid w:val="00DD1448"/>
    <w:rsid w:val="00DD1682"/>
    <w:rsid w:val="00DD189C"/>
    <w:rsid w:val="00DD220B"/>
    <w:rsid w:val="00DD2FE4"/>
    <w:rsid w:val="00DD4C86"/>
    <w:rsid w:val="00DD4FCF"/>
    <w:rsid w:val="00DD54D7"/>
    <w:rsid w:val="00DD586F"/>
    <w:rsid w:val="00DD5DE4"/>
    <w:rsid w:val="00DD6B33"/>
    <w:rsid w:val="00DD6EFE"/>
    <w:rsid w:val="00DD786F"/>
    <w:rsid w:val="00DD7BF8"/>
    <w:rsid w:val="00DE0024"/>
    <w:rsid w:val="00DE0344"/>
    <w:rsid w:val="00DE1041"/>
    <w:rsid w:val="00DE1324"/>
    <w:rsid w:val="00DE20F5"/>
    <w:rsid w:val="00DE2CF5"/>
    <w:rsid w:val="00DE3CCA"/>
    <w:rsid w:val="00DE4ADF"/>
    <w:rsid w:val="00DE4D70"/>
    <w:rsid w:val="00DE5020"/>
    <w:rsid w:val="00DE52E8"/>
    <w:rsid w:val="00DE608B"/>
    <w:rsid w:val="00DE65AA"/>
    <w:rsid w:val="00DE6CF8"/>
    <w:rsid w:val="00DE6D47"/>
    <w:rsid w:val="00DE7070"/>
    <w:rsid w:val="00DE771D"/>
    <w:rsid w:val="00DF0A4F"/>
    <w:rsid w:val="00DF0C4B"/>
    <w:rsid w:val="00DF1985"/>
    <w:rsid w:val="00DF2A27"/>
    <w:rsid w:val="00DF2B47"/>
    <w:rsid w:val="00DF30B4"/>
    <w:rsid w:val="00DF33C2"/>
    <w:rsid w:val="00DF355A"/>
    <w:rsid w:val="00DF4DD9"/>
    <w:rsid w:val="00DF6DC9"/>
    <w:rsid w:val="00DF7986"/>
    <w:rsid w:val="00E0113F"/>
    <w:rsid w:val="00E04430"/>
    <w:rsid w:val="00E05272"/>
    <w:rsid w:val="00E05B1C"/>
    <w:rsid w:val="00E07189"/>
    <w:rsid w:val="00E07A52"/>
    <w:rsid w:val="00E07FB0"/>
    <w:rsid w:val="00E10188"/>
    <w:rsid w:val="00E127CF"/>
    <w:rsid w:val="00E12B25"/>
    <w:rsid w:val="00E12B9C"/>
    <w:rsid w:val="00E14720"/>
    <w:rsid w:val="00E14AA8"/>
    <w:rsid w:val="00E14EA1"/>
    <w:rsid w:val="00E15002"/>
    <w:rsid w:val="00E15E8B"/>
    <w:rsid w:val="00E17CB8"/>
    <w:rsid w:val="00E202B9"/>
    <w:rsid w:val="00E20876"/>
    <w:rsid w:val="00E209D5"/>
    <w:rsid w:val="00E22303"/>
    <w:rsid w:val="00E2309E"/>
    <w:rsid w:val="00E23B3C"/>
    <w:rsid w:val="00E24B8E"/>
    <w:rsid w:val="00E24EB3"/>
    <w:rsid w:val="00E25984"/>
    <w:rsid w:val="00E25E87"/>
    <w:rsid w:val="00E2674C"/>
    <w:rsid w:val="00E276B6"/>
    <w:rsid w:val="00E27AE2"/>
    <w:rsid w:val="00E27E2C"/>
    <w:rsid w:val="00E27FF8"/>
    <w:rsid w:val="00E3036F"/>
    <w:rsid w:val="00E303AB"/>
    <w:rsid w:val="00E316BF"/>
    <w:rsid w:val="00E318B1"/>
    <w:rsid w:val="00E31D1E"/>
    <w:rsid w:val="00E31F21"/>
    <w:rsid w:val="00E3203B"/>
    <w:rsid w:val="00E3272C"/>
    <w:rsid w:val="00E32B91"/>
    <w:rsid w:val="00E32F1B"/>
    <w:rsid w:val="00E33015"/>
    <w:rsid w:val="00E3317D"/>
    <w:rsid w:val="00E33BAD"/>
    <w:rsid w:val="00E34E88"/>
    <w:rsid w:val="00E3539B"/>
    <w:rsid w:val="00E358FF"/>
    <w:rsid w:val="00E35DF0"/>
    <w:rsid w:val="00E36611"/>
    <w:rsid w:val="00E368A0"/>
    <w:rsid w:val="00E374CC"/>
    <w:rsid w:val="00E37CDF"/>
    <w:rsid w:val="00E41275"/>
    <w:rsid w:val="00E41284"/>
    <w:rsid w:val="00E4147A"/>
    <w:rsid w:val="00E4157C"/>
    <w:rsid w:val="00E41694"/>
    <w:rsid w:val="00E42C10"/>
    <w:rsid w:val="00E42CCD"/>
    <w:rsid w:val="00E432F5"/>
    <w:rsid w:val="00E43B14"/>
    <w:rsid w:val="00E43CF5"/>
    <w:rsid w:val="00E43DF0"/>
    <w:rsid w:val="00E43F0E"/>
    <w:rsid w:val="00E4437F"/>
    <w:rsid w:val="00E454E4"/>
    <w:rsid w:val="00E4565A"/>
    <w:rsid w:val="00E4588A"/>
    <w:rsid w:val="00E458DA"/>
    <w:rsid w:val="00E4735A"/>
    <w:rsid w:val="00E47611"/>
    <w:rsid w:val="00E4769F"/>
    <w:rsid w:val="00E47B4F"/>
    <w:rsid w:val="00E47C00"/>
    <w:rsid w:val="00E5045B"/>
    <w:rsid w:val="00E50CCF"/>
    <w:rsid w:val="00E51738"/>
    <w:rsid w:val="00E522DC"/>
    <w:rsid w:val="00E52F12"/>
    <w:rsid w:val="00E53918"/>
    <w:rsid w:val="00E53A48"/>
    <w:rsid w:val="00E53B0B"/>
    <w:rsid w:val="00E53CD6"/>
    <w:rsid w:val="00E53D3E"/>
    <w:rsid w:val="00E53F3E"/>
    <w:rsid w:val="00E5434C"/>
    <w:rsid w:val="00E54876"/>
    <w:rsid w:val="00E5512B"/>
    <w:rsid w:val="00E553DE"/>
    <w:rsid w:val="00E562CC"/>
    <w:rsid w:val="00E57114"/>
    <w:rsid w:val="00E62204"/>
    <w:rsid w:val="00E62491"/>
    <w:rsid w:val="00E63396"/>
    <w:rsid w:val="00E64512"/>
    <w:rsid w:val="00E647C6"/>
    <w:rsid w:val="00E65A96"/>
    <w:rsid w:val="00E65CCC"/>
    <w:rsid w:val="00E65D35"/>
    <w:rsid w:val="00E66044"/>
    <w:rsid w:val="00E660FD"/>
    <w:rsid w:val="00E6636C"/>
    <w:rsid w:val="00E66B76"/>
    <w:rsid w:val="00E672D4"/>
    <w:rsid w:val="00E67D13"/>
    <w:rsid w:val="00E70D6D"/>
    <w:rsid w:val="00E70FB1"/>
    <w:rsid w:val="00E71166"/>
    <w:rsid w:val="00E71C57"/>
    <w:rsid w:val="00E721E0"/>
    <w:rsid w:val="00E723CF"/>
    <w:rsid w:val="00E73399"/>
    <w:rsid w:val="00E735DA"/>
    <w:rsid w:val="00E737C3"/>
    <w:rsid w:val="00E73DD5"/>
    <w:rsid w:val="00E74331"/>
    <w:rsid w:val="00E74E21"/>
    <w:rsid w:val="00E752A7"/>
    <w:rsid w:val="00E75A1F"/>
    <w:rsid w:val="00E76038"/>
    <w:rsid w:val="00E76074"/>
    <w:rsid w:val="00E76238"/>
    <w:rsid w:val="00E77009"/>
    <w:rsid w:val="00E773EB"/>
    <w:rsid w:val="00E77D9C"/>
    <w:rsid w:val="00E8006C"/>
    <w:rsid w:val="00E812B3"/>
    <w:rsid w:val="00E81749"/>
    <w:rsid w:val="00E81D80"/>
    <w:rsid w:val="00E8226E"/>
    <w:rsid w:val="00E82833"/>
    <w:rsid w:val="00E828C0"/>
    <w:rsid w:val="00E82CBD"/>
    <w:rsid w:val="00E8348D"/>
    <w:rsid w:val="00E836DF"/>
    <w:rsid w:val="00E83B0C"/>
    <w:rsid w:val="00E83B7D"/>
    <w:rsid w:val="00E84B79"/>
    <w:rsid w:val="00E8523B"/>
    <w:rsid w:val="00E85D15"/>
    <w:rsid w:val="00E85F75"/>
    <w:rsid w:val="00E86B9E"/>
    <w:rsid w:val="00E86C02"/>
    <w:rsid w:val="00E86C83"/>
    <w:rsid w:val="00E86E39"/>
    <w:rsid w:val="00E87CA0"/>
    <w:rsid w:val="00E87D5F"/>
    <w:rsid w:val="00E87E90"/>
    <w:rsid w:val="00E903D3"/>
    <w:rsid w:val="00E90DEB"/>
    <w:rsid w:val="00E91EFD"/>
    <w:rsid w:val="00E9245F"/>
    <w:rsid w:val="00E92BF9"/>
    <w:rsid w:val="00E94338"/>
    <w:rsid w:val="00E947B5"/>
    <w:rsid w:val="00E95043"/>
    <w:rsid w:val="00E95113"/>
    <w:rsid w:val="00E96A03"/>
    <w:rsid w:val="00E96B9C"/>
    <w:rsid w:val="00E96D90"/>
    <w:rsid w:val="00E97234"/>
    <w:rsid w:val="00E97319"/>
    <w:rsid w:val="00EA0266"/>
    <w:rsid w:val="00EA06E5"/>
    <w:rsid w:val="00EA09CE"/>
    <w:rsid w:val="00EA18A8"/>
    <w:rsid w:val="00EA18EB"/>
    <w:rsid w:val="00EA1F59"/>
    <w:rsid w:val="00EA2BE1"/>
    <w:rsid w:val="00EA2BF9"/>
    <w:rsid w:val="00EA3B1C"/>
    <w:rsid w:val="00EA4836"/>
    <w:rsid w:val="00EA5196"/>
    <w:rsid w:val="00EA5349"/>
    <w:rsid w:val="00EA7494"/>
    <w:rsid w:val="00EA793F"/>
    <w:rsid w:val="00EB17FF"/>
    <w:rsid w:val="00EB1CF1"/>
    <w:rsid w:val="00EB1EBA"/>
    <w:rsid w:val="00EB21F4"/>
    <w:rsid w:val="00EB2656"/>
    <w:rsid w:val="00EB346C"/>
    <w:rsid w:val="00EB4DF8"/>
    <w:rsid w:val="00EB4F23"/>
    <w:rsid w:val="00EB5230"/>
    <w:rsid w:val="00EB542E"/>
    <w:rsid w:val="00EB589A"/>
    <w:rsid w:val="00EB658E"/>
    <w:rsid w:val="00EB73FC"/>
    <w:rsid w:val="00EB76C5"/>
    <w:rsid w:val="00EC0115"/>
    <w:rsid w:val="00EC05DD"/>
    <w:rsid w:val="00EC393F"/>
    <w:rsid w:val="00EC3C60"/>
    <w:rsid w:val="00EC4557"/>
    <w:rsid w:val="00EC4E17"/>
    <w:rsid w:val="00EC52A2"/>
    <w:rsid w:val="00EC6280"/>
    <w:rsid w:val="00EC6CC3"/>
    <w:rsid w:val="00EC6E7A"/>
    <w:rsid w:val="00EC78D5"/>
    <w:rsid w:val="00EC7F13"/>
    <w:rsid w:val="00ED075C"/>
    <w:rsid w:val="00ED0E7F"/>
    <w:rsid w:val="00ED271E"/>
    <w:rsid w:val="00ED2DDC"/>
    <w:rsid w:val="00ED2E4F"/>
    <w:rsid w:val="00ED2FDD"/>
    <w:rsid w:val="00ED3B7D"/>
    <w:rsid w:val="00ED4479"/>
    <w:rsid w:val="00ED4EA0"/>
    <w:rsid w:val="00ED5226"/>
    <w:rsid w:val="00ED5238"/>
    <w:rsid w:val="00ED62C6"/>
    <w:rsid w:val="00ED7563"/>
    <w:rsid w:val="00ED7918"/>
    <w:rsid w:val="00ED7E58"/>
    <w:rsid w:val="00EE0027"/>
    <w:rsid w:val="00EE1C51"/>
    <w:rsid w:val="00EE3E3B"/>
    <w:rsid w:val="00EE43DC"/>
    <w:rsid w:val="00EE4887"/>
    <w:rsid w:val="00EE50B2"/>
    <w:rsid w:val="00EE5D4F"/>
    <w:rsid w:val="00EE68AB"/>
    <w:rsid w:val="00EE6ADE"/>
    <w:rsid w:val="00EE79BF"/>
    <w:rsid w:val="00EF04C0"/>
    <w:rsid w:val="00EF070A"/>
    <w:rsid w:val="00EF0EE8"/>
    <w:rsid w:val="00EF18CD"/>
    <w:rsid w:val="00EF1FEB"/>
    <w:rsid w:val="00EF25CB"/>
    <w:rsid w:val="00EF2895"/>
    <w:rsid w:val="00EF31A4"/>
    <w:rsid w:val="00EF4247"/>
    <w:rsid w:val="00EF44F7"/>
    <w:rsid w:val="00EF49DD"/>
    <w:rsid w:val="00EF5007"/>
    <w:rsid w:val="00EF5817"/>
    <w:rsid w:val="00EF5EDB"/>
    <w:rsid w:val="00EF62BD"/>
    <w:rsid w:val="00EF6D52"/>
    <w:rsid w:val="00F00E27"/>
    <w:rsid w:val="00F01E8D"/>
    <w:rsid w:val="00F0332D"/>
    <w:rsid w:val="00F03582"/>
    <w:rsid w:val="00F04F83"/>
    <w:rsid w:val="00F05057"/>
    <w:rsid w:val="00F05B89"/>
    <w:rsid w:val="00F07213"/>
    <w:rsid w:val="00F07464"/>
    <w:rsid w:val="00F07ED1"/>
    <w:rsid w:val="00F10F49"/>
    <w:rsid w:val="00F11427"/>
    <w:rsid w:val="00F11C57"/>
    <w:rsid w:val="00F121C2"/>
    <w:rsid w:val="00F13358"/>
    <w:rsid w:val="00F13B78"/>
    <w:rsid w:val="00F14109"/>
    <w:rsid w:val="00F14C1D"/>
    <w:rsid w:val="00F14E09"/>
    <w:rsid w:val="00F17A43"/>
    <w:rsid w:val="00F202B4"/>
    <w:rsid w:val="00F20A73"/>
    <w:rsid w:val="00F21AC6"/>
    <w:rsid w:val="00F21E63"/>
    <w:rsid w:val="00F22947"/>
    <w:rsid w:val="00F22B6E"/>
    <w:rsid w:val="00F2320F"/>
    <w:rsid w:val="00F24896"/>
    <w:rsid w:val="00F2491A"/>
    <w:rsid w:val="00F25155"/>
    <w:rsid w:val="00F253A2"/>
    <w:rsid w:val="00F254F7"/>
    <w:rsid w:val="00F25771"/>
    <w:rsid w:val="00F27B1F"/>
    <w:rsid w:val="00F27F26"/>
    <w:rsid w:val="00F30006"/>
    <w:rsid w:val="00F300D5"/>
    <w:rsid w:val="00F302D8"/>
    <w:rsid w:val="00F30A12"/>
    <w:rsid w:val="00F30BCF"/>
    <w:rsid w:val="00F31D2E"/>
    <w:rsid w:val="00F32258"/>
    <w:rsid w:val="00F32C85"/>
    <w:rsid w:val="00F333B5"/>
    <w:rsid w:val="00F33561"/>
    <w:rsid w:val="00F33903"/>
    <w:rsid w:val="00F3407B"/>
    <w:rsid w:val="00F340AB"/>
    <w:rsid w:val="00F3479E"/>
    <w:rsid w:val="00F34E02"/>
    <w:rsid w:val="00F35345"/>
    <w:rsid w:val="00F36507"/>
    <w:rsid w:val="00F36579"/>
    <w:rsid w:val="00F36C2F"/>
    <w:rsid w:val="00F372E1"/>
    <w:rsid w:val="00F37C61"/>
    <w:rsid w:val="00F406FE"/>
    <w:rsid w:val="00F41466"/>
    <w:rsid w:val="00F42BDD"/>
    <w:rsid w:val="00F42E1D"/>
    <w:rsid w:val="00F42EBD"/>
    <w:rsid w:val="00F433CA"/>
    <w:rsid w:val="00F436AC"/>
    <w:rsid w:val="00F44031"/>
    <w:rsid w:val="00F4477C"/>
    <w:rsid w:val="00F4539C"/>
    <w:rsid w:val="00F45D40"/>
    <w:rsid w:val="00F45F69"/>
    <w:rsid w:val="00F471EA"/>
    <w:rsid w:val="00F4732C"/>
    <w:rsid w:val="00F478F5"/>
    <w:rsid w:val="00F5214D"/>
    <w:rsid w:val="00F52AD2"/>
    <w:rsid w:val="00F539B6"/>
    <w:rsid w:val="00F53B6C"/>
    <w:rsid w:val="00F53B8A"/>
    <w:rsid w:val="00F540CB"/>
    <w:rsid w:val="00F54CDA"/>
    <w:rsid w:val="00F552F4"/>
    <w:rsid w:val="00F55861"/>
    <w:rsid w:val="00F55CC7"/>
    <w:rsid w:val="00F5632A"/>
    <w:rsid w:val="00F574C0"/>
    <w:rsid w:val="00F577EF"/>
    <w:rsid w:val="00F57BCE"/>
    <w:rsid w:val="00F60613"/>
    <w:rsid w:val="00F610CA"/>
    <w:rsid w:val="00F61874"/>
    <w:rsid w:val="00F62150"/>
    <w:rsid w:val="00F64091"/>
    <w:rsid w:val="00F64CFB"/>
    <w:rsid w:val="00F656CA"/>
    <w:rsid w:val="00F65E86"/>
    <w:rsid w:val="00F65F7F"/>
    <w:rsid w:val="00F66489"/>
    <w:rsid w:val="00F66A9C"/>
    <w:rsid w:val="00F66AB4"/>
    <w:rsid w:val="00F67863"/>
    <w:rsid w:val="00F67890"/>
    <w:rsid w:val="00F7047E"/>
    <w:rsid w:val="00F70DB0"/>
    <w:rsid w:val="00F71EA8"/>
    <w:rsid w:val="00F738EB"/>
    <w:rsid w:val="00F74207"/>
    <w:rsid w:val="00F745EF"/>
    <w:rsid w:val="00F74C28"/>
    <w:rsid w:val="00F74F8C"/>
    <w:rsid w:val="00F7534F"/>
    <w:rsid w:val="00F75F60"/>
    <w:rsid w:val="00F76F48"/>
    <w:rsid w:val="00F80781"/>
    <w:rsid w:val="00F8109E"/>
    <w:rsid w:val="00F81401"/>
    <w:rsid w:val="00F8159F"/>
    <w:rsid w:val="00F817BF"/>
    <w:rsid w:val="00F82BD6"/>
    <w:rsid w:val="00F82EF7"/>
    <w:rsid w:val="00F839F6"/>
    <w:rsid w:val="00F843A6"/>
    <w:rsid w:val="00F84CB8"/>
    <w:rsid w:val="00F85C0D"/>
    <w:rsid w:val="00F85C6B"/>
    <w:rsid w:val="00F867D4"/>
    <w:rsid w:val="00F86EC3"/>
    <w:rsid w:val="00F87B21"/>
    <w:rsid w:val="00F9001A"/>
    <w:rsid w:val="00F91718"/>
    <w:rsid w:val="00F92F45"/>
    <w:rsid w:val="00F93C83"/>
    <w:rsid w:val="00F94339"/>
    <w:rsid w:val="00F9595E"/>
    <w:rsid w:val="00F964A5"/>
    <w:rsid w:val="00FA0397"/>
    <w:rsid w:val="00FA093B"/>
    <w:rsid w:val="00FA0B1B"/>
    <w:rsid w:val="00FA1056"/>
    <w:rsid w:val="00FA12ED"/>
    <w:rsid w:val="00FA2588"/>
    <w:rsid w:val="00FA2F51"/>
    <w:rsid w:val="00FA3BEF"/>
    <w:rsid w:val="00FA460F"/>
    <w:rsid w:val="00FA48F2"/>
    <w:rsid w:val="00FA5045"/>
    <w:rsid w:val="00FA5EFC"/>
    <w:rsid w:val="00FA613F"/>
    <w:rsid w:val="00FA6187"/>
    <w:rsid w:val="00FA6197"/>
    <w:rsid w:val="00FA62B6"/>
    <w:rsid w:val="00FA6459"/>
    <w:rsid w:val="00FA725F"/>
    <w:rsid w:val="00FA761F"/>
    <w:rsid w:val="00FA7F21"/>
    <w:rsid w:val="00FB07CF"/>
    <w:rsid w:val="00FB0862"/>
    <w:rsid w:val="00FB14D2"/>
    <w:rsid w:val="00FB1A77"/>
    <w:rsid w:val="00FB2346"/>
    <w:rsid w:val="00FB2390"/>
    <w:rsid w:val="00FB2FAD"/>
    <w:rsid w:val="00FB4182"/>
    <w:rsid w:val="00FB4AAA"/>
    <w:rsid w:val="00FB4FDE"/>
    <w:rsid w:val="00FB57CD"/>
    <w:rsid w:val="00FB5827"/>
    <w:rsid w:val="00FB5DB6"/>
    <w:rsid w:val="00FB5EC9"/>
    <w:rsid w:val="00FB5EE3"/>
    <w:rsid w:val="00FB64E9"/>
    <w:rsid w:val="00FB7184"/>
    <w:rsid w:val="00FB79C0"/>
    <w:rsid w:val="00FC0B44"/>
    <w:rsid w:val="00FC113E"/>
    <w:rsid w:val="00FC1FB8"/>
    <w:rsid w:val="00FC2190"/>
    <w:rsid w:val="00FC2EC9"/>
    <w:rsid w:val="00FC37E0"/>
    <w:rsid w:val="00FC3B60"/>
    <w:rsid w:val="00FC4A6B"/>
    <w:rsid w:val="00FC5042"/>
    <w:rsid w:val="00FC5201"/>
    <w:rsid w:val="00FC53EF"/>
    <w:rsid w:val="00FC591B"/>
    <w:rsid w:val="00FC64B5"/>
    <w:rsid w:val="00FC6EE5"/>
    <w:rsid w:val="00FC71E8"/>
    <w:rsid w:val="00FD0198"/>
    <w:rsid w:val="00FD058A"/>
    <w:rsid w:val="00FD0AB9"/>
    <w:rsid w:val="00FD1007"/>
    <w:rsid w:val="00FD148E"/>
    <w:rsid w:val="00FD1DFE"/>
    <w:rsid w:val="00FD1ED7"/>
    <w:rsid w:val="00FD1F26"/>
    <w:rsid w:val="00FD375F"/>
    <w:rsid w:val="00FD392D"/>
    <w:rsid w:val="00FD3A1B"/>
    <w:rsid w:val="00FD3F1A"/>
    <w:rsid w:val="00FD41D6"/>
    <w:rsid w:val="00FD4569"/>
    <w:rsid w:val="00FD547A"/>
    <w:rsid w:val="00FD66CF"/>
    <w:rsid w:val="00FD6FD9"/>
    <w:rsid w:val="00FD7324"/>
    <w:rsid w:val="00FE0007"/>
    <w:rsid w:val="00FE068A"/>
    <w:rsid w:val="00FE1AAA"/>
    <w:rsid w:val="00FE1F8C"/>
    <w:rsid w:val="00FE20DE"/>
    <w:rsid w:val="00FE2217"/>
    <w:rsid w:val="00FE26C6"/>
    <w:rsid w:val="00FE2757"/>
    <w:rsid w:val="00FE3E92"/>
    <w:rsid w:val="00FE4EAB"/>
    <w:rsid w:val="00FE5A03"/>
    <w:rsid w:val="00FE5B4D"/>
    <w:rsid w:val="00FE6085"/>
    <w:rsid w:val="00FE6337"/>
    <w:rsid w:val="00FE7466"/>
    <w:rsid w:val="00FE7592"/>
    <w:rsid w:val="00FE7695"/>
    <w:rsid w:val="00FF0323"/>
    <w:rsid w:val="00FF083A"/>
    <w:rsid w:val="00FF0F28"/>
    <w:rsid w:val="00FF11A1"/>
    <w:rsid w:val="00FF1EE0"/>
    <w:rsid w:val="00FF2963"/>
    <w:rsid w:val="00FF2F51"/>
    <w:rsid w:val="00FF3707"/>
    <w:rsid w:val="00FF4593"/>
    <w:rsid w:val="00FF46EF"/>
    <w:rsid w:val="00FF489B"/>
    <w:rsid w:val="00FF4ADC"/>
    <w:rsid w:val="00FF5279"/>
    <w:rsid w:val="00FF5494"/>
    <w:rsid w:val="00FF5A37"/>
    <w:rsid w:val="00FF68E2"/>
    <w:rsid w:val="00FF7002"/>
    <w:rsid w:val="00FF7529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480D6F-77EB-46C4-B644-E2F24E4E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0A73"/>
    <w:pPr>
      <w:spacing w:after="80"/>
      <w:jc w:val="both"/>
    </w:pPr>
    <w:rPr>
      <w:sz w:val="22"/>
      <w:szCs w:val="24"/>
    </w:rPr>
  </w:style>
  <w:style w:type="paragraph" w:styleId="1">
    <w:name w:val="heading 1"/>
    <w:basedOn w:val="a0"/>
    <w:next w:val="a0"/>
    <w:link w:val="10"/>
    <w:qFormat/>
    <w:rsid w:val="00515364"/>
    <w:pPr>
      <w:keepNext/>
      <w:keepLines/>
      <w:numPr>
        <w:numId w:val="1"/>
      </w:numPr>
      <w:spacing w:before="240"/>
      <w:jc w:val="left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0"/>
    <w:next w:val="a0"/>
    <w:link w:val="20"/>
    <w:qFormat/>
    <w:rsid w:val="00D56ABB"/>
    <w:pPr>
      <w:keepNext/>
      <w:keepLines/>
      <w:numPr>
        <w:ilvl w:val="1"/>
        <w:numId w:val="1"/>
      </w:numPr>
      <w:spacing w:before="24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E53D3E"/>
    <w:pPr>
      <w:keepNext/>
      <w:keepLines/>
      <w:numPr>
        <w:ilvl w:val="2"/>
        <w:numId w:val="1"/>
      </w:numPr>
      <w:spacing w:before="2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0E3FE0"/>
    <w:pPr>
      <w:keepNext/>
      <w:keepLines/>
      <w:numPr>
        <w:ilvl w:val="3"/>
        <w:numId w:val="1"/>
      </w:numPr>
      <w:spacing w:before="240" w:after="12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F82BD6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qFormat/>
    <w:rsid w:val="00F82BD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qFormat/>
    <w:rsid w:val="00F82BD6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qFormat/>
    <w:rsid w:val="00F82BD6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qFormat/>
    <w:rsid w:val="00F82BD6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Шрифт абзацу за замовчув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locked/>
    <w:rsid w:val="00515364"/>
    <w:rPr>
      <w:b/>
      <w:bCs/>
      <w:kern w:val="36"/>
      <w:sz w:val="36"/>
      <w:szCs w:val="36"/>
      <w:lang w:val="uk-UA" w:eastAsia="uk-UA" w:bidi="ar-SA"/>
    </w:rPr>
  </w:style>
  <w:style w:type="character" w:customStyle="1" w:styleId="20">
    <w:name w:val="Заголовок 2 Знак"/>
    <w:link w:val="2"/>
    <w:locked/>
    <w:rsid w:val="00D56ABB"/>
    <w:rPr>
      <w:b/>
      <w:bCs/>
      <w:sz w:val="32"/>
      <w:szCs w:val="32"/>
    </w:rPr>
  </w:style>
  <w:style w:type="character" w:customStyle="1" w:styleId="30">
    <w:name w:val="Заголовок 3 Знак"/>
    <w:link w:val="3"/>
    <w:locked/>
    <w:rsid w:val="00E53D3E"/>
    <w:rPr>
      <w:b/>
      <w:bCs/>
      <w:sz w:val="28"/>
      <w:szCs w:val="28"/>
      <w:lang w:val="uk-UA" w:eastAsia="uk-UA" w:bidi="ar-SA"/>
    </w:rPr>
  </w:style>
  <w:style w:type="character" w:customStyle="1" w:styleId="40">
    <w:name w:val="Заголовок 4 Знак"/>
    <w:link w:val="4"/>
    <w:locked/>
    <w:rsid w:val="000E3FE0"/>
    <w:rPr>
      <w:b/>
      <w:bCs/>
      <w:sz w:val="22"/>
      <w:szCs w:val="24"/>
      <w:lang w:val="uk-UA" w:eastAsia="uk-UA" w:bidi="ar-SA"/>
    </w:rPr>
  </w:style>
  <w:style w:type="paragraph" w:styleId="a4">
    <w:name w:val="Normal (Web)"/>
    <w:basedOn w:val="a0"/>
    <w:rsid w:val="00FC591B"/>
    <w:pPr>
      <w:spacing w:before="100" w:beforeAutospacing="1" w:after="100" w:afterAutospacing="1"/>
    </w:pPr>
  </w:style>
  <w:style w:type="character" w:styleId="a5">
    <w:name w:val="Hyperlink"/>
    <w:uiPriority w:val="99"/>
    <w:rsid w:val="00FC591B"/>
    <w:rPr>
      <w:rFonts w:cs="Times New Roman"/>
      <w:color w:val="0000FF"/>
      <w:u w:val="single"/>
    </w:rPr>
  </w:style>
  <w:style w:type="character" w:styleId="a6">
    <w:name w:val="FollowedHyperlink"/>
    <w:rsid w:val="00FC591B"/>
    <w:rPr>
      <w:rFonts w:cs="Times New Roman"/>
      <w:color w:val="800080"/>
      <w:u w:val="single"/>
    </w:rPr>
  </w:style>
  <w:style w:type="character" w:customStyle="1" w:styleId="50">
    <w:name w:val="Заголовок 5 Знак"/>
    <w:link w:val="5"/>
    <w:locked/>
    <w:rsid w:val="00F82BD6"/>
    <w:rPr>
      <w:rFonts w:ascii="Cambria" w:hAnsi="Cambria"/>
      <w:color w:val="243F60"/>
      <w:sz w:val="22"/>
      <w:szCs w:val="24"/>
      <w:lang w:val="uk-UA" w:eastAsia="uk-UA" w:bidi="ar-SA"/>
    </w:rPr>
  </w:style>
  <w:style w:type="character" w:customStyle="1" w:styleId="60">
    <w:name w:val="Заголовок 6 Знак"/>
    <w:link w:val="6"/>
    <w:locked/>
    <w:rsid w:val="00F82BD6"/>
    <w:rPr>
      <w:rFonts w:ascii="Cambria" w:hAnsi="Cambria"/>
      <w:i/>
      <w:iCs/>
      <w:color w:val="243F60"/>
      <w:sz w:val="22"/>
      <w:szCs w:val="24"/>
      <w:lang w:val="uk-UA" w:eastAsia="uk-UA" w:bidi="ar-SA"/>
    </w:rPr>
  </w:style>
  <w:style w:type="character" w:customStyle="1" w:styleId="70">
    <w:name w:val="Заголовок 7 Знак"/>
    <w:link w:val="7"/>
    <w:locked/>
    <w:rsid w:val="00F82BD6"/>
    <w:rPr>
      <w:rFonts w:ascii="Cambria" w:hAnsi="Cambria"/>
      <w:i/>
      <w:iCs/>
      <w:color w:val="404040"/>
      <w:sz w:val="22"/>
      <w:szCs w:val="24"/>
      <w:lang w:val="uk-UA" w:eastAsia="uk-UA" w:bidi="ar-SA"/>
    </w:rPr>
  </w:style>
  <w:style w:type="character" w:customStyle="1" w:styleId="80">
    <w:name w:val="Заголовок 8 Знак"/>
    <w:link w:val="8"/>
    <w:locked/>
    <w:rsid w:val="00F82BD6"/>
    <w:rPr>
      <w:rFonts w:ascii="Cambria" w:hAnsi="Cambria"/>
      <w:color w:val="404040"/>
      <w:lang w:val="uk-UA" w:eastAsia="uk-UA" w:bidi="ar-SA"/>
    </w:rPr>
  </w:style>
  <w:style w:type="character" w:customStyle="1" w:styleId="90">
    <w:name w:val="Заголовок 9 Знак"/>
    <w:link w:val="9"/>
    <w:locked/>
    <w:rsid w:val="00F82BD6"/>
    <w:rPr>
      <w:rFonts w:ascii="Cambria" w:hAnsi="Cambria"/>
      <w:i/>
      <w:iCs/>
      <w:color w:val="404040"/>
      <w:lang w:val="uk-UA" w:eastAsia="uk-UA" w:bidi="ar-SA"/>
    </w:rPr>
  </w:style>
  <w:style w:type="paragraph" w:customStyle="1" w:styleId="TOCHeading">
    <w:name w:val="TOC Heading"/>
    <w:basedOn w:val="1"/>
    <w:next w:val="a0"/>
    <w:semiHidden/>
    <w:rsid w:val="00576CF7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6F3CF8"/>
    <w:pPr>
      <w:tabs>
        <w:tab w:val="left" w:pos="880"/>
        <w:tab w:val="right" w:leader="dot" w:pos="10206"/>
      </w:tabs>
      <w:spacing w:line="276" w:lineRule="auto"/>
      <w:ind w:left="221"/>
      <w:contextualSpacing/>
      <w:jc w:val="left"/>
    </w:pPr>
    <w:rPr>
      <w:b/>
      <w:noProof/>
      <w:szCs w:val="22"/>
    </w:rPr>
  </w:style>
  <w:style w:type="paragraph" w:styleId="11">
    <w:name w:val="toc 1"/>
    <w:basedOn w:val="a0"/>
    <w:next w:val="a0"/>
    <w:autoRedefine/>
    <w:uiPriority w:val="39"/>
    <w:rsid w:val="006F3CF8"/>
    <w:pPr>
      <w:tabs>
        <w:tab w:val="left" w:pos="440"/>
        <w:tab w:val="right" w:leader="dot" w:pos="10206"/>
      </w:tabs>
      <w:spacing w:line="276" w:lineRule="auto"/>
      <w:contextualSpacing/>
      <w:jc w:val="left"/>
    </w:pPr>
    <w:rPr>
      <w:b/>
      <w:caps/>
      <w:noProof/>
    </w:rPr>
  </w:style>
  <w:style w:type="paragraph" w:styleId="31">
    <w:name w:val="toc 3"/>
    <w:basedOn w:val="a0"/>
    <w:next w:val="a0"/>
    <w:autoRedefine/>
    <w:uiPriority w:val="39"/>
    <w:rsid w:val="005910AE"/>
    <w:pPr>
      <w:tabs>
        <w:tab w:val="left" w:pos="1320"/>
        <w:tab w:val="right" w:leader="dot" w:pos="10206"/>
      </w:tabs>
      <w:spacing w:line="276" w:lineRule="auto"/>
      <w:ind w:left="442"/>
      <w:contextualSpacing/>
      <w:jc w:val="left"/>
    </w:pPr>
    <w:rPr>
      <w:noProof/>
      <w:szCs w:val="22"/>
    </w:rPr>
  </w:style>
  <w:style w:type="paragraph" w:styleId="a7">
    <w:name w:val="Balloon Text"/>
    <w:basedOn w:val="a0"/>
    <w:link w:val="a8"/>
    <w:semiHidden/>
    <w:rsid w:val="00576CF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semiHidden/>
    <w:locked/>
    <w:rsid w:val="00576CF7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rsid w:val="003E4906"/>
    <w:pPr>
      <w:tabs>
        <w:tab w:val="center" w:pos="4819"/>
        <w:tab w:val="right" w:pos="9639"/>
      </w:tabs>
      <w:spacing w:after="0"/>
    </w:pPr>
  </w:style>
  <w:style w:type="character" w:customStyle="1" w:styleId="aa">
    <w:name w:val="Верхній колонтитул Знак"/>
    <w:link w:val="a9"/>
    <w:locked/>
    <w:rsid w:val="003E4906"/>
    <w:rPr>
      <w:rFonts w:eastAsia="Times New Roman" w:cs="Times New Roman"/>
      <w:sz w:val="24"/>
      <w:szCs w:val="24"/>
    </w:rPr>
  </w:style>
  <w:style w:type="paragraph" w:styleId="ab">
    <w:name w:val="footer"/>
    <w:basedOn w:val="a0"/>
    <w:link w:val="ac"/>
    <w:rsid w:val="003E4906"/>
    <w:pPr>
      <w:tabs>
        <w:tab w:val="center" w:pos="4819"/>
        <w:tab w:val="right" w:pos="9639"/>
      </w:tabs>
      <w:spacing w:after="0"/>
    </w:pPr>
  </w:style>
  <w:style w:type="character" w:customStyle="1" w:styleId="ac">
    <w:name w:val="Нижній колонтитул Знак"/>
    <w:link w:val="ab"/>
    <w:locked/>
    <w:rsid w:val="003E4906"/>
    <w:rPr>
      <w:rFonts w:eastAsia="Times New Roman" w:cs="Times New Roman"/>
      <w:sz w:val="24"/>
      <w:szCs w:val="24"/>
    </w:rPr>
  </w:style>
  <w:style w:type="table" w:styleId="ad">
    <w:name w:val="Table Grid"/>
    <w:basedOn w:val="a2"/>
    <w:rsid w:val="003D4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0"/>
    <w:rsid w:val="00E43B14"/>
    <w:pPr>
      <w:ind w:left="720"/>
      <w:contextualSpacing/>
    </w:pPr>
  </w:style>
  <w:style w:type="paragraph" w:styleId="ae">
    <w:name w:val="caption"/>
    <w:basedOn w:val="a0"/>
    <w:next w:val="a0"/>
    <w:qFormat/>
    <w:rsid w:val="006105D8"/>
    <w:pPr>
      <w:spacing w:after="200"/>
    </w:pPr>
    <w:rPr>
      <w:b/>
      <w:bCs/>
      <w:color w:val="4F81BD"/>
      <w:sz w:val="18"/>
      <w:szCs w:val="18"/>
    </w:rPr>
  </w:style>
  <w:style w:type="paragraph" w:styleId="41">
    <w:name w:val="toc 4"/>
    <w:basedOn w:val="a0"/>
    <w:next w:val="a0"/>
    <w:autoRedefine/>
    <w:rsid w:val="00676F8E"/>
    <w:pPr>
      <w:spacing w:after="100"/>
      <w:ind w:left="660"/>
    </w:pPr>
  </w:style>
  <w:style w:type="paragraph" w:styleId="af">
    <w:name w:val="endnote text"/>
    <w:basedOn w:val="a0"/>
    <w:link w:val="af0"/>
    <w:rsid w:val="00C26772"/>
    <w:pPr>
      <w:spacing w:after="0"/>
    </w:pPr>
    <w:rPr>
      <w:sz w:val="20"/>
      <w:szCs w:val="20"/>
    </w:rPr>
  </w:style>
  <w:style w:type="character" w:customStyle="1" w:styleId="af0">
    <w:name w:val="Текст кінцевої виноски Знак"/>
    <w:link w:val="af"/>
    <w:locked/>
    <w:rsid w:val="00C26772"/>
    <w:rPr>
      <w:rFonts w:eastAsia="Times New Roman" w:cs="Times New Roman"/>
    </w:rPr>
  </w:style>
  <w:style w:type="character" w:styleId="af1">
    <w:name w:val="endnote reference"/>
    <w:rsid w:val="00C26772"/>
    <w:rPr>
      <w:rFonts w:cs="Times New Roman"/>
      <w:vertAlign w:val="superscript"/>
    </w:rPr>
  </w:style>
  <w:style w:type="character" w:customStyle="1" w:styleId="SubtleReference">
    <w:name w:val="Subtle Reference"/>
    <w:rsid w:val="00B86D9D"/>
    <w:rPr>
      <w:rFonts w:cs="Times New Roman"/>
      <w:color w:val="002060"/>
      <w:u w:val="none"/>
      <w:lang w:val="uk-UA" w:eastAsia="x-none"/>
    </w:rPr>
  </w:style>
  <w:style w:type="paragraph" w:styleId="HTML">
    <w:name w:val="HTML Preformatted"/>
    <w:basedOn w:val="a0"/>
    <w:link w:val="HTML0"/>
    <w:rsid w:val="002E0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locked/>
    <w:rsid w:val="002E0D8E"/>
    <w:rPr>
      <w:rFonts w:ascii="Courier New" w:hAnsi="Courier New" w:cs="Courier New"/>
      <w:lang w:val="ru-RU" w:eastAsia="ru-RU"/>
    </w:rPr>
  </w:style>
  <w:style w:type="character" w:customStyle="1" w:styleId="PlaceholderText">
    <w:name w:val="Placeholder Text"/>
    <w:semiHidden/>
    <w:rsid w:val="009A7D4E"/>
    <w:rPr>
      <w:rFonts w:cs="Times New Roman"/>
      <w:color w:val="808080"/>
    </w:rPr>
  </w:style>
  <w:style w:type="paragraph" w:customStyle="1" w:styleId="a">
    <w:name w:val="Додаток"/>
    <w:basedOn w:val="1"/>
    <w:next w:val="af2"/>
    <w:link w:val="af3"/>
    <w:qFormat/>
    <w:rsid w:val="00A67C15"/>
    <w:pPr>
      <w:pageBreakBefore/>
      <w:numPr>
        <w:numId w:val="2"/>
      </w:numPr>
      <w:tabs>
        <w:tab w:val="left" w:pos="1559"/>
      </w:tabs>
      <w:jc w:val="both"/>
    </w:pPr>
    <w:rPr>
      <w:sz w:val="28"/>
    </w:rPr>
  </w:style>
  <w:style w:type="numbering" w:styleId="111111">
    <w:name w:val="Outline List 2"/>
    <w:basedOn w:val="a3"/>
    <w:rsid w:val="000B0F64"/>
    <w:pPr>
      <w:numPr>
        <w:numId w:val="3"/>
      </w:numPr>
    </w:pPr>
  </w:style>
  <w:style w:type="character" w:customStyle="1" w:styleId="af3">
    <w:name w:val="Додаток Знак Знак"/>
    <w:link w:val="a"/>
    <w:rsid w:val="00A67C15"/>
    <w:rPr>
      <w:b/>
      <w:bCs/>
      <w:kern w:val="36"/>
      <w:sz w:val="28"/>
      <w:szCs w:val="36"/>
    </w:rPr>
  </w:style>
  <w:style w:type="paragraph" w:styleId="af4">
    <w:name w:val="Title"/>
    <w:basedOn w:val="a0"/>
    <w:qFormat/>
    <w:rsid w:val="001B67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vts0">
    <w:name w:val="rvts0"/>
    <w:basedOn w:val="a1"/>
    <w:rsid w:val="00931902"/>
  </w:style>
  <w:style w:type="paragraph" w:customStyle="1" w:styleId="rvps14">
    <w:name w:val="rvps14"/>
    <w:basedOn w:val="a0"/>
    <w:rsid w:val="00B647BD"/>
    <w:pPr>
      <w:spacing w:before="100" w:beforeAutospacing="1" w:after="100" w:afterAutospacing="1"/>
      <w:jc w:val="left"/>
    </w:pPr>
    <w:rPr>
      <w:sz w:val="24"/>
    </w:rPr>
  </w:style>
  <w:style w:type="character" w:customStyle="1" w:styleId="rvts15">
    <w:name w:val="rvts15"/>
    <w:basedOn w:val="a1"/>
    <w:rsid w:val="007D4ECE"/>
  </w:style>
  <w:style w:type="paragraph" w:customStyle="1" w:styleId="CharChar">
    <w:name w:val="Char Char"/>
    <w:basedOn w:val="a0"/>
    <w:rsid w:val="001644CE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Strong"/>
    <w:qFormat/>
    <w:rsid w:val="003229A8"/>
    <w:rPr>
      <w:b/>
      <w:bCs/>
    </w:rPr>
  </w:style>
  <w:style w:type="character" w:customStyle="1" w:styleId="xfm34589881">
    <w:name w:val="xfm_34589881"/>
    <w:basedOn w:val="a1"/>
    <w:rsid w:val="00B3263F"/>
  </w:style>
  <w:style w:type="character" w:customStyle="1" w:styleId="spelle">
    <w:name w:val="spelle"/>
    <w:basedOn w:val="a1"/>
    <w:rsid w:val="008B02C7"/>
  </w:style>
  <w:style w:type="character" w:customStyle="1" w:styleId="st">
    <w:name w:val="st"/>
    <w:basedOn w:val="a1"/>
    <w:rsid w:val="00D44B66"/>
  </w:style>
  <w:style w:type="character" w:styleId="af6">
    <w:name w:val="Emphasis"/>
    <w:qFormat/>
    <w:rsid w:val="00D44B66"/>
    <w:rPr>
      <w:i/>
      <w:iCs/>
    </w:rPr>
  </w:style>
  <w:style w:type="character" w:customStyle="1" w:styleId="rvts9">
    <w:name w:val="rvts9"/>
    <w:basedOn w:val="a1"/>
    <w:rsid w:val="004F3B25"/>
  </w:style>
  <w:style w:type="paragraph" w:customStyle="1" w:styleId="CharChar0">
    <w:name w:val=" Char Char"/>
    <w:basedOn w:val="a0"/>
    <w:rsid w:val="00FC2190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Typewriter">
    <w:name w:val="HTML Typewriter"/>
    <w:rsid w:val="00FC2190"/>
    <w:rPr>
      <w:sz w:val="20"/>
    </w:rPr>
  </w:style>
  <w:style w:type="character" w:customStyle="1" w:styleId="rvts23">
    <w:name w:val="rvts23"/>
    <w:basedOn w:val="a1"/>
    <w:rsid w:val="00E17CB8"/>
  </w:style>
  <w:style w:type="character" w:customStyle="1" w:styleId="rvts82">
    <w:name w:val="rvts82"/>
    <w:basedOn w:val="a1"/>
    <w:rsid w:val="00EA4836"/>
  </w:style>
  <w:style w:type="paragraph" w:styleId="af7">
    <w:name w:val="Plain Text"/>
    <w:basedOn w:val="a0"/>
    <w:link w:val="af8"/>
    <w:rsid w:val="000A697E"/>
    <w:pPr>
      <w:spacing w:after="0"/>
      <w:jc w:val="left"/>
    </w:pPr>
    <w:rPr>
      <w:rFonts w:ascii="Courier New" w:hAnsi="Courier New"/>
      <w:sz w:val="20"/>
      <w:szCs w:val="20"/>
      <w:lang w:val="ru-RU" w:eastAsia="ru-RU"/>
    </w:rPr>
  </w:style>
  <w:style w:type="paragraph" w:customStyle="1" w:styleId="af9">
    <w:name w:val="Знак"/>
    <w:basedOn w:val="a0"/>
    <w:rsid w:val="00C776FE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 Знак Знак Char Char"/>
    <w:basedOn w:val="a0"/>
    <w:rsid w:val="009D24F1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ubmenucol">
    <w:name w:val="submenu_col"/>
    <w:basedOn w:val="a0"/>
    <w:rsid w:val="00531B4C"/>
    <w:pPr>
      <w:spacing w:before="100" w:beforeAutospacing="1" w:after="100" w:afterAutospacing="1"/>
      <w:jc w:val="left"/>
    </w:pPr>
    <w:rPr>
      <w:sz w:val="18"/>
      <w:szCs w:val="18"/>
    </w:rPr>
  </w:style>
  <w:style w:type="paragraph" w:styleId="af2">
    <w:name w:val="Body Text"/>
    <w:basedOn w:val="a0"/>
    <w:link w:val="afa"/>
    <w:rsid w:val="003931D2"/>
    <w:pPr>
      <w:spacing w:after="120"/>
    </w:pPr>
  </w:style>
  <w:style w:type="character" w:customStyle="1" w:styleId="afb">
    <w:name w:val="Додаток Знак"/>
    <w:rsid w:val="008A3387"/>
    <w:rPr>
      <w:b/>
      <w:bCs/>
      <w:kern w:val="36"/>
      <w:sz w:val="36"/>
      <w:szCs w:val="36"/>
      <w:lang w:val="uk-UA" w:eastAsia="uk-UA" w:bidi="ar-SA"/>
    </w:rPr>
  </w:style>
  <w:style w:type="numbering" w:styleId="1ai">
    <w:name w:val="Outline List 1"/>
    <w:basedOn w:val="a3"/>
    <w:rsid w:val="008B36C3"/>
  </w:style>
  <w:style w:type="paragraph" w:styleId="afc">
    <w:name w:val="Document Map"/>
    <w:basedOn w:val="a0"/>
    <w:link w:val="afd"/>
    <w:rsid w:val="00D558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OCHeading1">
    <w:name w:val="TOC Heading1"/>
    <w:basedOn w:val="1"/>
    <w:next w:val="a0"/>
    <w:semiHidden/>
    <w:rsid w:val="00D5583E"/>
    <w:pPr>
      <w:numPr>
        <w:numId w:val="19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e">
    <w:name w:val="Revision"/>
    <w:hidden/>
    <w:uiPriority w:val="99"/>
    <w:semiHidden/>
    <w:rsid w:val="00475792"/>
    <w:rPr>
      <w:sz w:val="22"/>
      <w:szCs w:val="24"/>
    </w:rPr>
  </w:style>
  <w:style w:type="paragraph" w:customStyle="1" w:styleId="normal">
    <w:name w:val="normal"/>
    <w:rsid w:val="00F64091"/>
    <w:pPr>
      <w:widowControl w:val="0"/>
    </w:pPr>
    <w:rPr>
      <w:color w:val="000000"/>
      <w:sz w:val="24"/>
      <w:szCs w:val="24"/>
    </w:rPr>
  </w:style>
  <w:style w:type="paragraph" w:styleId="aff">
    <w:name w:val="Subtitle"/>
    <w:basedOn w:val="normal"/>
    <w:next w:val="normal"/>
    <w:link w:val="aff0"/>
    <w:qFormat/>
    <w:rsid w:val="00F6409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0">
    <w:name w:val="Підзаголовок Знак"/>
    <w:link w:val="aff"/>
    <w:rsid w:val="00F64091"/>
    <w:rPr>
      <w:rFonts w:ascii="Georgia" w:hAnsi="Georgia" w:cs="Georgia"/>
      <w:i/>
      <w:color w:val="666666"/>
      <w:sz w:val="48"/>
      <w:szCs w:val="48"/>
    </w:rPr>
  </w:style>
  <w:style w:type="table" w:customStyle="1" w:styleId="aff1">
    <w:name w:val="Стиль"/>
    <w:rsid w:val="00F64091"/>
    <w:pPr>
      <w:contextualSpacing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тиль35"/>
    <w:rsid w:val="00F64091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Стиль34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Стиль33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Стиль32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0">
    <w:name w:val="Стиль31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Стиль30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Стиль29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Стиль28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Стиль27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Стиль26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Стиль25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Стиль24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Стиль23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Стиль22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Стиль21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Стиль20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Стиль19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Стиль18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7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Стиль11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1">
    <w:name w:val="Стиль9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Стиль8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Стиль7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Стиль4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Стиль3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a">
    <w:name w:val="Стиль2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a">
    <w:name w:val="Стиль1"/>
    <w:rsid w:val="00F6409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2">
    <w:name w:val="page number"/>
    <w:rsid w:val="00F64091"/>
  </w:style>
  <w:style w:type="character" w:customStyle="1" w:styleId="af8">
    <w:name w:val="Текст Знак"/>
    <w:link w:val="af7"/>
    <w:rsid w:val="00F64091"/>
    <w:rPr>
      <w:rFonts w:ascii="Courier New" w:hAnsi="Courier New"/>
      <w:lang w:val="ru-RU" w:eastAsia="ru-RU"/>
    </w:rPr>
  </w:style>
  <w:style w:type="character" w:customStyle="1" w:styleId="afa">
    <w:name w:val="Основний текст Знак"/>
    <w:link w:val="af2"/>
    <w:rsid w:val="00F64091"/>
    <w:rPr>
      <w:sz w:val="22"/>
      <w:szCs w:val="24"/>
    </w:rPr>
  </w:style>
  <w:style w:type="character" w:customStyle="1" w:styleId="afd">
    <w:name w:val="Схема документа Знак"/>
    <w:link w:val="afc"/>
    <w:rsid w:val="00F64091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1998/REC-xml-199802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3.org/2001/XMLSchema-instance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249766</Words>
  <Characters>142368</Characters>
  <Application>Microsoft Office Word</Application>
  <DocSecurity>0</DocSecurity>
  <Lines>1186</Lines>
  <Paragraphs>782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Наказ №55 від 22.04.2016 зі змінами станом на 24.03.2017</vt:lpstr>
      <vt:lpstr>Наказ №55 від 22.04.2016 зі змінами станом на 24.03.2017</vt:lpstr>
    </vt:vector>
  </TitlesOfParts>
  <Company/>
  <LinksUpToDate>false</LinksUpToDate>
  <CharactersWithSpaces>391352</CharactersWithSpaces>
  <SharedDoc>false</SharedDoc>
  <HLinks>
    <vt:vector size="12" baseType="variant"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http://www.w3.org/2001/XMLSchema-instance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http://www.w3.org/TR/1998/REC-xml-19980210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№55 від 22.04.2016 зі змінами станом на 24.03.2017</dc:title>
  <dc:subject>Щодо затвердження Опису розділів та схем ХМL електронної форми фінансової звітності</dc:subject>
  <dc:creator>Національна комісія з цінних паперів та фондового ринку</dc:creator>
  <cp:keywords/>
  <dc:description/>
  <cp:lastModifiedBy>Admin</cp:lastModifiedBy>
  <cp:revision>2</cp:revision>
  <cp:lastPrinted>2017-04-20T14:43:00Z</cp:lastPrinted>
  <dcterms:created xsi:type="dcterms:W3CDTF">2022-02-08T15:11:00Z</dcterms:created>
  <dcterms:modified xsi:type="dcterms:W3CDTF">2022-02-08T15:11:00Z</dcterms:modified>
</cp:coreProperties>
</file>