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23D46" w:rsidRDefault="00AD5F27">
      <w:pPr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Ліцензований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обсяг</w:t>
      </w:r>
      <w:proofErr w:type="spellEnd"/>
      <w:r>
        <w:rPr>
          <w:b/>
          <w:sz w:val="30"/>
          <w:szCs w:val="30"/>
        </w:rPr>
        <w:t xml:space="preserve"> - 1688 </w:t>
      </w:r>
      <w:proofErr w:type="spellStart"/>
      <w:r>
        <w:rPr>
          <w:b/>
          <w:sz w:val="30"/>
          <w:szCs w:val="30"/>
        </w:rPr>
        <w:t>осіб</w:t>
      </w:r>
      <w:proofErr w:type="spellEnd"/>
    </w:p>
    <w:p w14:paraId="00000002" w14:textId="4577C292" w:rsidR="00423D46" w:rsidRPr="00AD5F27" w:rsidRDefault="00AD5F27">
      <w:pPr>
        <w:rPr>
          <w:b/>
          <w:sz w:val="30"/>
          <w:szCs w:val="30"/>
          <w:lang w:val="uk-UA"/>
        </w:rPr>
      </w:pPr>
      <w:proofErr w:type="spellStart"/>
      <w:r>
        <w:rPr>
          <w:b/>
          <w:sz w:val="30"/>
          <w:szCs w:val="30"/>
        </w:rPr>
        <w:t>Фактична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кількість</w:t>
      </w:r>
      <w:proofErr w:type="spellEnd"/>
      <w:r>
        <w:rPr>
          <w:b/>
          <w:sz w:val="30"/>
          <w:szCs w:val="30"/>
        </w:rPr>
        <w:t xml:space="preserve"> - 8</w:t>
      </w:r>
      <w:r>
        <w:rPr>
          <w:b/>
          <w:sz w:val="30"/>
          <w:szCs w:val="30"/>
          <w:lang w:val="uk-UA"/>
        </w:rPr>
        <w:t>44</w:t>
      </w:r>
      <w:bookmarkStart w:id="0" w:name="_GoBack"/>
      <w:bookmarkEnd w:id="0"/>
    </w:p>
    <w:sectPr w:rsidR="00423D46" w:rsidRPr="00AD5F2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46"/>
    <w:rsid w:val="00423D46"/>
    <w:rsid w:val="00AD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DECC"/>
  <w15:docId w15:val="{207054DE-497B-403E-B759-552592C5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 313</cp:lastModifiedBy>
  <cp:revision>2</cp:revision>
  <dcterms:created xsi:type="dcterms:W3CDTF">2024-09-25T11:21:00Z</dcterms:created>
  <dcterms:modified xsi:type="dcterms:W3CDTF">2024-09-25T11:21:00Z</dcterms:modified>
</cp:coreProperties>
</file>