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E53F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76E193B3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46EC36DC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6F0160EC" w14:textId="77777777" w:rsidR="00E671F5" w:rsidRDefault="00E671F5" w:rsidP="00E671F5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006F0F96" w14:textId="77777777" w:rsidR="00FA705A" w:rsidRDefault="00FA705A" w:rsidP="00FA705A">
      <w:pPr>
        <w:pStyle w:val="Default"/>
        <w:rPr>
          <w:lang w:val="uk-UA"/>
        </w:rPr>
      </w:pPr>
    </w:p>
    <w:p w14:paraId="0E573F5F" w14:textId="77777777" w:rsidR="00E671F5" w:rsidRPr="001C6529" w:rsidRDefault="00E671F5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14:paraId="28F1301C" w14:textId="77777777" w:rsidTr="00FA705A">
        <w:trPr>
          <w:trHeight w:val="385"/>
        </w:trPr>
        <w:tc>
          <w:tcPr>
            <w:tcW w:w="3080" w:type="dxa"/>
          </w:tcPr>
          <w:p w14:paraId="3FB5AC95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37AAA7B9" w14:textId="7599DFD5" w:rsidR="00FA705A" w:rsidRPr="00FE4F28" w:rsidRDefault="0047445F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Ін’єкційні та фізіотерапевтичні методики </w:t>
            </w:r>
            <w:r w:rsidR="00E5639C">
              <w:rPr>
                <w:sz w:val="23"/>
                <w:szCs w:val="23"/>
                <w:lang w:val="uk-UA"/>
              </w:rPr>
              <w:t>в</w:t>
            </w:r>
            <w:r>
              <w:rPr>
                <w:sz w:val="23"/>
                <w:szCs w:val="23"/>
                <w:lang w:val="uk-UA"/>
              </w:rPr>
              <w:t xml:space="preserve"> відновленн</w:t>
            </w:r>
            <w:r w:rsidR="00E5639C">
              <w:rPr>
                <w:sz w:val="23"/>
                <w:szCs w:val="23"/>
                <w:lang w:val="uk-UA"/>
              </w:rPr>
              <w:t>і</w:t>
            </w:r>
            <w:r>
              <w:rPr>
                <w:sz w:val="23"/>
                <w:szCs w:val="23"/>
                <w:lang w:val="uk-UA"/>
              </w:rPr>
              <w:t xml:space="preserve"> опорно-рухового апарату</w:t>
            </w:r>
          </w:p>
        </w:tc>
      </w:tr>
      <w:tr w:rsidR="00FA705A" w14:paraId="33E24FDD" w14:textId="77777777" w:rsidTr="00FA705A">
        <w:trPr>
          <w:trHeight w:val="385"/>
        </w:trPr>
        <w:tc>
          <w:tcPr>
            <w:tcW w:w="3080" w:type="dxa"/>
          </w:tcPr>
          <w:p w14:paraId="47CF7C1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DD830A1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69CE8C1E" w14:textId="77777777" w:rsidR="00FA705A" w:rsidRPr="00644BCF" w:rsidRDefault="00057886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Майстер-клас</w:t>
            </w:r>
            <w:r w:rsidR="00EB3F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A705A" w:rsidRPr="00132531" w14:paraId="107C54B2" w14:textId="77777777" w:rsidTr="00FA705A">
        <w:trPr>
          <w:trHeight w:val="247"/>
        </w:trPr>
        <w:tc>
          <w:tcPr>
            <w:tcW w:w="3080" w:type="dxa"/>
          </w:tcPr>
          <w:p w14:paraId="0C1E9985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15496D" w14:textId="140A04E4" w:rsidR="00132531" w:rsidRPr="000036C6" w:rsidRDefault="003B0C27" w:rsidP="003B0C27">
            <w:pPr>
              <w:contextualSpacing/>
              <w:rPr>
                <w:color w:val="000000"/>
                <w:sz w:val="22"/>
                <w:szCs w:val="22"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спеціальносте нехірургічного профілю</w:t>
            </w:r>
            <w:r w:rsidR="00132531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br/>
            </w:r>
            <w:r w:rsidR="00132531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отоларингологія, дерматологія, імунологія</w:t>
            </w:r>
            <w:r w:rsidR="000036C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0036C6" w:rsidRPr="000036C6">
              <w:rPr>
                <w:color w:val="000000"/>
                <w:sz w:val="22"/>
                <w:szCs w:val="22"/>
                <w:lang w:val="uk-UA"/>
              </w:rPr>
              <w:t>Ультразвукова діагностика</w:t>
            </w:r>
          </w:p>
          <w:p w14:paraId="11ED71A4" w14:textId="0CE70E1E" w:rsidR="003B0C27" w:rsidRPr="003B0C27" w:rsidRDefault="003B0C27" w:rsidP="003B0C27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спеціальності загального профілю</w:t>
            </w:r>
          </w:p>
          <w:p w14:paraId="2ED63092" w14:textId="1844A691" w:rsidR="003B0C27" w:rsidRPr="003B0C27" w:rsidRDefault="003B0C27" w:rsidP="003B0C27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  <w:p w14:paraId="0CF43AB1" w14:textId="0EF36E5E" w:rsidR="00E671F5" w:rsidRPr="003B0C27" w:rsidRDefault="00E671F5" w:rsidP="00A36F53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FA705A" w:rsidRPr="00323B72" w14:paraId="154C769E" w14:textId="77777777" w:rsidTr="00FA705A">
        <w:trPr>
          <w:trHeight w:val="523"/>
        </w:trPr>
        <w:tc>
          <w:tcPr>
            <w:tcW w:w="3080" w:type="dxa"/>
          </w:tcPr>
          <w:p w14:paraId="0CC9F39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31599954" w14:textId="13885BE3" w:rsidR="007F48D1" w:rsidRPr="00323B72" w:rsidRDefault="00E671F5" w:rsidP="007F48D1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  <w:proofErr w:type="spellStart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Обговорення</w:t>
            </w:r>
            <w:proofErr w:type="spellEnd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D329F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регенеративних 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можливостей </w:t>
            </w:r>
            <w:proofErr w:type="spellStart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Тропоколагенової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терапії</w:t>
            </w:r>
            <w:r w:rsidR="00E5639C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, фізіотерапії</w:t>
            </w:r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та </w:t>
            </w:r>
            <w:proofErr w:type="spellStart"/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віскосуплементації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для лікування та відновлення структур </w:t>
            </w:r>
            <w:r w:rsidR="00DD329F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верхньої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кінцівки</w:t>
            </w:r>
          </w:p>
          <w:p w14:paraId="3A92301C" w14:textId="1D9CB290" w:rsidR="007F48D1" w:rsidRPr="00323B72" w:rsidRDefault="007F48D1" w:rsidP="00323B72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</w:p>
        </w:tc>
      </w:tr>
      <w:tr w:rsidR="00FA705A" w14:paraId="364E2F95" w14:textId="77777777" w:rsidTr="00FA705A">
        <w:trPr>
          <w:trHeight w:val="661"/>
        </w:trPr>
        <w:tc>
          <w:tcPr>
            <w:tcW w:w="3080" w:type="dxa"/>
          </w:tcPr>
          <w:p w14:paraId="316F5A1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DF5A1B" w14:textId="2B219388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лікарів в повсякденній практиці</w:t>
            </w:r>
          </w:p>
          <w:p w14:paraId="6E90710F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7048FF48" w14:textId="77777777" w:rsidTr="00FA705A">
        <w:trPr>
          <w:trHeight w:val="385"/>
        </w:trPr>
        <w:tc>
          <w:tcPr>
            <w:tcW w:w="3080" w:type="dxa"/>
          </w:tcPr>
          <w:p w14:paraId="7084269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8C9694A" w14:textId="5755C035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7EFDF911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21BC2120" w14:textId="77777777" w:rsidTr="00FA705A">
        <w:trPr>
          <w:trHeight w:val="385"/>
        </w:trPr>
        <w:tc>
          <w:tcPr>
            <w:tcW w:w="3080" w:type="dxa"/>
          </w:tcPr>
          <w:p w14:paraId="3B765289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45492278" w14:textId="0BE76562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5</w:t>
            </w:r>
            <w:r w:rsidR="00FA705A">
              <w:rPr>
                <w:sz w:val="23"/>
                <w:szCs w:val="23"/>
              </w:rPr>
              <w:t xml:space="preserve"> </w:t>
            </w:r>
            <w:r w:rsidR="008E6F9D">
              <w:rPr>
                <w:sz w:val="23"/>
                <w:szCs w:val="23"/>
                <w:lang w:val="uk-UA"/>
              </w:rPr>
              <w:t xml:space="preserve">астрономічних </w:t>
            </w:r>
            <w:r w:rsidR="00FA705A">
              <w:rPr>
                <w:sz w:val="23"/>
                <w:szCs w:val="23"/>
              </w:rPr>
              <w:t>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</w:t>
            </w:r>
            <w:proofErr w:type="spellEnd"/>
            <w:r w:rsidR="008E6F9D">
              <w:rPr>
                <w:sz w:val="23"/>
                <w:szCs w:val="23"/>
                <w:lang w:val="uk-UA"/>
              </w:rPr>
              <w:t xml:space="preserve">, що є </w:t>
            </w:r>
            <w:r>
              <w:rPr>
                <w:sz w:val="23"/>
                <w:szCs w:val="23"/>
                <w:lang w:val="uk-UA"/>
              </w:rPr>
              <w:t>10</w:t>
            </w:r>
            <w:r w:rsidR="008E6F9D">
              <w:rPr>
                <w:sz w:val="23"/>
                <w:szCs w:val="23"/>
                <w:lang w:val="uk-UA"/>
              </w:rPr>
              <w:t xml:space="preserve"> академічних годин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5A760A0A" w14:textId="77777777" w:rsidTr="00FA705A">
        <w:trPr>
          <w:trHeight w:val="247"/>
        </w:trPr>
        <w:tc>
          <w:tcPr>
            <w:tcW w:w="3080" w:type="dxa"/>
          </w:tcPr>
          <w:p w14:paraId="494F7FB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9E2BCEA" w14:textId="2EB76561" w:rsidR="00FA705A" w:rsidRPr="00FA705A" w:rsidRDefault="008D53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Огляд можливостей </w:t>
            </w:r>
            <w:proofErr w:type="spellStart"/>
            <w:r>
              <w:rPr>
                <w:sz w:val="23"/>
                <w:szCs w:val="23"/>
                <w:lang w:val="uk-UA"/>
              </w:rPr>
              <w:t>Тропоколагенової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терапії через призму науки та клінічних досліджень.</w:t>
            </w:r>
            <w:r w:rsid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Р</w:t>
            </w:r>
            <w:proofErr w:type="spellStart"/>
            <w:r w:rsidR="00FA705A">
              <w:rPr>
                <w:sz w:val="23"/>
                <w:szCs w:val="23"/>
              </w:rPr>
              <w:t>озб</w:t>
            </w:r>
            <w:r w:rsidR="00FA705A">
              <w:rPr>
                <w:sz w:val="23"/>
                <w:szCs w:val="23"/>
                <w:lang w:val="uk-UA"/>
              </w:rPr>
              <w:t>ір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 w:rsidR="00FA705A"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випадків з практики лікар</w:t>
            </w:r>
            <w:r>
              <w:rPr>
                <w:sz w:val="23"/>
                <w:szCs w:val="23"/>
                <w:lang w:val="uk-UA"/>
              </w:rPr>
              <w:t>ів</w:t>
            </w:r>
            <w:r w:rsidR="00FA705A">
              <w:rPr>
                <w:sz w:val="23"/>
                <w:szCs w:val="23"/>
                <w:lang w:val="uk-UA"/>
              </w:rPr>
              <w:t>. Д</w:t>
            </w:r>
            <w:proofErr w:type="spellStart"/>
            <w:r w:rsidR="00FA705A">
              <w:rPr>
                <w:sz w:val="23"/>
                <w:szCs w:val="23"/>
              </w:rPr>
              <w:t>искусі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ї</w:t>
            </w:r>
            <w:r w:rsidR="00FA705A">
              <w:rPr>
                <w:sz w:val="23"/>
                <w:szCs w:val="23"/>
              </w:rPr>
              <w:t xml:space="preserve">, </w:t>
            </w:r>
            <w:r w:rsidR="00B420A3">
              <w:rPr>
                <w:sz w:val="23"/>
                <w:szCs w:val="23"/>
                <w:lang w:val="uk-UA"/>
              </w:rPr>
              <w:t xml:space="preserve">аналіз, </w:t>
            </w:r>
            <w:proofErr w:type="spellStart"/>
            <w:r w:rsidR="00FA705A">
              <w:rPr>
                <w:sz w:val="23"/>
                <w:szCs w:val="23"/>
              </w:rPr>
              <w:t>пояснення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21ED7CA9" w14:textId="77777777" w:rsidTr="00FA705A">
        <w:trPr>
          <w:trHeight w:val="247"/>
        </w:trPr>
        <w:tc>
          <w:tcPr>
            <w:tcW w:w="3080" w:type="dxa"/>
          </w:tcPr>
          <w:p w14:paraId="7D6C01D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338F77A3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97F2745" w14:textId="77777777" w:rsidTr="00FA705A">
        <w:trPr>
          <w:trHeight w:val="523"/>
        </w:trPr>
        <w:tc>
          <w:tcPr>
            <w:tcW w:w="3080" w:type="dxa"/>
          </w:tcPr>
          <w:p w14:paraId="2ED42E1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CF837BE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122F05E" w14:textId="77777777" w:rsidTr="00FA705A">
        <w:trPr>
          <w:trHeight w:val="247"/>
        </w:trPr>
        <w:tc>
          <w:tcPr>
            <w:tcW w:w="3080" w:type="dxa"/>
          </w:tcPr>
          <w:p w14:paraId="1E128B9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104C6556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 w:rsidR="00727835">
              <w:rPr>
                <w:sz w:val="23"/>
                <w:szCs w:val="23"/>
                <w:lang w:val="uk-UA"/>
              </w:rPr>
              <w:t>майстер-класу</w:t>
            </w:r>
          </w:p>
          <w:p w14:paraId="2DA6F9DA" w14:textId="275E2C67" w:rsidR="008E6F9D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Загалом 1</w:t>
            </w:r>
            <w:r w:rsidR="003B0C27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 xml:space="preserve"> тестових запитань, загальний час для проходження тестування  = 2</w:t>
            </w:r>
            <w:r w:rsidR="003B0C27">
              <w:rPr>
                <w:sz w:val="23"/>
                <w:szCs w:val="23"/>
                <w:lang w:val="uk-UA"/>
              </w:rPr>
              <w:t>4</w:t>
            </w:r>
            <w:r>
              <w:rPr>
                <w:sz w:val="23"/>
                <w:szCs w:val="23"/>
                <w:lang w:val="uk-UA"/>
              </w:rPr>
              <w:t xml:space="preserve"> хвилин</w:t>
            </w:r>
            <w:r w:rsidR="003B0C27">
              <w:rPr>
                <w:sz w:val="23"/>
                <w:szCs w:val="23"/>
                <w:lang w:val="uk-UA"/>
              </w:rPr>
              <w:t>и</w:t>
            </w:r>
            <w:r>
              <w:rPr>
                <w:sz w:val="23"/>
                <w:szCs w:val="23"/>
                <w:lang w:val="uk-UA"/>
              </w:rPr>
              <w:t xml:space="preserve">. </w:t>
            </w:r>
          </w:p>
          <w:p w14:paraId="4880D2C7" w14:textId="422961E8" w:rsidR="008E6F9D" w:rsidRPr="00FA705A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Для отримання Сертифікату треба надати не менше ніж 70</w:t>
            </w:r>
            <w:r w:rsidRPr="008E6F9D">
              <w:rPr>
                <w:sz w:val="23"/>
                <w:szCs w:val="23"/>
              </w:rPr>
              <w:t>%</w:t>
            </w:r>
            <w:r>
              <w:rPr>
                <w:sz w:val="23"/>
                <w:szCs w:val="23"/>
                <w:lang w:val="uk-UA"/>
              </w:rPr>
              <w:t xml:space="preserve"> правильних відповідей від загальної кількості запитань.</w:t>
            </w:r>
          </w:p>
        </w:tc>
      </w:tr>
    </w:tbl>
    <w:p w14:paraId="046BF1FC" w14:textId="77777777" w:rsidR="00F5314C" w:rsidRPr="00FA705A" w:rsidRDefault="00F5314C"/>
    <w:sectPr w:rsidR="00F5314C" w:rsidRPr="00FA705A" w:rsidSect="001B4447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A"/>
    <w:rsid w:val="000036C6"/>
    <w:rsid w:val="00057886"/>
    <w:rsid w:val="000754B3"/>
    <w:rsid w:val="000C3567"/>
    <w:rsid w:val="000E05D9"/>
    <w:rsid w:val="00124857"/>
    <w:rsid w:val="00132531"/>
    <w:rsid w:val="0014645C"/>
    <w:rsid w:val="00190B2F"/>
    <w:rsid w:val="001B4447"/>
    <w:rsid w:val="001C6529"/>
    <w:rsid w:val="001F2CBB"/>
    <w:rsid w:val="00244548"/>
    <w:rsid w:val="00270B5A"/>
    <w:rsid w:val="00275243"/>
    <w:rsid w:val="002A6B94"/>
    <w:rsid w:val="002D3A9A"/>
    <w:rsid w:val="002E3860"/>
    <w:rsid w:val="002F004D"/>
    <w:rsid w:val="00323B72"/>
    <w:rsid w:val="00360B6A"/>
    <w:rsid w:val="00370AAF"/>
    <w:rsid w:val="003A7DC1"/>
    <w:rsid w:val="003B0C27"/>
    <w:rsid w:val="003B6B35"/>
    <w:rsid w:val="003C108A"/>
    <w:rsid w:val="003E2B66"/>
    <w:rsid w:val="0041529C"/>
    <w:rsid w:val="00457ABC"/>
    <w:rsid w:val="00460944"/>
    <w:rsid w:val="0047445F"/>
    <w:rsid w:val="00486095"/>
    <w:rsid w:val="004B1D64"/>
    <w:rsid w:val="00563F25"/>
    <w:rsid w:val="005D790B"/>
    <w:rsid w:val="005F01AF"/>
    <w:rsid w:val="00644BCF"/>
    <w:rsid w:val="00653540"/>
    <w:rsid w:val="006D1982"/>
    <w:rsid w:val="00727835"/>
    <w:rsid w:val="00773539"/>
    <w:rsid w:val="00791E6F"/>
    <w:rsid w:val="007E6012"/>
    <w:rsid w:val="007F48D1"/>
    <w:rsid w:val="007F4BB4"/>
    <w:rsid w:val="00800898"/>
    <w:rsid w:val="00826C37"/>
    <w:rsid w:val="008A6C84"/>
    <w:rsid w:val="008D4E42"/>
    <w:rsid w:val="008D53E3"/>
    <w:rsid w:val="008E6F9D"/>
    <w:rsid w:val="009015A3"/>
    <w:rsid w:val="00973A90"/>
    <w:rsid w:val="009B4C5B"/>
    <w:rsid w:val="00A0350B"/>
    <w:rsid w:val="00A36F53"/>
    <w:rsid w:val="00A934F4"/>
    <w:rsid w:val="00AB1D08"/>
    <w:rsid w:val="00AE64FB"/>
    <w:rsid w:val="00B0330E"/>
    <w:rsid w:val="00B420A3"/>
    <w:rsid w:val="00B54513"/>
    <w:rsid w:val="00C061DD"/>
    <w:rsid w:val="00CB1A23"/>
    <w:rsid w:val="00D03D4C"/>
    <w:rsid w:val="00D23FC7"/>
    <w:rsid w:val="00D2434D"/>
    <w:rsid w:val="00D41332"/>
    <w:rsid w:val="00D52A81"/>
    <w:rsid w:val="00D745D2"/>
    <w:rsid w:val="00D830AA"/>
    <w:rsid w:val="00DC461D"/>
    <w:rsid w:val="00DD329F"/>
    <w:rsid w:val="00DF2685"/>
    <w:rsid w:val="00E30A83"/>
    <w:rsid w:val="00E5639C"/>
    <w:rsid w:val="00E644F2"/>
    <w:rsid w:val="00E671F5"/>
    <w:rsid w:val="00EB3F9D"/>
    <w:rsid w:val="00ED456F"/>
    <w:rsid w:val="00EF6FE3"/>
    <w:rsid w:val="00F03BE2"/>
    <w:rsid w:val="00F07DB9"/>
    <w:rsid w:val="00F52B0A"/>
    <w:rsid w:val="00F5314C"/>
    <w:rsid w:val="00F55E76"/>
    <w:rsid w:val="00FA705A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B31B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  <w:style w:type="paragraph" w:styleId="a4">
    <w:name w:val="Normal (Web)"/>
    <w:basedOn w:val="a"/>
    <w:uiPriority w:val="99"/>
    <w:semiHidden/>
    <w:unhideWhenUsed/>
    <w:rsid w:val="000036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1700</Characters>
  <Application>Microsoft Office Word</Application>
  <DocSecurity>0</DocSecurity>
  <Lines>64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31</cp:revision>
  <dcterms:created xsi:type="dcterms:W3CDTF">2025-08-17T17:11:00Z</dcterms:created>
  <dcterms:modified xsi:type="dcterms:W3CDTF">2026-03-19T20:42:00Z</dcterms:modified>
</cp:coreProperties>
</file>