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E53F" w14:textId="77777777" w:rsidR="00E671F5" w:rsidRPr="00B023AD" w:rsidRDefault="00E671F5" w:rsidP="00E671F5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ЗАТВЕРДЖЕНО</w:t>
      </w:r>
    </w:p>
    <w:p w14:paraId="76E193B3" w14:textId="77777777" w:rsidR="00E671F5" w:rsidRPr="00B023AD" w:rsidRDefault="00E671F5" w:rsidP="00E671F5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(згідно </w:t>
      </w:r>
      <w:proofErr w:type="spellStart"/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Протокола</w:t>
      </w:r>
      <w:proofErr w:type="spellEnd"/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 Рішення №12/05 від 12.05.2024 року </w:t>
      </w:r>
    </w:p>
    <w:p w14:paraId="46EC36DC" w14:textId="77777777" w:rsidR="00E671F5" w:rsidRPr="00B023AD" w:rsidRDefault="00E671F5" w:rsidP="00E671F5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Загальних зборів Товариства з обмеженою відповідальністю «ПРОСТІР КОМПАНІ»)</w:t>
      </w:r>
    </w:p>
    <w:p w14:paraId="6F0160EC" w14:textId="77777777" w:rsidR="00E671F5" w:rsidRDefault="00E671F5" w:rsidP="00E671F5">
      <w:pPr>
        <w:pStyle w:val="Default"/>
        <w:jc w:val="right"/>
        <w:rPr>
          <w:sz w:val="23"/>
          <w:szCs w:val="23"/>
          <w:lang w:val="uk-UA"/>
        </w:rPr>
      </w:pPr>
      <w:r w:rsidRPr="00B023AD">
        <w:rPr>
          <w:sz w:val="23"/>
          <w:szCs w:val="23"/>
          <w:lang w:val="uk-UA"/>
        </w:rPr>
        <w:t>«12» травня 2024 року</w:t>
      </w:r>
    </w:p>
    <w:p w14:paraId="006F0F96" w14:textId="77777777" w:rsidR="00FA705A" w:rsidRDefault="00FA705A" w:rsidP="00FA705A">
      <w:pPr>
        <w:pStyle w:val="Default"/>
        <w:rPr>
          <w:lang w:val="uk-UA"/>
        </w:rPr>
      </w:pPr>
    </w:p>
    <w:p w14:paraId="0E573F5F" w14:textId="77777777" w:rsidR="00E671F5" w:rsidRPr="001C6529" w:rsidRDefault="00E671F5" w:rsidP="00FA705A">
      <w:pPr>
        <w:pStyle w:val="Default"/>
        <w:rPr>
          <w:lang w:val="uk-UA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6046"/>
      </w:tblGrid>
      <w:tr w:rsidR="00FA705A" w14:paraId="28F1301C" w14:textId="77777777" w:rsidTr="00FA705A">
        <w:trPr>
          <w:trHeight w:val="385"/>
        </w:trPr>
        <w:tc>
          <w:tcPr>
            <w:tcW w:w="3080" w:type="dxa"/>
          </w:tcPr>
          <w:p w14:paraId="3FB5AC95" w14:textId="77777777" w:rsidR="00FA705A" w:rsidRDefault="00FA705A" w:rsidP="007F19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 заходу</w:t>
            </w:r>
          </w:p>
        </w:tc>
        <w:tc>
          <w:tcPr>
            <w:tcW w:w="6046" w:type="dxa"/>
          </w:tcPr>
          <w:p w14:paraId="37AAA7B9" w14:textId="460F9439" w:rsidR="00FA705A" w:rsidRPr="00FE4F28" w:rsidRDefault="005B6D4D" w:rsidP="007F19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 xml:space="preserve">Регенеративні можливості в </w:t>
            </w:r>
            <w:r w:rsidR="002A2965">
              <w:rPr>
                <w:sz w:val="23"/>
                <w:szCs w:val="23"/>
                <w:lang w:val="uk-UA"/>
              </w:rPr>
              <w:t xml:space="preserve">ортопедії та </w:t>
            </w:r>
            <w:proofErr w:type="spellStart"/>
            <w:r w:rsidR="002A2965">
              <w:rPr>
                <w:sz w:val="23"/>
                <w:szCs w:val="23"/>
                <w:lang w:val="uk-UA"/>
              </w:rPr>
              <w:t>вертебрології</w:t>
            </w:r>
            <w:proofErr w:type="spellEnd"/>
          </w:p>
        </w:tc>
      </w:tr>
      <w:tr w:rsidR="00FA705A" w14:paraId="33E24FDD" w14:textId="77777777" w:rsidTr="00FA705A">
        <w:trPr>
          <w:trHeight w:val="385"/>
        </w:trPr>
        <w:tc>
          <w:tcPr>
            <w:tcW w:w="3080" w:type="dxa"/>
          </w:tcPr>
          <w:p w14:paraId="47CF7C16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_заходу _</w:t>
            </w:r>
          </w:p>
          <w:p w14:paraId="7DD830A1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46" w:type="dxa"/>
          </w:tcPr>
          <w:p w14:paraId="69CE8C1E" w14:textId="77777777" w:rsidR="00FA705A" w:rsidRPr="00644BCF" w:rsidRDefault="00057886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Майстер-клас</w:t>
            </w:r>
            <w:r w:rsidR="00EB3F9D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FA705A" w:rsidRPr="00132531" w14:paraId="107C54B2" w14:textId="77777777" w:rsidTr="00FA705A">
        <w:trPr>
          <w:trHeight w:val="247"/>
        </w:trPr>
        <w:tc>
          <w:tcPr>
            <w:tcW w:w="3080" w:type="dxa"/>
          </w:tcPr>
          <w:p w14:paraId="0C1E9985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Цільова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  <w:proofErr w:type="spellStart"/>
            <w:r>
              <w:rPr>
                <w:sz w:val="23"/>
                <w:szCs w:val="23"/>
              </w:rPr>
              <w:t>аудиторія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1715496D" w14:textId="140A04E4" w:rsidR="00132531" w:rsidRPr="000036C6" w:rsidRDefault="003B0C27" w:rsidP="003B0C27">
            <w:pPr>
              <w:contextualSpacing/>
              <w:rPr>
                <w:color w:val="000000"/>
                <w:sz w:val="22"/>
                <w:szCs w:val="22"/>
                <w:lang w:val="uk-UA"/>
              </w:rPr>
            </w:pPr>
            <w:r w:rsidRPr="003B0C27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Лікарські спеціальносте нехірургічного профілю</w:t>
            </w:r>
            <w:r w:rsidR="00132531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br/>
            </w:r>
            <w:r w:rsidR="00132531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Ортопедія і травматологія, Ревматологія, Неврологія, Дитяча ортопедія і травматологія, Дитяча ревматологія, Дитяча неврологія, Хірургія , Загальна практика - сімейна медицина, Терапія, Лікувальна фізкультура і спортивна медицина, Нейрохірургія, Фізична та реабілітаційна медицина</w:t>
            </w:r>
            <w:r w:rsidR="00132531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132531" w:rsidRPr="00173AD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анестезіологія</w:t>
            </w:r>
            <w:r w:rsidR="00132531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132531" w:rsidRPr="00FB7B04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дитяча анестезіологія</w:t>
            </w:r>
            <w:r w:rsidR="00132531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отоларингологія, дерматологія, імунологія</w:t>
            </w:r>
            <w:r w:rsidR="000036C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0036C6" w:rsidRPr="000036C6">
              <w:rPr>
                <w:color w:val="000000"/>
                <w:sz w:val="22"/>
                <w:szCs w:val="22"/>
                <w:lang w:val="uk-UA"/>
              </w:rPr>
              <w:t>Ультразвукова діагностика</w:t>
            </w:r>
          </w:p>
          <w:p w14:paraId="11ED71A4" w14:textId="0CE70E1E" w:rsidR="003B0C27" w:rsidRPr="003B0C27" w:rsidRDefault="003B0C27" w:rsidP="003B0C27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3B0C27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Лікарські спеціальності загального профілю</w:t>
            </w:r>
          </w:p>
          <w:p w14:paraId="2ED63092" w14:textId="1844A691" w:rsidR="003B0C27" w:rsidRPr="003B0C27" w:rsidRDefault="003B0C27" w:rsidP="003B0C27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</w:pPr>
          </w:p>
          <w:p w14:paraId="0CF43AB1" w14:textId="0EF36E5E" w:rsidR="00E671F5" w:rsidRPr="003B0C27" w:rsidRDefault="00E671F5" w:rsidP="00A36F53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</w:pPr>
          </w:p>
        </w:tc>
      </w:tr>
      <w:tr w:rsidR="00FA705A" w:rsidRPr="00323B72" w14:paraId="154C769E" w14:textId="77777777" w:rsidTr="00FA705A">
        <w:trPr>
          <w:trHeight w:val="523"/>
        </w:trPr>
        <w:tc>
          <w:tcPr>
            <w:tcW w:w="3080" w:type="dxa"/>
          </w:tcPr>
          <w:p w14:paraId="0CC9F394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Мета заходу</w:t>
            </w:r>
          </w:p>
        </w:tc>
        <w:tc>
          <w:tcPr>
            <w:tcW w:w="6046" w:type="dxa"/>
          </w:tcPr>
          <w:p w14:paraId="31599954" w14:textId="13885BE3" w:rsidR="007F48D1" w:rsidRPr="00323B72" w:rsidRDefault="00E671F5" w:rsidP="007F48D1">
            <w:pPr>
              <w:tabs>
                <w:tab w:val="left" w:pos="325"/>
              </w:tabs>
              <w:rPr>
                <w:bCs/>
                <w:color w:val="000000"/>
                <w:lang w:val="uk-UA"/>
              </w:rPr>
            </w:pPr>
            <w:proofErr w:type="spellStart"/>
            <w:r w:rsidRPr="00903C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Обговорення</w:t>
            </w:r>
            <w:proofErr w:type="spellEnd"/>
            <w:r w:rsidRPr="00903C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DD329F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регенеративних </w:t>
            </w:r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можливостей </w:t>
            </w:r>
            <w:proofErr w:type="spellStart"/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>Тропоколагенової</w:t>
            </w:r>
            <w:proofErr w:type="spellEnd"/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терапії</w:t>
            </w:r>
            <w:r w:rsidR="00E5639C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>, фізіотерапії</w:t>
            </w:r>
            <w:r w:rsidR="002E3860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та </w:t>
            </w:r>
            <w:proofErr w:type="spellStart"/>
            <w:r w:rsidR="002E3860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>віскосуплементації</w:t>
            </w:r>
            <w:proofErr w:type="spellEnd"/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для лікування та відновлення структур </w:t>
            </w:r>
            <w:r w:rsidR="00DD329F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>верхньої</w:t>
            </w:r>
            <w:r w:rsidR="00360B6A"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кінцівки</w:t>
            </w:r>
          </w:p>
          <w:p w14:paraId="3A92301C" w14:textId="1D9CB290" w:rsidR="007F48D1" w:rsidRPr="00323B72" w:rsidRDefault="007F48D1" w:rsidP="00323B72">
            <w:pPr>
              <w:tabs>
                <w:tab w:val="left" w:pos="325"/>
              </w:tabs>
              <w:rPr>
                <w:bCs/>
                <w:color w:val="000000"/>
                <w:lang w:val="uk-UA"/>
              </w:rPr>
            </w:pPr>
          </w:p>
        </w:tc>
      </w:tr>
      <w:tr w:rsidR="00FA705A" w14:paraId="364E2F95" w14:textId="77777777" w:rsidTr="00FA705A">
        <w:trPr>
          <w:trHeight w:val="661"/>
        </w:trPr>
        <w:tc>
          <w:tcPr>
            <w:tcW w:w="3080" w:type="dxa"/>
          </w:tcPr>
          <w:p w14:paraId="316F5A13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Перелік</w:t>
            </w:r>
            <w:proofErr w:type="spellEnd"/>
            <w:r>
              <w:rPr>
                <w:sz w:val="23"/>
                <w:szCs w:val="23"/>
              </w:rPr>
              <w:t xml:space="preserve"> компетентностей,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що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набуваються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або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вдосконалюються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17DF5A1B" w14:textId="2B219388" w:rsid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</w:rPr>
              <w:t>Набуті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процесі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навчання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uk-UA"/>
              </w:rPr>
              <w:t>знан</w:t>
            </w:r>
            <w:r>
              <w:rPr>
                <w:sz w:val="23"/>
                <w:szCs w:val="23"/>
              </w:rPr>
              <w:t>ня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стануть прикладними для лікарів в повсякденній практиці</w:t>
            </w:r>
          </w:p>
          <w:p w14:paraId="6E90710F" w14:textId="77777777" w:rsidR="0014645C" w:rsidRPr="00FA705A" w:rsidRDefault="0014645C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</w:tr>
      <w:tr w:rsidR="00FA705A" w14:paraId="7048FF48" w14:textId="77777777" w:rsidTr="00FA705A">
        <w:trPr>
          <w:trHeight w:val="385"/>
        </w:trPr>
        <w:tc>
          <w:tcPr>
            <w:tcW w:w="3080" w:type="dxa"/>
          </w:tcPr>
          <w:p w14:paraId="70842697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Опис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структури</w:t>
            </w:r>
            <w:proofErr w:type="spellEnd"/>
            <w:r>
              <w:rPr>
                <w:sz w:val="23"/>
                <w:szCs w:val="23"/>
              </w:rPr>
              <w:t xml:space="preserve"> заходу </w:t>
            </w:r>
          </w:p>
        </w:tc>
        <w:tc>
          <w:tcPr>
            <w:tcW w:w="6046" w:type="dxa"/>
          </w:tcPr>
          <w:p w14:paraId="18C9694A" w14:textId="5755C035" w:rsidR="00FA705A" w:rsidRDefault="009B4C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4</w:t>
            </w:r>
            <w:r w:rsidR="00FA705A">
              <w:rPr>
                <w:sz w:val="23"/>
                <w:szCs w:val="23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години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лекції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</w:p>
          <w:p w14:paraId="7EFDF911" w14:textId="77777777" w:rsidR="00FA705A" w:rsidRDefault="00323B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FA705A">
              <w:rPr>
                <w:sz w:val="23"/>
                <w:szCs w:val="23"/>
              </w:rPr>
              <w:t xml:space="preserve">година </w:t>
            </w:r>
            <w:proofErr w:type="spellStart"/>
            <w:r w:rsidR="00FA705A">
              <w:rPr>
                <w:sz w:val="23"/>
                <w:szCs w:val="23"/>
              </w:rPr>
              <w:t>оцінювання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знань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</w:p>
        </w:tc>
      </w:tr>
      <w:tr w:rsidR="00FA705A" w14:paraId="21BC2120" w14:textId="77777777" w:rsidTr="00FA705A">
        <w:trPr>
          <w:trHeight w:val="385"/>
        </w:trPr>
        <w:tc>
          <w:tcPr>
            <w:tcW w:w="3080" w:type="dxa"/>
          </w:tcPr>
          <w:p w14:paraId="3B765289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Загальний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обсяг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навчального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навантаження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45492278" w14:textId="0BE76562" w:rsidR="00FA705A" w:rsidRDefault="009B4C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5</w:t>
            </w:r>
            <w:r w:rsidR="00FA705A">
              <w:rPr>
                <w:sz w:val="23"/>
                <w:szCs w:val="23"/>
              </w:rPr>
              <w:t xml:space="preserve"> </w:t>
            </w:r>
            <w:r w:rsidR="008E6F9D">
              <w:rPr>
                <w:sz w:val="23"/>
                <w:szCs w:val="23"/>
                <w:lang w:val="uk-UA"/>
              </w:rPr>
              <w:t xml:space="preserve">астрономічних </w:t>
            </w:r>
            <w:r w:rsidR="00FA705A">
              <w:rPr>
                <w:sz w:val="23"/>
                <w:szCs w:val="23"/>
              </w:rPr>
              <w:t>год</w:t>
            </w:r>
            <w:proofErr w:type="spellStart"/>
            <w:r w:rsidR="00323B72">
              <w:rPr>
                <w:sz w:val="23"/>
                <w:szCs w:val="23"/>
                <w:lang w:val="uk-UA"/>
              </w:rPr>
              <w:t>ин</w:t>
            </w:r>
            <w:proofErr w:type="spellEnd"/>
            <w:r w:rsidR="008E6F9D">
              <w:rPr>
                <w:sz w:val="23"/>
                <w:szCs w:val="23"/>
                <w:lang w:val="uk-UA"/>
              </w:rPr>
              <w:t xml:space="preserve">, що є </w:t>
            </w:r>
            <w:r>
              <w:rPr>
                <w:sz w:val="23"/>
                <w:szCs w:val="23"/>
                <w:lang w:val="uk-UA"/>
              </w:rPr>
              <w:t>10</w:t>
            </w:r>
            <w:r w:rsidR="008E6F9D">
              <w:rPr>
                <w:sz w:val="23"/>
                <w:szCs w:val="23"/>
                <w:lang w:val="uk-UA"/>
              </w:rPr>
              <w:t xml:space="preserve"> академічних годин</w:t>
            </w:r>
            <w:r w:rsidR="00FA705A">
              <w:rPr>
                <w:sz w:val="23"/>
                <w:szCs w:val="23"/>
              </w:rPr>
              <w:t xml:space="preserve"> </w:t>
            </w:r>
          </w:p>
        </w:tc>
      </w:tr>
      <w:tr w:rsidR="00FA705A" w14:paraId="5A760A0A" w14:textId="77777777" w:rsidTr="00FA705A">
        <w:trPr>
          <w:trHeight w:val="247"/>
        </w:trPr>
        <w:tc>
          <w:tcPr>
            <w:tcW w:w="3080" w:type="dxa"/>
          </w:tcPr>
          <w:p w14:paraId="494F7FB2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Форми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організації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проведення</w:t>
            </w:r>
            <w:proofErr w:type="spellEnd"/>
            <w:r>
              <w:rPr>
                <w:sz w:val="23"/>
                <w:szCs w:val="23"/>
              </w:rPr>
              <w:t xml:space="preserve"> заходу _</w:t>
            </w:r>
          </w:p>
        </w:tc>
        <w:tc>
          <w:tcPr>
            <w:tcW w:w="6046" w:type="dxa"/>
          </w:tcPr>
          <w:p w14:paraId="09E2BCEA" w14:textId="2EB76561" w:rsidR="00FA705A" w:rsidRPr="00FA705A" w:rsidRDefault="008D53E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 xml:space="preserve">Огляд можливостей </w:t>
            </w:r>
            <w:proofErr w:type="spellStart"/>
            <w:r>
              <w:rPr>
                <w:sz w:val="23"/>
                <w:szCs w:val="23"/>
                <w:lang w:val="uk-UA"/>
              </w:rPr>
              <w:t>Тропоколагенової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терапії через призму науки та клінічних досліджень.</w:t>
            </w:r>
            <w:r w:rsidR="00FA705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>Р</w:t>
            </w:r>
            <w:proofErr w:type="spellStart"/>
            <w:r w:rsidR="00FA705A">
              <w:rPr>
                <w:sz w:val="23"/>
                <w:szCs w:val="23"/>
              </w:rPr>
              <w:t>озб</w:t>
            </w:r>
            <w:r w:rsidR="00FA705A">
              <w:rPr>
                <w:sz w:val="23"/>
                <w:szCs w:val="23"/>
                <w:lang w:val="uk-UA"/>
              </w:rPr>
              <w:t>ір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 xml:space="preserve"> актуальних </w:t>
            </w:r>
            <w:proofErr w:type="spellStart"/>
            <w:r w:rsidR="00FA705A">
              <w:rPr>
                <w:sz w:val="23"/>
                <w:szCs w:val="23"/>
                <w:lang w:val="uk-UA"/>
              </w:rPr>
              <w:t>кліничних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 xml:space="preserve"> випадків з практики лікар</w:t>
            </w:r>
            <w:r>
              <w:rPr>
                <w:sz w:val="23"/>
                <w:szCs w:val="23"/>
                <w:lang w:val="uk-UA"/>
              </w:rPr>
              <w:t>ів</w:t>
            </w:r>
            <w:r w:rsidR="00FA705A">
              <w:rPr>
                <w:sz w:val="23"/>
                <w:szCs w:val="23"/>
                <w:lang w:val="uk-UA"/>
              </w:rPr>
              <w:t>. Д</w:t>
            </w:r>
            <w:proofErr w:type="spellStart"/>
            <w:r w:rsidR="00FA705A">
              <w:rPr>
                <w:sz w:val="23"/>
                <w:szCs w:val="23"/>
              </w:rPr>
              <w:t>искусі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>ї</w:t>
            </w:r>
            <w:r w:rsidR="00FA705A">
              <w:rPr>
                <w:sz w:val="23"/>
                <w:szCs w:val="23"/>
              </w:rPr>
              <w:t xml:space="preserve">, </w:t>
            </w:r>
            <w:r w:rsidR="00B420A3">
              <w:rPr>
                <w:sz w:val="23"/>
                <w:szCs w:val="23"/>
                <w:lang w:val="uk-UA"/>
              </w:rPr>
              <w:t xml:space="preserve">аналіз, </w:t>
            </w:r>
            <w:proofErr w:type="spellStart"/>
            <w:r w:rsidR="00FA705A">
              <w:rPr>
                <w:sz w:val="23"/>
                <w:szCs w:val="23"/>
              </w:rPr>
              <w:t>пояснення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>.</w:t>
            </w:r>
          </w:p>
        </w:tc>
      </w:tr>
      <w:tr w:rsidR="00FA705A" w14:paraId="21ED7CA9" w14:textId="77777777" w:rsidTr="00FA705A">
        <w:trPr>
          <w:trHeight w:val="247"/>
        </w:trPr>
        <w:tc>
          <w:tcPr>
            <w:tcW w:w="3080" w:type="dxa"/>
          </w:tcPr>
          <w:p w14:paraId="7D6C01D6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Методи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організації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проведення</w:t>
            </w:r>
            <w:proofErr w:type="spellEnd"/>
            <w:r>
              <w:rPr>
                <w:sz w:val="23"/>
                <w:szCs w:val="23"/>
              </w:rPr>
              <w:t xml:space="preserve"> заходу _</w:t>
            </w:r>
          </w:p>
        </w:tc>
        <w:tc>
          <w:tcPr>
            <w:tcW w:w="6046" w:type="dxa"/>
          </w:tcPr>
          <w:p w14:paraId="338F77A3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Аналітичний розбір клінічних випадків</w:t>
            </w:r>
          </w:p>
        </w:tc>
      </w:tr>
      <w:tr w:rsidR="00FA705A" w14:paraId="797F2745" w14:textId="77777777" w:rsidTr="00FA705A">
        <w:trPr>
          <w:trHeight w:val="523"/>
        </w:trPr>
        <w:tc>
          <w:tcPr>
            <w:tcW w:w="3080" w:type="dxa"/>
          </w:tcPr>
          <w:p w14:paraId="2ED42E12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Матеріально-технічне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забезпечення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освітнього</w:t>
            </w:r>
            <w:proofErr w:type="spellEnd"/>
            <w:r>
              <w:rPr>
                <w:sz w:val="23"/>
                <w:szCs w:val="23"/>
              </w:rPr>
              <w:t xml:space="preserve"> заходу </w:t>
            </w:r>
          </w:p>
        </w:tc>
        <w:tc>
          <w:tcPr>
            <w:tcW w:w="6046" w:type="dxa"/>
          </w:tcPr>
          <w:p w14:paraId="1CF837BE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Навчальна онлайн-платформа з </w:t>
            </w:r>
            <w:proofErr w:type="spellStart"/>
            <w:r>
              <w:rPr>
                <w:sz w:val="23"/>
                <w:szCs w:val="23"/>
                <w:lang w:val="uk-UA"/>
              </w:rPr>
              <w:t>розбіром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клінічних випадків</w:t>
            </w:r>
          </w:p>
        </w:tc>
      </w:tr>
      <w:tr w:rsidR="00FA705A" w14:paraId="1122F05E" w14:textId="77777777" w:rsidTr="00FA705A">
        <w:trPr>
          <w:trHeight w:val="247"/>
        </w:trPr>
        <w:tc>
          <w:tcPr>
            <w:tcW w:w="3080" w:type="dxa"/>
          </w:tcPr>
          <w:p w14:paraId="1E128B90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Форми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підсумкового</w:t>
            </w:r>
            <w:proofErr w:type="spellEnd"/>
            <w:r>
              <w:rPr>
                <w:sz w:val="23"/>
                <w:szCs w:val="23"/>
              </w:rPr>
              <w:t xml:space="preserve"> контролю _</w:t>
            </w:r>
          </w:p>
        </w:tc>
        <w:tc>
          <w:tcPr>
            <w:tcW w:w="6046" w:type="dxa"/>
          </w:tcPr>
          <w:p w14:paraId="104C6556" w14:textId="77777777" w:rsid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</w:rPr>
              <w:t>Тестування</w:t>
            </w:r>
            <w:proofErr w:type="spellEnd"/>
            <w:r w:rsidRPr="00FA705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по </w:t>
            </w:r>
            <w:proofErr w:type="spellStart"/>
            <w:r>
              <w:rPr>
                <w:sz w:val="23"/>
                <w:szCs w:val="23"/>
                <w:lang w:val="uk-UA"/>
              </w:rPr>
              <w:t>завершеню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</w:t>
            </w:r>
            <w:r w:rsidR="00727835">
              <w:rPr>
                <w:sz w:val="23"/>
                <w:szCs w:val="23"/>
                <w:lang w:val="uk-UA"/>
              </w:rPr>
              <w:t>майстер-класу</w:t>
            </w:r>
          </w:p>
          <w:p w14:paraId="2DA6F9DA" w14:textId="275E2C67" w:rsidR="008E6F9D" w:rsidRDefault="008E6F9D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Загалом 1</w:t>
            </w:r>
            <w:r w:rsidR="003B0C27">
              <w:rPr>
                <w:sz w:val="23"/>
                <w:szCs w:val="23"/>
                <w:lang w:val="uk-UA"/>
              </w:rPr>
              <w:t>2</w:t>
            </w:r>
            <w:r>
              <w:rPr>
                <w:sz w:val="23"/>
                <w:szCs w:val="23"/>
                <w:lang w:val="uk-UA"/>
              </w:rPr>
              <w:t xml:space="preserve"> тестових запитань, загальний час для проходження тестування  = 2</w:t>
            </w:r>
            <w:r w:rsidR="003B0C27">
              <w:rPr>
                <w:sz w:val="23"/>
                <w:szCs w:val="23"/>
                <w:lang w:val="uk-UA"/>
              </w:rPr>
              <w:t>4</w:t>
            </w:r>
            <w:r>
              <w:rPr>
                <w:sz w:val="23"/>
                <w:szCs w:val="23"/>
                <w:lang w:val="uk-UA"/>
              </w:rPr>
              <w:t xml:space="preserve"> хвилин</w:t>
            </w:r>
            <w:r w:rsidR="003B0C27">
              <w:rPr>
                <w:sz w:val="23"/>
                <w:szCs w:val="23"/>
                <w:lang w:val="uk-UA"/>
              </w:rPr>
              <w:t>и</w:t>
            </w:r>
            <w:r>
              <w:rPr>
                <w:sz w:val="23"/>
                <w:szCs w:val="23"/>
                <w:lang w:val="uk-UA"/>
              </w:rPr>
              <w:t xml:space="preserve">. </w:t>
            </w:r>
          </w:p>
          <w:p w14:paraId="4880D2C7" w14:textId="422961E8" w:rsidR="008E6F9D" w:rsidRPr="00FA705A" w:rsidRDefault="008E6F9D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Для отримання Сертифікату треба надати не менше ніж 70</w:t>
            </w:r>
            <w:r w:rsidRPr="008E6F9D">
              <w:rPr>
                <w:sz w:val="23"/>
                <w:szCs w:val="23"/>
              </w:rPr>
              <w:t>%</w:t>
            </w:r>
            <w:r>
              <w:rPr>
                <w:sz w:val="23"/>
                <w:szCs w:val="23"/>
                <w:lang w:val="uk-UA"/>
              </w:rPr>
              <w:t xml:space="preserve"> правильних відповідей від загальної кількості запитань.</w:t>
            </w:r>
          </w:p>
        </w:tc>
      </w:tr>
    </w:tbl>
    <w:p w14:paraId="046BF1FC" w14:textId="77777777" w:rsidR="00F5314C" w:rsidRPr="00FA705A" w:rsidRDefault="00F5314C"/>
    <w:sectPr w:rsidR="00F5314C" w:rsidRPr="00FA705A" w:rsidSect="001B4447">
      <w:pgSz w:w="11900" w:h="16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D1478"/>
    <w:multiLevelType w:val="hybridMultilevel"/>
    <w:tmpl w:val="4D3C5252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4746A3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99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5A"/>
    <w:rsid w:val="000036C6"/>
    <w:rsid w:val="00057886"/>
    <w:rsid w:val="000754B3"/>
    <w:rsid w:val="000C3567"/>
    <w:rsid w:val="000E05D9"/>
    <w:rsid w:val="00124857"/>
    <w:rsid w:val="00132531"/>
    <w:rsid w:val="0014645C"/>
    <w:rsid w:val="00190B2F"/>
    <w:rsid w:val="001A1FA6"/>
    <w:rsid w:val="001A7A5D"/>
    <w:rsid w:val="001B4447"/>
    <w:rsid w:val="001C6529"/>
    <w:rsid w:val="001F2CBB"/>
    <w:rsid w:val="00211955"/>
    <w:rsid w:val="00244548"/>
    <w:rsid w:val="00270B5A"/>
    <w:rsid w:val="00275243"/>
    <w:rsid w:val="002A2965"/>
    <w:rsid w:val="002A6B94"/>
    <w:rsid w:val="002D3A9A"/>
    <w:rsid w:val="002E3860"/>
    <w:rsid w:val="002F004D"/>
    <w:rsid w:val="00323B72"/>
    <w:rsid w:val="00360B6A"/>
    <w:rsid w:val="00370AAF"/>
    <w:rsid w:val="003A7DC1"/>
    <w:rsid w:val="003B0C27"/>
    <w:rsid w:val="003B6B35"/>
    <w:rsid w:val="003C108A"/>
    <w:rsid w:val="003E2B66"/>
    <w:rsid w:val="0041529C"/>
    <w:rsid w:val="00457ABC"/>
    <w:rsid w:val="00460944"/>
    <w:rsid w:val="0047445F"/>
    <w:rsid w:val="00486095"/>
    <w:rsid w:val="004B1D64"/>
    <w:rsid w:val="00563F25"/>
    <w:rsid w:val="005B6D4D"/>
    <w:rsid w:val="005D790B"/>
    <w:rsid w:val="005F01AF"/>
    <w:rsid w:val="00644BCF"/>
    <w:rsid w:val="00653540"/>
    <w:rsid w:val="006D1982"/>
    <w:rsid w:val="00717AD4"/>
    <w:rsid w:val="00727835"/>
    <w:rsid w:val="00773539"/>
    <w:rsid w:val="00791E6F"/>
    <w:rsid w:val="007E6012"/>
    <w:rsid w:val="007F48D1"/>
    <w:rsid w:val="007F4BB4"/>
    <w:rsid w:val="00800898"/>
    <w:rsid w:val="00826C37"/>
    <w:rsid w:val="008747EC"/>
    <w:rsid w:val="008A6C84"/>
    <w:rsid w:val="008D4E42"/>
    <w:rsid w:val="008D53E3"/>
    <w:rsid w:val="008E6F9D"/>
    <w:rsid w:val="009015A3"/>
    <w:rsid w:val="00973A90"/>
    <w:rsid w:val="009B4C5B"/>
    <w:rsid w:val="00A0350B"/>
    <w:rsid w:val="00A36F53"/>
    <w:rsid w:val="00A934F4"/>
    <w:rsid w:val="00AB1D08"/>
    <w:rsid w:val="00AE64FB"/>
    <w:rsid w:val="00B0330E"/>
    <w:rsid w:val="00B420A3"/>
    <w:rsid w:val="00B54513"/>
    <w:rsid w:val="00C061DD"/>
    <w:rsid w:val="00CB1A23"/>
    <w:rsid w:val="00D03D4C"/>
    <w:rsid w:val="00D23FC7"/>
    <w:rsid w:val="00D2434D"/>
    <w:rsid w:val="00D41332"/>
    <w:rsid w:val="00D52A81"/>
    <w:rsid w:val="00D745D2"/>
    <w:rsid w:val="00D830AA"/>
    <w:rsid w:val="00DC461D"/>
    <w:rsid w:val="00DD329F"/>
    <w:rsid w:val="00DF2685"/>
    <w:rsid w:val="00E30A83"/>
    <w:rsid w:val="00E5639C"/>
    <w:rsid w:val="00E644F2"/>
    <w:rsid w:val="00E671F5"/>
    <w:rsid w:val="00E86B27"/>
    <w:rsid w:val="00EB3F9D"/>
    <w:rsid w:val="00ED456F"/>
    <w:rsid w:val="00EF6FE3"/>
    <w:rsid w:val="00F03BE2"/>
    <w:rsid w:val="00F07DB9"/>
    <w:rsid w:val="00F52B0A"/>
    <w:rsid w:val="00F5314C"/>
    <w:rsid w:val="00F55E76"/>
    <w:rsid w:val="00FA705A"/>
    <w:rsid w:val="00FE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B31B"/>
  <w14:defaultImageDpi w14:val="32767"/>
  <w15:chartTrackingRefBased/>
  <w15:docId w15:val="{0D90C4B0-3070-8542-8F4B-3B59DD11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705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5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FA70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1"/>
    <w:qFormat/>
    <w:rsid w:val="00DF2685"/>
    <w:pPr>
      <w:widowControl w:val="0"/>
      <w:autoSpaceDE w:val="0"/>
      <w:autoSpaceDN w:val="0"/>
      <w:ind w:left="161" w:right="406" w:firstLine="708"/>
      <w:jc w:val="both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pple-converted-space">
    <w:name w:val="apple-converted-space"/>
    <w:basedOn w:val="a0"/>
    <w:rsid w:val="00323B72"/>
  </w:style>
  <w:style w:type="paragraph" w:styleId="a4">
    <w:name w:val="Normal (Web)"/>
    <w:basedOn w:val="a"/>
    <w:uiPriority w:val="99"/>
    <w:semiHidden/>
    <w:unhideWhenUsed/>
    <w:rsid w:val="000036C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222</Words>
  <Characters>1677</Characters>
  <Application>Microsoft Office Word</Application>
  <DocSecurity>0</DocSecurity>
  <Lines>63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Oleg Severinov</cp:lastModifiedBy>
  <cp:revision>36</cp:revision>
  <dcterms:created xsi:type="dcterms:W3CDTF">2025-08-17T17:11:00Z</dcterms:created>
  <dcterms:modified xsi:type="dcterms:W3CDTF">2026-04-17T10:56:00Z</dcterms:modified>
</cp:coreProperties>
</file>