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BD" w:rsidRPr="00DD06BD" w:rsidRDefault="00DD06BD" w:rsidP="00DD06BD">
      <w:pPr>
        <w:spacing w:line="450" w:lineRule="atLeast"/>
        <w:jc w:val="center"/>
        <w:rPr>
          <w:rFonts w:ascii="Georgia" w:eastAsia="Times New Roman" w:hAnsi="Georgia" w:cs="Arial"/>
          <w:b/>
          <w:bCs/>
          <w:color w:val="96004A"/>
          <w:sz w:val="30"/>
          <w:szCs w:val="30"/>
          <w:lang w:val="en-US" w:eastAsia="ru-RU"/>
        </w:rPr>
      </w:pPr>
      <w:r w:rsidRPr="00DD06BD">
        <w:rPr>
          <w:rFonts w:ascii="Georgia" w:eastAsia="Times New Roman" w:hAnsi="Georgia" w:cs="Arial"/>
          <w:b/>
          <w:bCs/>
          <w:color w:val="96004A"/>
          <w:sz w:val="30"/>
          <w:szCs w:val="30"/>
          <w:lang w:val="en-US" w:eastAsia="ru-RU"/>
        </w:rPr>
        <w:t>“The Wisdom of the Spirit” The Present Truth 14, 16, p. 248.</w:t>
      </w:r>
    </w:p>
    <w:p w:rsidR="00DD06BD" w:rsidRPr="00DD06BD" w:rsidRDefault="00DD06BD" w:rsidP="00DD06BD">
      <w:pPr>
        <w:spacing w:after="0" w:line="240" w:lineRule="auto"/>
        <w:ind w:firstLine="300"/>
        <w:rPr>
          <w:rFonts w:ascii="Arial" w:eastAsia="Times New Roman" w:hAnsi="Arial" w:cs="Arial"/>
          <w:color w:val="000000"/>
          <w:sz w:val="24"/>
          <w:szCs w:val="24"/>
          <w:lang w:eastAsia="ru-RU"/>
        </w:rPr>
      </w:pPr>
      <w:r w:rsidRPr="00DD06BD">
        <w:rPr>
          <w:rFonts w:ascii="Arial" w:eastAsia="Times New Roman" w:hAnsi="Arial" w:cs="Arial"/>
          <w:color w:val="000000"/>
          <w:sz w:val="24"/>
          <w:szCs w:val="24"/>
          <w:lang w:val="en-US" w:eastAsia="ru-RU"/>
        </w:rPr>
        <w:t xml:space="preserve">IT has been well said by Archdeacon Farrar that “it needs the grandeur and truthfulness of an intellect which Heaven bestowed, to bring back not a few of the deepest truths of Scripture in their brightness and original intensity.” And because of this, and to this very end, the Holy Spirit is given. He “shall bring all things to your remembrance, whatsoever I have said unto you.” “He shall receive of </w:t>
      </w:r>
      <w:proofErr w:type="gramStart"/>
      <w:r w:rsidRPr="00DD06BD">
        <w:rPr>
          <w:rFonts w:ascii="Arial" w:eastAsia="Times New Roman" w:hAnsi="Arial" w:cs="Arial"/>
          <w:color w:val="000000"/>
          <w:sz w:val="24"/>
          <w:szCs w:val="24"/>
          <w:lang w:val="en-US" w:eastAsia="ru-RU"/>
        </w:rPr>
        <w:t>Mine</w:t>
      </w:r>
      <w:proofErr w:type="gramEnd"/>
      <w:r w:rsidRPr="00DD06BD">
        <w:rPr>
          <w:rFonts w:ascii="Arial" w:eastAsia="Times New Roman" w:hAnsi="Arial" w:cs="Arial"/>
          <w:color w:val="000000"/>
          <w:sz w:val="24"/>
          <w:szCs w:val="24"/>
          <w:lang w:val="en-US" w:eastAsia="ru-RU"/>
        </w:rPr>
        <w:t>, and show it unto you.” “We have received, not the spirit of the world, but the Spirit which is of God; that we might know the things that are freely given to us of God.” Infinite loss, however, is incurred by thousands of people in depending upon the intellect of men to bring out these truths instead of depending solely upon the Holy Spirit, who is given to do it, and who only can do it. </w:t>
      </w:r>
      <w:r w:rsidRPr="00DD06BD">
        <w:rPr>
          <w:rFonts w:ascii="Arial" w:eastAsia="Times New Roman" w:hAnsi="Arial" w:cs="Arial"/>
          <w:color w:val="BB146E"/>
          <w:sz w:val="17"/>
          <w:szCs w:val="17"/>
          <w:bdr w:val="none" w:sz="0" w:space="0" w:color="auto" w:frame="1"/>
          <w:lang w:eastAsia="ru-RU"/>
        </w:rPr>
        <w:t xml:space="preserve">{PTUK </w:t>
      </w:r>
      <w:proofErr w:type="spellStart"/>
      <w:r w:rsidRPr="00DD06BD">
        <w:rPr>
          <w:rFonts w:ascii="Arial" w:eastAsia="Times New Roman" w:hAnsi="Arial" w:cs="Arial"/>
          <w:color w:val="BB146E"/>
          <w:sz w:val="17"/>
          <w:szCs w:val="17"/>
          <w:bdr w:val="none" w:sz="0" w:space="0" w:color="auto" w:frame="1"/>
          <w:lang w:eastAsia="ru-RU"/>
        </w:rPr>
        <w:t>April</w:t>
      </w:r>
      <w:proofErr w:type="spellEnd"/>
      <w:r w:rsidRPr="00DD06BD">
        <w:rPr>
          <w:rFonts w:ascii="Arial" w:eastAsia="Times New Roman" w:hAnsi="Arial" w:cs="Arial"/>
          <w:color w:val="BB146E"/>
          <w:sz w:val="17"/>
          <w:szCs w:val="17"/>
          <w:bdr w:val="none" w:sz="0" w:space="0" w:color="auto" w:frame="1"/>
          <w:lang w:eastAsia="ru-RU"/>
        </w:rPr>
        <w:t xml:space="preserve"> 21, 1898, p. 248.1}</w:t>
      </w:r>
    </w:p>
    <w:p w:rsidR="00DD06BD" w:rsidRPr="00DD06BD" w:rsidRDefault="00DD06BD" w:rsidP="00DD06BD">
      <w:pPr>
        <w:spacing w:after="0" w:line="240" w:lineRule="auto"/>
        <w:rPr>
          <w:rFonts w:ascii="Arial" w:eastAsia="Times New Roman" w:hAnsi="Arial" w:cs="Arial"/>
          <w:color w:val="000000"/>
          <w:sz w:val="24"/>
          <w:szCs w:val="24"/>
          <w:lang w:eastAsia="ru-RU"/>
        </w:rPr>
      </w:pPr>
      <w:r w:rsidRPr="00DD06BD">
        <w:rPr>
          <w:rFonts w:ascii="Arial" w:eastAsia="Times New Roman" w:hAnsi="Arial" w:cs="Arial"/>
          <w:color w:val="000000"/>
          <w:sz w:val="24"/>
          <w:szCs w:val="24"/>
          <w:lang w:eastAsia="ru-RU"/>
        </w:rPr>
        <w:t>A. T. JONES.</w:t>
      </w:r>
    </w:p>
    <w:p w:rsidR="00520DDD" w:rsidRDefault="00DD06B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92"/>
    <w:rsid w:val="002E3BBF"/>
    <w:rsid w:val="003E1FA9"/>
    <w:rsid w:val="0048549A"/>
    <w:rsid w:val="004B440A"/>
    <w:rsid w:val="00511F92"/>
    <w:rsid w:val="00806D48"/>
    <w:rsid w:val="0090456C"/>
    <w:rsid w:val="00DD06BD"/>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D0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D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85589">
      <w:bodyDiv w:val="1"/>
      <w:marLeft w:val="0"/>
      <w:marRight w:val="0"/>
      <w:marTop w:val="0"/>
      <w:marBottom w:val="0"/>
      <w:divBdr>
        <w:top w:val="none" w:sz="0" w:space="0" w:color="auto"/>
        <w:left w:val="none" w:sz="0" w:space="0" w:color="auto"/>
        <w:bottom w:val="none" w:sz="0" w:space="0" w:color="auto"/>
        <w:right w:val="none" w:sz="0" w:space="0" w:color="auto"/>
      </w:divBdr>
      <w:divsChild>
        <w:div w:id="983196085">
          <w:marLeft w:val="0"/>
          <w:marRight w:val="0"/>
          <w:marTop w:val="300"/>
          <w:marBottom w:val="300"/>
          <w:divBdr>
            <w:top w:val="none" w:sz="0" w:space="0" w:color="auto"/>
            <w:left w:val="none" w:sz="0" w:space="0" w:color="auto"/>
            <w:bottom w:val="none" w:sz="0" w:space="0" w:color="auto"/>
            <w:right w:val="none" w:sz="0" w:space="0" w:color="auto"/>
          </w:divBdr>
          <w:divsChild>
            <w:div w:id="1352415804">
              <w:marLeft w:val="0"/>
              <w:marRight w:val="0"/>
              <w:marTop w:val="75"/>
              <w:marBottom w:val="0"/>
              <w:divBdr>
                <w:top w:val="none" w:sz="0" w:space="0" w:color="auto"/>
                <w:left w:val="none" w:sz="0" w:space="0" w:color="auto"/>
                <w:bottom w:val="none" w:sz="0" w:space="0" w:color="auto"/>
                <w:right w:val="none" w:sz="0" w:space="0" w:color="auto"/>
              </w:divBdr>
            </w:div>
          </w:divsChild>
        </w:div>
        <w:div w:id="314266353">
          <w:marLeft w:val="0"/>
          <w:marRight w:val="0"/>
          <w:marTop w:val="75"/>
          <w:marBottom w:val="0"/>
          <w:divBdr>
            <w:top w:val="none" w:sz="0" w:space="0" w:color="auto"/>
            <w:left w:val="none" w:sz="0" w:space="0" w:color="auto"/>
            <w:bottom w:val="none" w:sz="0" w:space="0" w:color="auto"/>
            <w:right w:val="none" w:sz="0" w:space="0" w:color="auto"/>
          </w:divBdr>
        </w:div>
        <w:div w:id="20491416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Ровенская АЭС</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2023-04-13T10:38:00Z</dcterms:created>
  <dcterms:modified xsi:type="dcterms:W3CDTF">2023-04-13T10:38:00Z</dcterms:modified>
</cp:coreProperties>
</file>