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E99" w:rsidRPr="00C619E0" w:rsidRDefault="00316E99" w:rsidP="00316E99">
      <w:pPr>
        <w:spacing w:after="0" w:line="450" w:lineRule="atLeast"/>
        <w:jc w:val="center"/>
        <w:rPr>
          <w:rFonts w:ascii="Georgia" w:eastAsia="Times New Roman" w:hAnsi="Georgia" w:cs="Arial"/>
          <w:b/>
          <w:bCs/>
          <w:color w:val="96004A"/>
          <w:sz w:val="30"/>
          <w:szCs w:val="30"/>
          <w:lang w:val="en-US" w:eastAsia="ru-RU"/>
        </w:rPr>
      </w:pPr>
      <w:r w:rsidRPr="00C619E0">
        <w:rPr>
          <w:rFonts w:ascii="Georgia" w:eastAsia="Times New Roman" w:hAnsi="Georgia" w:cs="Arial"/>
          <w:b/>
          <w:bCs/>
          <w:color w:val="96004A"/>
          <w:sz w:val="30"/>
          <w:szCs w:val="30"/>
          <w:lang w:val="en-US" w:eastAsia="ru-RU"/>
        </w:rPr>
        <w:t>“Questions of the Blair Bills” American Sentinel 4, 11.</w:t>
      </w:r>
    </w:p>
    <w:p w:rsidR="00316E99" w:rsidRPr="00C619E0" w:rsidRDefault="00316E99" w:rsidP="00316E99">
      <w:pPr>
        <w:spacing w:after="0" w:line="240" w:lineRule="auto"/>
        <w:jc w:val="center"/>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E. J. Waggoner</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EDITOR SENTINEL: I understand that you take the position that Senator Blair’s Educational bill is in reality a bill for the “establishment of a national religion.” </w:t>
      </w:r>
      <w:r w:rsidRPr="00C619E0">
        <w:rPr>
          <w:rFonts w:ascii="Arial" w:eastAsia="Times New Roman" w:hAnsi="Arial" w:cs="Arial"/>
          <w:color w:val="BB146E"/>
          <w:sz w:val="17"/>
          <w:szCs w:val="17"/>
          <w:bdr w:val="none" w:sz="0" w:space="0" w:color="auto" w:frame="1"/>
          <w:lang w:val="en-US" w:eastAsia="ru-RU"/>
        </w:rPr>
        <w:t>{AMS April 3, 1889, p. 83.1}</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But I understand that the claim has been made, and on good authority, that the bill was introduced for the primary purpose of preventing a condition of things threatened by the recent at-tempt of the Catholics to gain control of the public schools of Boston and vicinity. </w:t>
      </w:r>
      <w:r w:rsidRPr="00C619E0">
        <w:rPr>
          <w:rFonts w:ascii="Arial" w:eastAsia="Times New Roman" w:hAnsi="Arial" w:cs="Arial"/>
          <w:color w:val="BB146E"/>
          <w:sz w:val="17"/>
          <w:szCs w:val="17"/>
          <w:bdr w:val="none" w:sz="0" w:space="0" w:color="auto" w:frame="1"/>
          <w:lang w:val="en-US" w:eastAsia="ru-RU"/>
        </w:rPr>
        <w:t>{AMS April 3, 1889, p. 83.2}</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Do you not think that the lack of educational facilities in some States of the South had also much to do with the proposed legislation on that question? </w:t>
      </w:r>
      <w:r w:rsidRPr="00C619E0">
        <w:rPr>
          <w:rFonts w:ascii="Arial" w:eastAsia="Times New Roman" w:hAnsi="Arial" w:cs="Arial"/>
          <w:color w:val="BB146E"/>
          <w:sz w:val="17"/>
          <w:szCs w:val="17"/>
          <w:bdr w:val="none" w:sz="0" w:space="0" w:color="auto" w:frame="1"/>
          <w:lang w:val="en-US" w:eastAsia="ru-RU"/>
        </w:rPr>
        <w:t>{AMS April 3, 1889, p. 83.3}</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Do not the prohibitions relative to institutions, corporations, or persons giving instruction or training “in the doctrines, tenents, belief, ceremonials, or observances peculiar to any sect, denomination, organization, or society, being or claiming to be religious in its character,” prevent the possibility of the bill under consideration ever favoring the Catholic Church in teaching their peculiar doctrines in the public schools? </w:t>
      </w:r>
      <w:r w:rsidRPr="00C619E0">
        <w:rPr>
          <w:rFonts w:ascii="Arial" w:eastAsia="Times New Roman" w:hAnsi="Arial" w:cs="Arial"/>
          <w:color w:val="BB146E"/>
          <w:sz w:val="17"/>
          <w:szCs w:val="17"/>
          <w:bdr w:val="none" w:sz="0" w:space="0" w:color="auto" w:frame="1"/>
          <w:lang w:val="en-US" w:eastAsia="ru-RU"/>
        </w:rPr>
        <w:t>{AMS April 3, 1889, p. 83.4}</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With such provisions incorporated into the United States Constitution, could not our general Government prevent under all circumstances the promulgation of Catholic views in communities where the Catholics were in the majority, as in California? </w:t>
      </w:r>
      <w:r w:rsidRPr="00C619E0">
        <w:rPr>
          <w:rFonts w:ascii="Arial" w:eastAsia="Times New Roman" w:hAnsi="Arial" w:cs="Arial"/>
          <w:color w:val="BB146E"/>
          <w:sz w:val="17"/>
          <w:szCs w:val="17"/>
          <w:bdr w:val="none" w:sz="0" w:space="0" w:color="auto" w:frame="1"/>
          <w:lang w:val="en-US" w:eastAsia="ru-RU"/>
        </w:rPr>
        <w:t>{AMS April 3, 1889, p. 83.5}</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Do you not think that section 1 of the Educational bill will aid in carrying out the spirit of the first amendment to the United States Constitution? </w:t>
      </w:r>
      <w:r w:rsidRPr="00C619E0">
        <w:rPr>
          <w:rFonts w:ascii="Arial" w:eastAsia="Times New Roman" w:hAnsi="Arial" w:cs="Arial"/>
          <w:color w:val="BB146E"/>
          <w:sz w:val="17"/>
          <w:szCs w:val="17"/>
          <w:bdr w:val="none" w:sz="0" w:space="0" w:color="auto" w:frame="1"/>
          <w:lang w:val="en-US" w:eastAsia="ru-RU"/>
        </w:rPr>
        <w:t>{AMS April 3, 1889, p. 83.6}</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Would not your objection to the bill be removed if the expression, “the principles of the Christian religion,” in section 2, were omitted? </w:t>
      </w:r>
      <w:r w:rsidRPr="00C619E0">
        <w:rPr>
          <w:rFonts w:ascii="Arial" w:eastAsia="Times New Roman" w:hAnsi="Arial" w:cs="Arial"/>
          <w:color w:val="BB146E"/>
          <w:sz w:val="17"/>
          <w:szCs w:val="17"/>
          <w:bdr w:val="none" w:sz="0" w:space="0" w:color="auto" w:frame="1"/>
          <w:lang w:val="en-US" w:eastAsia="ru-RU"/>
        </w:rPr>
        <w:t>{AMS April 3, 1889, p. 83.7}</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In your quotation from the Blair Sunday-Rest bill, in the article, “Provisions of the Sunday-Rest Bill,” in the SENTINEL of February 20, do you not make two omissions of a very important part of the bill, viz., “to the disturbance of others”? Are not your arguments on the “absolute” requirements of the law for the Territories, based on such omissions? When you represent the bill as “obliging everybody to rest on Sunday” in the Territories, do you not convey an incorrect idea of its requirements? </w:t>
      </w:r>
      <w:r w:rsidRPr="00C619E0">
        <w:rPr>
          <w:rFonts w:ascii="Arial" w:eastAsia="Times New Roman" w:hAnsi="Arial" w:cs="Arial"/>
          <w:color w:val="BB146E"/>
          <w:sz w:val="17"/>
          <w:szCs w:val="17"/>
          <w:bdr w:val="none" w:sz="0" w:space="0" w:color="auto" w:frame="1"/>
          <w:lang w:val="en-US" w:eastAsia="ru-RU"/>
        </w:rPr>
        <w:t>{AMS April 3, 1889, p. 83.8}</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I notice the bill is given in full in the report of the hearing of the Sunday-Rest bill. A large number of the reports have been printed by order of the Senate, and the readers of the SENTINEL in the several States can be supplied by addressing their respective senators. A full account of all that was said and done on the occasion of the hearing is given. The report is official and worthy of consideration by all candid investigators. </w:t>
      </w:r>
      <w:r w:rsidRPr="00C619E0">
        <w:rPr>
          <w:rFonts w:ascii="Arial" w:eastAsia="Times New Roman" w:hAnsi="Arial" w:cs="Arial"/>
          <w:color w:val="BB146E"/>
          <w:sz w:val="17"/>
          <w:szCs w:val="17"/>
          <w:bdr w:val="none" w:sz="0" w:space="0" w:color="auto" w:frame="1"/>
          <w:lang w:val="en-US" w:eastAsia="ru-RU"/>
        </w:rPr>
        <w:t>{AMS April 3, 1889, p. 83.9}</w:t>
      </w:r>
    </w:p>
    <w:p w:rsidR="00316E99" w:rsidRPr="00C619E0" w:rsidRDefault="00316E99" w:rsidP="00316E99">
      <w:pPr>
        <w:spacing w:after="0" w:line="240" w:lineRule="auto"/>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Yours truly, L. T. NICOLA.</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To these questions we reply as follows: We have taught that the Blair Educational Amendment should properly be entitled, “An amendment providing for the establishment of a national religion,” and we teach so still. The correctness of this teaching has been demonstrated by plain arguments. </w:t>
      </w:r>
      <w:r w:rsidRPr="00C619E0">
        <w:rPr>
          <w:rFonts w:ascii="Arial" w:eastAsia="Times New Roman" w:hAnsi="Arial" w:cs="Arial"/>
          <w:color w:val="BB146E"/>
          <w:sz w:val="17"/>
          <w:szCs w:val="17"/>
          <w:bdr w:val="none" w:sz="0" w:space="0" w:color="auto" w:frame="1"/>
          <w:lang w:val="en-US" w:eastAsia="ru-RU"/>
        </w:rPr>
        <w:t>{AMS April 3, 1889, p. 83.10}</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We should be pleased to have our friend cite the “good authority” for the claim that the amendment is for the purpose of preventing the Catholics from getting control of the schools. But that is immaterial. It is of very little importance why the amendment was proposed; all that concerns us is the effect that it would have if it should ever become a part of the Constitution, and that we can ascertain from the wording of it, regardless of any claim that may be made for it. It has been demonstrated that the practical effect of the amendment would be to give the Roman Catholics virtual control of the public schools in many States, and, in fact, in the whole country. Thus:— </w:t>
      </w:r>
      <w:r w:rsidRPr="00C619E0">
        <w:rPr>
          <w:rFonts w:ascii="Arial" w:eastAsia="Times New Roman" w:hAnsi="Arial" w:cs="Arial"/>
          <w:color w:val="BB146E"/>
          <w:sz w:val="17"/>
          <w:szCs w:val="17"/>
          <w:bdr w:val="none" w:sz="0" w:space="0" w:color="auto" w:frame="1"/>
          <w:lang w:val="en-US" w:eastAsia="ru-RU"/>
        </w:rPr>
        <w:t>{AMS April 3, 1889, p. 83.11}</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 xml:space="preserve">The second section provides that none of the doctrines, tenets, observances, etc., peculiar to any sect shall ever be taught in the public schools. But at the same time it stipulates that the principles of the Christian religion shall be taught. Now there are </w:t>
      </w:r>
      <w:r w:rsidRPr="00C619E0">
        <w:rPr>
          <w:rFonts w:ascii="Arial" w:eastAsia="Times New Roman" w:hAnsi="Arial" w:cs="Arial"/>
          <w:color w:val="000000"/>
          <w:sz w:val="24"/>
          <w:szCs w:val="24"/>
          <w:lang w:val="en-US" w:eastAsia="ru-RU"/>
        </w:rPr>
        <w:lastRenderedPageBreak/>
        <w:t>some things that one denomination regards as vital principles of the Christian religion, that other sects ignore; the teaching of these the proposed amendment prohibits. It is obvious, therefore, that only those principles are contemplated which are common to all; and what these are can be determined only by a general church congress. But in such a congress the Roman Catholics, being stronger than any other sect,. would hold the balance of power, and with their long experience in political wire pulling would have but little difficulty in running the convention to suit themselves. But even after such a convention each State would attend to its own educational affairs, and in those States where the Roman Catholics are in a majority, they would teach their religion. </w:t>
      </w:r>
      <w:r w:rsidRPr="00C619E0">
        <w:rPr>
          <w:rFonts w:ascii="Arial" w:eastAsia="Times New Roman" w:hAnsi="Arial" w:cs="Arial"/>
          <w:color w:val="BB146E"/>
          <w:sz w:val="17"/>
          <w:szCs w:val="17"/>
          <w:bdr w:val="none" w:sz="0" w:space="0" w:color="auto" w:frame="1"/>
          <w:lang w:val="en-US" w:eastAsia="ru-RU"/>
        </w:rPr>
        <w:t>{AMS April 3, 1889, p. 83.12}</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But our friend misapprehends the position of the AMERICAN SENTINEL if he thinks that our opposition to the proposed amendment is solely on the ground that it may throw the schools into the hands of the Roman Catholics. We are utterly opposed to the Government’s teaching religion of any kind whatever, or to any degree. If the Catholics were barred out entirely, and no principles were to be taught except those which are held in common by the Protestant sects, we should be as much opposed to it as we are now, or as we would be if it, proposed to give the Catholics sole control. We go farther, and say that we should oppose the amendment even if it provided that each State should see that its schools taught only the religious principles we hold to be vital. Our conception of the gospel is something entirely different from what that would be. We cannot imagine that the Saviour, who would not remain in a country when its inhabitants requested him to leave, would take pleasure in seeing his gospel forced upon people who reject it in their hearts. Nothing could so surely bring the gospel of Christ into disrepute as the teaching of it to all, by the State. People who might be reached by persuasion, would be repelled by force. </w:t>
      </w:r>
      <w:r w:rsidRPr="00C619E0">
        <w:rPr>
          <w:rFonts w:ascii="Arial" w:eastAsia="Times New Roman" w:hAnsi="Arial" w:cs="Arial"/>
          <w:color w:val="BB146E"/>
          <w:sz w:val="17"/>
          <w:szCs w:val="17"/>
          <w:bdr w:val="none" w:sz="0" w:space="0" w:color="auto" w:frame="1"/>
          <w:lang w:val="en-US" w:eastAsia="ru-RU"/>
        </w:rPr>
        <w:t>{AMS April 3, 1889, p. 83.13}</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The lack of educational facilities in the South had nothing to do with the proposed amendment. The Blair Educational bill, which has already passed the Senate, and which provides for the distribution of $77,000,000 among the States, doubtless had that in view; but even that, if it should pass both Houses of Congress, would never be any help to the South. If that should pass, and the amendment should be adopted, the National Reform people would simply have $77,000,000 at their disposal with which to teach religion in the public schools. </w:t>
      </w:r>
      <w:r w:rsidRPr="00C619E0">
        <w:rPr>
          <w:rFonts w:ascii="Arial" w:eastAsia="Times New Roman" w:hAnsi="Arial" w:cs="Arial"/>
          <w:color w:val="BB146E"/>
          <w:sz w:val="17"/>
          <w:szCs w:val="17"/>
          <w:bdr w:val="none" w:sz="0" w:space="0" w:color="auto" w:frame="1"/>
          <w:lang w:val="en-US" w:eastAsia="ru-RU"/>
        </w:rPr>
        <w:t>{AMS April 3, 1889, p. 84.1}</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Section 1 of the Educational Amendment is nullified by section 2. The first section says that no State shall make any law respecting an establishment of religion, and section 2 demands that each State shall set itself to teach religion. The State doesn’t need to make a law respecting an establishment of religion, when it is itself an establishment of religion-a machine for teaching it. If the amendment prohibited the teaching of any form of religion in the public schools, leaving all denominations free as they are now, to teach at their own expense whatever doctrines they choose to, we certainly should have no objection to it. But if the clause relative to the teaching of “virtue, morality, and the principles of the Christian religion,” were omitted from the proposed amendment, there would be nothing left. Senator Blair made his principal plea before the senate on that clause. He seemed to regard that as the main feature of the whole thing. </w:t>
      </w:r>
      <w:r w:rsidRPr="00C619E0">
        <w:rPr>
          <w:rFonts w:ascii="Arial" w:eastAsia="Times New Roman" w:hAnsi="Arial" w:cs="Arial"/>
          <w:color w:val="BB146E"/>
          <w:sz w:val="17"/>
          <w:szCs w:val="17"/>
          <w:bdr w:val="none" w:sz="0" w:space="0" w:color="auto" w:frame="1"/>
          <w:lang w:val="en-US" w:eastAsia="ru-RU"/>
        </w:rPr>
        <w:t>{AMS April 3, 1889, p. 84.2}</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 xml:space="preserve">Now as to the Sunday-Rest bill. That bill has been printed in the SENTINEL no less than four times, so that it is not our fault if every reader of the SENTINEL does not understand it. We commented on the bill as it is, and also on the bill as the National Sunday Union wish to have it modified. There is no doubt that if the bill should pass it would be amended according to their wishes, since it is their bill. For our part, it makes no difference which form is adopted. The original form says that no work shall be done on Sunday “to the disturbance of others.” But it would astonish one who has had no experience, to see how easily some people can be disturbed on Sunday. The reports of the Sunday-law cases in Arkansas show that nearly every man who was prosecuted for </w:t>
      </w:r>
      <w:r w:rsidRPr="00C619E0">
        <w:rPr>
          <w:rFonts w:ascii="Arial" w:eastAsia="Times New Roman" w:hAnsi="Arial" w:cs="Arial"/>
          <w:color w:val="000000"/>
          <w:sz w:val="24"/>
          <w:szCs w:val="24"/>
          <w:lang w:val="en-US" w:eastAsia="ru-RU"/>
        </w:rPr>
        <w:lastRenderedPageBreak/>
        <w:t>working on Sunday was working in so retired a place, and so quietly, that nobody could have found it out without taking special pains; yet people were greatly “disturbed” by it. We have seen people very much “disturbed” because they knew that some other people were working at a noiseless occupation in the privacy of their own rooms. A law providing for the punishment of anyone who does any work on Sunday “to the disturbance of others,” would open the flood-gates of religious bigotry and persecution. As to the amended bill, which provides that no work shall be done on Sunday “in public,” nothing more need be said. </w:t>
      </w:r>
      <w:r w:rsidRPr="00C619E0">
        <w:rPr>
          <w:rFonts w:ascii="Arial" w:eastAsia="Times New Roman" w:hAnsi="Arial" w:cs="Arial"/>
          <w:color w:val="BB146E"/>
          <w:sz w:val="17"/>
          <w:szCs w:val="17"/>
          <w:bdr w:val="none" w:sz="0" w:space="0" w:color="auto" w:frame="1"/>
          <w:lang w:val="en-US" w:eastAsia="ru-RU"/>
        </w:rPr>
        <w:t>{AMS April 3, 1889, p. 84.3}</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316E99">
        <w:rPr>
          <w:rFonts w:ascii="Arial" w:eastAsia="Times New Roman" w:hAnsi="Arial" w:cs="Arial"/>
          <w:color w:val="000000"/>
          <w:sz w:val="24"/>
          <w:szCs w:val="24"/>
          <w:lang w:val="en-US" w:eastAsia="ru-RU"/>
        </w:rPr>
        <w:t xml:space="preserve">We did not incorrectly represent the bill when we represented it as “obliging everybody to rest on Sunday,” as the bill itself will show. </w:t>
      </w:r>
      <w:r w:rsidRPr="00C619E0">
        <w:rPr>
          <w:rFonts w:ascii="Arial" w:eastAsia="Times New Roman" w:hAnsi="Arial" w:cs="Arial"/>
          <w:color w:val="000000"/>
          <w:sz w:val="24"/>
          <w:szCs w:val="24"/>
          <w:lang w:val="en-US" w:eastAsia="ru-RU"/>
        </w:rPr>
        <w:t>The bill, as drafted by Senator Blair, says that “no person or corporation, or the agent, servant, or employe of any person or corporation, shall perform or authorize to be performed any secular work, labor, or business” on the first day of the week. We should be pleased to have our friend, or anyone else, name some people that are not included in those terms. If the bill is not “absolute” in its requirements for rest, to the full extent of its jurisdiction, we de not know how language could be framed to make it any more so. </w:t>
      </w:r>
      <w:r w:rsidRPr="00C619E0">
        <w:rPr>
          <w:rFonts w:ascii="Arial" w:eastAsia="Times New Roman" w:hAnsi="Arial" w:cs="Arial"/>
          <w:color w:val="BB146E"/>
          <w:sz w:val="17"/>
          <w:szCs w:val="17"/>
          <w:bdr w:val="none" w:sz="0" w:space="0" w:color="auto" w:frame="1"/>
          <w:lang w:val="en-US" w:eastAsia="ru-RU"/>
        </w:rPr>
        <w:t>{AMS April 3, 1889, p. 84.4}</w:t>
      </w:r>
    </w:p>
    <w:p w:rsidR="00316E99" w:rsidRPr="00C619E0" w:rsidRDefault="00316E99" w:rsidP="00316E99">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We sincerely hope that “all candid investigators” have the report of the hearing on the Sunday-Rest bill. If they have been hitherto in favor of the bill, the reckless determination on the part of the workers for the bill, to gain their ends, no matter at what cost to others, and the false and contradictory position taken, will suffice to convince them that the whole thing is an iniquitous scheme. </w:t>
      </w:r>
      <w:r w:rsidRPr="00C619E0">
        <w:rPr>
          <w:rFonts w:ascii="Arial" w:eastAsia="Times New Roman" w:hAnsi="Arial" w:cs="Arial"/>
          <w:color w:val="BB146E"/>
          <w:sz w:val="17"/>
          <w:szCs w:val="17"/>
          <w:bdr w:val="none" w:sz="0" w:space="0" w:color="auto" w:frame="1"/>
          <w:lang w:val="en-US" w:eastAsia="ru-RU"/>
        </w:rPr>
        <w:t>{AMS April 3, 1889, p. 84.5}</w:t>
      </w:r>
    </w:p>
    <w:p w:rsidR="00316E99" w:rsidRPr="00316E99" w:rsidRDefault="00316E99" w:rsidP="00316E99">
      <w:pPr>
        <w:spacing w:after="0" w:line="240" w:lineRule="auto"/>
        <w:ind w:firstLine="300"/>
        <w:rPr>
          <w:rFonts w:ascii="Arial" w:eastAsia="Times New Roman" w:hAnsi="Arial" w:cs="Arial"/>
          <w:color w:val="000000"/>
          <w:sz w:val="24"/>
          <w:szCs w:val="24"/>
          <w:lang w:eastAsia="ru-RU"/>
        </w:rPr>
      </w:pPr>
      <w:r w:rsidRPr="00C619E0">
        <w:rPr>
          <w:rFonts w:ascii="Arial" w:eastAsia="Times New Roman" w:hAnsi="Arial" w:cs="Arial"/>
          <w:color w:val="000000"/>
          <w:sz w:val="24"/>
          <w:szCs w:val="24"/>
          <w:lang w:val="en-US" w:eastAsia="ru-RU"/>
        </w:rPr>
        <w:t>We are not infallible; and are as liable as others to make mistakes; but if we may always be as correctly represented as the Blair Sunday-Rest bill and its advocates have been in the AMERICAN SENTINEL, we shall be satisfied. </w:t>
      </w:r>
      <w:r w:rsidRPr="00316E99">
        <w:rPr>
          <w:rFonts w:ascii="Arial" w:eastAsia="Times New Roman" w:hAnsi="Arial" w:cs="Arial"/>
          <w:color w:val="BB146E"/>
          <w:sz w:val="17"/>
          <w:szCs w:val="17"/>
          <w:bdr w:val="none" w:sz="0" w:space="0" w:color="auto" w:frame="1"/>
          <w:lang w:eastAsia="ru-RU"/>
        </w:rPr>
        <w:t>{AMS April 3, 1889, p. 84.6}</w:t>
      </w:r>
    </w:p>
    <w:p w:rsidR="00316E99" w:rsidRPr="00316E99" w:rsidRDefault="00316E99" w:rsidP="00316E99">
      <w:pPr>
        <w:spacing w:after="0" w:line="240" w:lineRule="auto"/>
        <w:rPr>
          <w:rFonts w:ascii="Arial" w:eastAsia="Times New Roman" w:hAnsi="Arial" w:cs="Arial"/>
          <w:color w:val="000000"/>
          <w:sz w:val="24"/>
          <w:szCs w:val="24"/>
          <w:lang w:eastAsia="ru-RU"/>
        </w:rPr>
      </w:pPr>
      <w:r w:rsidRPr="00316E99">
        <w:rPr>
          <w:rFonts w:ascii="Arial" w:eastAsia="Times New Roman" w:hAnsi="Arial" w:cs="Arial"/>
          <w:color w:val="000000"/>
          <w:sz w:val="24"/>
          <w:szCs w:val="24"/>
          <w:lang w:eastAsia="ru-RU"/>
        </w:rPr>
        <w:t>E. J. W.</w:t>
      </w:r>
    </w:p>
    <w:p w:rsidR="00520DDD" w:rsidRDefault="00C619E0"/>
    <w:p w:rsidR="00C619E0" w:rsidRPr="00C619E0" w:rsidRDefault="00C619E0" w:rsidP="006B21A7">
      <w:pPr>
        <w:spacing w:line="450" w:lineRule="atLeast"/>
        <w:jc w:val="center"/>
        <w:rPr>
          <w:rFonts w:ascii="Georgia" w:eastAsia="Times New Roman" w:hAnsi="Georgia" w:cs="Arial"/>
          <w:b/>
          <w:bCs/>
          <w:color w:val="96004A"/>
          <w:sz w:val="30"/>
          <w:szCs w:val="30"/>
          <w:lang w:val="en-US" w:eastAsia="ru-RU"/>
        </w:rPr>
      </w:pPr>
      <w:r w:rsidRPr="00C619E0">
        <w:rPr>
          <w:rFonts w:ascii="Georgia" w:eastAsia="Times New Roman" w:hAnsi="Georgia" w:cs="Arial"/>
          <w:b/>
          <w:bCs/>
          <w:color w:val="96004A"/>
          <w:sz w:val="30"/>
          <w:szCs w:val="30"/>
          <w:lang w:val="en-US" w:eastAsia="ru-RU"/>
        </w:rPr>
        <w:t>“Sunday Laws and Temperance” American Sentinel 4, 12.</w:t>
      </w:r>
    </w:p>
    <w:p w:rsidR="00C619E0" w:rsidRPr="00C619E0" w:rsidRDefault="00C619E0" w:rsidP="006B21A7">
      <w:pPr>
        <w:spacing w:after="0" w:line="240" w:lineRule="auto"/>
        <w:jc w:val="center"/>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E. J. Waggoner</w:t>
      </w:r>
    </w:p>
    <w:p w:rsidR="00C619E0" w:rsidRPr="00C619E0" w:rsidRDefault="00C619E0" w:rsidP="006B21A7">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By the above heading we do not mean to imply that Sunday laws and temperance have anything in common, or that they have any connection, for they do not. We have had some sharp discussions with friends that thought we ought not to pronounce wholesale condemnation on Sunday laws, but ought to work for, or at least not antagonize, laws prohibiting the selling of liquor on Sunday. But the more we see of the Sunday-law argument, the more convinced we are that no more vicious law could be passed than a so-called temperance Sunday law. All such laws are designed solely to exalt the Sunday above other days, but they do also exalt the liquor traffic to a place of respectability. We have lately come across a little tract on the subject, which shows this more plainly than anything we have ever before seen. </w:t>
      </w:r>
      <w:r w:rsidRPr="00C619E0">
        <w:rPr>
          <w:rFonts w:ascii="Arial" w:eastAsia="Times New Roman" w:hAnsi="Arial" w:cs="Arial"/>
          <w:color w:val="BB146E"/>
          <w:sz w:val="17"/>
          <w:szCs w:val="17"/>
          <w:bdr w:val="none" w:sz="0" w:space="0" w:color="auto" w:frame="1"/>
          <w:lang w:val="en-US" w:eastAsia="ru-RU"/>
        </w:rPr>
        <w:t>{AMS April 10, 1889, p. 91.1}</w:t>
      </w:r>
    </w:p>
    <w:p w:rsidR="00C619E0" w:rsidRPr="00C619E0" w:rsidRDefault="00C619E0" w:rsidP="006B21A7">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The tract in question is entitled, “Through the Side Door.” It is published by the “New York Sabbath Committee,” and purports to have been written by a working-woman. At the top of the first page of the tract, the following statement appears: “This paper received the prize of fifty dollars for the best essay on Sunday Liquor Selling, by a working man or woman.” This shows that the argument is considered an extra good one. </w:t>
      </w:r>
      <w:r w:rsidRPr="00C619E0">
        <w:rPr>
          <w:rFonts w:ascii="Arial" w:eastAsia="Times New Roman" w:hAnsi="Arial" w:cs="Arial"/>
          <w:color w:val="BB146E"/>
          <w:sz w:val="17"/>
          <w:szCs w:val="17"/>
          <w:bdr w:val="none" w:sz="0" w:space="0" w:color="auto" w:frame="1"/>
          <w:lang w:val="en-US" w:eastAsia="ru-RU"/>
        </w:rPr>
        <w:t>{AMS April 10, 1889, p. 91.2}</w:t>
      </w:r>
    </w:p>
    <w:p w:rsidR="00C619E0" w:rsidRPr="00C619E0" w:rsidRDefault="00C619E0" w:rsidP="006B21A7">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 xml:space="preserve">As a matter of fact, and as might be expected, the tract contains no argument whatever. It is simply a story, whether of real or fictitious occurrences is not stated. The lady represents herself as having been employed in a library just across the street from a saloon, where she could see all that went on. Moreover, the bartender was a patron of the library, and with him she had frequent talks. In the first conversation the young man told how he was forced, by lack of employment, to engage in the saloon business. After </w:t>
      </w:r>
      <w:r w:rsidRPr="00C619E0">
        <w:rPr>
          <w:rFonts w:ascii="Arial" w:eastAsia="Times New Roman" w:hAnsi="Arial" w:cs="Arial"/>
          <w:color w:val="000000"/>
          <w:sz w:val="24"/>
          <w:szCs w:val="24"/>
          <w:lang w:val="en-US" w:eastAsia="ru-RU"/>
        </w:rPr>
        <w:lastRenderedPageBreak/>
        <w:t>stating that he was obliged to tend bar or starve, the following dialogue occurred:— </w:t>
      </w:r>
      <w:r w:rsidRPr="00C619E0">
        <w:rPr>
          <w:rFonts w:ascii="Arial" w:eastAsia="Times New Roman" w:hAnsi="Arial" w:cs="Arial"/>
          <w:color w:val="BB146E"/>
          <w:sz w:val="17"/>
          <w:szCs w:val="17"/>
          <w:bdr w:val="none" w:sz="0" w:space="0" w:color="auto" w:frame="1"/>
          <w:lang w:val="en-US" w:eastAsia="ru-RU"/>
        </w:rPr>
        <w:t>{AMS April 10, 1889, p. 91.3}</w:t>
      </w:r>
    </w:p>
    <w:p w:rsidR="00C619E0" w:rsidRPr="00C619E0" w:rsidRDefault="00C619E0" w:rsidP="006B21A7">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w:t>
      </w:r>
      <w:r w:rsidRPr="00C619E0">
        <w:rPr>
          <w:rFonts w:ascii="Arial" w:eastAsia="Times New Roman" w:hAnsi="Arial" w:cs="Arial"/>
          <w:i/>
          <w:iCs/>
          <w:color w:val="000000"/>
          <w:sz w:val="24"/>
          <w:szCs w:val="24"/>
          <w:bdr w:val="none" w:sz="0" w:space="0" w:color="auto" w:frame="1"/>
          <w:lang w:val="en-US" w:eastAsia="ru-RU"/>
        </w:rPr>
        <w:t>Working-woman</w:t>
      </w:r>
      <w:r w:rsidRPr="00C619E0">
        <w:rPr>
          <w:rFonts w:ascii="Arial" w:eastAsia="Times New Roman" w:hAnsi="Arial" w:cs="Arial"/>
          <w:color w:val="000000"/>
          <w:sz w:val="24"/>
          <w:szCs w:val="24"/>
          <w:lang w:val="en-US" w:eastAsia="ru-RU"/>
        </w:rPr>
        <w:t>—Could not these same arguments be used just as well by a man who, from being out of money, had taken to house breaking or highway robbery? </w:t>
      </w:r>
      <w:r w:rsidRPr="00C619E0">
        <w:rPr>
          <w:rFonts w:ascii="Arial" w:eastAsia="Times New Roman" w:hAnsi="Arial" w:cs="Arial"/>
          <w:color w:val="BB146E"/>
          <w:sz w:val="17"/>
          <w:szCs w:val="17"/>
          <w:bdr w:val="none" w:sz="0" w:space="0" w:color="auto" w:frame="1"/>
          <w:lang w:val="en-US" w:eastAsia="ru-RU"/>
        </w:rPr>
        <w:t>{AMS April 10, 1889, p. 91.4}</w:t>
      </w:r>
    </w:p>
    <w:p w:rsidR="00C619E0" w:rsidRPr="00C619E0" w:rsidRDefault="00C619E0" w:rsidP="006B21A7">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w:t>
      </w:r>
      <w:r w:rsidRPr="00C619E0">
        <w:rPr>
          <w:rFonts w:ascii="Arial" w:eastAsia="Times New Roman" w:hAnsi="Arial" w:cs="Arial"/>
          <w:i/>
          <w:iCs/>
          <w:color w:val="000000"/>
          <w:sz w:val="24"/>
          <w:szCs w:val="24"/>
          <w:bdr w:val="none" w:sz="0" w:space="0" w:color="auto" w:frame="1"/>
          <w:lang w:val="en-US" w:eastAsia="ru-RU"/>
        </w:rPr>
        <w:t>Bartender</w:t>
      </w:r>
      <w:r w:rsidRPr="00C619E0">
        <w:rPr>
          <w:rFonts w:ascii="Arial" w:eastAsia="Times New Roman" w:hAnsi="Arial" w:cs="Arial"/>
          <w:color w:val="000000"/>
          <w:sz w:val="24"/>
          <w:szCs w:val="24"/>
          <w:lang w:val="en-US" w:eastAsia="ru-RU"/>
        </w:rPr>
        <w:t>—Perhaps they might, and most men would feel justified in doing either of those things rather than starve. But you must remember that those avocations are not lawful businesses, as ours is. </w:t>
      </w:r>
      <w:r w:rsidRPr="00C619E0">
        <w:rPr>
          <w:rFonts w:ascii="Arial" w:eastAsia="Times New Roman" w:hAnsi="Arial" w:cs="Arial"/>
          <w:color w:val="BB146E"/>
          <w:sz w:val="17"/>
          <w:szCs w:val="17"/>
          <w:bdr w:val="none" w:sz="0" w:space="0" w:color="auto" w:frame="1"/>
          <w:lang w:val="en-US" w:eastAsia="ru-RU"/>
        </w:rPr>
        <w:t>{AMS April 10, 1889, p. 91.5}</w:t>
      </w:r>
    </w:p>
    <w:p w:rsidR="00C619E0" w:rsidRPr="00C619E0" w:rsidRDefault="00C619E0" w:rsidP="006B21A7">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i/>
          <w:iCs/>
          <w:color w:val="000000"/>
          <w:sz w:val="24"/>
          <w:szCs w:val="24"/>
          <w:bdr w:val="none" w:sz="0" w:space="0" w:color="auto" w:frame="1"/>
          <w:lang w:val="en-US" w:eastAsia="ru-RU"/>
        </w:rPr>
        <w:t>Working-woman</w:t>
      </w:r>
      <w:r w:rsidRPr="00C619E0">
        <w:rPr>
          <w:rFonts w:ascii="Arial" w:eastAsia="Times New Roman" w:hAnsi="Arial" w:cs="Arial"/>
          <w:color w:val="000000"/>
          <w:sz w:val="24"/>
          <w:szCs w:val="24"/>
          <w:lang w:val="en-US" w:eastAsia="ru-RU"/>
        </w:rPr>
        <w:t>—Except when you sell on Sunday.” </w:t>
      </w:r>
      <w:r w:rsidRPr="00C619E0">
        <w:rPr>
          <w:rFonts w:ascii="Arial" w:eastAsia="Times New Roman" w:hAnsi="Arial" w:cs="Arial"/>
          <w:color w:val="BB146E"/>
          <w:sz w:val="17"/>
          <w:szCs w:val="17"/>
          <w:bdr w:val="none" w:sz="0" w:space="0" w:color="auto" w:frame="1"/>
          <w:lang w:val="en-US" w:eastAsia="ru-RU"/>
        </w:rPr>
        <w:t>{AMS April 10, 1889, p. 91.6}</w:t>
      </w:r>
    </w:p>
    <w:p w:rsidR="00C619E0" w:rsidRPr="00C619E0" w:rsidRDefault="00C619E0" w:rsidP="006B21A7">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There you have it. In this tract, issued for the purpose of arousing public sentiment in favor of Sunday laws, and against the saloon, the liquor traffic is plainly declared to be lawful and right on any day but Sunday. </w:t>
      </w:r>
      <w:r w:rsidRPr="00C619E0">
        <w:rPr>
          <w:rFonts w:ascii="Arial" w:eastAsia="Times New Roman" w:hAnsi="Arial" w:cs="Arial"/>
          <w:color w:val="BB146E"/>
          <w:sz w:val="17"/>
          <w:szCs w:val="17"/>
          <w:bdr w:val="none" w:sz="0" w:space="0" w:color="auto" w:frame="1"/>
          <w:lang w:val="en-US" w:eastAsia="ru-RU"/>
        </w:rPr>
        <w:t>{AMS April 10, 1889, p. 91.7}</w:t>
      </w:r>
    </w:p>
    <w:p w:rsidR="00C619E0" w:rsidRPr="00C619E0" w:rsidRDefault="00C619E0" w:rsidP="006B21A7">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But this is not all. After describing the building owned by Mr. Rorkle, for whom the young man tended bar, and speaking of the side door, she says:— </w:t>
      </w:r>
      <w:r w:rsidRPr="00C619E0">
        <w:rPr>
          <w:rFonts w:ascii="Arial" w:eastAsia="Times New Roman" w:hAnsi="Arial" w:cs="Arial"/>
          <w:color w:val="BB146E"/>
          <w:sz w:val="17"/>
          <w:szCs w:val="17"/>
          <w:bdr w:val="none" w:sz="0" w:space="0" w:color="auto" w:frame="1"/>
          <w:lang w:val="en-US" w:eastAsia="ru-RU"/>
        </w:rPr>
        <w:t>{AMS April 10, 1889, p. 91.8}</w:t>
      </w:r>
    </w:p>
    <w:p w:rsidR="00C619E0" w:rsidRPr="00C619E0" w:rsidRDefault="00C619E0" w:rsidP="006B21A7">
      <w:pPr>
        <w:spacing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“Now we knew, and all the neighbors knew, that despite the law, many customers of the bar-room came through this door every Sunday, and procured drinks just as easily as upon any other day. Men went into the door with natural complexion and demeanor, and came out flushed and excited; they went in with sedate expression and firm step, and came out with dazed and vacant look and unsteady limbs. We and the other neighbors all were perfectly cognizant of how the laws of the land (and higher laws beside) were violated every Sunday, over at that corner, and yet none of us liked to become an informer.” </w:t>
      </w:r>
      <w:r w:rsidRPr="00C619E0">
        <w:rPr>
          <w:rFonts w:ascii="Arial" w:eastAsia="Times New Roman" w:hAnsi="Arial" w:cs="Arial"/>
          <w:color w:val="BB146E"/>
          <w:sz w:val="17"/>
          <w:szCs w:val="17"/>
          <w:bdr w:val="none" w:sz="0" w:space="0" w:color="auto" w:frame="1"/>
          <w:lang w:val="en-US" w:eastAsia="ru-RU"/>
        </w:rPr>
        <w:t>{AMS April 10, 1889, p. 91.9}</w:t>
      </w:r>
    </w:p>
    <w:p w:rsidR="00C619E0" w:rsidRPr="00C619E0" w:rsidRDefault="00C619E0" w:rsidP="006B21A7">
      <w:pPr>
        <w:spacing w:after="0" w:line="240" w:lineRule="auto"/>
        <w:ind w:firstLine="300"/>
        <w:rPr>
          <w:rFonts w:ascii="Arial" w:eastAsia="Times New Roman" w:hAnsi="Arial" w:cs="Arial"/>
          <w:color w:val="000000"/>
          <w:sz w:val="24"/>
          <w:szCs w:val="24"/>
          <w:lang w:val="en-US" w:eastAsia="ru-RU"/>
        </w:rPr>
      </w:pPr>
      <w:r w:rsidRPr="006B21A7">
        <w:rPr>
          <w:rFonts w:ascii="Arial" w:eastAsia="Times New Roman" w:hAnsi="Arial" w:cs="Arial"/>
          <w:color w:val="000000"/>
          <w:sz w:val="24"/>
          <w:szCs w:val="24"/>
          <w:lang w:val="en-US" w:eastAsia="ru-RU"/>
        </w:rPr>
        <w:t xml:space="preserve">There it is again. Of course it is understood that there was a law against selling liquor on Sunday, and none against selling it on other days of the week, but we challenge anybody to show that the whole tenor of that paragraph does not go to support the idea that it is the day that makes the business wrong. Doubtless she and her neighbors saw the same scenes enacted every day, if they looked for them on any other day; they must have seen men go in sober and come out intoxicated and silly; but it didn’t disturb them on any day but Sunday. </w:t>
      </w:r>
      <w:r w:rsidRPr="00C619E0">
        <w:rPr>
          <w:rFonts w:ascii="Arial" w:eastAsia="Times New Roman" w:hAnsi="Arial" w:cs="Arial"/>
          <w:color w:val="000000"/>
          <w:sz w:val="24"/>
          <w:szCs w:val="24"/>
          <w:lang w:val="en-US" w:eastAsia="ru-RU"/>
        </w:rPr>
        <w:t>The tract makes mention of Mr. Rorkle, telling what a fine, law-abiding man he was, and only one fault is recorded against him, namely, that he kept open his saloon on Sunday. </w:t>
      </w:r>
      <w:r w:rsidRPr="00C619E0">
        <w:rPr>
          <w:rFonts w:ascii="Arial" w:eastAsia="Times New Roman" w:hAnsi="Arial" w:cs="Arial"/>
          <w:color w:val="BB146E"/>
          <w:sz w:val="17"/>
          <w:szCs w:val="17"/>
          <w:bdr w:val="none" w:sz="0" w:space="0" w:color="auto" w:frame="1"/>
          <w:lang w:val="en-US" w:eastAsia="ru-RU"/>
        </w:rPr>
        <w:t>{AMS April 10, 1889, p. 92.1}</w:t>
      </w:r>
    </w:p>
    <w:p w:rsidR="00C619E0" w:rsidRPr="00C619E0" w:rsidRDefault="00C619E0" w:rsidP="006B21A7">
      <w:pPr>
        <w:spacing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We have no apology to offer for liquor selling. We believe that liquor is the cause of an untold amount of crime, and that it results in nothing but evil. But to say that it is worse to sell liquor on Sunday than on other days is the same as saying that it is worse to kill a man on Sunday than on any other day in the week. We take no stock in Sunday liquor laws, because we know that they do not help the cause of temperance a particle. On the contrary, they hinder it, by elevating the liquor traffic to a level with all other employments. Moreover, from what we have seen of the working of such laws, and from the arguments that are adduced in favor of them, we know that if strict Sunday laws were once secured, that would practically put an end to all temperance legislation. No general effort would ever be made to close saloons on other days. And so we say that the profession that Sunday liquor laws are temperance laws is the result either of ignorance or hypocrisy. </w:t>
      </w:r>
      <w:r w:rsidRPr="00C619E0">
        <w:rPr>
          <w:rFonts w:ascii="Arial" w:eastAsia="Times New Roman" w:hAnsi="Arial" w:cs="Arial"/>
          <w:color w:val="BB146E"/>
          <w:sz w:val="17"/>
          <w:szCs w:val="17"/>
          <w:bdr w:val="none" w:sz="0" w:space="0" w:color="auto" w:frame="1"/>
          <w:lang w:val="en-US" w:eastAsia="ru-RU"/>
        </w:rPr>
        <w:t>{AMS April 10, 1889, p. 92.2}</w:t>
      </w:r>
    </w:p>
    <w:p w:rsidR="00C619E0" w:rsidRPr="00C619E0" w:rsidRDefault="00C619E0" w:rsidP="006B21A7">
      <w:pPr>
        <w:spacing w:line="240" w:lineRule="auto"/>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E. J. W.</w:t>
      </w:r>
    </w:p>
    <w:p w:rsidR="00C619E0" w:rsidRPr="00C619E0" w:rsidRDefault="00C619E0">
      <w:pPr>
        <w:rPr>
          <w:lang w:val="en-US"/>
        </w:rPr>
      </w:pPr>
    </w:p>
    <w:p w:rsidR="00C619E0" w:rsidRPr="00C619E0" w:rsidRDefault="00C619E0" w:rsidP="00B412F4">
      <w:pPr>
        <w:spacing w:line="450" w:lineRule="atLeast"/>
        <w:jc w:val="center"/>
        <w:rPr>
          <w:rFonts w:ascii="Georgia" w:eastAsia="Times New Roman" w:hAnsi="Georgia" w:cs="Arial"/>
          <w:b/>
          <w:bCs/>
          <w:color w:val="96004A"/>
          <w:sz w:val="30"/>
          <w:szCs w:val="30"/>
          <w:lang w:val="en-US" w:eastAsia="ru-RU"/>
        </w:rPr>
      </w:pPr>
      <w:r w:rsidRPr="00C619E0">
        <w:rPr>
          <w:rFonts w:ascii="Georgia" w:eastAsia="Times New Roman" w:hAnsi="Georgia" w:cs="Arial"/>
          <w:b/>
          <w:bCs/>
          <w:color w:val="96004A"/>
          <w:sz w:val="30"/>
          <w:szCs w:val="30"/>
          <w:lang w:val="en-US" w:eastAsia="ru-RU"/>
        </w:rPr>
        <w:t>“Is This ‘the Breath of the Puritan’?” American Sentinel 4, 13.</w:t>
      </w:r>
    </w:p>
    <w:p w:rsidR="00C619E0" w:rsidRPr="00C619E0" w:rsidRDefault="00C619E0" w:rsidP="00B412F4">
      <w:pPr>
        <w:spacing w:after="0" w:line="240" w:lineRule="auto"/>
        <w:jc w:val="center"/>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E. J. Waggoner</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lastRenderedPageBreak/>
        <w:t>The </w:t>
      </w:r>
      <w:r w:rsidRPr="00C619E0">
        <w:rPr>
          <w:rFonts w:ascii="Arial" w:eastAsia="Times New Roman" w:hAnsi="Arial" w:cs="Arial"/>
          <w:i/>
          <w:iCs/>
          <w:color w:val="000000"/>
          <w:sz w:val="24"/>
          <w:szCs w:val="24"/>
          <w:bdr w:val="none" w:sz="0" w:space="0" w:color="auto" w:frame="1"/>
          <w:lang w:val="en-US" w:eastAsia="ru-RU"/>
        </w:rPr>
        <w:t>Western Christian Union</w:t>
      </w:r>
      <w:r w:rsidRPr="00C619E0">
        <w:rPr>
          <w:rFonts w:ascii="Arial" w:eastAsia="Times New Roman" w:hAnsi="Arial" w:cs="Arial"/>
          <w:color w:val="000000"/>
          <w:sz w:val="24"/>
          <w:szCs w:val="24"/>
          <w:lang w:val="en-US" w:eastAsia="ru-RU"/>
        </w:rPr>
        <w:t> is the name of a paper that is published weekly in the city of Oakland. We are thus explicit because, from what we shall quote from it, some might think that it is published in some remote portion of the world, where Christianity has not yet penetrated. Not only is it published in “the Athens of the Pacific Coast,” but its editor is the Rev. G. W. Bothwell, D.D., pastor of the Second Congregationalist Church of Oakland. In his issue of March 22 the editor has a diatribe against the Adventists for the work which they did in securing signatures to the petitions against religious legislation by Congress, though we cannot see why he should level all his guns at the Adventists, since men of every denomination and profession signed that petition, and worked for it. </w:t>
      </w:r>
      <w:r w:rsidRPr="00C619E0">
        <w:rPr>
          <w:rFonts w:ascii="Arial" w:eastAsia="Times New Roman" w:hAnsi="Arial" w:cs="Arial"/>
          <w:color w:val="BB146E"/>
          <w:sz w:val="17"/>
          <w:szCs w:val="17"/>
          <w:bdr w:val="none" w:sz="0" w:space="0" w:color="auto" w:frame="1"/>
          <w:lang w:val="en-US" w:eastAsia="ru-RU"/>
        </w:rPr>
        <w:t>{AMS April 17, 1889, p. 97.1}</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After saying that if the Blair Sunday-Rest bill should become a law, “it will be the formulated sentiments of nine-tenths of all the evangelical churches of the country,” thus admitting that it is wholly a religious bill, he proceeds thus:— </w:t>
      </w:r>
      <w:r w:rsidRPr="00C619E0">
        <w:rPr>
          <w:rFonts w:ascii="Arial" w:eastAsia="Times New Roman" w:hAnsi="Arial" w:cs="Arial"/>
          <w:color w:val="BB146E"/>
          <w:sz w:val="17"/>
          <w:szCs w:val="17"/>
          <w:bdr w:val="none" w:sz="0" w:space="0" w:color="auto" w:frame="1"/>
          <w:lang w:val="en-US" w:eastAsia="ru-RU"/>
        </w:rPr>
        <w:t>{AMS April 17, 1889, p. 97.2}</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“Against these majorities, constituted as they are, why are our Adventist friends continuously protesting? We are weary of Ishmaelitism in theology and upon questions of public morals. The methods employed in securing many of the 31,000 names of alleged citizens of California, recently presented in Congress, were not creditable to any people calling themselves religious. We refer to their practice of button-holing unsuspecting citizens in the railroad waiting-rooms, and on the street corners-not a few of whom were wholly unfamiliar with the question, and of inducing them to sign a narrow, sectarian protest, under the specious plea that the Constitution of the United States was threatened. We had entertained a high opinion of this people until we were forced to observe how they secured signatures to their recent petition.” </w:t>
      </w:r>
      <w:r w:rsidRPr="00C619E0">
        <w:rPr>
          <w:rFonts w:ascii="Arial" w:eastAsia="Times New Roman" w:hAnsi="Arial" w:cs="Arial"/>
          <w:color w:val="BB146E"/>
          <w:sz w:val="17"/>
          <w:szCs w:val="17"/>
          <w:bdr w:val="none" w:sz="0" w:space="0" w:color="auto" w:frame="1"/>
          <w:lang w:val="en-US" w:eastAsia="ru-RU"/>
        </w:rPr>
        <w:t>{AMS April 17, 1889, p. 97.3}</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Well, we are glad that he bears testimony to the fact that people were button-holed before they signed the petition against religious legislation. He has been forced to observe the methods employed by those who canvassed for signatures. He is sure that they actually got near enough to the men whose names appear on it to button-hole them. And over 31,000-about 10,000 more-have been thus approached. Yet Mr. Bothwell is not pleased. Indeed, he feels very much grieved over the course taken. Why? Was, it because he thinks the canvassers were too painstaking? No; he is grieved and indignant and angry to think that the canvassers should actually button-hole unsuspecting persons, and ask them to sign the petition. Doubtless he would have had them send a postal card to every person a week beforehand, informing them that on such a day they would be pleased to meet them to confer about the propriety of asking Congress not to pass a law enforcing religious observances. Then, no doubt, he would have had a crier precede each canvasser, and announce his mission, so that no “unsuspecting citizens” could possibly be approached. </w:t>
      </w:r>
      <w:r w:rsidRPr="00C619E0">
        <w:rPr>
          <w:rFonts w:ascii="Arial" w:eastAsia="Times New Roman" w:hAnsi="Arial" w:cs="Arial"/>
          <w:color w:val="BB146E"/>
          <w:sz w:val="17"/>
          <w:szCs w:val="17"/>
          <w:bdr w:val="none" w:sz="0" w:space="0" w:color="auto" w:frame="1"/>
          <w:lang w:val="en-US" w:eastAsia="ru-RU"/>
        </w:rPr>
        <w:t>{AMS April 17, 1889, p. 97.4}</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But if he would have had all this precaution taken in securing signatures; if he feels so indignant at the thought that men were actually button-holed without previous warning, who can picture what his feelings must be at the thought that of the 14,437,744 alleged petitioners for a national Sunday law, only 407 had any opportunity to be button-holed about it? It has been some time since we exposed the iniquitous scheme by which the friends of the Blair Sunday bill sought to make Congress believe that public sentiment was overwhelmingly in favor of their measure, therefore we show it up again in another part of this paper, with a few points that were not previously noticed. Please turn and read that before you read further, and think that a man who has no word of condemnation or apology for such a course, says that it was disreputable to go to men in person and ask them to read the petition and sign it. What is the ground of his objection? Simply this, that so many </w:t>
      </w:r>
      <w:r w:rsidRPr="00C619E0">
        <w:rPr>
          <w:rFonts w:ascii="Arial" w:eastAsia="Times New Roman" w:hAnsi="Arial" w:cs="Arial"/>
          <w:i/>
          <w:iCs/>
          <w:color w:val="000000"/>
          <w:sz w:val="24"/>
          <w:szCs w:val="24"/>
          <w:bdr w:val="none" w:sz="0" w:space="0" w:color="auto" w:frame="1"/>
          <w:lang w:val="en-US" w:eastAsia="ru-RU"/>
        </w:rPr>
        <w:t>bona fide</w:t>
      </w:r>
      <w:r w:rsidRPr="00C619E0">
        <w:rPr>
          <w:rFonts w:ascii="Arial" w:eastAsia="Times New Roman" w:hAnsi="Arial" w:cs="Arial"/>
          <w:color w:val="000000"/>
          <w:sz w:val="24"/>
          <w:szCs w:val="24"/>
          <w:lang w:val="en-US" w:eastAsia="ru-RU"/>
        </w:rPr>
        <w:t> signatures have been obtained to the protest. As what follows will show, he thinks it outrageous that any should dare protest against being ruled by a few self-constituted religious leaders. </w:t>
      </w:r>
      <w:r w:rsidRPr="00C619E0">
        <w:rPr>
          <w:rFonts w:ascii="Arial" w:eastAsia="Times New Roman" w:hAnsi="Arial" w:cs="Arial"/>
          <w:color w:val="BB146E"/>
          <w:sz w:val="17"/>
          <w:szCs w:val="17"/>
          <w:bdr w:val="none" w:sz="0" w:space="0" w:color="auto" w:frame="1"/>
          <w:lang w:val="en-US" w:eastAsia="ru-RU"/>
        </w:rPr>
        <w:t>{AMS April 17, 1889, p. 97.5}</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lastRenderedPageBreak/>
        <w:t>Passing by more of the same unto quid sort we come to the following, which carries with it far more than the breath of the Puritan; it is the breath of the Inquisition:— </w:t>
      </w:r>
      <w:r w:rsidRPr="00C619E0">
        <w:rPr>
          <w:rFonts w:ascii="Arial" w:eastAsia="Times New Roman" w:hAnsi="Arial" w:cs="Arial"/>
          <w:color w:val="BB146E"/>
          <w:sz w:val="17"/>
          <w:szCs w:val="17"/>
          <w:bdr w:val="none" w:sz="0" w:space="0" w:color="auto" w:frame="1"/>
          <w:lang w:val="en-US" w:eastAsia="ru-RU"/>
        </w:rPr>
        <w:t>{AMS April 17, 1889, p. 97.6}</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“Most of the States make provision for the exercise of the peculiar tenets of belief which are entertained by the Adventists. They can worship on Saturday, and call it the Sabbath, if they choose, but there let their privileges end. Instead of thankfully making use of concessions granted them, and then going off quietly and attending to their own business, as they ought, they start out making unholy alliances that they may defeat the purposes of their benefactors. None of these bills are aimed at them, but if they fail to appreciate the fact, they may yet call down upon themselves such a measure of public disfavor as that legislation embarrassing to them may result.” </w:t>
      </w:r>
      <w:r w:rsidRPr="00C619E0">
        <w:rPr>
          <w:rFonts w:ascii="Arial" w:eastAsia="Times New Roman" w:hAnsi="Arial" w:cs="Arial"/>
          <w:color w:val="BB146E"/>
          <w:sz w:val="17"/>
          <w:szCs w:val="17"/>
          <w:bdr w:val="none" w:sz="0" w:space="0" w:color="auto" w:frame="1"/>
          <w:lang w:val="en-US" w:eastAsia="ru-RU"/>
        </w:rPr>
        <w:t>{AMS April 17, 1889, p. 97.7}</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Shades of Dominic! Did anyone ever hear of more cool assumption? “Upon what meat cloth this our Cæsar feed, that he has grown so great?” Seventh-day people “can worship on Saturday, and call it the Sabbath, if they choose, but there let their privileges end.” If they are not thankful for these “concessions,” and if they work against “the purposes of their benefactors,” they may call down upon themselves such a measure of public disfavor as that “legislation embarrassing to them may result.” Now what does this mean? Simply this: That these Sunday-law people are beginning to assume that the Lord created the earth for their especial benefit, and that it is a great “concession” on their part for them to allow anybody even to think differently from them. Those who do not do as they do ought to be thankful that they are privileged to live in this country. They are the “benefactors” of Seventh-day people, because they have tolerated them so long. Did the Papacy in its worst days ever assume any more lordly position? </w:t>
      </w:r>
      <w:r w:rsidRPr="00C619E0">
        <w:rPr>
          <w:rFonts w:ascii="Arial" w:eastAsia="Times New Roman" w:hAnsi="Arial" w:cs="Arial"/>
          <w:color w:val="BB146E"/>
          <w:sz w:val="17"/>
          <w:szCs w:val="17"/>
          <w:bdr w:val="none" w:sz="0" w:space="0" w:color="auto" w:frame="1"/>
          <w:lang w:val="en-US" w:eastAsia="ru-RU"/>
        </w:rPr>
        <w:t>{AMS April 17, 1889, p. 98.1}</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It means further that if Seventh-day people will keep perfectly quiet, and be content with the privilege of resting on Saturday, they will not be molested. But let them, as Mr. Edwards said, begin to “rave;” that is, let them but teach their conscientious convictions to others, and then “legislation embarrassing to them may result.” This can mean nothing else than that, whereas Seventh-day people are allowed, by existing and pro-posed Sunday laws, to rest on Saturday if they choose, they will be prohibited from doing even this if they rebel against their “benefactors,” and refuse to rest also on Sunday, and if they attempt to stir up others to similar rebellion. This is a declaration of intention on the part of the Sunday-law agitators a little in advance of anything we have previously heard. </w:t>
      </w:r>
      <w:r w:rsidRPr="00C619E0">
        <w:rPr>
          <w:rFonts w:ascii="Arial" w:eastAsia="Times New Roman" w:hAnsi="Arial" w:cs="Arial"/>
          <w:color w:val="BB146E"/>
          <w:sz w:val="17"/>
          <w:szCs w:val="17"/>
          <w:bdr w:val="none" w:sz="0" w:space="0" w:color="auto" w:frame="1"/>
          <w:lang w:val="en-US" w:eastAsia="ru-RU"/>
        </w:rPr>
        <w:t>{AMS April 17, 1889, p. 98.2}</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Mr. Bothwell says of Seventh-day people that “none of these [Sunday] bills are aimed at them.” We cannot say definitely as to that, but we know where they always hit. We know that Sunday laws, whatever the purpose for which they are enacted, are always used for the purpose of “embarrassing” those who observe the seventh day of the week. </w:t>
      </w:r>
      <w:r w:rsidRPr="00C619E0">
        <w:rPr>
          <w:rFonts w:ascii="Arial" w:eastAsia="Times New Roman" w:hAnsi="Arial" w:cs="Arial"/>
          <w:color w:val="BB146E"/>
          <w:sz w:val="17"/>
          <w:szCs w:val="17"/>
          <w:bdr w:val="none" w:sz="0" w:space="0" w:color="auto" w:frame="1"/>
          <w:lang w:val="en-US" w:eastAsia="ru-RU"/>
        </w:rPr>
        <w:t>{AMS April 17, 1889, p. 98.3}</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In 1885, Arkansas had Sunday laws reading as follows:— </w:t>
      </w:r>
      <w:r w:rsidRPr="00C619E0">
        <w:rPr>
          <w:rFonts w:ascii="Arial" w:eastAsia="Times New Roman" w:hAnsi="Arial" w:cs="Arial"/>
          <w:color w:val="BB146E"/>
          <w:sz w:val="17"/>
          <w:szCs w:val="17"/>
          <w:bdr w:val="none" w:sz="0" w:space="0" w:color="auto" w:frame="1"/>
          <w:lang w:val="en-US" w:eastAsia="ru-RU"/>
        </w:rPr>
        <w:t>{AMS April 17, 1889, p. 98.4}</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“SECTION 1883. Every person who shall on the Sabbath, or Sunday, be found laboring, or shall compel his apprentice or servant to labor or perform service other than customary household du-ties of daily necessity, comfort, or charity, on conviction thereof shall be fined one dollar for each separate offense. </w:t>
      </w:r>
      <w:r w:rsidRPr="00C619E0">
        <w:rPr>
          <w:rFonts w:ascii="Arial" w:eastAsia="Times New Roman" w:hAnsi="Arial" w:cs="Arial"/>
          <w:color w:val="BB146E"/>
          <w:sz w:val="17"/>
          <w:szCs w:val="17"/>
          <w:bdr w:val="none" w:sz="0" w:space="0" w:color="auto" w:frame="1"/>
          <w:lang w:val="en-US" w:eastAsia="ru-RU"/>
        </w:rPr>
        <w:t>{AMS April 17, 1889, p. 98.5}</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“SEC. 1884. Every apprentice or servant compelled to labor on Sunday shall be deemed a separate offense of the master. </w:t>
      </w:r>
      <w:r w:rsidRPr="00C619E0">
        <w:rPr>
          <w:rFonts w:ascii="Arial" w:eastAsia="Times New Roman" w:hAnsi="Arial" w:cs="Arial"/>
          <w:color w:val="BB146E"/>
          <w:sz w:val="17"/>
          <w:szCs w:val="17"/>
          <w:bdr w:val="none" w:sz="0" w:space="0" w:color="auto" w:frame="1"/>
          <w:lang w:val="en-US" w:eastAsia="ru-RU"/>
        </w:rPr>
        <w:t>{AMS April 17, 1889, p. 98.6}</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“SEC. 1885. The provision of this act shall not apply to steamboats and other vessels navigating the waters of the State, nor such manufacturing establishments as require to be kept in continual operation. </w:t>
      </w:r>
      <w:r w:rsidRPr="00C619E0">
        <w:rPr>
          <w:rFonts w:ascii="Arial" w:eastAsia="Times New Roman" w:hAnsi="Arial" w:cs="Arial"/>
          <w:color w:val="BB146E"/>
          <w:sz w:val="17"/>
          <w:szCs w:val="17"/>
          <w:bdr w:val="none" w:sz="0" w:space="0" w:color="auto" w:frame="1"/>
          <w:lang w:val="en-US" w:eastAsia="ru-RU"/>
        </w:rPr>
        <w:t>{AMS April 17, 1889, p. 98.7}</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 xml:space="preserve">“SEC. 1886. Persons who are members of any religious society who observe as Sabbath any other day of the week than the Christian Sabbath, or Sunday, shall not be subject to the penalties of this act [the Sunday law], so that they observe one day in </w:t>
      </w:r>
      <w:r w:rsidRPr="00C619E0">
        <w:rPr>
          <w:rFonts w:ascii="Arial" w:eastAsia="Times New Roman" w:hAnsi="Arial" w:cs="Arial"/>
          <w:color w:val="000000"/>
          <w:sz w:val="24"/>
          <w:szCs w:val="24"/>
          <w:lang w:val="en-US" w:eastAsia="ru-RU"/>
        </w:rPr>
        <w:lastRenderedPageBreak/>
        <w:t>seven, agreeable to the faith and practice of their church or society.” </w:t>
      </w:r>
      <w:r w:rsidRPr="00C619E0">
        <w:rPr>
          <w:rFonts w:ascii="Arial" w:eastAsia="Times New Roman" w:hAnsi="Arial" w:cs="Arial"/>
          <w:color w:val="BB146E"/>
          <w:sz w:val="17"/>
          <w:szCs w:val="17"/>
          <w:bdr w:val="none" w:sz="0" w:space="0" w:color="auto" w:frame="1"/>
          <w:lang w:val="en-US" w:eastAsia="ru-RU"/>
        </w:rPr>
        <w:t>{AMS April 17, 1889, p. 98.8}</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In the session of the Arkansas Legislature of 1885, section 1886 was repealed, by act of March 3. The object of those who secured the repeal of that section was, as they said, to close the saloons. It was claimed that, under cover of that section, certain Jews who kept saloons in Little Rock had successfully defied the law against Sunday saloons, and that there was no way to secure the proper enforcement of the law without the repeal of that section. The legislators believed the statements made, and repealed the section as stated. </w:t>
      </w:r>
      <w:r w:rsidRPr="00C619E0">
        <w:rPr>
          <w:rFonts w:ascii="Arial" w:eastAsia="Times New Roman" w:hAnsi="Arial" w:cs="Arial"/>
          <w:color w:val="BB146E"/>
          <w:sz w:val="17"/>
          <w:szCs w:val="17"/>
          <w:bdr w:val="none" w:sz="0" w:space="0" w:color="auto" w:frame="1"/>
          <w:lang w:val="en-US" w:eastAsia="ru-RU"/>
        </w:rPr>
        <w:t>{AMS April 17, 1889, p. 98.9}</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“Bear in mind that the object of this movement was said to be to close the saloons on Sunday; and what discussion there was on the bill in both the Senate and the House, shows that such was the object, so far as the legislators understood it. But when the act was secured, and was framed into a law, not a saloon was closed, nor was there an attempt made, any more than before, to close them. Not one of the saloon keepers was prosecuted. And in Little Rock itself, during the session of the Legislature of 1887, when the law was in full force, up to the time of the restoration of the exemption clause, the saloons kept their doors wide open, and conducted their business with no effort at concealment, the same as they had before the act was passed. But, so far as we have been able to learn by diligent investigation, from the day of its passage, the law was used for no other purpose than to punish peaceable citizens of the State who observed the seventh day as the Sabbath, and exercised their God-given right to work on Sunday.” </w:t>
      </w:r>
      <w:r w:rsidRPr="00C619E0">
        <w:rPr>
          <w:rFonts w:ascii="Arial" w:eastAsia="Times New Roman" w:hAnsi="Arial" w:cs="Arial"/>
          <w:color w:val="BB146E"/>
          <w:sz w:val="17"/>
          <w:szCs w:val="17"/>
          <w:bdr w:val="none" w:sz="0" w:space="0" w:color="auto" w:frame="1"/>
          <w:lang w:val="en-US" w:eastAsia="ru-RU"/>
        </w:rPr>
        <w:t>{AMS April 17, 1889, p. 98.10}</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A. T. Jones, of the AMERICAN SENTINEL, who makes the above statement, has had the privilege of investigating the records of the cases of those who were prosecuted under the law as amended, and has published them in his pamphlet, “Civil Government and Religion.” In another article, entitled, “Where Sunday Laws Hit,” in this week’s issue, we shall present some of those cases, that our readers may learn the practical workings of “temperance Sunday laws.” As they read these things we ask them to decide whether or not they want the Inquisition set up in this country. People may talk as much as they please about the enlightenment of this nineteenth century, and the impossibility for persecution to arise; but every can-did person whose eyes are open must see that we are upon the very eve of as bitter a persecution as ever disgraced this earth. The minds of men are being inflamed by ecclesiastical leaders, and all that is needed is the color of law to give the malignant passions of bigots full exercise. E. J. W. </w:t>
      </w:r>
      <w:r w:rsidRPr="00C619E0">
        <w:rPr>
          <w:rFonts w:ascii="Arial" w:eastAsia="Times New Roman" w:hAnsi="Arial" w:cs="Arial"/>
          <w:color w:val="BB146E"/>
          <w:sz w:val="17"/>
          <w:szCs w:val="17"/>
          <w:bdr w:val="none" w:sz="0" w:space="0" w:color="auto" w:frame="1"/>
          <w:lang w:val="en-US" w:eastAsia="ru-RU"/>
        </w:rPr>
        <w:t>{AMS April 17, 1889, p. 98.11}</w:t>
      </w:r>
    </w:p>
    <w:p w:rsidR="00C619E0" w:rsidRPr="00C619E0" w:rsidRDefault="00C619E0" w:rsidP="00B412F4">
      <w:pPr>
        <w:spacing w:line="450" w:lineRule="atLeast"/>
        <w:jc w:val="center"/>
        <w:rPr>
          <w:rFonts w:ascii="Georgia" w:eastAsia="Times New Roman" w:hAnsi="Georgia" w:cs="Arial"/>
          <w:b/>
          <w:bCs/>
          <w:color w:val="96004A"/>
          <w:sz w:val="30"/>
          <w:szCs w:val="30"/>
          <w:lang w:val="en-US" w:eastAsia="ru-RU"/>
        </w:rPr>
      </w:pPr>
      <w:r w:rsidRPr="00C619E0">
        <w:rPr>
          <w:rFonts w:ascii="Georgia" w:eastAsia="Times New Roman" w:hAnsi="Georgia" w:cs="Arial"/>
          <w:b/>
          <w:bCs/>
          <w:color w:val="96004A"/>
          <w:sz w:val="30"/>
          <w:szCs w:val="30"/>
          <w:lang w:val="en-US" w:eastAsia="ru-RU"/>
        </w:rPr>
        <w:t>“Whose Image and Superscription Is This?” American Sentinel 4, 13.</w:t>
      </w:r>
    </w:p>
    <w:p w:rsidR="00C619E0" w:rsidRPr="00C619E0" w:rsidRDefault="00C619E0" w:rsidP="00B412F4">
      <w:pPr>
        <w:spacing w:after="0" w:line="240" w:lineRule="auto"/>
        <w:jc w:val="center"/>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E. J. Waggoner</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It is evident that the leaders in the American Sabbath Union are considerably disturbed over he SENTINEL’S disclosure of their crooked methods in obtaining indorsements to their petitions to Congress. This is shown by the fact that they are endeavoring to shield themselves by insinuating that unfair methods were employed by those who secured signatures to the counter petition. It is worthy of note, however, and should be remembered by all, that the worst charge that has yet been brought by the most bigoted Sunday-law worker is that people were “button-holed” and asked to sign it. Inasmuch as no one could put his own signature to the petition unless the canvasser did come pretty close to him with it, we regard this as a good testimonial to the conscientiousness with which the work was performed. </w:t>
      </w:r>
      <w:r w:rsidRPr="00C619E0">
        <w:rPr>
          <w:rFonts w:ascii="Arial" w:eastAsia="Times New Roman" w:hAnsi="Arial" w:cs="Arial"/>
          <w:color w:val="BB146E"/>
          <w:sz w:val="17"/>
          <w:szCs w:val="17"/>
          <w:bdr w:val="none" w:sz="0" w:space="0" w:color="auto" w:frame="1"/>
          <w:lang w:val="en-US" w:eastAsia="ru-RU"/>
        </w:rPr>
        <w:t>{AMS April 17, 1889, p. 99.1}</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 xml:space="preserve">We have before called attention to the frauds practiced by the active workers for a Sunday law, but we fear that some have lost sight of them. Many people still think that fourteen million signatures have actually been obtained to the petition asking Congress </w:t>
      </w:r>
      <w:r w:rsidRPr="00C619E0">
        <w:rPr>
          <w:rFonts w:ascii="Arial" w:eastAsia="Times New Roman" w:hAnsi="Arial" w:cs="Arial"/>
          <w:color w:val="000000"/>
          <w:sz w:val="24"/>
          <w:szCs w:val="24"/>
          <w:lang w:val="en-US" w:eastAsia="ru-RU"/>
        </w:rPr>
        <w:lastRenderedPageBreak/>
        <w:t>to make a Sunday law. We ourselves were deceived at the first into thinking that two or three million signatures had been obtained; but when the number jumped at once from six million to fourteen million, by the letter from Cardinal Gibbons, we knew there was fraud; and from that time we kept discovering fresh frauds. Following is a brief statement of them. </w:t>
      </w:r>
      <w:r w:rsidRPr="00C619E0">
        <w:rPr>
          <w:rFonts w:ascii="Arial" w:eastAsia="Times New Roman" w:hAnsi="Arial" w:cs="Arial"/>
          <w:color w:val="BB146E"/>
          <w:sz w:val="17"/>
          <w:szCs w:val="17"/>
          <w:bdr w:val="none" w:sz="0" w:space="0" w:color="auto" w:frame="1"/>
          <w:lang w:val="en-US" w:eastAsia="ru-RU"/>
        </w:rPr>
        <w:t>{AMS April 17, 1889, p. 99.2}</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The petition for a Sunday law, to which it is claimed that upwards of fourteen million signatures have been obtained, reads thus:— </w:t>
      </w:r>
      <w:r w:rsidRPr="00C619E0">
        <w:rPr>
          <w:rFonts w:ascii="Arial" w:eastAsia="Times New Roman" w:hAnsi="Arial" w:cs="Arial"/>
          <w:color w:val="BB146E"/>
          <w:sz w:val="17"/>
          <w:szCs w:val="17"/>
          <w:bdr w:val="none" w:sz="0" w:space="0" w:color="auto" w:frame="1"/>
          <w:lang w:val="en-US" w:eastAsia="ru-RU"/>
        </w:rPr>
        <w:t>{AMS April 17, 1889, p. 99.3}</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“The undersigned, adult residents of the, United States, 21 years of age or more, hereby earnestly petition your honorable body to pass a bill forbidding in the Nation’s mail and military service, and in inter-State commerce, and in the District of Columbia and the Territories, all Sunday work, traffic, etc.” </w:t>
      </w:r>
      <w:r w:rsidRPr="00C619E0">
        <w:rPr>
          <w:rFonts w:ascii="Arial" w:eastAsia="Times New Roman" w:hAnsi="Arial" w:cs="Arial"/>
          <w:color w:val="BB146E"/>
          <w:sz w:val="17"/>
          <w:szCs w:val="17"/>
          <w:bdr w:val="none" w:sz="0" w:space="0" w:color="auto" w:frame="1"/>
          <w:lang w:val="en-US" w:eastAsia="ru-RU"/>
        </w:rPr>
        <w:t>{AMS April 17, 1889, p. 99.4}</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That is plain enough to be understood by anybody. If that had been circulated in a legitimate manner, for individual signatures, no complaint could have been made. But right on the face of the sheet which contained the petition, provision was deliberately made for fraud. Immediately below the petition was the following note:— </w:t>
      </w:r>
      <w:r w:rsidRPr="00C619E0">
        <w:rPr>
          <w:rFonts w:ascii="Arial" w:eastAsia="Times New Roman" w:hAnsi="Arial" w:cs="Arial"/>
          <w:color w:val="BB146E"/>
          <w:sz w:val="17"/>
          <w:szCs w:val="17"/>
          <w:bdr w:val="none" w:sz="0" w:space="0" w:color="auto" w:frame="1"/>
          <w:lang w:val="en-US" w:eastAsia="ru-RU"/>
        </w:rPr>
        <w:t>{AMS April 17, 1889, p. 99.5}</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w:t>
      </w:r>
      <w:r w:rsidRPr="00C619E0">
        <w:rPr>
          <w:rFonts w:ascii="Arial" w:eastAsia="Times New Roman" w:hAnsi="Arial" w:cs="Arial"/>
          <w:i/>
          <w:iCs/>
          <w:color w:val="000000"/>
          <w:sz w:val="24"/>
          <w:szCs w:val="24"/>
          <w:bdr w:val="none" w:sz="0" w:space="0" w:color="auto" w:frame="1"/>
          <w:lang w:val="en-US" w:eastAsia="ru-RU"/>
        </w:rPr>
        <w:t>When a labor organization or church, or any other society, indorses the petition</w:t>
      </w:r>
      <w:r w:rsidRPr="00C619E0">
        <w:rPr>
          <w:rFonts w:ascii="Arial" w:eastAsia="Times New Roman" w:hAnsi="Arial" w:cs="Arial"/>
          <w:color w:val="000000"/>
          <w:sz w:val="24"/>
          <w:szCs w:val="24"/>
          <w:lang w:val="en-US" w:eastAsia="ru-RU"/>
        </w:rPr>
        <w:t> BY VOTE, let the ‘name’ of the organization be signed, with the attesting signatures of the presiding officer and clerk or secretary, with place and date, and in the margin, under ‘number of petitioners,’ indicate the numbers in the organization petitioning.” </w:t>
      </w:r>
      <w:r w:rsidRPr="00C619E0">
        <w:rPr>
          <w:rFonts w:ascii="Arial" w:eastAsia="Times New Roman" w:hAnsi="Arial" w:cs="Arial"/>
          <w:color w:val="BB146E"/>
          <w:sz w:val="17"/>
          <w:szCs w:val="17"/>
          <w:bdr w:val="none" w:sz="0" w:space="0" w:color="auto" w:frame="1"/>
          <w:lang w:val="en-US" w:eastAsia="ru-RU"/>
        </w:rPr>
        <w:t>{AMS April 17, 1889, p. 99.6}</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This meant that at any meeting of any church or society, a vote could be taken on the petition. If a majority of the members present voted in favor of it, the presiding officer and the clerk would sign their names and set down the number of members in the entire church or society. Now it must be evident to the most zealous partisan that such a plan could not by any possibility secure an individual expression of opinion. In the first place it allowed a part to speak for the whole. </w:t>
      </w:r>
      <w:r w:rsidRPr="00C619E0">
        <w:rPr>
          <w:rFonts w:ascii="Arial" w:eastAsia="Times New Roman" w:hAnsi="Arial" w:cs="Arial"/>
          <w:color w:val="BB146E"/>
          <w:sz w:val="17"/>
          <w:szCs w:val="17"/>
          <w:bdr w:val="none" w:sz="0" w:space="0" w:color="auto" w:frame="1"/>
          <w:lang w:val="en-US" w:eastAsia="ru-RU"/>
        </w:rPr>
        <w:t>{AMS April 17, 1889, p. 99.7}</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Not only was this provision made for fraud, but people were urged to commit fraud by securing the indorsement of the same person twice. In the “Monthly Document” of the American Sabbath Union, for December, the following appeared in a circular which editors were requested to publish:— </w:t>
      </w:r>
      <w:r w:rsidRPr="00C619E0">
        <w:rPr>
          <w:rFonts w:ascii="Arial" w:eastAsia="Times New Roman" w:hAnsi="Arial" w:cs="Arial"/>
          <w:color w:val="BB146E"/>
          <w:sz w:val="17"/>
          <w:szCs w:val="17"/>
          <w:bdr w:val="none" w:sz="0" w:space="0" w:color="auto" w:frame="1"/>
          <w:lang w:val="en-US" w:eastAsia="ru-RU"/>
        </w:rPr>
        <w:t>{AMS April 17, 1889, p. 99.8}</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“We ask every religious paper to publish our petition, and every church and preachers’ meeting and religious conference or convention to indorse the petition by resolution, and also, as far as possible, by individual signatures, which duplicate its strength.” </w:t>
      </w:r>
      <w:r w:rsidRPr="00C619E0">
        <w:rPr>
          <w:rFonts w:ascii="Arial" w:eastAsia="Times New Roman" w:hAnsi="Arial" w:cs="Arial"/>
          <w:color w:val="BB146E"/>
          <w:sz w:val="17"/>
          <w:szCs w:val="17"/>
          <w:bdr w:val="none" w:sz="0" w:space="0" w:color="auto" w:frame="1"/>
          <w:lang w:val="en-US" w:eastAsia="ru-RU"/>
        </w:rPr>
        <w:t>{AMS April 17, 1889, p. 99.9}</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That is plain enough, too. The leaders of the American Sabbath Union deliberately urged people to perpetrate fraud in securing indorsements of the Sunday-Rest bill. The above shows that the indorsement “by vote” was considered the chief thing. Whenever there was an assembly they wanted those present to vote the indorsement of the organization, so that all the members could be counted as favoring the petition, and then they wanted the strength of the petition duplicated, “as far as possible” by individual signatures. This shows that the securing of individual signatures was considered a secondary matter, except that those individual signatures would duplicate the strength of the petition. A church of three hundred members could indorse the petition by vote some Sunday evening, and the whole three hundred counted for it, even though no more than one hundred members were present. Then zealous workers could secure the individual signatures of two-thirds of the members, including those present at the time of the vote; and so from a church of three hundred members, of whom only one hundred had seen the petition, and only one hundred more had heard of it, a list of five hundred petitioners could be sent in. And just such fraud as this was provided for and urged by the leaders in the Sunday-law movement. The method of indorsement “by vote” was so much easier, however, that, as will be seen, very little effort was made to secure individual signatures. </w:t>
      </w:r>
      <w:r w:rsidRPr="00C619E0">
        <w:rPr>
          <w:rFonts w:ascii="Arial" w:eastAsia="Times New Roman" w:hAnsi="Arial" w:cs="Arial"/>
          <w:color w:val="BB146E"/>
          <w:sz w:val="17"/>
          <w:szCs w:val="17"/>
          <w:bdr w:val="none" w:sz="0" w:space="0" w:color="auto" w:frame="1"/>
          <w:lang w:val="en-US" w:eastAsia="ru-RU"/>
        </w:rPr>
        <w:t>{AMS April 17, 1889, p. 99.10}</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lastRenderedPageBreak/>
        <w:t>On Wednesday, January 16, the first petitions were presented to Congress. After senators from several States, including Illinois, Pennsylvania, Massachusetts, and Indiana, had presented petitions from churches, labor unions, Woman’s Christian Temperance Unions, etc., from their respective States, Mr. Blair arose and said:— </w:t>
      </w:r>
      <w:r w:rsidRPr="00C619E0">
        <w:rPr>
          <w:rFonts w:ascii="Arial" w:eastAsia="Times New Roman" w:hAnsi="Arial" w:cs="Arial"/>
          <w:color w:val="BB146E"/>
          <w:sz w:val="17"/>
          <w:szCs w:val="17"/>
          <w:bdr w:val="none" w:sz="0" w:space="0" w:color="auto" w:frame="1"/>
          <w:lang w:val="en-US" w:eastAsia="ru-RU"/>
        </w:rPr>
        <w:t>{AMS April 17, 1889, p. 99.11}</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“I present petitions of several bodies, praying for the passage of a Sunday-Rest law. Of the petitions, the following analysis is submitted by those who desire their presentation:— </w:t>
      </w:r>
      <w:r w:rsidRPr="00C619E0">
        <w:rPr>
          <w:rFonts w:ascii="Arial" w:eastAsia="Times New Roman" w:hAnsi="Arial" w:cs="Arial"/>
          <w:color w:val="BB146E"/>
          <w:sz w:val="17"/>
          <w:szCs w:val="17"/>
          <w:bdr w:val="none" w:sz="0" w:space="0" w:color="auto" w:frame="1"/>
          <w:lang w:val="en-US" w:eastAsia="ru-RU"/>
        </w:rPr>
        <w:t>{AMS April 17, 1889, p. 99.12}</w:t>
      </w:r>
    </w:p>
    <w:p w:rsidR="00C619E0" w:rsidRPr="00B412F4" w:rsidRDefault="00C619E0" w:rsidP="00B412F4">
      <w:pPr>
        <w:spacing w:after="0" w:line="240" w:lineRule="auto"/>
        <w:rPr>
          <w:rFonts w:ascii="Arial" w:eastAsia="Times New Roman" w:hAnsi="Arial" w:cs="Arial"/>
          <w:color w:val="000000"/>
          <w:sz w:val="24"/>
          <w:szCs w:val="24"/>
          <w:lang w:eastAsia="ru-RU"/>
        </w:rPr>
      </w:pPr>
      <w:r w:rsidRPr="00B412F4">
        <w:rPr>
          <w:rFonts w:ascii="Arial" w:eastAsia="Times New Roman" w:hAnsi="Arial" w:cs="Arial"/>
          <w:i/>
          <w:iCs/>
          <w:color w:val="000000"/>
          <w:sz w:val="24"/>
          <w:szCs w:val="24"/>
          <w:bdr w:val="none" w:sz="0" w:space="0" w:color="auto" w:frame="1"/>
          <w:lang w:eastAsia="ru-RU"/>
        </w:rPr>
        <w:t>Petitions from national bodies:</w:t>
      </w:r>
    </w:p>
    <w:p w:rsidR="00C619E0" w:rsidRPr="00B412F4" w:rsidRDefault="00C619E0" w:rsidP="00B412F4">
      <w:pPr>
        <w:spacing w:after="0" w:line="450" w:lineRule="atLeast"/>
        <w:rPr>
          <w:rFonts w:ascii="Times New Roman" w:eastAsia="Times New Roman" w:hAnsi="Times New Roman" w:cs="Times New Roman"/>
          <w:b/>
          <w:bCs/>
          <w:color w:val="000000"/>
          <w:sz w:val="30"/>
          <w:szCs w:val="30"/>
          <w:lang w:eastAsia="ru-RU"/>
        </w:rPr>
      </w:pPr>
      <w:r w:rsidRPr="00B412F4">
        <w:rPr>
          <w:rFonts w:ascii="Times New Roman" w:eastAsia="Times New Roman" w:hAnsi="Times New Roman" w:cs="Times New Roman"/>
          <w:b/>
          <w:bCs/>
          <w:color w:val="000000"/>
          <w:sz w:val="30"/>
          <w:szCs w:val="30"/>
          <w:lang w:eastAsia="ru-RU"/>
        </w:rPr>
        <w:t>CONTENTS</w:t>
      </w:r>
    </w:p>
    <w:tbl>
      <w:tblPr>
        <w:tblW w:w="0" w:type="auto"/>
        <w:tblCellMar>
          <w:left w:w="0" w:type="dxa"/>
          <w:right w:w="0" w:type="dxa"/>
        </w:tblCellMar>
        <w:tblLook w:val="04A0" w:firstRow="1" w:lastRow="0" w:firstColumn="1" w:lastColumn="0" w:noHBand="0" w:noVBand="1"/>
      </w:tblPr>
      <w:tblGrid>
        <w:gridCol w:w="6739"/>
        <w:gridCol w:w="1200"/>
      </w:tblGrid>
      <w:tr w:rsidR="00C619E0" w:rsidRPr="00B412F4" w:rsidTr="00B412F4">
        <w:tc>
          <w:tcPr>
            <w:tcW w:w="0" w:type="auto"/>
            <w:tcBorders>
              <w:top w:val="nil"/>
              <w:left w:val="nil"/>
              <w:bottom w:val="nil"/>
              <w:right w:val="nil"/>
            </w:tcBorders>
            <w:tcMar>
              <w:top w:w="0" w:type="dxa"/>
              <w:left w:w="60" w:type="dxa"/>
              <w:bottom w:w="0" w:type="dxa"/>
              <w:right w:w="60" w:type="dxa"/>
            </w:tcMar>
            <w:vAlign w:val="center"/>
            <w:hideMark/>
          </w:tcPr>
          <w:p w:rsidR="00C619E0" w:rsidRPr="00B412F4" w:rsidRDefault="00C619E0" w:rsidP="00B412F4">
            <w:pPr>
              <w:spacing w:after="0" w:line="240" w:lineRule="auto"/>
              <w:rPr>
                <w:rFonts w:ascii="Times New Roman" w:eastAsia="Times New Roman" w:hAnsi="Times New Roman" w:cs="Times New Roman"/>
                <w:sz w:val="24"/>
                <w:szCs w:val="24"/>
                <w:lang w:eastAsia="ru-RU"/>
              </w:rPr>
            </w:pPr>
            <w:r w:rsidRPr="00B412F4">
              <w:rPr>
                <w:rFonts w:ascii="Times New Roman" w:eastAsia="Times New Roman" w:hAnsi="Times New Roman" w:cs="Times New Roman"/>
                <w:sz w:val="24"/>
                <w:szCs w:val="24"/>
                <w:lang w:eastAsia="ru-RU"/>
              </w:rPr>
              <w:t>1. Individual signatures</w:t>
            </w:r>
          </w:p>
        </w:tc>
        <w:tc>
          <w:tcPr>
            <w:tcW w:w="0" w:type="auto"/>
            <w:tcBorders>
              <w:top w:val="nil"/>
              <w:left w:val="nil"/>
              <w:bottom w:val="nil"/>
              <w:right w:val="nil"/>
            </w:tcBorders>
            <w:tcMar>
              <w:top w:w="0" w:type="dxa"/>
              <w:left w:w="60" w:type="dxa"/>
              <w:bottom w:w="0" w:type="dxa"/>
              <w:right w:w="60" w:type="dxa"/>
            </w:tcMar>
            <w:vAlign w:val="center"/>
            <w:hideMark/>
          </w:tcPr>
          <w:p w:rsidR="00C619E0" w:rsidRPr="00B412F4" w:rsidRDefault="00C619E0" w:rsidP="00B412F4">
            <w:pPr>
              <w:spacing w:after="0" w:line="240" w:lineRule="auto"/>
              <w:rPr>
                <w:rFonts w:ascii="Times New Roman" w:eastAsia="Times New Roman" w:hAnsi="Times New Roman" w:cs="Times New Roman"/>
                <w:sz w:val="24"/>
                <w:szCs w:val="24"/>
                <w:lang w:eastAsia="ru-RU"/>
              </w:rPr>
            </w:pPr>
            <w:r w:rsidRPr="00B412F4">
              <w:rPr>
                <w:rFonts w:ascii="Times New Roman" w:eastAsia="Times New Roman" w:hAnsi="Times New Roman" w:cs="Times New Roman"/>
                <w:sz w:val="24"/>
                <w:szCs w:val="24"/>
                <w:lang w:eastAsia="ru-RU"/>
              </w:rPr>
              <w:t>407</w:t>
            </w:r>
          </w:p>
        </w:tc>
      </w:tr>
      <w:tr w:rsidR="00C619E0" w:rsidRPr="00B412F4" w:rsidTr="00B412F4">
        <w:tc>
          <w:tcPr>
            <w:tcW w:w="0" w:type="auto"/>
            <w:tcBorders>
              <w:top w:val="nil"/>
              <w:left w:val="nil"/>
              <w:bottom w:val="nil"/>
              <w:right w:val="nil"/>
            </w:tcBorders>
            <w:tcMar>
              <w:top w:w="0" w:type="dxa"/>
              <w:left w:w="60" w:type="dxa"/>
              <w:bottom w:w="0" w:type="dxa"/>
              <w:right w:w="60" w:type="dxa"/>
            </w:tcMar>
            <w:vAlign w:val="center"/>
            <w:hideMark/>
          </w:tcPr>
          <w:p w:rsidR="00C619E0" w:rsidRPr="00C619E0" w:rsidRDefault="00C619E0" w:rsidP="00B412F4">
            <w:pPr>
              <w:spacing w:after="0" w:line="240" w:lineRule="auto"/>
              <w:rPr>
                <w:rFonts w:ascii="Times New Roman" w:eastAsia="Times New Roman" w:hAnsi="Times New Roman" w:cs="Times New Roman"/>
                <w:sz w:val="24"/>
                <w:szCs w:val="24"/>
                <w:lang w:val="en-US" w:eastAsia="ru-RU"/>
              </w:rPr>
            </w:pPr>
            <w:r w:rsidRPr="00C619E0">
              <w:rPr>
                <w:rFonts w:ascii="Times New Roman" w:eastAsia="Times New Roman" w:hAnsi="Times New Roman" w:cs="Times New Roman"/>
                <w:sz w:val="24"/>
                <w:szCs w:val="24"/>
                <w:lang w:val="en-US" w:eastAsia="ru-RU"/>
              </w:rPr>
              <w:t>2. Representative signatures by indorsements of bodies and meetings</w:t>
            </w:r>
          </w:p>
        </w:tc>
        <w:tc>
          <w:tcPr>
            <w:tcW w:w="0" w:type="auto"/>
            <w:tcBorders>
              <w:top w:val="nil"/>
              <w:left w:val="nil"/>
              <w:bottom w:val="nil"/>
              <w:right w:val="nil"/>
            </w:tcBorders>
            <w:tcMar>
              <w:top w:w="0" w:type="dxa"/>
              <w:left w:w="60" w:type="dxa"/>
              <w:bottom w:w="0" w:type="dxa"/>
              <w:right w:w="60" w:type="dxa"/>
            </w:tcMar>
            <w:vAlign w:val="center"/>
            <w:hideMark/>
          </w:tcPr>
          <w:p w:rsidR="00C619E0" w:rsidRPr="00B412F4" w:rsidRDefault="00C619E0" w:rsidP="00B412F4">
            <w:pPr>
              <w:spacing w:after="0" w:line="240" w:lineRule="auto"/>
              <w:rPr>
                <w:rFonts w:ascii="Times New Roman" w:eastAsia="Times New Roman" w:hAnsi="Times New Roman" w:cs="Times New Roman"/>
                <w:sz w:val="24"/>
                <w:szCs w:val="24"/>
                <w:lang w:eastAsia="ru-RU"/>
              </w:rPr>
            </w:pPr>
            <w:r w:rsidRPr="00B412F4">
              <w:rPr>
                <w:rFonts w:ascii="Times New Roman" w:eastAsia="Times New Roman" w:hAnsi="Times New Roman" w:cs="Times New Roman"/>
                <w:sz w:val="24"/>
                <w:szCs w:val="24"/>
                <w:lang w:eastAsia="ru-RU"/>
              </w:rPr>
              <w:t>14,174,337</w:t>
            </w:r>
          </w:p>
        </w:tc>
      </w:tr>
      <w:tr w:rsidR="00C619E0" w:rsidRPr="00B412F4" w:rsidTr="00B412F4">
        <w:tc>
          <w:tcPr>
            <w:tcW w:w="0" w:type="auto"/>
            <w:tcBorders>
              <w:top w:val="nil"/>
              <w:left w:val="nil"/>
              <w:bottom w:val="nil"/>
              <w:right w:val="nil"/>
            </w:tcBorders>
            <w:tcMar>
              <w:top w:w="0" w:type="dxa"/>
              <w:left w:w="60" w:type="dxa"/>
              <w:bottom w:w="0" w:type="dxa"/>
              <w:right w:w="60" w:type="dxa"/>
            </w:tcMar>
            <w:vAlign w:val="center"/>
            <w:hideMark/>
          </w:tcPr>
          <w:p w:rsidR="00C619E0" w:rsidRPr="00B412F4" w:rsidRDefault="00C619E0" w:rsidP="00B412F4">
            <w:pPr>
              <w:spacing w:after="0" w:line="240" w:lineRule="auto"/>
              <w:rPr>
                <w:rFonts w:ascii="Times New Roman" w:eastAsia="Times New Roman" w:hAnsi="Times New Roman" w:cs="Times New Roman"/>
                <w:sz w:val="24"/>
                <w:szCs w:val="24"/>
                <w:lang w:eastAsia="ru-RU"/>
              </w:rPr>
            </w:pPr>
            <w:r w:rsidRPr="00B412F4">
              <w:rPr>
                <w:rFonts w:ascii="Times New Roman" w:eastAsia="Times New Roman" w:hAnsi="Times New Roman" w:cs="Times New Roman"/>
                <w:sz w:val="24"/>
                <w:szCs w:val="24"/>
                <w:lang w:eastAsia="ru-RU"/>
              </w:rPr>
              <w:t>Total</w:t>
            </w:r>
          </w:p>
        </w:tc>
        <w:tc>
          <w:tcPr>
            <w:tcW w:w="0" w:type="auto"/>
            <w:tcBorders>
              <w:top w:val="nil"/>
              <w:left w:val="nil"/>
              <w:bottom w:val="nil"/>
              <w:right w:val="nil"/>
            </w:tcBorders>
            <w:tcMar>
              <w:top w:w="0" w:type="dxa"/>
              <w:left w:w="60" w:type="dxa"/>
              <w:bottom w:w="0" w:type="dxa"/>
              <w:right w:w="60" w:type="dxa"/>
            </w:tcMar>
            <w:vAlign w:val="center"/>
            <w:hideMark/>
          </w:tcPr>
          <w:p w:rsidR="00C619E0" w:rsidRPr="00B412F4" w:rsidRDefault="00C619E0" w:rsidP="00B412F4">
            <w:pPr>
              <w:spacing w:after="0" w:line="240" w:lineRule="auto"/>
              <w:rPr>
                <w:rFonts w:ascii="Times New Roman" w:eastAsia="Times New Roman" w:hAnsi="Times New Roman" w:cs="Times New Roman"/>
                <w:sz w:val="24"/>
                <w:szCs w:val="24"/>
                <w:lang w:eastAsia="ru-RU"/>
              </w:rPr>
            </w:pPr>
            <w:r w:rsidRPr="00B412F4">
              <w:rPr>
                <w:rFonts w:ascii="Times New Roman" w:eastAsia="Times New Roman" w:hAnsi="Times New Roman" w:cs="Times New Roman"/>
                <w:sz w:val="24"/>
                <w:szCs w:val="24"/>
                <w:lang w:eastAsia="ru-RU"/>
              </w:rPr>
              <w:t>14,174,744</w:t>
            </w:r>
          </w:p>
        </w:tc>
      </w:tr>
    </w:tbl>
    <w:p w:rsidR="00C619E0" w:rsidRPr="00B412F4" w:rsidRDefault="00C619E0" w:rsidP="00B412F4">
      <w:pPr>
        <w:spacing w:after="0" w:line="240" w:lineRule="auto"/>
        <w:rPr>
          <w:rFonts w:ascii="Arial" w:eastAsia="Times New Roman" w:hAnsi="Arial" w:cs="Arial"/>
          <w:color w:val="000000"/>
          <w:sz w:val="24"/>
          <w:szCs w:val="24"/>
          <w:lang w:eastAsia="ru-RU"/>
        </w:rPr>
      </w:pPr>
      <w:r w:rsidRPr="00B412F4">
        <w:rPr>
          <w:rFonts w:ascii="Arial" w:eastAsia="Times New Roman" w:hAnsi="Arial" w:cs="Arial"/>
          <w:color w:val="000000"/>
          <w:sz w:val="24"/>
          <w:szCs w:val="24"/>
          <w:lang w:eastAsia="ru-RU"/>
        </w:rPr>
        <w:t>“Analysis of the latter:—</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“First indorsement is that of the American Sabbath Union, which was officially constituted by official action of the General Conference of the Methodist Episcopal Church, the Home Missionary Society of the Baptist Church, the General Assemblies of the Presbyterian Church (North and South), and the Synod of the Reformed Church, five denominations, whose membership together is 5,977,693. Of the membership of the Brotherhood of Locomotive Engineers, the indorsement of whose international convention stands second, at least 20,000 citizens of the United States. Of the Knights of Labor, the indorsement of whose international convention stands third, at least 219,000 citizens of the United States. The Presbyterian General Assembly, North, whose action stands next, had at the time of the indorsement 722,071 members. The convention of Christian Workers, whose indorsement is next, had 450 present when the unanimous vote of indorsement was taken. The Woman’s Christian Temperance Union, which comes next, had 185,521 at the time of the vote. The Roman Catholics, for whom Cardinal Gibbons speaks, number 7,200,000.” </w:t>
      </w:r>
      <w:r w:rsidRPr="00C619E0">
        <w:rPr>
          <w:rFonts w:ascii="Arial" w:eastAsia="Times New Roman" w:hAnsi="Arial" w:cs="Arial"/>
          <w:color w:val="BB146E"/>
          <w:sz w:val="17"/>
          <w:szCs w:val="17"/>
          <w:bdr w:val="none" w:sz="0" w:space="0" w:color="auto" w:frame="1"/>
          <w:lang w:val="en-US" w:eastAsia="ru-RU"/>
        </w:rPr>
        <w:t>{AMS April 17, 1889, p. 99.13}</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Now what do we learn from this? Several things, namely: That out of 14,174,744 alleged petitioners for the Sunday law, only 407 persons actually signed the petition. That in order to produce a greater effect, the petitions were presented first by States and Territories, and then in bulk. In that way the strength of the petitions, which had already been duplicated, was duplicated again. </w:t>
      </w:r>
      <w:r w:rsidRPr="00C619E0">
        <w:rPr>
          <w:rFonts w:ascii="Arial" w:eastAsia="Times New Roman" w:hAnsi="Arial" w:cs="Arial"/>
          <w:color w:val="BB146E"/>
          <w:sz w:val="17"/>
          <w:szCs w:val="17"/>
          <w:bdr w:val="none" w:sz="0" w:space="0" w:color="auto" w:frame="1"/>
          <w:lang w:val="en-US" w:eastAsia="ru-RU"/>
        </w:rPr>
        <w:t>{AMS April 17, 1889, p. 99.14}</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But this is not all. We find that the entire membership of the Methodist, the Baptist, and the Presbyterian Churches in the United States is taken to help make up the 14,174,744 alleged petitioners. This was done because the annual convention of those bodies indorsed the petition. A vote by a few hundred people was thus swelled into nearly seven million. Not only so, but by the wording of the petition, every member of those churches was certified to as being “21 years of age or more.” Of course everybody recognizes that as another fraud. </w:t>
      </w:r>
      <w:r w:rsidRPr="00C619E0">
        <w:rPr>
          <w:rFonts w:ascii="Arial" w:eastAsia="Times New Roman" w:hAnsi="Arial" w:cs="Arial"/>
          <w:color w:val="BB146E"/>
          <w:sz w:val="17"/>
          <w:szCs w:val="17"/>
          <w:bdr w:val="none" w:sz="0" w:space="0" w:color="auto" w:frame="1"/>
          <w:lang w:val="en-US" w:eastAsia="ru-RU"/>
        </w:rPr>
        <w:t>{AMS April 17, 1889, p. 99.15}</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Still further: The entire membership of the Woman’s Christian Temperance Union, the Knights of Labor, and the Brotherhood of Locomotive Engineers, is counted on the strength of a vote taken by a few members of those bodies, in convention assembled. Of course the members of the Woman’s Christian Temperance Union could, on general principles, be counted as favoring the bill; but as they are Christian women, they of course belong to some one of the churches previously reported. The same is true largely of the Knights of Labor and the Brotherhood of Locomotive Engineers. Not only were they represented as favoring the bill, although but few of them bad ever heard of it, and many were opposed, but they were represented three times, as we have already seen. </w:t>
      </w:r>
      <w:r w:rsidRPr="00C619E0">
        <w:rPr>
          <w:rFonts w:ascii="Arial" w:eastAsia="Times New Roman" w:hAnsi="Arial" w:cs="Arial"/>
          <w:color w:val="BB146E"/>
          <w:sz w:val="17"/>
          <w:szCs w:val="17"/>
          <w:bdr w:val="none" w:sz="0" w:space="0" w:color="auto" w:frame="1"/>
          <w:lang w:val="en-US" w:eastAsia="ru-RU"/>
        </w:rPr>
        <w:t>{AMS April 17, 1889, p. 99.16}</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lastRenderedPageBreak/>
        <w:t>More yet: After this 14,000,000 and more petitioners, only 407 of whom ever petitioned, had been presented to Congress as organizations, then as churches, etc., Mr. Blair arose again and said:— </w:t>
      </w:r>
      <w:r w:rsidRPr="00C619E0">
        <w:rPr>
          <w:rFonts w:ascii="Arial" w:eastAsia="Times New Roman" w:hAnsi="Arial" w:cs="Arial"/>
          <w:color w:val="BB146E"/>
          <w:sz w:val="17"/>
          <w:szCs w:val="17"/>
          <w:bdr w:val="none" w:sz="0" w:space="0" w:color="auto" w:frame="1"/>
          <w:lang w:val="en-US" w:eastAsia="ru-RU"/>
        </w:rPr>
        <w:t>{AMS April 17, 1889, p. 99.17}</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“I have here a petition of the Woman’s Christian Temperance Union of New Jersey, with 6,000 members; of Indiana, 2,500 members; of Massachusetts, 6,000; of Delaware, 800; of Illinois, 9,000; of Iowa, 6,000; of Pennsylvania, 6,000; of Dakota, 1,800, and the National nearly 20,000, praying Congress, etc.” </w:t>
      </w:r>
      <w:r w:rsidRPr="00C619E0">
        <w:rPr>
          <w:rFonts w:ascii="Arial" w:eastAsia="Times New Roman" w:hAnsi="Arial" w:cs="Arial"/>
          <w:color w:val="BB146E"/>
          <w:sz w:val="17"/>
          <w:szCs w:val="17"/>
          <w:bdr w:val="none" w:sz="0" w:space="0" w:color="auto" w:frame="1"/>
          <w:lang w:val="en-US" w:eastAsia="ru-RU"/>
        </w:rPr>
        <w:t>{AMS April 17, 1889, p. 99.18}</w:t>
      </w:r>
    </w:p>
    <w:p w:rsidR="00C619E0" w:rsidRPr="00B412F4" w:rsidRDefault="00C619E0" w:rsidP="00B412F4">
      <w:pPr>
        <w:spacing w:after="0" w:line="240" w:lineRule="auto"/>
        <w:ind w:firstLine="300"/>
        <w:rPr>
          <w:rFonts w:ascii="Arial" w:eastAsia="Times New Roman" w:hAnsi="Arial" w:cs="Arial"/>
          <w:color w:val="000000"/>
          <w:sz w:val="24"/>
          <w:szCs w:val="24"/>
          <w:lang w:eastAsia="ru-RU"/>
        </w:rPr>
      </w:pPr>
      <w:r w:rsidRPr="00C619E0">
        <w:rPr>
          <w:rFonts w:ascii="Arial" w:eastAsia="Times New Roman" w:hAnsi="Arial" w:cs="Arial"/>
          <w:color w:val="000000"/>
          <w:sz w:val="24"/>
          <w:szCs w:val="24"/>
          <w:lang w:val="en-US" w:eastAsia="ru-RU"/>
        </w:rPr>
        <w:t>Just think! Petitions from many of these State temperance unions had been first presented by other senators. Then they were presented in the churches, then in the National Union, then again separately, and then once more in the National W. C. T. U. again; and after all this some more petitions were presented from Temperance Unions and “Sabbath Associations.” Some of these good women were therefore presented as petitioners not less than six times in one day; and since then petitions have been presented from the same people nearly every day while the session lasted. </w:t>
      </w:r>
      <w:r w:rsidRPr="00B412F4">
        <w:rPr>
          <w:rFonts w:ascii="Arial" w:eastAsia="Times New Roman" w:hAnsi="Arial" w:cs="Arial"/>
          <w:color w:val="BB146E"/>
          <w:sz w:val="17"/>
          <w:szCs w:val="17"/>
          <w:bdr w:val="none" w:sz="0" w:space="0" w:color="auto" w:frame="1"/>
          <w:lang w:eastAsia="ru-RU"/>
        </w:rPr>
        <w:t>{AMS April 17, 1889, p. 99.19}</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But this is not all by any means. Mr. Blair said in his analysis of the petitions: “The Roman Catholics, for whom Cardinal Gibbons speaks, number 7,200,000.” Cardinal Gibbons had written a letter to Mr. Crafts, personally favoring the Sunday bill, and on the strength of that letter, the American Sabbath Union counted 7,200,000 names. Not only that, but they certified that all the Catholics in the United States, men, women, and children-are “21 years of age or more.” Not only did Cardinal Gibbons say nothing about indorsing the petition for anybody but himself, which he clearly had no right to do, but he himself, as will be seen by his letter, which follows declares that he had no thought of committing anybody else. </w:t>
      </w:r>
      <w:r w:rsidRPr="00C619E0">
        <w:rPr>
          <w:rFonts w:ascii="Arial" w:eastAsia="Times New Roman" w:hAnsi="Arial" w:cs="Arial"/>
          <w:color w:val="BB146E"/>
          <w:sz w:val="17"/>
          <w:szCs w:val="17"/>
          <w:bdr w:val="none" w:sz="0" w:space="0" w:color="auto" w:frame="1"/>
          <w:lang w:val="en-US" w:eastAsia="ru-RU"/>
        </w:rPr>
        <w:t>{AMS April 17, 1889, p. 99.20}</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B412F4">
        <w:rPr>
          <w:rFonts w:ascii="Arial" w:eastAsia="Times New Roman" w:hAnsi="Arial" w:cs="Arial"/>
          <w:color w:val="000000"/>
          <w:sz w:val="24"/>
          <w:szCs w:val="24"/>
          <w:lang w:val="en-US" w:eastAsia="ru-RU"/>
        </w:rPr>
        <w:t xml:space="preserve">One thing more shows the unprincipled methods employed to manufacture a huge list in favor of the Sunday bill. Not content to have the separate labor organizations indorse it by “representation,” that is, by a vote of a few, which could not represent the body, Mr. Crafts has lately gone to work to secure the indorsement of the Federated Trades, by which means he is able to count all the laboring men again. </w:t>
      </w:r>
      <w:r w:rsidRPr="00C619E0">
        <w:rPr>
          <w:rFonts w:ascii="Arial" w:eastAsia="Times New Roman" w:hAnsi="Arial" w:cs="Arial"/>
          <w:color w:val="000000"/>
          <w:sz w:val="24"/>
          <w:szCs w:val="24"/>
          <w:lang w:val="en-US" w:eastAsia="ru-RU"/>
        </w:rPr>
        <w:t>Thus he can count every man as many times as there are associations to which he belongs. Not only so, but by their peculiar scheme of representative indorsement, they count many who are positively opposed to their movement, and who have signed the counter petition. </w:t>
      </w:r>
      <w:r w:rsidRPr="00C619E0">
        <w:rPr>
          <w:rFonts w:ascii="Arial" w:eastAsia="Times New Roman" w:hAnsi="Arial" w:cs="Arial"/>
          <w:color w:val="BB146E"/>
          <w:sz w:val="17"/>
          <w:szCs w:val="17"/>
          <w:bdr w:val="none" w:sz="0" w:space="0" w:color="auto" w:frame="1"/>
          <w:lang w:val="en-US" w:eastAsia="ru-RU"/>
        </w:rPr>
        <w:t>{AMS April 17, 1889, p. 100.1}</w:t>
      </w:r>
    </w:p>
    <w:p w:rsidR="00C619E0" w:rsidRPr="00C619E0" w:rsidRDefault="00C619E0" w:rsidP="00B412F4">
      <w:pPr>
        <w:spacing w:after="0" w:line="240" w:lineRule="auto"/>
        <w:ind w:firstLine="300"/>
        <w:rPr>
          <w:rFonts w:ascii="Arial" w:eastAsia="Times New Roman" w:hAnsi="Arial" w:cs="Arial"/>
          <w:color w:val="000000"/>
          <w:sz w:val="24"/>
          <w:szCs w:val="24"/>
          <w:lang w:val="en-US" w:eastAsia="ru-RU"/>
        </w:rPr>
      </w:pPr>
      <w:r w:rsidRPr="00C619E0">
        <w:rPr>
          <w:rFonts w:ascii="Arial" w:eastAsia="Times New Roman" w:hAnsi="Arial" w:cs="Arial"/>
          <w:color w:val="000000"/>
          <w:sz w:val="24"/>
          <w:szCs w:val="24"/>
          <w:lang w:val="en-US" w:eastAsia="ru-RU"/>
        </w:rPr>
        <w:t>Now we ask the readers of the SENTINEL to decide whose image and whose superscription this Sunday movement bears. Does it bear the stamp of God? God cannot lie. But there is another being, the enemy of God and of all righteousness, the prince of the power of the air, “the spirit which now worketh in the children of disobedience,” whose sole method of work is by fraud and deceit. Of him it is written that “he is a liar, and the father of it.” We make no further statements, but leave the reader to trace the parentage of the Sunday movement as best he can. </w:t>
      </w:r>
      <w:r w:rsidRPr="00C619E0">
        <w:rPr>
          <w:rFonts w:ascii="Arial" w:eastAsia="Times New Roman" w:hAnsi="Arial" w:cs="Arial"/>
          <w:color w:val="BB146E"/>
          <w:sz w:val="17"/>
          <w:szCs w:val="17"/>
          <w:bdr w:val="none" w:sz="0" w:space="0" w:color="auto" w:frame="1"/>
          <w:lang w:val="en-US" w:eastAsia="ru-RU"/>
        </w:rPr>
        <w:t>{AMS April 17, 1889, p. 100.2}</w:t>
      </w:r>
    </w:p>
    <w:p w:rsidR="00C619E0" w:rsidRPr="00B412F4" w:rsidRDefault="00C619E0" w:rsidP="00B412F4">
      <w:pPr>
        <w:spacing w:after="0" w:line="240" w:lineRule="auto"/>
        <w:ind w:firstLine="300"/>
        <w:rPr>
          <w:rFonts w:ascii="Arial" w:eastAsia="Times New Roman" w:hAnsi="Arial" w:cs="Arial"/>
          <w:color w:val="000000"/>
          <w:sz w:val="24"/>
          <w:szCs w:val="24"/>
          <w:lang w:eastAsia="ru-RU"/>
        </w:rPr>
      </w:pPr>
      <w:r w:rsidRPr="00C619E0">
        <w:rPr>
          <w:rFonts w:ascii="Arial" w:eastAsia="Times New Roman" w:hAnsi="Arial" w:cs="Arial"/>
          <w:color w:val="000000"/>
          <w:sz w:val="24"/>
          <w:szCs w:val="24"/>
          <w:lang w:val="en-US" w:eastAsia="ru-RU"/>
        </w:rPr>
        <w:t>Let those who have been misrepresented by being counted in these wholesale indorsements, and those who have not been aware of the character of the movement, protest vigorously, and at once, so that the leaders in the. Sunday-law movement may no longer be able to pose before Congress as the representatives of all goodness and honesty. </w:t>
      </w:r>
      <w:r w:rsidRPr="00B412F4">
        <w:rPr>
          <w:rFonts w:ascii="Arial" w:eastAsia="Times New Roman" w:hAnsi="Arial" w:cs="Arial"/>
          <w:color w:val="BB146E"/>
          <w:sz w:val="17"/>
          <w:szCs w:val="17"/>
          <w:bdr w:val="none" w:sz="0" w:space="0" w:color="auto" w:frame="1"/>
          <w:lang w:eastAsia="ru-RU"/>
        </w:rPr>
        <w:t>{AMS April 17, 1889, p. 100.3}</w:t>
      </w:r>
    </w:p>
    <w:p w:rsidR="00C619E0" w:rsidRPr="00B412F4" w:rsidRDefault="00C619E0" w:rsidP="00B412F4">
      <w:pPr>
        <w:spacing w:after="0" w:line="240" w:lineRule="auto"/>
        <w:rPr>
          <w:rFonts w:ascii="Arial" w:eastAsia="Times New Roman" w:hAnsi="Arial" w:cs="Arial"/>
          <w:color w:val="000000"/>
          <w:sz w:val="24"/>
          <w:szCs w:val="24"/>
          <w:lang w:eastAsia="ru-RU"/>
        </w:rPr>
      </w:pPr>
      <w:r w:rsidRPr="00B412F4">
        <w:rPr>
          <w:rFonts w:ascii="Arial" w:eastAsia="Times New Roman" w:hAnsi="Arial" w:cs="Arial"/>
          <w:color w:val="000000"/>
          <w:sz w:val="24"/>
          <w:szCs w:val="24"/>
          <w:lang w:eastAsia="ru-RU"/>
        </w:rPr>
        <w:t>E. J. W.</w:t>
      </w:r>
    </w:p>
    <w:p w:rsidR="00C619E0" w:rsidRDefault="00C619E0"/>
    <w:p w:rsidR="00C619E0" w:rsidRDefault="00C619E0">
      <w:bookmarkStart w:id="0" w:name="_GoBack"/>
      <w:bookmarkEnd w:id="0"/>
    </w:p>
    <w:sectPr w:rsidR="00C6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6E"/>
    <w:rsid w:val="002E3BBF"/>
    <w:rsid w:val="00316E99"/>
    <w:rsid w:val="003E1FA9"/>
    <w:rsid w:val="0048549A"/>
    <w:rsid w:val="004B440A"/>
    <w:rsid w:val="00724C6E"/>
    <w:rsid w:val="00806D48"/>
    <w:rsid w:val="0090456C"/>
    <w:rsid w:val="00C619E0"/>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5840"/>
  <w15:docId w15:val="{F27B145C-E716-4C76-9E4E-DEBC01AC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1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324994">
      <w:bodyDiv w:val="1"/>
      <w:marLeft w:val="0"/>
      <w:marRight w:val="0"/>
      <w:marTop w:val="0"/>
      <w:marBottom w:val="0"/>
      <w:divBdr>
        <w:top w:val="none" w:sz="0" w:space="0" w:color="auto"/>
        <w:left w:val="none" w:sz="0" w:space="0" w:color="auto"/>
        <w:bottom w:val="none" w:sz="0" w:space="0" w:color="auto"/>
        <w:right w:val="none" w:sz="0" w:space="0" w:color="auto"/>
      </w:divBdr>
      <w:divsChild>
        <w:div w:id="1592083699">
          <w:marLeft w:val="0"/>
          <w:marRight w:val="0"/>
          <w:marTop w:val="75"/>
          <w:marBottom w:val="0"/>
          <w:divBdr>
            <w:top w:val="none" w:sz="0" w:space="0" w:color="auto"/>
            <w:left w:val="none" w:sz="0" w:space="0" w:color="auto"/>
            <w:bottom w:val="none" w:sz="0" w:space="0" w:color="auto"/>
            <w:right w:val="none" w:sz="0" w:space="0" w:color="auto"/>
          </w:divBdr>
        </w:div>
        <w:div w:id="1974947865">
          <w:marLeft w:val="0"/>
          <w:marRight w:val="0"/>
          <w:marTop w:val="75"/>
          <w:marBottom w:val="0"/>
          <w:divBdr>
            <w:top w:val="none" w:sz="0" w:space="0" w:color="auto"/>
            <w:left w:val="none" w:sz="0" w:space="0" w:color="auto"/>
            <w:bottom w:val="none" w:sz="0" w:space="0" w:color="auto"/>
            <w:right w:val="none" w:sz="0" w:space="0" w:color="auto"/>
          </w:divBdr>
        </w:div>
        <w:div w:id="2072846284">
          <w:marLeft w:val="0"/>
          <w:marRight w:val="0"/>
          <w:marTop w:val="75"/>
          <w:marBottom w:val="0"/>
          <w:divBdr>
            <w:top w:val="none" w:sz="0" w:space="0" w:color="auto"/>
            <w:left w:val="none" w:sz="0" w:space="0" w:color="auto"/>
            <w:bottom w:val="none" w:sz="0" w:space="0" w:color="auto"/>
            <w:right w:val="none" w:sz="0" w:space="0" w:color="auto"/>
          </w:divBdr>
        </w:div>
        <w:div w:id="1905292208">
          <w:marLeft w:val="0"/>
          <w:marRight w:val="0"/>
          <w:marTop w:val="75"/>
          <w:marBottom w:val="0"/>
          <w:divBdr>
            <w:top w:val="none" w:sz="0" w:space="0" w:color="auto"/>
            <w:left w:val="none" w:sz="0" w:space="0" w:color="auto"/>
            <w:bottom w:val="none" w:sz="0" w:space="0" w:color="auto"/>
            <w:right w:val="none" w:sz="0" w:space="0" w:color="auto"/>
          </w:divBdr>
        </w:div>
        <w:div w:id="1101536747">
          <w:marLeft w:val="0"/>
          <w:marRight w:val="0"/>
          <w:marTop w:val="75"/>
          <w:marBottom w:val="0"/>
          <w:divBdr>
            <w:top w:val="none" w:sz="0" w:space="0" w:color="auto"/>
            <w:left w:val="none" w:sz="0" w:space="0" w:color="auto"/>
            <w:bottom w:val="none" w:sz="0" w:space="0" w:color="auto"/>
            <w:right w:val="none" w:sz="0" w:space="0" w:color="auto"/>
          </w:divBdr>
        </w:div>
        <w:div w:id="1382945363">
          <w:marLeft w:val="0"/>
          <w:marRight w:val="0"/>
          <w:marTop w:val="75"/>
          <w:marBottom w:val="0"/>
          <w:divBdr>
            <w:top w:val="none" w:sz="0" w:space="0" w:color="auto"/>
            <w:left w:val="none" w:sz="0" w:space="0" w:color="auto"/>
            <w:bottom w:val="none" w:sz="0" w:space="0" w:color="auto"/>
            <w:right w:val="none" w:sz="0" w:space="0" w:color="auto"/>
          </w:divBdr>
        </w:div>
        <w:div w:id="201596019">
          <w:marLeft w:val="0"/>
          <w:marRight w:val="0"/>
          <w:marTop w:val="75"/>
          <w:marBottom w:val="0"/>
          <w:divBdr>
            <w:top w:val="none" w:sz="0" w:space="0" w:color="auto"/>
            <w:left w:val="none" w:sz="0" w:space="0" w:color="auto"/>
            <w:bottom w:val="none" w:sz="0" w:space="0" w:color="auto"/>
            <w:right w:val="none" w:sz="0" w:space="0" w:color="auto"/>
          </w:divBdr>
        </w:div>
        <w:div w:id="1867597584">
          <w:marLeft w:val="0"/>
          <w:marRight w:val="0"/>
          <w:marTop w:val="75"/>
          <w:marBottom w:val="0"/>
          <w:divBdr>
            <w:top w:val="none" w:sz="0" w:space="0" w:color="auto"/>
            <w:left w:val="none" w:sz="0" w:space="0" w:color="auto"/>
            <w:bottom w:val="none" w:sz="0" w:space="0" w:color="auto"/>
            <w:right w:val="none" w:sz="0" w:space="0" w:color="auto"/>
          </w:divBdr>
        </w:div>
        <w:div w:id="1384477786">
          <w:marLeft w:val="0"/>
          <w:marRight w:val="0"/>
          <w:marTop w:val="75"/>
          <w:marBottom w:val="0"/>
          <w:divBdr>
            <w:top w:val="none" w:sz="0" w:space="0" w:color="auto"/>
            <w:left w:val="none" w:sz="0" w:space="0" w:color="auto"/>
            <w:bottom w:val="none" w:sz="0" w:space="0" w:color="auto"/>
            <w:right w:val="none" w:sz="0" w:space="0" w:color="auto"/>
          </w:divBdr>
        </w:div>
        <w:div w:id="1184393969">
          <w:marLeft w:val="0"/>
          <w:marRight w:val="0"/>
          <w:marTop w:val="75"/>
          <w:marBottom w:val="0"/>
          <w:divBdr>
            <w:top w:val="none" w:sz="0" w:space="0" w:color="auto"/>
            <w:left w:val="none" w:sz="0" w:space="0" w:color="auto"/>
            <w:bottom w:val="none" w:sz="0" w:space="0" w:color="auto"/>
            <w:right w:val="none" w:sz="0" w:space="0" w:color="auto"/>
          </w:divBdr>
        </w:div>
        <w:div w:id="1191727326">
          <w:marLeft w:val="0"/>
          <w:marRight w:val="0"/>
          <w:marTop w:val="75"/>
          <w:marBottom w:val="0"/>
          <w:divBdr>
            <w:top w:val="none" w:sz="0" w:space="0" w:color="auto"/>
            <w:left w:val="none" w:sz="0" w:space="0" w:color="auto"/>
            <w:bottom w:val="none" w:sz="0" w:space="0" w:color="auto"/>
            <w:right w:val="none" w:sz="0" w:space="0" w:color="auto"/>
          </w:divBdr>
        </w:div>
        <w:div w:id="1942103253">
          <w:marLeft w:val="0"/>
          <w:marRight w:val="0"/>
          <w:marTop w:val="75"/>
          <w:marBottom w:val="0"/>
          <w:divBdr>
            <w:top w:val="none" w:sz="0" w:space="0" w:color="auto"/>
            <w:left w:val="none" w:sz="0" w:space="0" w:color="auto"/>
            <w:bottom w:val="none" w:sz="0" w:space="0" w:color="auto"/>
            <w:right w:val="none" w:sz="0" w:space="0" w:color="auto"/>
          </w:divBdr>
        </w:div>
        <w:div w:id="286015398">
          <w:marLeft w:val="0"/>
          <w:marRight w:val="0"/>
          <w:marTop w:val="75"/>
          <w:marBottom w:val="0"/>
          <w:divBdr>
            <w:top w:val="none" w:sz="0" w:space="0" w:color="auto"/>
            <w:left w:val="none" w:sz="0" w:space="0" w:color="auto"/>
            <w:bottom w:val="none" w:sz="0" w:space="0" w:color="auto"/>
            <w:right w:val="none" w:sz="0" w:space="0" w:color="auto"/>
          </w:divBdr>
        </w:div>
        <w:div w:id="1427456712">
          <w:marLeft w:val="0"/>
          <w:marRight w:val="0"/>
          <w:marTop w:val="75"/>
          <w:marBottom w:val="0"/>
          <w:divBdr>
            <w:top w:val="none" w:sz="0" w:space="0" w:color="auto"/>
            <w:left w:val="none" w:sz="0" w:space="0" w:color="auto"/>
            <w:bottom w:val="none" w:sz="0" w:space="0" w:color="auto"/>
            <w:right w:val="none" w:sz="0" w:space="0" w:color="auto"/>
          </w:divBdr>
        </w:div>
        <w:div w:id="2143425753">
          <w:marLeft w:val="0"/>
          <w:marRight w:val="0"/>
          <w:marTop w:val="75"/>
          <w:marBottom w:val="0"/>
          <w:divBdr>
            <w:top w:val="none" w:sz="0" w:space="0" w:color="auto"/>
            <w:left w:val="none" w:sz="0" w:space="0" w:color="auto"/>
            <w:bottom w:val="none" w:sz="0" w:space="0" w:color="auto"/>
            <w:right w:val="none" w:sz="0" w:space="0" w:color="auto"/>
          </w:divBdr>
        </w:div>
        <w:div w:id="1558786236">
          <w:marLeft w:val="0"/>
          <w:marRight w:val="0"/>
          <w:marTop w:val="75"/>
          <w:marBottom w:val="0"/>
          <w:divBdr>
            <w:top w:val="none" w:sz="0" w:space="0" w:color="auto"/>
            <w:left w:val="none" w:sz="0" w:space="0" w:color="auto"/>
            <w:bottom w:val="none" w:sz="0" w:space="0" w:color="auto"/>
            <w:right w:val="none" w:sz="0" w:space="0" w:color="auto"/>
          </w:divBdr>
        </w:div>
        <w:div w:id="1043291821">
          <w:marLeft w:val="0"/>
          <w:marRight w:val="0"/>
          <w:marTop w:val="75"/>
          <w:marBottom w:val="0"/>
          <w:divBdr>
            <w:top w:val="none" w:sz="0" w:space="0" w:color="auto"/>
            <w:left w:val="none" w:sz="0" w:space="0" w:color="auto"/>
            <w:bottom w:val="none" w:sz="0" w:space="0" w:color="auto"/>
            <w:right w:val="none" w:sz="0" w:space="0" w:color="auto"/>
          </w:divBdr>
        </w:div>
        <w:div w:id="832262397">
          <w:marLeft w:val="0"/>
          <w:marRight w:val="0"/>
          <w:marTop w:val="75"/>
          <w:marBottom w:val="0"/>
          <w:divBdr>
            <w:top w:val="none" w:sz="0" w:space="0" w:color="auto"/>
            <w:left w:val="none" w:sz="0" w:space="0" w:color="auto"/>
            <w:bottom w:val="none" w:sz="0" w:space="0" w:color="auto"/>
            <w:right w:val="none" w:sz="0" w:space="0" w:color="auto"/>
          </w:divBdr>
        </w:div>
        <w:div w:id="702636448">
          <w:marLeft w:val="0"/>
          <w:marRight w:val="0"/>
          <w:marTop w:val="75"/>
          <w:marBottom w:val="0"/>
          <w:divBdr>
            <w:top w:val="none" w:sz="0" w:space="0" w:color="auto"/>
            <w:left w:val="none" w:sz="0" w:space="0" w:color="auto"/>
            <w:bottom w:val="none" w:sz="0" w:space="0" w:color="auto"/>
            <w:right w:val="none" w:sz="0" w:space="0" w:color="auto"/>
          </w:divBdr>
        </w:div>
        <w:div w:id="1234314781">
          <w:marLeft w:val="0"/>
          <w:marRight w:val="0"/>
          <w:marTop w:val="75"/>
          <w:marBottom w:val="0"/>
          <w:divBdr>
            <w:top w:val="none" w:sz="0" w:space="0" w:color="auto"/>
            <w:left w:val="none" w:sz="0" w:space="0" w:color="auto"/>
            <w:bottom w:val="none" w:sz="0" w:space="0" w:color="auto"/>
            <w:right w:val="none" w:sz="0" w:space="0" w:color="auto"/>
          </w:divBdr>
        </w:div>
        <w:div w:id="981157102">
          <w:marLeft w:val="0"/>
          <w:marRight w:val="0"/>
          <w:marTop w:val="75"/>
          <w:marBottom w:val="0"/>
          <w:divBdr>
            <w:top w:val="none" w:sz="0" w:space="0" w:color="auto"/>
            <w:left w:val="none" w:sz="0" w:space="0" w:color="auto"/>
            <w:bottom w:val="none" w:sz="0" w:space="0" w:color="auto"/>
            <w:right w:val="none" w:sz="0" w:space="0" w:color="auto"/>
          </w:divBdr>
        </w:div>
        <w:div w:id="1777938622">
          <w:marLeft w:val="0"/>
          <w:marRight w:val="0"/>
          <w:marTop w:val="75"/>
          <w:marBottom w:val="0"/>
          <w:divBdr>
            <w:top w:val="none" w:sz="0" w:space="0" w:color="auto"/>
            <w:left w:val="none" w:sz="0" w:space="0" w:color="auto"/>
            <w:bottom w:val="none" w:sz="0" w:space="0" w:color="auto"/>
            <w:right w:val="none" w:sz="0" w:space="0" w:color="auto"/>
          </w:divBdr>
        </w:div>
        <w:div w:id="17897999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5976</Words>
  <Characters>34068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39965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2023-06-29T13:31:00Z</dcterms:created>
  <dcterms:modified xsi:type="dcterms:W3CDTF">2023-06-29T13:31:00Z</dcterms:modified>
</cp:coreProperties>
</file>