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D84" w:rsidRPr="00D63265" w:rsidRDefault="00835D84" w:rsidP="00835D84">
      <w:pPr>
        <w:spacing w:line="450" w:lineRule="atLeast"/>
        <w:jc w:val="center"/>
        <w:rPr>
          <w:rFonts w:ascii="Georgia" w:eastAsia="Times New Roman" w:hAnsi="Georgia" w:cs="Arial"/>
          <w:b/>
          <w:bCs/>
          <w:color w:val="96004A"/>
          <w:sz w:val="30"/>
          <w:szCs w:val="30"/>
          <w:lang w:val="en-US" w:eastAsia="ru-RU"/>
        </w:rPr>
      </w:pPr>
      <w:r w:rsidRPr="00D63265">
        <w:rPr>
          <w:rFonts w:ascii="Georgia" w:eastAsia="Times New Roman" w:hAnsi="Georgia" w:cs="Arial"/>
          <w:b/>
          <w:bCs/>
          <w:color w:val="96004A"/>
          <w:sz w:val="30"/>
          <w:szCs w:val="30"/>
          <w:lang w:val="en-US" w:eastAsia="ru-RU"/>
        </w:rPr>
        <w:t>“Blind Humanitarians” American Sentinel 12, 40.</w:t>
      </w:r>
    </w:p>
    <w:p w:rsidR="00835D84" w:rsidRPr="00D63265" w:rsidRDefault="00835D84" w:rsidP="00835D84">
      <w:pPr>
        <w:spacing w:after="0" w:line="240" w:lineRule="auto"/>
        <w:jc w:val="center"/>
        <w:rPr>
          <w:rFonts w:ascii="Arial" w:eastAsia="Times New Roman" w:hAnsi="Arial" w:cs="Arial"/>
          <w:color w:val="000000"/>
          <w:sz w:val="24"/>
          <w:szCs w:val="24"/>
          <w:lang w:val="en-US" w:eastAsia="ru-RU"/>
        </w:rPr>
      </w:pPr>
      <w:r w:rsidRPr="00D63265">
        <w:rPr>
          <w:rFonts w:ascii="Arial" w:eastAsia="Times New Roman" w:hAnsi="Arial" w:cs="Arial"/>
          <w:color w:val="000000"/>
          <w:sz w:val="24"/>
          <w:szCs w:val="24"/>
          <w:lang w:val="en-US" w:eastAsia="ru-RU"/>
        </w:rPr>
        <w:t>E. J. Waggoner</w:t>
      </w:r>
    </w:p>
    <w:p w:rsidR="00835D84" w:rsidRPr="00D63265" w:rsidRDefault="00835D84" w:rsidP="00835D84">
      <w:pPr>
        <w:spacing w:after="0" w:line="450" w:lineRule="atLeast"/>
        <w:rPr>
          <w:rFonts w:ascii="Times New Roman" w:eastAsia="Times New Roman" w:hAnsi="Times New Roman" w:cs="Times New Roman"/>
          <w:b/>
          <w:bCs/>
          <w:color w:val="000000"/>
          <w:sz w:val="30"/>
          <w:szCs w:val="30"/>
          <w:lang w:val="en-US" w:eastAsia="ru-RU"/>
        </w:rPr>
      </w:pPr>
      <w:r w:rsidRPr="00D63265">
        <w:rPr>
          <w:rFonts w:ascii="Times New Roman" w:eastAsia="Times New Roman" w:hAnsi="Times New Roman" w:cs="Times New Roman"/>
          <w:b/>
          <w:bCs/>
          <w:color w:val="000000"/>
          <w:sz w:val="30"/>
          <w:szCs w:val="30"/>
          <w:lang w:val="en-US" w:eastAsia="ru-RU"/>
        </w:rPr>
        <w:t>“Present Truth.” (London, Eng.), September 23</w:t>
      </w:r>
    </w:p>
    <w:p w:rsidR="00835D84" w:rsidRPr="00D63265" w:rsidRDefault="00835D84" w:rsidP="00835D84">
      <w:pPr>
        <w:spacing w:after="0" w:line="240" w:lineRule="auto"/>
        <w:ind w:firstLine="300"/>
        <w:rPr>
          <w:rFonts w:ascii="Arial" w:eastAsia="Times New Roman" w:hAnsi="Arial" w:cs="Arial"/>
          <w:color w:val="000000"/>
          <w:sz w:val="24"/>
          <w:szCs w:val="24"/>
          <w:lang w:val="en-US" w:eastAsia="ru-RU"/>
        </w:rPr>
      </w:pPr>
      <w:r w:rsidRPr="00835D84">
        <w:rPr>
          <w:rFonts w:ascii="Arial" w:eastAsia="Times New Roman" w:hAnsi="Arial" w:cs="Arial"/>
          <w:color w:val="000000"/>
          <w:sz w:val="24"/>
          <w:szCs w:val="24"/>
          <w:lang w:val="en-US" w:eastAsia="ru-RU"/>
        </w:rPr>
        <w:t xml:space="preserve">No one can rightly question the sincerity of those seeking social reform who do not acknowledge God’s authority as the first step toward true reform. They merely do not know. </w:t>
      </w:r>
      <w:proofErr w:type="gramStart"/>
      <w:r w:rsidRPr="00835D84">
        <w:rPr>
          <w:rFonts w:ascii="Arial" w:eastAsia="Times New Roman" w:hAnsi="Arial" w:cs="Arial"/>
          <w:color w:val="000000"/>
          <w:sz w:val="24"/>
          <w:szCs w:val="24"/>
          <w:lang w:val="en-US" w:eastAsia="ru-RU"/>
        </w:rPr>
        <w:t>But</w:t>
      </w:r>
      <w:proofErr w:type="gramEnd"/>
      <w:r w:rsidRPr="00835D84">
        <w:rPr>
          <w:rFonts w:ascii="Arial" w:eastAsia="Times New Roman" w:hAnsi="Arial" w:cs="Arial"/>
          <w:color w:val="000000"/>
          <w:sz w:val="24"/>
          <w:szCs w:val="24"/>
          <w:lang w:val="en-US" w:eastAsia="ru-RU"/>
        </w:rPr>
        <w:t xml:space="preserve"> not to know is sinful, for men might know. </w:t>
      </w:r>
      <w:r w:rsidRPr="00D63265">
        <w:rPr>
          <w:rFonts w:ascii="Arial" w:eastAsia="Times New Roman" w:hAnsi="Arial" w:cs="Arial"/>
          <w:color w:val="000000"/>
          <w:sz w:val="24"/>
          <w:szCs w:val="24"/>
          <w:lang w:val="en-US" w:eastAsia="ru-RU"/>
        </w:rPr>
        <w:t xml:space="preserve">When Jesus was condemned it was from this “general humanitarian” point of view. “It is expedient for us,” said Caiaphas, “that one man should die for the people, and that the whole nation perish not.” </w:t>
      </w:r>
      <w:proofErr w:type="gramStart"/>
      <w:r w:rsidRPr="00D63265">
        <w:rPr>
          <w:rFonts w:ascii="Arial" w:eastAsia="Times New Roman" w:hAnsi="Arial" w:cs="Arial"/>
          <w:color w:val="000000"/>
          <w:sz w:val="24"/>
          <w:szCs w:val="24"/>
          <w:lang w:val="en-US" w:eastAsia="ru-RU"/>
        </w:rPr>
        <w:t>But</w:t>
      </w:r>
      <w:proofErr w:type="gramEnd"/>
      <w:r w:rsidRPr="00D63265">
        <w:rPr>
          <w:rFonts w:ascii="Arial" w:eastAsia="Times New Roman" w:hAnsi="Arial" w:cs="Arial"/>
          <w:color w:val="000000"/>
          <w:sz w:val="24"/>
          <w:szCs w:val="24"/>
          <w:lang w:val="en-US" w:eastAsia="ru-RU"/>
        </w:rPr>
        <w:t xml:space="preserve"> their rejection of Jesus and, in that, of God’s law and </w:t>
      </w:r>
      <w:proofErr w:type="spellStart"/>
      <w:r w:rsidRPr="00D63265">
        <w:rPr>
          <w:rFonts w:ascii="Arial" w:eastAsia="Times New Roman" w:hAnsi="Arial" w:cs="Arial"/>
          <w:color w:val="000000"/>
          <w:sz w:val="24"/>
          <w:szCs w:val="24"/>
          <w:lang w:val="en-US" w:eastAsia="ru-RU"/>
        </w:rPr>
        <w:t>rulership</w:t>
      </w:r>
      <w:proofErr w:type="spellEnd"/>
      <w:r w:rsidRPr="00D63265">
        <w:rPr>
          <w:rFonts w:ascii="Arial" w:eastAsia="Times New Roman" w:hAnsi="Arial" w:cs="Arial"/>
          <w:color w:val="000000"/>
          <w:sz w:val="24"/>
          <w:szCs w:val="24"/>
          <w:lang w:val="en-US" w:eastAsia="ru-RU"/>
        </w:rPr>
        <w:t xml:space="preserve"> brought swift ruin upon people and nation. Paul was denounced as a “pestilent fellow” and Christians were a sect “everywhere spoken against” because they were preaching the Gospel in a society that men were trying to bind together by universal ties of trade and common religion, enforced by civil law. </w:t>
      </w:r>
      <w:proofErr w:type="gramStart"/>
      <w:r w:rsidRPr="00D63265">
        <w:rPr>
          <w:rFonts w:ascii="Arial" w:eastAsia="Times New Roman" w:hAnsi="Arial" w:cs="Arial"/>
          <w:color w:val="000000"/>
          <w:sz w:val="24"/>
          <w:szCs w:val="24"/>
          <w:lang w:val="en-US" w:eastAsia="ru-RU"/>
        </w:rPr>
        <w:t>But</w:t>
      </w:r>
      <w:proofErr w:type="gramEnd"/>
      <w:r w:rsidRPr="00D63265">
        <w:rPr>
          <w:rFonts w:ascii="Arial" w:eastAsia="Times New Roman" w:hAnsi="Arial" w:cs="Arial"/>
          <w:color w:val="000000"/>
          <w:sz w:val="24"/>
          <w:szCs w:val="24"/>
          <w:lang w:val="en-US" w:eastAsia="ru-RU"/>
        </w:rPr>
        <w:t xml:space="preserve"> the Gospel of liberty which they preached was the only hope of society. Just </w:t>
      </w:r>
      <w:proofErr w:type="gramStart"/>
      <w:r w:rsidRPr="00D63265">
        <w:rPr>
          <w:rFonts w:ascii="Arial" w:eastAsia="Times New Roman" w:hAnsi="Arial" w:cs="Arial"/>
          <w:color w:val="000000"/>
          <w:sz w:val="24"/>
          <w:szCs w:val="24"/>
          <w:lang w:val="en-US" w:eastAsia="ru-RU"/>
        </w:rPr>
        <w:t>so</w:t>
      </w:r>
      <w:proofErr w:type="gramEnd"/>
      <w:r w:rsidRPr="00D63265">
        <w:rPr>
          <w:rFonts w:ascii="Arial" w:eastAsia="Times New Roman" w:hAnsi="Arial" w:cs="Arial"/>
          <w:color w:val="000000"/>
          <w:sz w:val="24"/>
          <w:szCs w:val="24"/>
          <w:lang w:val="en-US" w:eastAsia="ru-RU"/>
        </w:rPr>
        <w:t xml:space="preserve"> Papal Rome for many centuries tried to compel uniformity in error for the general good and peace of society. </w:t>
      </w:r>
      <w:proofErr w:type="gramStart"/>
      <w:r w:rsidRPr="00D63265">
        <w:rPr>
          <w:rFonts w:ascii="Arial" w:eastAsia="Times New Roman" w:hAnsi="Arial" w:cs="Arial"/>
          <w:color w:val="000000"/>
          <w:sz w:val="24"/>
          <w:szCs w:val="24"/>
          <w:lang w:val="en-US" w:eastAsia="ru-RU"/>
        </w:rPr>
        <w:t>But</w:t>
      </w:r>
      <w:proofErr w:type="gramEnd"/>
      <w:r w:rsidRPr="00D63265">
        <w:rPr>
          <w:rFonts w:ascii="Arial" w:eastAsia="Times New Roman" w:hAnsi="Arial" w:cs="Arial"/>
          <w:color w:val="000000"/>
          <w:sz w:val="24"/>
          <w:szCs w:val="24"/>
          <w:lang w:val="en-US" w:eastAsia="ru-RU"/>
        </w:rPr>
        <w:t xml:space="preserve"> Rome corrupted and ruined the world. </w:t>
      </w:r>
      <w:r w:rsidRPr="00D63265">
        <w:rPr>
          <w:rFonts w:ascii="Arial" w:eastAsia="Times New Roman" w:hAnsi="Arial" w:cs="Arial"/>
          <w:color w:val="BB146E"/>
          <w:sz w:val="17"/>
          <w:szCs w:val="17"/>
          <w:bdr w:val="none" w:sz="0" w:space="0" w:color="auto" w:frame="1"/>
          <w:lang w:val="en-US" w:eastAsia="ru-RU"/>
        </w:rPr>
        <w:t>{AMS October 14, 1897, p. 630.1}</w:t>
      </w:r>
    </w:p>
    <w:p w:rsidR="00835D84" w:rsidRPr="00835D84" w:rsidRDefault="00835D84" w:rsidP="00835D84">
      <w:pPr>
        <w:spacing w:after="0" w:line="450" w:lineRule="atLeast"/>
        <w:rPr>
          <w:rFonts w:ascii="Times New Roman" w:eastAsia="Times New Roman" w:hAnsi="Times New Roman" w:cs="Times New Roman"/>
          <w:b/>
          <w:bCs/>
          <w:color w:val="000000"/>
          <w:sz w:val="30"/>
          <w:szCs w:val="30"/>
          <w:lang w:eastAsia="ru-RU"/>
        </w:rPr>
      </w:pPr>
      <w:r w:rsidRPr="00835D84">
        <w:rPr>
          <w:rFonts w:ascii="Times New Roman" w:eastAsia="Times New Roman" w:hAnsi="Times New Roman" w:cs="Times New Roman"/>
          <w:b/>
          <w:bCs/>
          <w:color w:val="000000"/>
          <w:sz w:val="30"/>
          <w:szCs w:val="30"/>
          <w:lang w:eastAsia="ru-RU"/>
        </w:rPr>
        <w:t>THE TWO GOSPELS</w:t>
      </w:r>
    </w:p>
    <w:p w:rsidR="00835D84" w:rsidRPr="00D63265" w:rsidRDefault="00835D84" w:rsidP="00835D84">
      <w:pPr>
        <w:spacing w:after="0" w:line="240" w:lineRule="auto"/>
        <w:ind w:firstLine="300"/>
        <w:rPr>
          <w:rFonts w:ascii="Arial" w:eastAsia="Times New Roman" w:hAnsi="Arial" w:cs="Arial"/>
          <w:color w:val="000000"/>
          <w:sz w:val="24"/>
          <w:szCs w:val="24"/>
          <w:lang w:val="en-US" w:eastAsia="ru-RU"/>
        </w:rPr>
      </w:pPr>
      <w:r w:rsidRPr="00D63265">
        <w:rPr>
          <w:rFonts w:ascii="Arial" w:eastAsia="Times New Roman" w:hAnsi="Arial" w:cs="Arial"/>
          <w:color w:val="000000"/>
          <w:sz w:val="24"/>
          <w:szCs w:val="24"/>
          <w:lang w:val="en-US" w:eastAsia="ru-RU"/>
        </w:rPr>
        <w:t xml:space="preserve">In the </w:t>
      </w:r>
      <w:proofErr w:type="gramStart"/>
      <w:r w:rsidRPr="00D63265">
        <w:rPr>
          <w:rFonts w:ascii="Arial" w:eastAsia="Times New Roman" w:hAnsi="Arial" w:cs="Arial"/>
          <w:color w:val="000000"/>
          <w:sz w:val="24"/>
          <w:szCs w:val="24"/>
          <w:lang w:val="en-US" w:eastAsia="ru-RU"/>
        </w:rPr>
        <w:t>beginning</w:t>
      </w:r>
      <w:proofErr w:type="gramEnd"/>
      <w:r w:rsidRPr="00D63265">
        <w:rPr>
          <w:rFonts w:ascii="Arial" w:eastAsia="Times New Roman" w:hAnsi="Arial" w:cs="Arial"/>
          <w:color w:val="000000"/>
          <w:sz w:val="24"/>
          <w:szCs w:val="24"/>
          <w:lang w:val="en-US" w:eastAsia="ru-RU"/>
        </w:rPr>
        <w:t xml:space="preserve"> Satan persuaded Eve that he stood for the interests of humanity as against God’s commands. All the trouble that floods the world and is hastening it to destruction was in that substitution of </w:t>
      </w:r>
      <w:proofErr w:type="gramStart"/>
      <w:r w:rsidRPr="00D63265">
        <w:rPr>
          <w:rFonts w:ascii="Arial" w:eastAsia="Times New Roman" w:hAnsi="Arial" w:cs="Arial"/>
          <w:color w:val="000000"/>
          <w:sz w:val="24"/>
          <w:szCs w:val="24"/>
          <w:lang w:val="en-US" w:eastAsia="ru-RU"/>
        </w:rPr>
        <w:t>Satan’s</w:t>
      </w:r>
      <w:proofErr w:type="gramEnd"/>
      <w:r w:rsidRPr="00D63265">
        <w:rPr>
          <w:rFonts w:ascii="Arial" w:eastAsia="Times New Roman" w:hAnsi="Arial" w:cs="Arial"/>
          <w:color w:val="000000"/>
          <w:sz w:val="24"/>
          <w:szCs w:val="24"/>
          <w:lang w:val="en-US" w:eastAsia="ru-RU"/>
        </w:rPr>
        <w:t xml:space="preserve"> way for God’s. the enemy has ever since posed as a humanitarian, working to persuade men that liberty and the general good are to be sought in rejecting God’s authority. The result is the bondage of sin. God’s Gospel calls men to liberty in Christ, which is the freedom of the obedience of love. This Sabbath question is but the test as to whether God’s way or Satan’s shall stand. The Sunday law advocate says that the general day of rest must not be God’s Sabbath, but Sunday, and to secure it to those who wish to keep it, those who do not </w:t>
      </w:r>
      <w:proofErr w:type="gramStart"/>
      <w:r w:rsidRPr="00D63265">
        <w:rPr>
          <w:rFonts w:ascii="Arial" w:eastAsia="Times New Roman" w:hAnsi="Arial" w:cs="Arial"/>
          <w:color w:val="000000"/>
          <w:sz w:val="24"/>
          <w:szCs w:val="24"/>
          <w:lang w:val="en-US" w:eastAsia="ru-RU"/>
        </w:rPr>
        <w:t>must be forced</w:t>
      </w:r>
      <w:proofErr w:type="gramEnd"/>
      <w:r w:rsidRPr="00D63265">
        <w:rPr>
          <w:rFonts w:ascii="Arial" w:eastAsia="Times New Roman" w:hAnsi="Arial" w:cs="Arial"/>
          <w:color w:val="000000"/>
          <w:sz w:val="24"/>
          <w:szCs w:val="24"/>
          <w:lang w:val="en-US" w:eastAsia="ru-RU"/>
        </w:rPr>
        <w:t xml:space="preserve"> to observe it. </w:t>
      </w:r>
      <w:proofErr w:type="gramStart"/>
      <w:r w:rsidRPr="00D63265">
        <w:rPr>
          <w:rFonts w:ascii="Arial" w:eastAsia="Times New Roman" w:hAnsi="Arial" w:cs="Arial"/>
          <w:color w:val="000000"/>
          <w:sz w:val="24"/>
          <w:szCs w:val="24"/>
          <w:lang w:val="en-US" w:eastAsia="ru-RU"/>
        </w:rPr>
        <w:t>God’s Sabbath rest cannot be enforced by human law</w:t>
      </w:r>
      <w:proofErr w:type="gramEnd"/>
      <w:r w:rsidRPr="00D63265">
        <w:rPr>
          <w:rFonts w:ascii="Arial" w:eastAsia="Times New Roman" w:hAnsi="Arial" w:cs="Arial"/>
          <w:color w:val="000000"/>
          <w:sz w:val="24"/>
          <w:szCs w:val="24"/>
          <w:lang w:val="en-US" w:eastAsia="ru-RU"/>
        </w:rPr>
        <w:t xml:space="preserve">. Only faith establishes it. </w:t>
      </w:r>
      <w:proofErr w:type="gramStart"/>
      <w:r w:rsidRPr="00D63265">
        <w:rPr>
          <w:rFonts w:ascii="Arial" w:eastAsia="Times New Roman" w:hAnsi="Arial" w:cs="Arial"/>
          <w:color w:val="000000"/>
          <w:sz w:val="24"/>
          <w:szCs w:val="24"/>
          <w:lang w:val="en-US" w:eastAsia="ru-RU"/>
        </w:rPr>
        <w:t>But</w:t>
      </w:r>
      <w:proofErr w:type="gramEnd"/>
      <w:r w:rsidRPr="00D63265">
        <w:rPr>
          <w:rFonts w:ascii="Arial" w:eastAsia="Times New Roman" w:hAnsi="Arial" w:cs="Arial"/>
          <w:color w:val="000000"/>
          <w:sz w:val="24"/>
          <w:szCs w:val="24"/>
          <w:lang w:val="en-US" w:eastAsia="ru-RU"/>
        </w:rPr>
        <w:t xml:space="preserve"> it stands in the power of God as the sign of His power. </w:t>
      </w:r>
      <w:proofErr w:type="gramStart"/>
      <w:r w:rsidRPr="00D63265">
        <w:rPr>
          <w:rFonts w:ascii="Arial" w:eastAsia="Times New Roman" w:hAnsi="Arial" w:cs="Arial"/>
          <w:color w:val="000000"/>
          <w:sz w:val="24"/>
          <w:szCs w:val="24"/>
          <w:lang w:val="en-US" w:eastAsia="ru-RU"/>
        </w:rPr>
        <w:t>And</w:t>
      </w:r>
      <w:proofErr w:type="gramEnd"/>
      <w:r w:rsidRPr="00D63265">
        <w:rPr>
          <w:rFonts w:ascii="Arial" w:eastAsia="Times New Roman" w:hAnsi="Arial" w:cs="Arial"/>
          <w:color w:val="000000"/>
          <w:sz w:val="24"/>
          <w:szCs w:val="24"/>
          <w:lang w:val="en-US" w:eastAsia="ru-RU"/>
        </w:rPr>
        <w:t xml:space="preserve"> He will show that not only can men keep it and enjoy His rest when others do not, but that they can keep it when all the world seeks by force to compel them to reject it and accept the papal substitute. </w:t>
      </w:r>
      <w:r w:rsidRPr="00D63265">
        <w:rPr>
          <w:rFonts w:ascii="Arial" w:eastAsia="Times New Roman" w:hAnsi="Arial" w:cs="Arial"/>
          <w:color w:val="BB146E"/>
          <w:sz w:val="17"/>
          <w:szCs w:val="17"/>
          <w:bdr w:val="none" w:sz="0" w:space="0" w:color="auto" w:frame="1"/>
          <w:lang w:val="en-US" w:eastAsia="ru-RU"/>
        </w:rPr>
        <w:t>{AMS October 14, 1897, p. 630.2}</w:t>
      </w:r>
    </w:p>
    <w:p w:rsidR="00520DDD" w:rsidRPr="00D63265" w:rsidRDefault="00D63265">
      <w:pPr>
        <w:rPr>
          <w:lang w:val="en-US"/>
        </w:rPr>
      </w:pPr>
    </w:p>
    <w:p w:rsidR="00D63265" w:rsidRPr="00D63265" w:rsidRDefault="00D63265" w:rsidP="00B56F74">
      <w:pPr>
        <w:spacing w:line="450" w:lineRule="atLeast"/>
        <w:jc w:val="center"/>
        <w:rPr>
          <w:rFonts w:ascii="Georgia" w:eastAsia="Times New Roman" w:hAnsi="Georgia" w:cs="Arial"/>
          <w:b/>
          <w:bCs/>
          <w:color w:val="96004A"/>
          <w:sz w:val="30"/>
          <w:szCs w:val="30"/>
          <w:lang w:val="en-US" w:eastAsia="ru-RU"/>
        </w:rPr>
      </w:pPr>
      <w:r w:rsidRPr="00D63265">
        <w:rPr>
          <w:rFonts w:ascii="Georgia" w:eastAsia="Times New Roman" w:hAnsi="Georgia" w:cs="Arial"/>
          <w:b/>
          <w:bCs/>
          <w:color w:val="96004A"/>
          <w:sz w:val="30"/>
          <w:szCs w:val="30"/>
          <w:lang w:val="en-US" w:eastAsia="ru-RU"/>
        </w:rPr>
        <w:t>“Signs of the Times in the Business World” American Sentinel 12, 41.</w:t>
      </w:r>
    </w:p>
    <w:p w:rsidR="00D63265" w:rsidRPr="00D63265" w:rsidRDefault="00D63265" w:rsidP="00B56F74">
      <w:pPr>
        <w:spacing w:after="0" w:line="240" w:lineRule="auto"/>
        <w:jc w:val="center"/>
        <w:rPr>
          <w:rFonts w:ascii="Arial" w:eastAsia="Times New Roman" w:hAnsi="Arial" w:cs="Arial"/>
          <w:color w:val="000000"/>
          <w:sz w:val="24"/>
          <w:szCs w:val="24"/>
          <w:lang w:val="en-US" w:eastAsia="ru-RU"/>
        </w:rPr>
      </w:pPr>
      <w:r w:rsidRPr="00D63265">
        <w:rPr>
          <w:rFonts w:ascii="Arial" w:eastAsia="Times New Roman" w:hAnsi="Arial" w:cs="Arial"/>
          <w:color w:val="000000"/>
          <w:sz w:val="24"/>
          <w:szCs w:val="24"/>
          <w:lang w:val="en-US" w:eastAsia="ru-RU"/>
        </w:rPr>
        <w:t>E. J. Waggoner</w:t>
      </w:r>
    </w:p>
    <w:p w:rsidR="00D63265" w:rsidRPr="00D63265" w:rsidRDefault="00D63265" w:rsidP="00B56F74">
      <w:pPr>
        <w:spacing w:after="0" w:line="450" w:lineRule="atLeast"/>
        <w:rPr>
          <w:rFonts w:ascii="Times New Roman" w:eastAsia="Times New Roman" w:hAnsi="Times New Roman" w:cs="Times New Roman"/>
          <w:b/>
          <w:bCs/>
          <w:color w:val="000000"/>
          <w:sz w:val="30"/>
          <w:szCs w:val="30"/>
          <w:lang w:val="en-US" w:eastAsia="ru-RU"/>
        </w:rPr>
      </w:pPr>
      <w:r w:rsidRPr="00D63265">
        <w:rPr>
          <w:rFonts w:ascii="Times New Roman" w:eastAsia="Times New Roman" w:hAnsi="Times New Roman" w:cs="Times New Roman"/>
          <w:b/>
          <w:bCs/>
          <w:color w:val="000000"/>
          <w:sz w:val="30"/>
          <w:szCs w:val="30"/>
          <w:lang w:val="en-US" w:eastAsia="ru-RU"/>
        </w:rPr>
        <w:t>“Present Truth.” London, Eng</w:t>
      </w:r>
    </w:p>
    <w:p w:rsidR="00D63265" w:rsidRPr="00B56F74" w:rsidRDefault="00D63265" w:rsidP="00B56F74">
      <w:pPr>
        <w:spacing w:after="0" w:line="240" w:lineRule="auto"/>
        <w:ind w:firstLine="300"/>
        <w:rPr>
          <w:rFonts w:ascii="Arial" w:eastAsia="Times New Roman" w:hAnsi="Arial" w:cs="Arial"/>
          <w:color w:val="000000"/>
          <w:sz w:val="24"/>
          <w:szCs w:val="24"/>
          <w:lang w:eastAsia="ru-RU"/>
        </w:rPr>
      </w:pPr>
      <w:r w:rsidRPr="00D63265">
        <w:rPr>
          <w:rFonts w:ascii="Arial" w:eastAsia="Times New Roman" w:hAnsi="Arial" w:cs="Arial"/>
          <w:color w:val="000000"/>
          <w:sz w:val="24"/>
          <w:szCs w:val="24"/>
          <w:lang w:val="en-US" w:eastAsia="ru-RU"/>
        </w:rPr>
        <w:t xml:space="preserve">It is an age of confederacies and “trust.” The rich form them to add to their riches, and the poorer are </w:t>
      </w:r>
      <w:proofErr w:type="gramStart"/>
      <w:r w:rsidRPr="00D63265">
        <w:rPr>
          <w:rFonts w:ascii="Arial" w:eastAsia="Times New Roman" w:hAnsi="Arial" w:cs="Arial"/>
          <w:color w:val="000000"/>
          <w:sz w:val="24"/>
          <w:szCs w:val="24"/>
          <w:lang w:val="en-US" w:eastAsia="ru-RU"/>
        </w:rPr>
        <w:t>joining together</w:t>
      </w:r>
      <w:proofErr w:type="gramEnd"/>
      <w:r w:rsidRPr="00D63265">
        <w:rPr>
          <w:rFonts w:ascii="Arial" w:eastAsia="Times New Roman" w:hAnsi="Arial" w:cs="Arial"/>
          <w:color w:val="000000"/>
          <w:sz w:val="24"/>
          <w:szCs w:val="24"/>
          <w:lang w:val="en-US" w:eastAsia="ru-RU"/>
        </w:rPr>
        <w:t xml:space="preserve"> for common action against those holding the means of production. In it all, the rights of the individual are not considered, and the tendency is toward the tyranny of the combination over the individual. The Scripture foretells the troubles that will come in the last days because of the rich heaping together their riches. In the end they will be for “booties” unto the oppressed, Habakkuk warns them, and the prophet James pronounces the woe upon them for their covetousness, at the same time showing that all the Lord’s people will keep clear of both sides in the controversy, and wait patiently for the coming of the Lord. </w:t>
      </w:r>
      <w:r w:rsidRPr="00B56F74">
        <w:rPr>
          <w:rFonts w:ascii="Arial" w:eastAsia="Times New Roman" w:hAnsi="Arial" w:cs="Arial"/>
          <w:color w:val="BB146E"/>
          <w:sz w:val="17"/>
          <w:szCs w:val="17"/>
          <w:bdr w:val="none" w:sz="0" w:space="0" w:color="auto" w:frame="1"/>
          <w:lang w:eastAsia="ru-RU"/>
        </w:rPr>
        <w:t xml:space="preserve">{AMS </w:t>
      </w:r>
      <w:proofErr w:type="spellStart"/>
      <w:r w:rsidRPr="00B56F74">
        <w:rPr>
          <w:rFonts w:ascii="Arial" w:eastAsia="Times New Roman" w:hAnsi="Arial" w:cs="Arial"/>
          <w:color w:val="BB146E"/>
          <w:sz w:val="17"/>
          <w:szCs w:val="17"/>
          <w:bdr w:val="none" w:sz="0" w:space="0" w:color="auto" w:frame="1"/>
          <w:lang w:eastAsia="ru-RU"/>
        </w:rPr>
        <w:t>October</w:t>
      </w:r>
      <w:proofErr w:type="spellEnd"/>
      <w:r w:rsidRPr="00B56F74">
        <w:rPr>
          <w:rFonts w:ascii="Arial" w:eastAsia="Times New Roman" w:hAnsi="Arial" w:cs="Arial"/>
          <w:color w:val="BB146E"/>
          <w:sz w:val="17"/>
          <w:szCs w:val="17"/>
          <w:bdr w:val="none" w:sz="0" w:space="0" w:color="auto" w:frame="1"/>
          <w:lang w:eastAsia="ru-RU"/>
        </w:rPr>
        <w:t xml:space="preserve"> 21, 1897, p. 647.1}</w:t>
      </w:r>
    </w:p>
    <w:p w:rsidR="00D63265" w:rsidRPr="00D63265" w:rsidRDefault="00D63265" w:rsidP="00B56F74">
      <w:pPr>
        <w:spacing w:after="0" w:line="240" w:lineRule="auto"/>
        <w:ind w:firstLine="300"/>
        <w:rPr>
          <w:rFonts w:ascii="Arial" w:eastAsia="Times New Roman" w:hAnsi="Arial" w:cs="Arial"/>
          <w:color w:val="000000"/>
          <w:sz w:val="24"/>
          <w:szCs w:val="24"/>
          <w:lang w:val="en-US" w:eastAsia="ru-RU"/>
        </w:rPr>
      </w:pPr>
      <w:r w:rsidRPr="00D63265">
        <w:rPr>
          <w:rFonts w:ascii="Arial" w:eastAsia="Times New Roman" w:hAnsi="Arial" w:cs="Arial"/>
          <w:color w:val="000000"/>
          <w:sz w:val="24"/>
          <w:szCs w:val="24"/>
          <w:lang w:val="en-US" w:eastAsia="ru-RU"/>
        </w:rPr>
        <w:lastRenderedPageBreak/>
        <w:t xml:space="preserve">The signs of the coming struggle are apparent everywhere, but in America they are most plainly to </w:t>
      </w:r>
      <w:proofErr w:type="gramStart"/>
      <w:r w:rsidRPr="00D63265">
        <w:rPr>
          <w:rFonts w:ascii="Arial" w:eastAsia="Times New Roman" w:hAnsi="Arial" w:cs="Arial"/>
          <w:color w:val="000000"/>
          <w:sz w:val="24"/>
          <w:szCs w:val="24"/>
          <w:lang w:val="en-US" w:eastAsia="ru-RU"/>
        </w:rPr>
        <w:t>be seen</w:t>
      </w:r>
      <w:proofErr w:type="gramEnd"/>
      <w:r w:rsidRPr="00D63265">
        <w:rPr>
          <w:rFonts w:ascii="Arial" w:eastAsia="Times New Roman" w:hAnsi="Arial" w:cs="Arial"/>
          <w:color w:val="000000"/>
          <w:sz w:val="24"/>
          <w:szCs w:val="24"/>
          <w:lang w:val="en-US" w:eastAsia="ru-RU"/>
        </w:rPr>
        <w:t>. An American correspondent of the </w:t>
      </w:r>
      <w:r w:rsidRPr="00D63265">
        <w:rPr>
          <w:rFonts w:ascii="Arial" w:eastAsia="Times New Roman" w:hAnsi="Arial" w:cs="Arial"/>
          <w:i/>
          <w:iCs/>
          <w:color w:val="000000"/>
          <w:sz w:val="24"/>
          <w:szCs w:val="24"/>
          <w:bdr w:val="none" w:sz="0" w:space="0" w:color="auto" w:frame="1"/>
          <w:lang w:val="en-US" w:eastAsia="ru-RU"/>
        </w:rPr>
        <w:t>National Review</w:t>
      </w:r>
      <w:r w:rsidRPr="00D63265">
        <w:rPr>
          <w:rFonts w:ascii="Arial" w:eastAsia="Times New Roman" w:hAnsi="Arial" w:cs="Arial"/>
          <w:color w:val="000000"/>
          <w:sz w:val="24"/>
          <w:szCs w:val="24"/>
          <w:lang w:val="en-US" w:eastAsia="ru-RU"/>
        </w:rPr>
        <w:t> says that the commercial world is— </w:t>
      </w:r>
      <w:r w:rsidRPr="00D63265">
        <w:rPr>
          <w:rFonts w:ascii="Arial" w:eastAsia="Times New Roman" w:hAnsi="Arial" w:cs="Arial"/>
          <w:color w:val="BB146E"/>
          <w:sz w:val="17"/>
          <w:szCs w:val="17"/>
          <w:bdr w:val="none" w:sz="0" w:space="0" w:color="auto" w:frame="1"/>
          <w:lang w:val="en-US" w:eastAsia="ru-RU"/>
        </w:rPr>
        <w:t>{AMS October 21, 1897, p. 647.2}</w:t>
      </w:r>
    </w:p>
    <w:p w:rsidR="00D63265" w:rsidRPr="00D63265" w:rsidRDefault="00D63265" w:rsidP="00B56F74">
      <w:pPr>
        <w:spacing w:after="0" w:line="240" w:lineRule="auto"/>
        <w:ind w:firstLine="300"/>
        <w:rPr>
          <w:rFonts w:ascii="Arial" w:eastAsia="Times New Roman" w:hAnsi="Arial" w:cs="Arial"/>
          <w:color w:val="000000"/>
          <w:sz w:val="24"/>
          <w:szCs w:val="24"/>
          <w:lang w:val="en-US" w:eastAsia="ru-RU"/>
        </w:rPr>
      </w:pPr>
      <w:r w:rsidRPr="00D63265">
        <w:rPr>
          <w:rFonts w:ascii="Arial" w:eastAsia="Times New Roman" w:hAnsi="Arial" w:cs="Arial"/>
          <w:color w:val="000000"/>
          <w:sz w:val="24"/>
          <w:szCs w:val="24"/>
          <w:lang w:val="en-US" w:eastAsia="ru-RU"/>
        </w:rPr>
        <w:t>“</w:t>
      </w:r>
      <w:proofErr w:type="gramStart"/>
      <w:r w:rsidRPr="00D63265">
        <w:rPr>
          <w:rFonts w:ascii="Arial" w:eastAsia="Times New Roman" w:hAnsi="Arial" w:cs="Arial"/>
          <w:color w:val="000000"/>
          <w:sz w:val="24"/>
          <w:szCs w:val="24"/>
          <w:lang w:val="en-US" w:eastAsia="ru-RU"/>
        </w:rPr>
        <w:t>full</w:t>
      </w:r>
      <w:proofErr w:type="gramEnd"/>
      <w:r w:rsidRPr="00D63265">
        <w:rPr>
          <w:rFonts w:ascii="Arial" w:eastAsia="Times New Roman" w:hAnsi="Arial" w:cs="Arial"/>
          <w:color w:val="000000"/>
          <w:sz w:val="24"/>
          <w:szCs w:val="24"/>
          <w:lang w:val="en-US" w:eastAsia="ru-RU"/>
        </w:rPr>
        <w:t xml:space="preserve"> of rumors of the creation of new trust so gigantic and so far-reaching in their cope that those trusts already in existence are mere pigmies compared to them.” </w:t>
      </w:r>
      <w:r w:rsidRPr="00D63265">
        <w:rPr>
          <w:rFonts w:ascii="Arial" w:eastAsia="Times New Roman" w:hAnsi="Arial" w:cs="Arial"/>
          <w:color w:val="BB146E"/>
          <w:sz w:val="17"/>
          <w:szCs w:val="17"/>
          <w:bdr w:val="none" w:sz="0" w:space="0" w:color="auto" w:frame="1"/>
          <w:lang w:val="en-US" w:eastAsia="ru-RU"/>
        </w:rPr>
        <w:t>{AMS October 21, 1897, p. 647.3}</w:t>
      </w:r>
    </w:p>
    <w:p w:rsidR="00D63265" w:rsidRPr="00D63265" w:rsidRDefault="00D63265" w:rsidP="00B56F74">
      <w:pPr>
        <w:spacing w:after="0" w:line="240" w:lineRule="auto"/>
        <w:ind w:firstLine="300"/>
        <w:rPr>
          <w:rFonts w:ascii="Arial" w:eastAsia="Times New Roman" w:hAnsi="Arial" w:cs="Arial"/>
          <w:color w:val="000000"/>
          <w:sz w:val="24"/>
          <w:szCs w:val="24"/>
          <w:lang w:val="en-US" w:eastAsia="ru-RU"/>
        </w:rPr>
      </w:pPr>
      <w:r w:rsidRPr="00D63265">
        <w:rPr>
          <w:rFonts w:ascii="Arial" w:eastAsia="Times New Roman" w:hAnsi="Arial" w:cs="Arial"/>
          <w:color w:val="000000"/>
          <w:sz w:val="24"/>
          <w:szCs w:val="24"/>
          <w:lang w:val="en-US" w:eastAsia="ru-RU"/>
        </w:rPr>
        <w:t>One trust now controlling the oil, iron ore, and sugar industries of America, purposes adding several other businesses, having so great an income that it can easily buy the industry. Thus business and wealth in the United States are coming more and more into the hands of a few. The </w:t>
      </w:r>
      <w:r w:rsidRPr="00D63265">
        <w:rPr>
          <w:rFonts w:ascii="Arial" w:eastAsia="Times New Roman" w:hAnsi="Arial" w:cs="Arial"/>
          <w:i/>
          <w:iCs/>
          <w:color w:val="000000"/>
          <w:sz w:val="24"/>
          <w:szCs w:val="24"/>
          <w:bdr w:val="none" w:sz="0" w:space="0" w:color="auto" w:frame="1"/>
          <w:lang w:val="en-US" w:eastAsia="ru-RU"/>
        </w:rPr>
        <w:t>National Review</w:t>
      </w:r>
      <w:r w:rsidRPr="00D63265">
        <w:rPr>
          <w:rFonts w:ascii="Arial" w:eastAsia="Times New Roman" w:hAnsi="Arial" w:cs="Arial"/>
          <w:color w:val="000000"/>
          <w:sz w:val="24"/>
          <w:szCs w:val="24"/>
          <w:lang w:val="en-US" w:eastAsia="ru-RU"/>
        </w:rPr>
        <w:t> says of this</w:t>
      </w:r>
      <w:proofErr w:type="gramStart"/>
      <w:r w:rsidRPr="00D63265">
        <w:rPr>
          <w:rFonts w:ascii="Arial" w:eastAsia="Times New Roman" w:hAnsi="Arial" w:cs="Arial"/>
          <w:color w:val="000000"/>
          <w:sz w:val="24"/>
          <w:szCs w:val="24"/>
          <w:lang w:val="en-US" w:eastAsia="ru-RU"/>
        </w:rPr>
        <w:t>:-</w:t>
      </w:r>
      <w:proofErr w:type="gramEnd"/>
      <w:r w:rsidRPr="00D63265">
        <w:rPr>
          <w:rFonts w:ascii="Arial" w:eastAsia="Times New Roman" w:hAnsi="Arial" w:cs="Arial"/>
          <w:color w:val="000000"/>
          <w:sz w:val="24"/>
          <w:szCs w:val="24"/>
          <w:lang w:val="en-US" w:eastAsia="ru-RU"/>
        </w:rPr>
        <w:t> </w:t>
      </w:r>
      <w:r w:rsidRPr="00D63265">
        <w:rPr>
          <w:rFonts w:ascii="Arial" w:eastAsia="Times New Roman" w:hAnsi="Arial" w:cs="Arial"/>
          <w:color w:val="BB146E"/>
          <w:sz w:val="17"/>
          <w:szCs w:val="17"/>
          <w:bdr w:val="none" w:sz="0" w:space="0" w:color="auto" w:frame="1"/>
          <w:lang w:val="en-US" w:eastAsia="ru-RU"/>
        </w:rPr>
        <w:t>{AMS October 21, 1897, p. 647.4}</w:t>
      </w:r>
    </w:p>
    <w:p w:rsidR="00D63265" w:rsidRPr="00D63265" w:rsidRDefault="00D63265" w:rsidP="00B56F74">
      <w:pPr>
        <w:spacing w:after="0" w:line="240" w:lineRule="auto"/>
        <w:ind w:firstLine="300"/>
        <w:rPr>
          <w:rFonts w:ascii="Arial" w:eastAsia="Times New Roman" w:hAnsi="Arial" w:cs="Arial"/>
          <w:color w:val="000000"/>
          <w:sz w:val="24"/>
          <w:szCs w:val="24"/>
          <w:lang w:val="en-US" w:eastAsia="ru-RU"/>
        </w:rPr>
      </w:pPr>
      <w:r w:rsidRPr="00D63265">
        <w:rPr>
          <w:rFonts w:ascii="Arial" w:eastAsia="Times New Roman" w:hAnsi="Arial" w:cs="Arial"/>
          <w:color w:val="000000"/>
          <w:sz w:val="24"/>
          <w:szCs w:val="24"/>
          <w:lang w:val="en-US" w:eastAsia="ru-RU"/>
        </w:rPr>
        <w:t xml:space="preserve">“It is difficult to see what the end will be </w:t>
      </w:r>
      <w:proofErr w:type="gramStart"/>
      <w:r w:rsidRPr="00D63265">
        <w:rPr>
          <w:rFonts w:ascii="Arial" w:eastAsia="Times New Roman" w:hAnsi="Arial" w:cs="Arial"/>
          <w:color w:val="000000"/>
          <w:sz w:val="24"/>
          <w:szCs w:val="24"/>
          <w:lang w:val="en-US" w:eastAsia="ru-RU"/>
        </w:rPr>
        <w:t>an</w:t>
      </w:r>
      <w:proofErr w:type="gramEnd"/>
      <w:r w:rsidRPr="00D63265">
        <w:rPr>
          <w:rFonts w:ascii="Arial" w:eastAsia="Times New Roman" w:hAnsi="Arial" w:cs="Arial"/>
          <w:color w:val="000000"/>
          <w:sz w:val="24"/>
          <w:szCs w:val="24"/>
          <w:lang w:val="en-US" w:eastAsia="ru-RU"/>
        </w:rPr>
        <w:t xml:space="preserve"> when this process of absorption will end. There are perhaps two </w:t>
      </w:r>
      <w:proofErr w:type="gramStart"/>
      <w:r w:rsidRPr="00D63265">
        <w:rPr>
          <w:rFonts w:ascii="Arial" w:eastAsia="Times New Roman" w:hAnsi="Arial" w:cs="Arial"/>
          <w:color w:val="000000"/>
          <w:sz w:val="24"/>
          <w:szCs w:val="24"/>
          <w:lang w:val="en-US" w:eastAsia="ru-RU"/>
        </w:rPr>
        <w:t>solutions which</w:t>
      </w:r>
      <w:proofErr w:type="gramEnd"/>
      <w:r w:rsidRPr="00D63265">
        <w:rPr>
          <w:rFonts w:ascii="Arial" w:eastAsia="Times New Roman" w:hAnsi="Arial" w:cs="Arial"/>
          <w:color w:val="000000"/>
          <w:sz w:val="24"/>
          <w:szCs w:val="24"/>
          <w:lang w:val="en-US" w:eastAsia="ru-RU"/>
        </w:rPr>
        <w:t xml:space="preserve"> may be looked forward to during the next quarter of a century. One is a universal trust with a few men controlling all the industrial activities of the United States, and with the bulk of the American people its employees. </w:t>
      </w:r>
      <w:proofErr w:type="gramStart"/>
      <w:r w:rsidRPr="00D63265">
        <w:rPr>
          <w:rFonts w:ascii="Arial" w:eastAsia="Times New Roman" w:hAnsi="Arial" w:cs="Arial"/>
          <w:color w:val="000000"/>
          <w:sz w:val="24"/>
          <w:szCs w:val="24"/>
          <w:lang w:val="en-US" w:eastAsia="ru-RU"/>
        </w:rPr>
        <w:t>The other is a repetition of the French Revolution, but the revolution of 1825, if it comes, will be more terrible in its consequences and more destructive in its results than that of 1793, because to-day the people are more numerous, more determined and more intelligent, and their power to work good or evil has increased tenfold since the days of Robespierre and Danton.” </w:t>
      </w:r>
      <w:proofErr w:type="gramEnd"/>
      <w:r w:rsidRPr="00D63265">
        <w:rPr>
          <w:rFonts w:ascii="Arial" w:eastAsia="Times New Roman" w:hAnsi="Arial" w:cs="Arial"/>
          <w:color w:val="BB146E"/>
          <w:sz w:val="17"/>
          <w:szCs w:val="17"/>
          <w:bdr w:val="none" w:sz="0" w:space="0" w:color="auto" w:frame="1"/>
          <w:lang w:val="en-US" w:eastAsia="ru-RU"/>
        </w:rPr>
        <w:t>{AMS October 21, 1897, p. 647.5}</w:t>
      </w:r>
    </w:p>
    <w:p w:rsidR="00D63265" w:rsidRPr="00D63265" w:rsidRDefault="00D63265" w:rsidP="00B56F74">
      <w:pPr>
        <w:spacing w:after="0" w:line="240" w:lineRule="auto"/>
        <w:ind w:firstLine="300"/>
        <w:rPr>
          <w:rFonts w:ascii="Arial" w:eastAsia="Times New Roman" w:hAnsi="Arial" w:cs="Arial"/>
          <w:color w:val="000000"/>
          <w:sz w:val="24"/>
          <w:szCs w:val="24"/>
          <w:lang w:val="en-US" w:eastAsia="ru-RU"/>
        </w:rPr>
      </w:pPr>
      <w:r w:rsidRPr="00D63265">
        <w:rPr>
          <w:rFonts w:ascii="Arial" w:eastAsia="Times New Roman" w:hAnsi="Arial" w:cs="Arial"/>
          <w:color w:val="000000"/>
          <w:sz w:val="24"/>
          <w:szCs w:val="24"/>
          <w:lang w:val="en-US" w:eastAsia="ru-RU"/>
        </w:rPr>
        <w:t xml:space="preserve">The one thing that would hold in check these elements of violence, both as to the lawless greed of the capitalists and the lawless covetousness of the poor, is the Gospel. </w:t>
      </w:r>
      <w:proofErr w:type="gramStart"/>
      <w:r w:rsidRPr="00D63265">
        <w:rPr>
          <w:rFonts w:ascii="Arial" w:eastAsia="Times New Roman" w:hAnsi="Arial" w:cs="Arial"/>
          <w:color w:val="000000"/>
          <w:sz w:val="24"/>
          <w:szCs w:val="24"/>
          <w:lang w:val="en-US" w:eastAsia="ru-RU"/>
        </w:rPr>
        <w:t>But</w:t>
      </w:r>
      <w:proofErr w:type="gramEnd"/>
      <w:r w:rsidRPr="00D63265">
        <w:rPr>
          <w:rFonts w:ascii="Arial" w:eastAsia="Times New Roman" w:hAnsi="Arial" w:cs="Arial"/>
          <w:color w:val="000000"/>
          <w:sz w:val="24"/>
          <w:szCs w:val="24"/>
          <w:lang w:val="en-US" w:eastAsia="ru-RU"/>
        </w:rPr>
        <w:t xml:space="preserve"> the world does not want this generally. </w:t>
      </w:r>
      <w:proofErr w:type="gramStart"/>
      <w:r w:rsidRPr="00D63265">
        <w:rPr>
          <w:rFonts w:ascii="Arial" w:eastAsia="Times New Roman" w:hAnsi="Arial" w:cs="Arial"/>
          <w:color w:val="000000"/>
          <w:sz w:val="24"/>
          <w:szCs w:val="24"/>
          <w:lang w:val="en-US" w:eastAsia="ru-RU"/>
        </w:rPr>
        <w:t>And too</w:t>
      </w:r>
      <w:proofErr w:type="gramEnd"/>
      <w:r w:rsidRPr="00D63265">
        <w:rPr>
          <w:rFonts w:ascii="Arial" w:eastAsia="Times New Roman" w:hAnsi="Arial" w:cs="Arial"/>
          <w:color w:val="000000"/>
          <w:sz w:val="24"/>
          <w:szCs w:val="24"/>
          <w:lang w:val="en-US" w:eastAsia="ru-RU"/>
        </w:rPr>
        <w:t xml:space="preserve"> often the churches-and this is the general tendency in America-distrusting the power of the Gospel, are going in for political reform. </w:t>
      </w:r>
      <w:proofErr w:type="gramStart"/>
      <w:r w:rsidRPr="00D63265">
        <w:rPr>
          <w:rFonts w:ascii="Arial" w:eastAsia="Times New Roman" w:hAnsi="Arial" w:cs="Arial"/>
          <w:color w:val="000000"/>
          <w:sz w:val="24"/>
          <w:szCs w:val="24"/>
          <w:lang w:val="en-US" w:eastAsia="ru-RU"/>
        </w:rPr>
        <w:t>But</w:t>
      </w:r>
      <w:proofErr w:type="gramEnd"/>
      <w:r w:rsidRPr="00D63265">
        <w:rPr>
          <w:rFonts w:ascii="Arial" w:eastAsia="Times New Roman" w:hAnsi="Arial" w:cs="Arial"/>
          <w:color w:val="000000"/>
          <w:sz w:val="24"/>
          <w:szCs w:val="24"/>
          <w:lang w:val="en-US" w:eastAsia="ru-RU"/>
        </w:rPr>
        <w:t xml:space="preserve"> the more the churches enter the arena of political strife the less power of God for righteousness will they have to wield for peace. One of the signs of the Lord’s coming was to be the “distress of nations, with perplexity.” We see it in more directions than one, and men’s hearts are alarmed as they look into the future. It is a good time to persuade men to put their trust in God. He has a care for the individual. </w:t>
      </w:r>
      <w:r w:rsidRPr="00D63265">
        <w:rPr>
          <w:rFonts w:ascii="Arial" w:eastAsia="Times New Roman" w:hAnsi="Arial" w:cs="Arial"/>
          <w:color w:val="BB146E"/>
          <w:sz w:val="17"/>
          <w:szCs w:val="17"/>
          <w:bdr w:val="none" w:sz="0" w:space="0" w:color="auto" w:frame="1"/>
          <w:lang w:val="en-US" w:eastAsia="ru-RU"/>
        </w:rPr>
        <w:t>{AMS October 21, 1897, p. 647.6}</w:t>
      </w:r>
    </w:p>
    <w:p w:rsidR="00D63265" w:rsidRPr="00D63265" w:rsidRDefault="00D63265">
      <w:pPr>
        <w:rPr>
          <w:lang w:val="en-US"/>
        </w:rPr>
      </w:pPr>
    </w:p>
    <w:p w:rsidR="00D63265" w:rsidRPr="00D63265" w:rsidRDefault="00D63265">
      <w:pPr>
        <w:rPr>
          <w:lang w:val="en-US"/>
        </w:rPr>
      </w:pPr>
      <w:bookmarkStart w:id="0" w:name="_GoBack"/>
      <w:bookmarkEnd w:id="0"/>
    </w:p>
    <w:sectPr w:rsidR="00D63265" w:rsidRPr="00D632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4F0"/>
    <w:rsid w:val="000B04F0"/>
    <w:rsid w:val="002E3BBF"/>
    <w:rsid w:val="003E1FA9"/>
    <w:rsid w:val="0048549A"/>
    <w:rsid w:val="004B440A"/>
    <w:rsid w:val="00806D48"/>
    <w:rsid w:val="00835D84"/>
    <w:rsid w:val="0090456C"/>
    <w:rsid w:val="00D63265"/>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20ADF"/>
  <w15:docId w15:val="{117AE4DA-530A-4911-830D-ED8180564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835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982501">
      <w:bodyDiv w:val="1"/>
      <w:marLeft w:val="0"/>
      <w:marRight w:val="0"/>
      <w:marTop w:val="0"/>
      <w:marBottom w:val="0"/>
      <w:divBdr>
        <w:top w:val="none" w:sz="0" w:space="0" w:color="auto"/>
        <w:left w:val="none" w:sz="0" w:space="0" w:color="auto"/>
        <w:bottom w:val="none" w:sz="0" w:space="0" w:color="auto"/>
        <w:right w:val="none" w:sz="0" w:space="0" w:color="auto"/>
      </w:divBdr>
      <w:divsChild>
        <w:div w:id="708645341">
          <w:marLeft w:val="0"/>
          <w:marRight w:val="0"/>
          <w:marTop w:val="300"/>
          <w:marBottom w:val="300"/>
          <w:divBdr>
            <w:top w:val="none" w:sz="0" w:space="0" w:color="auto"/>
            <w:left w:val="none" w:sz="0" w:space="0" w:color="auto"/>
            <w:bottom w:val="none" w:sz="0" w:space="0" w:color="auto"/>
            <w:right w:val="none" w:sz="0" w:space="0" w:color="auto"/>
          </w:divBdr>
          <w:divsChild>
            <w:div w:id="1234008160">
              <w:marLeft w:val="0"/>
              <w:marRight w:val="0"/>
              <w:marTop w:val="75"/>
              <w:marBottom w:val="0"/>
              <w:divBdr>
                <w:top w:val="none" w:sz="0" w:space="0" w:color="auto"/>
                <w:left w:val="none" w:sz="0" w:space="0" w:color="auto"/>
                <w:bottom w:val="none" w:sz="0" w:space="0" w:color="auto"/>
                <w:right w:val="none" w:sz="0" w:space="0" w:color="auto"/>
              </w:divBdr>
            </w:div>
          </w:divsChild>
        </w:div>
        <w:div w:id="1355420545">
          <w:marLeft w:val="0"/>
          <w:marRight w:val="0"/>
          <w:marTop w:val="75"/>
          <w:marBottom w:val="0"/>
          <w:divBdr>
            <w:top w:val="none" w:sz="0" w:space="0" w:color="auto"/>
            <w:left w:val="none" w:sz="0" w:space="0" w:color="auto"/>
            <w:bottom w:val="none" w:sz="0" w:space="0" w:color="auto"/>
            <w:right w:val="none" w:sz="0" w:space="0" w:color="auto"/>
          </w:divBdr>
        </w:div>
        <w:div w:id="521096382">
          <w:marLeft w:val="75"/>
          <w:marRight w:val="0"/>
          <w:marTop w:val="0"/>
          <w:marBottom w:val="0"/>
          <w:divBdr>
            <w:top w:val="none" w:sz="0" w:space="0" w:color="auto"/>
            <w:left w:val="none" w:sz="0" w:space="0" w:color="auto"/>
            <w:bottom w:val="none" w:sz="0" w:space="0" w:color="auto"/>
            <w:right w:val="none" w:sz="0" w:space="0" w:color="auto"/>
          </w:divBdr>
          <w:divsChild>
            <w:div w:id="1136491993">
              <w:marLeft w:val="0"/>
              <w:marRight w:val="0"/>
              <w:marTop w:val="75"/>
              <w:marBottom w:val="0"/>
              <w:divBdr>
                <w:top w:val="none" w:sz="0" w:space="0" w:color="auto"/>
                <w:left w:val="none" w:sz="0" w:space="0" w:color="auto"/>
                <w:bottom w:val="none" w:sz="0" w:space="0" w:color="auto"/>
                <w:right w:val="none" w:sz="0" w:space="0" w:color="auto"/>
              </w:divBdr>
            </w:div>
          </w:divsChild>
        </w:div>
        <w:div w:id="1055547982">
          <w:marLeft w:val="0"/>
          <w:marRight w:val="0"/>
          <w:marTop w:val="75"/>
          <w:marBottom w:val="0"/>
          <w:divBdr>
            <w:top w:val="none" w:sz="0" w:space="0" w:color="auto"/>
            <w:left w:val="none" w:sz="0" w:space="0" w:color="auto"/>
            <w:bottom w:val="none" w:sz="0" w:space="0" w:color="auto"/>
            <w:right w:val="none" w:sz="0" w:space="0" w:color="auto"/>
          </w:divBdr>
        </w:div>
        <w:div w:id="1519852055">
          <w:marLeft w:val="75"/>
          <w:marRight w:val="0"/>
          <w:marTop w:val="0"/>
          <w:marBottom w:val="0"/>
          <w:divBdr>
            <w:top w:val="none" w:sz="0" w:space="0" w:color="auto"/>
            <w:left w:val="none" w:sz="0" w:space="0" w:color="auto"/>
            <w:bottom w:val="none" w:sz="0" w:space="0" w:color="auto"/>
            <w:right w:val="none" w:sz="0" w:space="0" w:color="auto"/>
          </w:divBdr>
          <w:divsChild>
            <w:div w:id="2029790496">
              <w:marLeft w:val="0"/>
              <w:marRight w:val="0"/>
              <w:marTop w:val="75"/>
              <w:marBottom w:val="0"/>
              <w:divBdr>
                <w:top w:val="none" w:sz="0" w:space="0" w:color="auto"/>
                <w:left w:val="none" w:sz="0" w:space="0" w:color="auto"/>
                <w:bottom w:val="none" w:sz="0" w:space="0" w:color="auto"/>
                <w:right w:val="none" w:sz="0" w:space="0" w:color="auto"/>
              </w:divBdr>
            </w:div>
          </w:divsChild>
        </w:div>
        <w:div w:id="183661085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835</Words>
  <Characters>4762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2023-06-29T13:42:00Z</dcterms:created>
  <dcterms:modified xsi:type="dcterms:W3CDTF">2023-06-29T13:42:00Z</dcterms:modified>
</cp:coreProperties>
</file>