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F1" w:rsidRPr="002048F1" w:rsidRDefault="002048F1" w:rsidP="002048F1">
      <w:pPr>
        <w:spacing w:line="450" w:lineRule="atLeast"/>
        <w:jc w:val="center"/>
        <w:rPr>
          <w:rFonts w:ascii="Georgia" w:eastAsia="Times New Roman" w:hAnsi="Georgia" w:cs="Arial"/>
          <w:b/>
          <w:bCs/>
          <w:color w:val="96004A"/>
          <w:sz w:val="30"/>
          <w:szCs w:val="30"/>
          <w:lang w:eastAsia="ru-RU"/>
        </w:rPr>
      </w:pPr>
      <w:r w:rsidRPr="002048F1">
        <w:rPr>
          <w:rFonts w:ascii="Georgia" w:eastAsia="Times New Roman" w:hAnsi="Georgia" w:cs="Arial"/>
          <w:b/>
          <w:bCs/>
          <w:color w:val="96004A"/>
          <w:sz w:val="30"/>
          <w:szCs w:val="30"/>
          <w:lang w:eastAsia="ru-RU"/>
        </w:rPr>
        <w:t>“</w:t>
      </w:r>
      <w:proofErr w:type="spellStart"/>
      <w:r w:rsidRPr="002048F1">
        <w:rPr>
          <w:rFonts w:ascii="Georgia" w:eastAsia="Times New Roman" w:hAnsi="Georgia" w:cs="Arial"/>
          <w:b/>
          <w:bCs/>
          <w:color w:val="96004A"/>
          <w:sz w:val="30"/>
          <w:szCs w:val="30"/>
          <w:lang w:eastAsia="ru-RU"/>
        </w:rPr>
        <w:t>The</w:t>
      </w:r>
      <w:proofErr w:type="spellEnd"/>
      <w:r w:rsidRPr="002048F1">
        <w:rPr>
          <w:rFonts w:ascii="Georgia" w:eastAsia="Times New Roman" w:hAnsi="Georgia" w:cs="Arial"/>
          <w:b/>
          <w:bCs/>
          <w:color w:val="96004A"/>
          <w:sz w:val="30"/>
          <w:szCs w:val="30"/>
          <w:lang w:eastAsia="ru-RU"/>
        </w:rPr>
        <w:t xml:space="preserve"> </w:t>
      </w:r>
      <w:proofErr w:type="spellStart"/>
      <w:r w:rsidRPr="002048F1">
        <w:rPr>
          <w:rFonts w:ascii="Georgia" w:eastAsia="Times New Roman" w:hAnsi="Georgia" w:cs="Arial"/>
          <w:b/>
          <w:bCs/>
          <w:color w:val="96004A"/>
          <w:sz w:val="30"/>
          <w:szCs w:val="30"/>
          <w:lang w:eastAsia="ru-RU"/>
        </w:rPr>
        <w:t>Trust</w:t>
      </w:r>
      <w:proofErr w:type="spellEnd"/>
      <w:r w:rsidRPr="002048F1">
        <w:rPr>
          <w:rFonts w:ascii="Georgia" w:eastAsia="Times New Roman" w:hAnsi="Georgia" w:cs="Arial"/>
          <w:b/>
          <w:bCs/>
          <w:color w:val="96004A"/>
          <w:sz w:val="30"/>
          <w:szCs w:val="30"/>
          <w:lang w:eastAsia="ru-RU"/>
        </w:rPr>
        <w:t xml:space="preserve"> </w:t>
      </w:r>
      <w:proofErr w:type="spellStart"/>
      <w:r w:rsidRPr="002048F1">
        <w:rPr>
          <w:rFonts w:ascii="Georgia" w:eastAsia="Times New Roman" w:hAnsi="Georgia" w:cs="Arial"/>
          <w:b/>
          <w:bCs/>
          <w:color w:val="96004A"/>
          <w:sz w:val="30"/>
          <w:szCs w:val="30"/>
          <w:lang w:eastAsia="ru-RU"/>
        </w:rPr>
        <w:t>about</w:t>
      </w:r>
      <w:proofErr w:type="spellEnd"/>
      <w:r w:rsidRPr="002048F1">
        <w:rPr>
          <w:rFonts w:ascii="Georgia" w:eastAsia="Times New Roman" w:hAnsi="Georgia" w:cs="Arial"/>
          <w:b/>
          <w:bCs/>
          <w:color w:val="96004A"/>
          <w:sz w:val="30"/>
          <w:szCs w:val="30"/>
          <w:lang w:eastAsia="ru-RU"/>
        </w:rPr>
        <w:t xml:space="preserve"> </w:t>
      </w:r>
      <w:proofErr w:type="spellStart"/>
      <w:r w:rsidRPr="002048F1">
        <w:rPr>
          <w:rFonts w:ascii="Georgia" w:eastAsia="Times New Roman" w:hAnsi="Georgia" w:cs="Arial"/>
          <w:b/>
          <w:bCs/>
          <w:color w:val="96004A"/>
          <w:sz w:val="30"/>
          <w:szCs w:val="30"/>
          <w:lang w:eastAsia="ru-RU"/>
        </w:rPr>
        <w:t>Infallibility</w:t>
      </w:r>
      <w:proofErr w:type="spellEnd"/>
      <w:r w:rsidRPr="002048F1">
        <w:rPr>
          <w:rFonts w:ascii="Georgia" w:eastAsia="Times New Roman" w:hAnsi="Georgia" w:cs="Arial"/>
          <w:b/>
          <w:bCs/>
          <w:color w:val="96004A"/>
          <w:sz w:val="30"/>
          <w:szCs w:val="30"/>
          <w:lang w:eastAsia="ru-RU"/>
        </w:rPr>
        <w:t xml:space="preserve">” </w:t>
      </w:r>
      <w:proofErr w:type="spellStart"/>
      <w:r w:rsidRPr="002048F1">
        <w:rPr>
          <w:rFonts w:ascii="Georgia" w:eastAsia="Times New Roman" w:hAnsi="Georgia" w:cs="Arial"/>
          <w:b/>
          <w:bCs/>
          <w:color w:val="96004A"/>
          <w:sz w:val="30"/>
          <w:szCs w:val="30"/>
          <w:lang w:eastAsia="ru-RU"/>
        </w:rPr>
        <w:t>American</w:t>
      </w:r>
      <w:proofErr w:type="spellEnd"/>
      <w:r w:rsidRPr="002048F1">
        <w:rPr>
          <w:rFonts w:ascii="Georgia" w:eastAsia="Times New Roman" w:hAnsi="Georgia" w:cs="Arial"/>
          <w:b/>
          <w:bCs/>
          <w:color w:val="96004A"/>
          <w:sz w:val="30"/>
          <w:szCs w:val="30"/>
          <w:lang w:eastAsia="ru-RU"/>
        </w:rPr>
        <w:t xml:space="preserve"> </w:t>
      </w:r>
      <w:proofErr w:type="spellStart"/>
      <w:r w:rsidRPr="002048F1">
        <w:rPr>
          <w:rFonts w:ascii="Georgia" w:eastAsia="Times New Roman" w:hAnsi="Georgia" w:cs="Arial"/>
          <w:b/>
          <w:bCs/>
          <w:color w:val="96004A"/>
          <w:sz w:val="30"/>
          <w:szCs w:val="30"/>
          <w:lang w:eastAsia="ru-RU"/>
        </w:rPr>
        <w:t>Sentinel</w:t>
      </w:r>
      <w:proofErr w:type="spellEnd"/>
      <w:r w:rsidRPr="002048F1">
        <w:rPr>
          <w:rFonts w:ascii="Georgia" w:eastAsia="Times New Roman" w:hAnsi="Georgia" w:cs="Arial"/>
          <w:b/>
          <w:bCs/>
          <w:color w:val="96004A"/>
          <w:sz w:val="30"/>
          <w:szCs w:val="30"/>
          <w:lang w:eastAsia="ru-RU"/>
        </w:rPr>
        <w:t xml:space="preserve"> 14, 46.</w:t>
      </w:r>
    </w:p>
    <w:p w:rsidR="002048F1" w:rsidRPr="002048F1" w:rsidRDefault="002048F1" w:rsidP="002048F1">
      <w:pPr>
        <w:spacing w:after="0" w:line="240" w:lineRule="auto"/>
        <w:jc w:val="center"/>
        <w:rPr>
          <w:rFonts w:ascii="Arial" w:eastAsia="Times New Roman" w:hAnsi="Arial" w:cs="Arial"/>
          <w:color w:val="000000"/>
          <w:sz w:val="24"/>
          <w:szCs w:val="24"/>
          <w:lang w:eastAsia="ru-RU"/>
        </w:rPr>
      </w:pPr>
      <w:r w:rsidRPr="002048F1">
        <w:rPr>
          <w:rFonts w:ascii="Arial" w:eastAsia="Times New Roman" w:hAnsi="Arial" w:cs="Arial"/>
          <w:color w:val="000000"/>
          <w:sz w:val="24"/>
          <w:szCs w:val="24"/>
          <w:lang w:eastAsia="ru-RU"/>
        </w:rPr>
        <w:t xml:space="preserve">E. J. </w:t>
      </w:r>
      <w:proofErr w:type="spellStart"/>
      <w:r w:rsidRPr="002048F1">
        <w:rPr>
          <w:rFonts w:ascii="Arial" w:eastAsia="Times New Roman" w:hAnsi="Arial" w:cs="Arial"/>
          <w:color w:val="000000"/>
          <w:sz w:val="24"/>
          <w:szCs w:val="24"/>
          <w:lang w:eastAsia="ru-RU"/>
        </w:rPr>
        <w:t>Waggoner</w:t>
      </w:r>
      <w:proofErr w:type="spellEnd"/>
    </w:p>
    <w:p w:rsidR="002048F1" w:rsidRPr="002048F1" w:rsidRDefault="002048F1" w:rsidP="002048F1">
      <w:pPr>
        <w:spacing w:after="0" w:line="450" w:lineRule="atLeast"/>
        <w:rPr>
          <w:rFonts w:ascii="Times New Roman" w:eastAsia="Times New Roman" w:hAnsi="Times New Roman" w:cs="Times New Roman"/>
          <w:b/>
          <w:bCs/>
          <w:color w:val="000000"/>
          <w:sz w:val="30"/>
          <w:szCs w:val="30"/>
          <w:lang w:val="en-US" w:eastAsia="ru-RU"/>
        </w:rPr>
      </w:pPr>
      <w:r w:rsidRPr="002048F1">
        <w:rPr>
          <w:rFonts w:ascii="Times New Roman" w:eastAsia="Times New Roman" w:hAnsi="Times New Roman" w:cs="Times New Roman"/>
          <w:b/>
          <w:bCs/>
          <w:color w:val="000000"/>
          <w:sz w:val="30"/>
          <w:szCs w:val="30"/>
          <w:lang w:val="en-US" w:eastAsia="ru-RU"/>
        </w:rPr>
        <w:t>“Present Truth.” (London, Eng.)</w:t>
      </w:r>
    </w:p>
    <w:p w:rsidR="002048F1" w:rsidRPr="002048F1" w:rsidRDefault="002048F1" w:rsidP="002048F1">
      <w:pPr>
        <w:spacing w:after="0" w:line="240" w:lineRule="auto"/>
        <w:ind w:firstLine="300"/>
        <w:rPr>
          <w:rFonts w:ascii="Arial" w:eastAsia="Times New Roman" w:hAnsi="Arial" w:cs="Arial"/>
          <w:color w:val="000000"/>
          <w:sz w:val="24"/>
          <w:szCs w:val="24"/>
          <w:lang w:val="en-US" w:eastAsia="ru-RU"/>
        </w:rPr>
      </w:pPr>
      <w:r w:rsidRPr="002048F1">
        <w:rPr>
          <w:rFonts w:ascii="Arial" w:eastAsia="Times New Roman" w:hAnsi="Arial" w:cs="Arial"/>
          <w:color w:val="000000"/>
          <w:sz w:val="24"/>
          <w:szCs w:val="24"/>
          <w:lang w:val="en-US" w:eastAsia="ru-RU"/>
        </w:rPr>
        <w:t>The infallibility of the Pope of Rome is claimed by Monsignor Vaughan partly from the following text: “Lo, I am with you alway, even unto the end of the world.” </w:t>
      </w:r>
      <w:r w:rsidRPr="002048F1">
        <w:rPr>
          <w:rFonts w:ascii="Arial" w:eastAsia="Times New Roman" w:hAnsi="Arial" w:cs="Arial"/>
          <w:color w:val="008000"/>
          <w:sz w:val="24"/>
          <w:szCs w:val="24"/>
          <w:bdr w:val="none" w:sz="0" w:space="0" w:color="auto" w:frame="1"/>
          <w:lang w:val="en-US" w:eastAsia="ru-RU"/>
        </w:rPr>
        <w:t>Matthew 28:20</w:t>
      </w:r>
      <w:r w:rsidRPr="002048F1">
        <w:rPr>
          <w:rFonts w:ascii="Arial" w:eastAsia="Times New Roman" w:hAnsi="Arial" w:cs="Arial"/>
          <w:color w:val="000000"/>
          <w:sz w:val="24"/>
          <w:szCs w:val="24"/>
          <w:lang w:val="en-US" w:eastAsia="ru-RU"/>
        </w:rPr>
        <w:t>. “I will pray the Father, and He shall give you another Comforter, that He may abide with you for ever, even the Spirit of truth, whom the world cannot receive.” </w:t>
      </w:r>
      <w:r w:rsidRPr="002048F1">
        <w:rPr>
          <w:rFonts w:ascii="Arial" w:eastAsia="Times New Roman" w:hAnsi="Arial" w:cs="Arial"/>
          <w:color w:val="008000"/>
          <w:sz w:val="24"/>
          <w:szCs w:val="24"/>
          <w:bdr w:val="none" w:sz="0" w:space="0" w:color="auto" w:frame="1"/>
          <w:lang w:val="en-US" w:eastAsia="ru-RU"/>
        </w:rPr>
        <w:t>John 16:16, 17</w:t>
      </w:r>
      <w:r w:rsidRPr="002048F1">
        <w:rPr>
          <w:rFonts w:ascii="Arial" w:eastAsia="Times New Roman" w:hAnsi="Arial" w:cs="Arial"/>
          <w:color w:val="000000"/>
          <w:sz w:val="24"/>
          <w:szCs w:val="24"/>
          <w:lang w:val="en-US" w:eastAsia="ru-RU"/>
        </w:rPr>
        <w:t>. “When He, the Spirit of truth is come, and He will guide you into all truth.” </w:t>
      </w:r>
      <w:r w:rsidRPr="002048F1">
        <w:rPr>
          <w:rFonts w:ascii="Arial" w:eastAsia="Times New Roman" w:hAnsi="Arial" w:cs="Arial"/>
          <w:color w:val="008000"/>
          <w:sz w:val="24"/>
          <w:szCs w:val="24"/>
          <w:bdr w:val="none" w:sz="0" w:space="0" w:color="auto" w:frame="1"/>
          <w:lang w:val="en-US" w:eastAsia="ru-RU"/>
        </w:rPr>
        <w:t>John 16:13</w:t>
      </w:r>
      <w:r w:rsidRPr="002048F1">
        <w:rPr>
          <w:rFonts w:ascii="Arial" w:eastAsia="Times New Roman" w:hAnsi="Arial" w:cs="Arial"/>
          <w:color w:val="000000"/>
          <w:sz w:val="24"/>
          <w:szCs w:val="24"/>
          <w:lang w:val="en-US" w:eastAsia="ru-RU"/>
        </w:rPr>
        <w:t>. “He shall teach you all things, and bring all things to your remembrance, whatsoever I have said unto you.” </w:t>
      </w:r>
      <w:r w:rsidRPr="002048F1">
        <w:rPr>
          <w:rFonts w:ascii="Arial" w:eastAsia="Times New Roman" w:hAnsi="Arial" w:cs="Arial"/>
          <w:color w:val="008000"/>
          <w:sz w:val="24"/>
          <w:szCs w:val="24"/>
          <w:bdr w:val="none" w:sz="0" w:space="0" w:color="auto" w:frame="1"/>
          <w:lang w:val="en-US" w:eastAsia="ru-RU"/>
        </w:rPr>
        <w:t>John 14:26</w:t>
      </w:r>
      <w:r w:rsidRPr="002048F1">
        <w:rPr>
          <w:rFonts w:ascii="Arial" w:eastAsia="Times New Roman" w:hAnsi="Arial" w:cs="Arial"/>
          <w:color w:val="000000"/>
          <w:sz w:val="24"/>
          <w:szCs w:val="24"/>
          <w:lang w:val="en-US" w:eastAsia="ru-RU"/>
        </w:rPr>
        <w:t>. </w:t>
      </w:r>
      <w:r w:rsidRPr="002048F1">
        <w:rPr>
          <w:rFonts w:ascii="Arial" w:eastAsia="Times New Roman" w:hAnsi="Arial" w:cs="Arial"/>
          <w:color w:val="BB146E"/>
          <w:sz w:val="17"/>
          <w:szCs w:val="17"/>
          <w:bdr w:val="none" w:sz="0" w:space="0" w:color="auto" w:frame="1"/>
          <w:lang w:val="en-US" w:eastAsia="ru-RU"/>
        </w:rPr>
        <w:t>{AMS November 23, 1899, p. 732.1}</w:t>
      </w:r>
    </w:p>
    <w:p w:rsidR="002048F1" w:rsidRPr="002048F1" w:rsidRDefault="002048F1" w:rsidP="002048F1">
      <w:pPr>
        <w:spacing w:after="0" w:line="240" w:lineRule="auto"/>
        <w:ind w:firstLine="300"/>
        <w:rPr>
          <w:rFonts w:ascii="Arial" w:eastAsia="Times New Roman" w:hAnsi="Arial" w:cs="Arial"/>
          <w:color w:val="000000"/>
          <w:sz w:val="24"/>
          <w:szCs w:val="24"/>
          <w:lang w:eastAsia="ru-RU"/>
        </w:rPr>
      </w:pPr>
      <w:r w:rsidRPr="002048F1">
        <w:rPr>
          <w:rFonts w:ascii="Arial" w:eastAsia="Times New Roman" w:hAnsi="Arial" w:cs="Arial"/>
          <w:color w:val="000000"/>
          <w:sz w:val="24"/>
          <w:szCs w:val="24"/>
          <w:lang w:val="en-US" w:eastAsia="ru-RU"/>
        </w:rPr>
        <w:t>But all these things were spoken to all the disciples-to all believers, the church as a whole. There is no room for a pope of any kind, for the Holy Spirit is Christ’s representative, and He is sent to the whole church, and to each individual impartially. The humblest believer is therefore far better qualified to declare the truth than the Pope of Rome is, for each believer has all the advantages that the Pope can possibly have, with this additional advantage, that he does not profess to be pope. Self-exaltation shuts away the revelation of the Holy Spirit. Christ is meek and lowly in heart, and the truth of God is revealed unto babes. </w:t>
      </w:r>
      <w:proofErr w:type="spellStart"/>
      <w:r w:rsidRPr="002048F1">
        <w:rPr>
          <w:rFonts w:ascii="Arial" w:eastAsia="Times New Roman" w:hAnsi="Arial" w:cs="Arial"/>
          <w:color w:val="008000"/>
          <w:sz w:val="24"/>
          <w:szCs w:val="24"/>
          <w:bdr w:val="none" w:sz="0" w:space="0" w:color="auto" w:frame="1"/>
          <w:lang w:eastAsia="ru-RU"/>
        </w:rPr>
        <w:t>Matthew</w:t>
      </w:r>
      <w:proofErr w:type="spellEnd"/>
      <w:r w:rsidRPr="002048F1">
        <w:rPr>
          <w:rFonts w:ascii="Arial" w:eastAsia="Times New Roman" w:hAnsi="Arial" w:cs="Arial"/>
          <w:color w:val="008000"/>
          <w:sz w:val="24"/>
          <w:szCs w:val="24"/>
          <w:bdr w:val="none" w:sz="0" w:space="0" w:color="auto" w:frame="1"/>
          <w:lang w:eastAsia="ru-RU"/>
        </w:rPr>
        <w:t xml:space="preserve"> 11:25, 29</w:t>
      </w:r>
      <w:r w:rsidRPr="002048F1">
        <w:rPr>
          <w:rFonts w:ascii="Arial" w:eastAsia="Times New Roman" w:hAnsi="Arial" w:cs="Arial"/>
          <w:color w:val="000000"/>
          <w:sz w:val="24"/>
          <w:szCs w:val="24"/>
          <w:lang w:eastAsia="ru-RU"/>
        </w:rPr>
        <w:t>. “</w:t>
      </w:r>
      <w:proofErr w:type="spellStart"/>
      <w:r w:rsidRPr="002048F1">
        <w:rPr>
          <w:rFonts w:ascii="Arial" w:eastAsia="Times New Roman" w:hAnsi="Arial" w:cs="Arial"/>
          <w:color w:val="000000"/>
          <w:sz w:val="24"/>
          <w:szCs w:val="24"/>
          <w:lang w:eastAsia="ru-RU"/>
        </w:rPr>
        <w:t>If</w:t>
      </w:r>
      <w:proofErr w:type="spellEnd"/>
      <w:r w:rsidRPr="002048F1">
        <w:rPr>
          <w:rFonts w:ascii="Arial" w:eastAsia="Times New Roman" w:hAnsi="Arial" w:cs="Arial"/>
          <w:color w:val="000000"/>
          <w:sz w:val="24"/>
          <w:szCs w:val="24"/>
          <w:lang w:eastAsia="ru-RU"/>
        </w:rPr>
        <w:t xml:space="preserve"> </w:t>
      </w:r>
      <w:proofErr w:type="spellStart"/>
      <w:r w:rsidRPr="002048F1">
        <w:rPr>
          <w:rFonts w:ascii="Arial" w:eastAsia="Times New Roman" w:hAnsi="Arial" w:cs="Arial"/>
          <w:color w:val="000000"/>
          <w:sz w:val="24"/>
          <w:szCs w:val="24"/>
          <w:lang w:eastAsia="ru-RU"/>
        </w:rPr>
        <w:t>any</w:t>
      </w:r>
      <w:proofErr w:type="spellEnd"/>
      <w:r w:rsidRPr="002048F1">
        <w:rPr>
          <w:rFonts w:ascii="Arial" w:eastAsia="Times New Roman" w:hAnsi="Arial" w:cs="Arial"/>
          <w:color w:val="000000"/>
          <w:sz w:val="24"/>
          <w:szCs w:val="24"/>
          <w:lang w:eastAsia="ru-RU"/>
        </w:rPr>
        <w:t xml:space="preserve"> </w:t>
      </w:r>
      <w:proofErr w:type="spellStart"/>
      <w:r w:rsidRPr="002048F1">
        <w:rPr>
          <w:rFonts w:ascii="Arial" w:eastAsia="Times New Roman" w:hAnsi="Arial" w:cs="Arial"/>
          <w:color w:val="000000"/>
          <w:sz w:val="24"/>
          <w:szCs w:val="24"/>
          <w:lang w:eastAsia="ru-RU"/>
        </w:rPr>
        <w:t>man</w:t>
      </w:r>
      <w:proofErr w:type="spellEnd"/>
      <w:r w:rsidRPr="002048F1">
        <w:rPr>
          <w:rFonts w:ascii="Arial" w:eastAsia="Times New Roman" w:hAnsi="Arial" w:cs="Arial"/>
          <w:color w:val="000000"/>
          <w:sz w:val="24"/>
          <w:szCs w:val="24"/>
          <w:lang w:eastAsia="ru-RU"/>
        </w:rPr>
        <w:t xml:space="preserve"> </w:t>
      </w:r>
      <w:proofErr w:type="spellStart"/>
      <w:r w:rsidRPr="002048F1">
        <w:rPr>
          <w:rFonts w:ascii="Arial" w:eastAsia="Times New Roman" w:hAnsi="Arial" w:cs="Arial"/>
          <w:color w:val="000000"/>
          <w:sz w:val="24"/>
          <w:szCs w:val="24"/>
          <w:lang w:eastAsia="ru-RU"/>
        </w:rPr>
        <w:t>willeth</w:t>
      </w:r>
      <w:proofErr w:type="spellEnd"/>
      <w:r w:rsidRPr="002048F1">
        <w:rPr>
          <w:rFonts w:ascii="Arial" w:eastAsia="Times New Roman" w:hAnsi="Arial" w:cs="Arial"/>
          <w:color w:val="000000"/>
          <w:sz w:val="24"/>
          <w:szCs w:val="24"/>
          <w:lang w:eastAsia="ru-RU"/>
        </w:rPr>
        <w:t xml:space="preserve"> </w:t>
      </w:r>
      <w:proofErr w:type="spellStart"/>
      <w:r w:rsidRPr="002048F1">
        <w:rPr>
          <w:rFonts w:ascii="Arial" w:eastAsia="Times New Roman" w:hAnsi="Arial" w:cs="Arial"/>
          <w:color w:val="000000"/>
          <w:sz w:val="24"/>
          <w:szCs w:val="24"/>
          <w:lang w:eastAsia="ru-RU"/>
        </w:rPr>
        <w:t>to</w:t>
      </w:r>
      <w:proofErr w:type="spellEnd"/>
      <w:r w:rsidRPr="002048F1">
        <w:rPr>
          <w:rFonts w:ascii="Arial" w:eastAsia="Times New Roman" w:hAnsi="Arial" w:cs="Arial"/>
          <w:color w:val="000000"/>
          <w:sz w:val="24"/>
          <w:szCs w:val="24"/>
          <w:lang w:eastAsia="ru-RU"/>
        </w:rPr>
        <w:t xml:space="preserve"> </w:t>
      </w:r>
      <w:proofErr w:type="spellStart"/>
      <w:r w:rsidRPr="002048F1">
        <w:rPr>
          <w:rFonts w:ascii="Arial" w:eastAsia="Times New Roman" w:hAnsi="Arial" w:cs="Arial"/>
          <w:color w:val="000000"/>
          <w:sz w:val="24"/>
          <w:szCs w:val="24"/>
          <w:lang w:eastAsia="ru-RU"/>
        </w:rPr>
        <w:t>do</w:t>
      </w:r>
      <w:proofErr w:type="spellEnd"/>
      <w:r w:rsidRPr="002048F1">
        <w:rPr>
          <w:rFonts w:ascii="Arial" w:eastAsia="Times New Roman" w:hAnsi="Arial" w:cs="Arial"/>
          <w:color w:val="000000"/>
          <w:sz w:val="24"/>
          <w:szCs w:val="24"/>
          <w:lang w:eastAsia="ru-RU"/>
        </w:rPr>
        <w:t xml:space="preserve"> </w:t>
      </w:r>
      <w:proofErr w:type="spellStart"/>
      <w:r w:rsidRPr="002048F1">
        <w:rPr>
          <w:rFonts w:ascii="Arial" w:eastAsia="Times New Roman" w:hAnsi="Arial" w:cs="Arial"/>
          <w:color w:val="000000"/>
          <w:sz w:val="24"/>
          <w:szCs w:val="24"/>
          <w:lang w:eastAsia="ru-RU"/>
        </w:rPr>
        <w:t>His</w:t>
      </w:r>
      <w:proofErr w:type="spellEnd"/>
      <w:r w:rsidRPr="002048F1">
        <w:rPr>
          <w:rFonts w:ascii="Arial" w:eastAsia="Times New Roman" w:hAnsi="Arial" w:cs="Arial"/>
          <w:color w:val="000000"/>
          <w:sz w:val="24"/>
          <w:szCs w:val="24"/>
          <w:lang w:eastAsia="ru-RU"/>
        </w:rPr>
        <w:t xml:space="preserve"> </w:t>
      </w:r>
      <w:proofErr w:type="spellStart"/>
      <w:r w:rsidRPr="002048F1">
        <w:rPr>
          <w:rFonts w:ascii="Arial" w:eastAsia="Times New Roman" w:hAnsi="Arial" w:cs="Arial"/>
          <w:color w:val="000000"/>
          <w:sz w:val="24"/>
          <w:szCs w:val="24"/>
          <w:lang w:eastAsia="ru-RU"/>
        </w:rPr>
        <w:t>will</w:t>
      </w:r>
      <w:proofErr w:type="spellEnd"/>
      <w:r w:rsidRPr="002048F1">
        <w:rPr>
          <w:rFonts w:ascii="Arial" w:eastAsia="Times New Roman" w:hAnsi="Arial" w:cs="Arial"/>
          <w:color w:val="000000"/>
          <w:sz w:val="24"/>
          <w:szCs w:val="24"/>
          <w:lang w:eastAsia="ru-RU"/>
        </w:rPr>
        <w:t xml:space="preserve">, </w:t>
      </w:r>
      <w:proofErr w:type="spellStart"/>
      <w:r w:rsidRPr="002048F1">
        <w:rPr>
          <w:rFonts w:ascii="Arial" w:eastAsia="Times New Roman" w:hAnsi="Arial" w:cs="Arial"/>
          <w:color w:val="000000"/>
          <w:sz w:val="24"/>
          <w:szCs w:val="24"/>
          <w:lang w:eastAsia="ru-RU"/>
        </w:rPr>
        <w:t>he</w:t>
      </w:r>
      <w:proofErr w:type="spellEnd"/>
      <w:r w:rsidRPr="002048F1">
        <w:rPr>
          <w:rFonts w:ascii="Arial" w:eastAsia="Times New Roman" w:hAnsi="Arial" w:cs="Arial"/>
          <w:color w:val="000000"/>
          <w:sz w:val="24"/>
          <w:szCs w:val="24"/>
          <w:lang w:eastAsia="ru-RU"/>
        </w:rPr>
        <w:t xml:space="preserve"> </w:t>
      </w:r>
      <w:proofErr w:type="spellStart"/>
      <w:r w:rsidRPr="002048F1">
        <w:rPr>
          <w:rFonts w:ascii="Arial" w:eastAsia="Times New Roman" w:hAnsi="Arial" w:cs="Arial"/>
          <w:color w:val="000000"/>
          <w:sz w:val="24"/>
          <w:szCs w:val="24"/>
          <w:lang w:eastAsia="ru-RU"/>
        </w:rPr>
        <w:t>shall</w:t>
      </w:r>
      <w:proofErr w:type="spellEnd"/>
      <w:r w:rsidRPr="002048F1">
        <w:rPr>
          <w:rFonts w:ascii="Arial" w:eastAsia="Times New Roman" w:hAnsi="Arial" w:cs="Arial"/>
          <w:color w:val="000000"/>
          <w:sz w:val="24"/>
          <w:szCs w:val="24"/>
          <w:lang w:eastAsia="ru-RU"/>
        </w:rPr>
        <w:t xml:space="preserve"> </w:t>
      </w:r>
      <w:proofErr w:type="spellStart"/>
      <w:r w:rsidRPr="002048F1">
        <w:rPr>
          <w:rFonts w:ascii="Arial" w:eastAsia="Times New Roman" w:hAnsi="Arial" w:cs="Arial"/>
          <w:color w:val="000000"/>
          <w:sz w:val="24"/>
          <w:szCs w:val="24"/>
          <w:lang w:eastAsia="ru-RU"/>
        </w:rPr>
        <w:t>know</w:t>
      </w:r>
      <w:proofErr w:type="spellEnd"/>
      <w:r w:rsidRPr="002048F1">
        <w:rPr>
          <w:rFonts w:ascii="Arial" w:eastAsia="Times New Roman" w:hAnsi="Arial" w:cs="Arial"/>
          <w:color w:val="000000"/>
          <w:sz w:val="24"/>
          <w:szCs w:val="24"/>
          <w:lang w:eastAsia="ru-RU"/>
        </w:rPr>
        <w:t xml:space="preserve"> </w:t>
      </w:r>
      <w:proofErr w:type="spellStart"/>
      <w:r w:rsidRPr="002048F1">
        <w:rPr>
          <w:rFonts w:ascii="Arial" w:eastAsia="Times New Roman" w:hAnsi="Arial" w:cs="Arial"/>
          <w:color w:val="000000"/>
          <w:sz w:val="24"/>
          <w:szCs w:val="24"/>
          <w:lang w:eastAsia="ru-RU"/>
        </w:rPr>
        <w:t>of</w:t>
      </w:r>
      <w:proofErr w:type="spellEnd"/>
      <w:r w:rsidRPr="002048F1">
        <w:rPr>
          <w:rFonts w:ascii="Arial" w:eastAsia="Times New Roman" w:hAnsi="Arial" w:cs="Arial"/>
          <w:color w:val="000000"/>
          <w:sz w:val="24"/>
          <w:szCs w:val="24"/>
          <w:lang w:eastAsia="ru-RU"/>
        </w:rPr>
        <w:t xml:space="preserve"> </w:t>
      </w:r>
      <w:proofErr w:type="spellStart"/>
      <w:r w:rsidRPr="002048F1">
        <w:rPr>
          <w:rFonts w:ascii="Arial" w:eastAsia="Times New Roman" w:hAnsi="Arial" w:cs="Arial"/>
          <w:color w:val="000000"/>
          <w:sz w:val="24"/>
          <w:szCs w:val="24"/>
          <w:lang w:eastAsia="ru-RU"/>
        </w:rPr>
        <w:t>the</w:t>
      </w:r>
      <w:proofErr w:type="spellEnd"/>
      <w:r w:rsidRPr="002048F1">
        <w:rPr>
          <w:rFonts w:ascii="Arial" w:eastAsia="Times New Roman" w:hAnsi="Arial" w:cs="Arial"/>
          <w:color w:val="000000"/>
          <w:sz w:val="24"/>
          <w:szCs w:val="24"/>
          <w:lang w:eastAsia="ru-RU"/>
        </w:rPr>
        <w:t xml:space="preserve"> </w:t>
      </w:r>
      <w:proofErr w:type="spellStart"/>
      <w:r w:rsidRPr="002048F1">
        <w:rPr>
          <w:rFonts w:ascii="Arial" w:eastAsia="Times New Roman" w:hAnsi="Arial" w:cs="Arial"/>
          <w:color w:val="000000"/>
          <w:sz w:val="24"/>
          <w:szCs w:val="24"/>
          <w:lang w:eastAsia="ru-RU"/>
        </w:rPr>
        <w:t>doctrine</w:t>
      </w:r>
      <w:proofErr w:type="spellEnd"/>
      <w:r w:rsidRPr="002048F1">
        <w:rPr>
          <w:rFonts w:ascii="Arial" w:eastAsia="Times New Roman" w:hAnsi="Arial" w:cs="Arial"/>
          <w:color w:val="000000"/>
          <w:sz w:val="24"/>
          <w:szCs w:val="24"/>
          <w:lang w:eastAsia="ru-RU"/>
        </w:rPr>
        <w:t>.” </w:t>
      </w:r>
      <w:proofErr w:type="spellStart"/>
      <w:r w:rsidRPr="002048F1">
        <w:rPr>
          <w:rFonts w:ascii="Arial" w:eastAsia="Times New Roman" w:hAnsi="Arial" w:cs="Arial"/>
          <w:color w:val="008000"/>
          <w:sz w:val="24"/>
          <w:szCs w:val="24"/>
          <w:bdr w:val="none" w:sz="0" w:space="0" w:color="auto" w:frame="1"/>
          <w:lang w:eastAsia="ru-RU"/>
        </w:rPr>
        <w:t>John</w:t>
      </w:r>
      <w:proofErr w:type="spellEnd"/>
      <w:r w:rsidRPr="002048F1">
        <w:rPr>
          <w:rFonts w:ascii="Arial" w:eastAsia="Times New Roman" w:hAnsi="Arial" w:cs="Arial"/>
          <w:color w:val="008000"/>
          <w:sz w:val="24"/>
          <w:szCs w:val="24"/>
          <w:bdr w:val="none" w:sz="0" w:space="0" w:color="auto" w:frame="1"/>
          <w:lang w:eastAsia="ru-RU"/>
        </w:rPr>
        <w:t xml:space="preserve"> 7:17</w:t>
      </w:r>
      <w:r w:rsidRPr="002048F1">
        <w:rPr>
          <w:rFonts w:ascii="Arial" w:eastAsia="Times New Roman" w:hAnsi="Arial" w:cs="Arial"/>
          <w:color w:val="000000"/>
          <w:sz w:val="24"/>
          <w:szCs w:val="24"/>
          <w:lang w:eastAsia="ru-RU"/>
        </w:rPr>
        <w:t>. </w:t>
      </w:r>
      <w:r w:rsidRPr="002048F1">
        <w:rPr>
          <w:rFonts w:ascii="Arial" w:eastAsia="Times New Roman" w:hAnsi="Arial" w:cs="Arial"/>
          <w:color w:val="BB146E"/>
          <w:sz w:val="17"/>
          <w:szCs w:val="17"/>
          <w:bdr w:val="none" w:sz="0" w:space="0" w:color="auto" w:frame="1"/>
          <w:lang w:eastAsia="ru-RU"/>
        </w:rPr>
        <w:t xml:space="preserve">{AMS </w:t>
      </w:r>
      <w:proofErr w:type="spellStart"/>
      <w:r w:rsidRPr="002048F1">
        <w:rPr>
          <w:rFonts w:ascii="Arial" w:eastAsia="Times New Roman" w:hAnsi="Arial" w:cs="Arial"/>
          <w:color w:val="BB146E"/>
          <w:sz w:val="17"/>
          <w:szCs w:val="17"/>
          <w:bdr w:val="none" w:sz="0" w:space="0" w:color="auto" w:frame="1"/>
          <w:lang w:eastAsia="ru-RU"/>
        </w:rPr>
        <w:t>November</w:t>
      </w:r>
      <w:proofErr w:type="spellEnd"/>
      <w:r w:rsidRPr="002048F1">
        <w:rPr>
          <w:rFonts w:ascii="Arial" w:eastAsia="Times New Roman" w:hAnsi="Arial" w:cs="Arial"/>
          <w:color w:val="BB146E"/>
          <w:sz w:val="17"/>
          <w:szCs w:val="17"/>
          <w:bdr w:val="none" w:sz="0" w:space="0" w:color="auto" w:frame="1"/>
          <w:lang w:eastAsia="ru-RU"/>
        </w:rPr>
        <w:t xml:space="preserve"> 23, 1899, p. 732.2}</w:t>
      </w:r>
    </w:p>
    <w:p w:rsidR="00520DDD" w:rsidRDefault="002048F1">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D5F"/>
    <w:rsid w:val="00055D5F"/>
    <w:rsid w:val="002048F1"/>
    <w:rsid w:val="002E3BBF"/>
    <w:rsid w:val="003E1FA9"/>
    <w:rsid w:val="0048549A"/>
    <w:rsid w:val="004B440A"/>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2048F1"/>
  </w:style>
  <w:style w:type="character" w:customStyle="1" w:styleId="reference">
    <w:name w:val="reference"/>
    <w:basedOn w:val="a0"/>
    <w:rsid w:val="002048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2048F1"/>
  </w:style>
  <w:style w:type="character" w:customStyle="1" w:styleId="reference">
    <w:name w:val="reference"/>
    <w:basedOn w:val="a0"/>
    <w:rsid w:val="00204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7502">
      <w:bodyDiv w:val="1"/>
      <w:marLeft w:val="0"/>
      <w:marRight w:val="0"/>
      <w:marTop w:val="0"/>
      <w:marBottom w:val="0"/>
      <w:divBdr>
        <w:top w:val="none" w:sz="0" w:space="0" w:color="auto"/>
        <w:left w:val="none" w:sz="0" w:space="0" w:color="auto"/>
        <w:bottom w:val="none" w:sz="0" w:space="0" w:color="auto"/>
        <w:right w:val="none" w:sz="0" w:space="0" w:color="auto"/>
      </w:divBdr>
      <w:divsChild>
        <w:div w:id="1663654466">
          <w:marLeft w:val="0"/>
          <w:marRight w:val="0"/>
          <w:marTop w:val="300"/>
          <w:marBottom w:val="300"/>
          <w:divBdr>
            <w:top w:val="none" w:sz="0" w:space="0" w:color="auto"/>
            <w:left w:val="none" w:sz="0" w:space="0" w:color="auto"/>
            <w:bottom w:val="none" w:sz="0" w:space="0" w:color="auto"/>
            <w:right w:val="none" w:sz="0" w:space="0" w:color="auto"/>
          </w:divBdr>
          <w:divsChild>
            <w:div w:id="316767246">
              <w:marLeft w:val="0"/>
              <w:marRight w:val="0"/>
              <w:marTop w:val="75"/>
              <w:marBottom w:val="0"/>
              <w:divBdr>
                <w:top w:val="none" w:sz="0" w:space="0" w:color="auto"/>
                <w:left w:val="none" w:sz="0" w:space="0" w:color="auto"/>
                <w:bottom w:val="none" w:sz="0" w:space="0" w:color="auto"/>
                <w:right w:val="none" w:sz="0" w:space="0" w:color="auto"/>
              </w:divBdr>
            </w:div>
          </w:divsChild>
        </w:div>
        <w:div w:id="903028020">
          <w:marLeft w:val="0"/>
          <w:marRight w:val="0"/>
          <w:marTop w:val="75"/>
          <w:marBottom w:val="0"/>
          <w:divBdr>
            <w:top w:val="none" w:sz="0" w:space="0" w:color="auto"/>
            <w:left w:val="none" w:sz="0" w:space="0" w:color="auto"/>
            <w:bottom w:val="none" w:sz="0" w:space="0" w:color="auto"/>
            <w:right w:val="none" w:sz="0" w:space="0" w:color="auto"/>
          </w:divBdr>
        </w:div>
        <w:div w:id="2011789411">
          <w:marLeft w:val="75"/>
          <w:marRight w:val="0"/>
          <w:marTop w:val="0"/>
          <w:marBottom w:val="0"/>
          <w:divBdr>
            <w:top w:val="none" w:sz="0" w:space="0" w:color="auto"/>
            <w:left w:val="none" w:sz="0" w:space="0" w:color="auto"/>
            <w:bottom w:val="none" w:sz="0" w:space="0" w:color="auto"/>
            <w:right w:val="none" w:sz="0" w:space="0" w:color="auto"/>
          </w:divBdr>
          <w:divsChild>
            <w:div w:id="1644656982">
              <w:marLeft w:val="0"/>
              <w:marRight w:val="0"/>
              <w:marTop w:val="75"/>
              <w:marBottom w:val="0"/>
              <w:divBdr>
                <w:top w:val="none" w:sz="0" w:space="0" w:color="auto"/>
                <w:left w:val="none" w:sz="0" w:space="0" w:color="auto"/>
                <w:bottom w:val="none" w:sz="0" w:space="0" w:color="auto"/>
                <w:right w:val="none" w:sz="0" w:space="0" w:color="auto"/>
              </w:divBdr>
            </w:div>
          </w:divsChild>
        </w:div>
        <w:div w:id="541478307">
          <w:marLeft w:val="0"/>
          <w:marRight w:val="0"/>
          <w:marTop w:val="75"/>
          <w:marBottom w:val="0"/>
          <w:divBdr>
            <w:top w:val="none" w:sz="0" w:space="0" w:color="auto"/>
            <w:left w:val="none" w:sz="0" w:space="0" w:color="auto"/>
            <w:bottom w:val="none" w:sz="0" w:space="0" w:color="auto"/>
            <w:right w:val="none" w:sz="0" w:space="0" w:color="auto"/>
          </w:divBdr>
        </w:div>
        <w:div w:id="7602735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Company>Ровенская АЭС</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2023-03-21T12:43:00Z</dcterms:created>
  <dcterms:modified xsi:type="dcterms:W3CDTF">2023-03-21T12:43:00Z</dcterms:modified>
</cp:coreProperties>
</file>