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AC" w:rsidRPr="00D76DAC" w:rsidRDefault="00D76DAC" w:rsidP="00D76DAC">
      <w:pPr>
        <w:spacing w:line="450" w:lineRule="atLeast"/>
        <w:jc w:val="center"/>
        <w:rPr>
          <w:rFonts w:ascii="Georgia" w:eastAsia="Times New Roman" w:hAnsi="Georgia" w:cs="Arial"/>
          <w:b/>
          <w:bCs/>
          <w:color w:val="96004A"/>
          <w:sz w:val="30"/>
          <w:szCs w:val="30"/>
          <w:lang w:val="en-US" w:eastAsia="ru-RU"/>
        </w:rPr>
      </w:pPr>
      <w:r w:rsidRPr="00D76DAC">
        <w:rPr>
          <w:rFonts w:ascii="Georgia" w:eastAsia="Times New Roman" w:hAnsi="Georgia" w:cs="Arial"/>
          <w:b/>
          <w:bCs/>
          <w:color w:val="96004A"/>
          <w:sz w:val="30"/>
          <w:szCs w:val="30"/>
          <w:lang w:val="en-US" w:eastAsia="ru-RU"/>
        </w:rPr>
        <w:t>“All Truth Essential” Australasian Signs of the Times 18, 38.</w:t>
      </w:r>
    </w:p>
    <w:p w:rsidR="00D76DAC" w:rsidRPr="00D76DAC" w:rsidRDefault="00D76DAC" w:rsidP="00D76DAC">
      <w:pPr>
        <w:spacing w:after="0" w:line="240" w:lineRule="auto"/>
        <w:jc w:val="center"/>
        <w:rPr>
          <w:rFonts w:ascii="Arial" w:eastAsia="Times New Roman" w:hAnsi="Arial" w:cs="Arial"/>
          <w:color w:val="000000"/>
          <w:sz w:val="24"/>
          <w:szCs w:val="24"/>
          <w:lang w:val="en-US" w:eastAsia="ru-RU"/>
        </w:rPr>
      </w:pPr>
      <w:r w:rsidRPr="00D76DAC">
        <w:rPr>
          <w:rFonts w:ascii="Arial" w:eastAsia="Times New Roman" w:hAnsi="Arial" w:cs="Arial"/>
          <w:color w:val="000000"/>
          <w:sz w:val="24"/>
          <w:szCs w:val="24"/>
          <w:lang w:val="en-US" w:eastAsia="ru-RU"/>
        </w:rPr>
        <w:t>E. J. Waggoner</w:t>
      </w:r>
    </w:p>
    <w:p w:rsidR="00D76DAC" w:rsidRPr="00D76DAC" w:rsidRDefault="00D76DAC" w:rsidP="00D76DAC">
      <w:pPr>
        <w:spacing w:after="0" w:line="240" w:lineRule="auto"/>
        <w:ind w:firstLine="300"/>
        <w:rPr>
          <w:rFonts w:ascii="Arial" w:eastAsia="Times New Roman" w:hAnsi="Arial" w:cs="Arial"/>
          <w:color w:val="000000"/>
          <w:sz w:val="24"/>
          <w:szCs w:val="24"/>
          <w:lang w:val="en-US" w:eastAsia="ru-RU"/>
        </w:rPr>
      </w:pPr>
      <w:r w:rsidRPr="00D76DAC">
        <w:rPr>
          <w:rFonts w:ascii="Arial" w:eastAsia="Times New Roman" w:hAnsi="Arial" w:cs="Arial"/>
          <w:color w:val="000000"/>
          <w:sz w:val="24"/>
          <w:szCs w:val="24"/>
          <w:lang w:val="en-US" w:eastAsia="ru-RU"/>
        </w:rPr>
        <w:t>It is a very common thing for people to regard truth as of two kinds-essential and non-essential, important and unimportant. This is a great mistake. All truth is one, and cannot be divided into classes. Every point of truth is of equal importance with every other point. Truth is of God, for Jesus Christ whom He has sent is the truth. But the riches of Christ are unsearchable. He is infinite, therefore the truth is infinite. But there can be no comparison of infinities. To the human mind, at least, all infinities are equal. So the only thing necessary to be determined is whether or not a thing is true. If it is, then no matter how unimportant it may seem to human understanding, we may be sure that it cannot be ignored without sin. </w:t>
      </w:r>
      <w:r w:rsidRPr="00D76DAC">
        <w:rPr>
          <w:rFonts w:ascii="Arial" w:eastAsia="Times New Roman" w:hAnsi="Arial" w:cs="Arial"/>
          <w:color w:val="BB146E"/>
          <w:sz w:val="17"/>
          <w:szCs w:val="17"/>
          <w:bdr w:val="none" w:sz="0" w:space="0" w:color="auto" w:frame="1"/>
          <w:lang w:val="en-US" w:eastAsia="ru-RU"/>
        </w:rPr>
        <w:t>{BEST September 21, 1903, par. 1}</w:t>
      </w:r>
    </w:p>
    <w:p w:rsidR="00D76DAC" w:rsidRPr="00D76DAC" w:rsidRDefault="00D76DAC" w:rsidP="00D76DAC">
      <w:pPr>
        <w:spacing w:after="0" w:line="240" w:lineRule="auto"/>
        <w:ind w:firstLine="300"/>
        <w:rPr>
          <w:rFonts w:ascii="Arial" w:eastAsia="Times New Roman" w:hAnsi="Arial" w:cs="Arial"/>
          <w:color w:val="000000"/>
          <w:sz w:val="24"/>
          <w:szCs w:val="24"/>
          <w:lang w:eastAsia="ru-RU"/>
        </w:rPr>
      </w:pPr>
      <w:r w:rsidRPr="00D76DAC">
        <w:rPr>
          <w:rFonts w:ascii="Arial" w:eastAsia="Times New Roman" w:hAnsi="Arial" w:cs="Arial"/>
          <w:color w:val="000000"/>
          <w:sz w:val="24"/>
          <w:szCs w:val="24"/>
          <w:lang w:val="en-US" w:eastAsia="ru-RU"/>
        </w:rPr>
        <w:t>In a perfect machine that smallest bolt is as important and necessary as the largest shaft, for the reason that without the bolt the shaft would be useless. So in God’s perfect word the smallest matter is as important as what are called the great things. God has not wasted His time on non-essentials. He does not speak that which is of no importance. “Every word of God is pure; He is a shield unto them that put their trust in Him. Add thou not unto His words, lest He reprove thee, and thou be found a liar.” </w:t>
      </w:r>
      <w:proofErr w:type="spellStart"/>
      <w:r w:rsidRPr="00D76DAC">
        <w:rPr>
          <w:rFonts w:ascii="Arial" w:eastAsia="Times New Roman" w:hAnsi="Arial" w:cs="Arial"/>
          <w:color w:val="008000"/>
          <w:sz w:val="24"/>
          <w:szCs w:val="24"/>
          <w:bdr w:val="none" w:sz="0" w:space="0" w:color="auto" w:frame="1"/>
          <w:lang w:eastAsia="ru-RU"/>
        </w:rPr>
        <w:t>Proverbs</w:t>
      </w:r>
      <w:proofErr w:type="spellEnd"/>
      <w:r w:rsidRPr="00D76DAC">
        <w:rPr>
          <w:rFonts w:ascii="Arial" w:eastAsia="Times New Roman" w:hAnsi="Arial" w:cs="Arial"/>
          <w:color w:val="008000"/>
          <w:sz w:val="24"/>
          <w:szCs w:val="24"/>
          <w:bdr w:val="none" w:sz="0" w:space="0" w:color="auto" w:frame="1"/>
          <w:lang w:eastAsia="ru-RU"/>
        </w:rPr>
        <w:t xml:space="preserve"> 30:6, 7</w:t>
      </w:r>
      <w:r w:rsidRPr="00D76DAC">
        <w:rPr>
          <w:rFonts w:ascii="Arial" w:eastAsia="Times New Roman" w:hAnsi="Arial" w:cs="Arial"/>
          <w:color w:val="000000"/>
          <w:sz w:val="24"/>
          <w:szCs w:val="24"/>
          <w:lang w:eastAsia="ru-RU"/>
        </w:rPr>
        <w:t>. </w:t>
      </w:r>
      <w:r w:rsidRPr="00D76DAC">
        <w:rPr>
          <w:rFonts w:ascii="Arial" w:eastAsia="Times New Roman" w:hAnsi="Arial" w:cs="Arial"/>
          <w:color w:val="BB146E"/>
          <w:sz w:val="17"/>
          <w:szCs w:val="17"/>
          <w:bdr w:val="none" w:sz="0" w:space="0" w:color="auto" w:frame="1"/>
          <w:lang w:eastAsia="ru-RU"/>
        </w:rPr>
        <w:t xml:space="preserve">{BEST </w:t>
      </w:r>
      <w:proofErr w:type="spellStart"/>
      <w:r w:rsidRPr="00D76DAC">
        <w:rPr>
          <w:rFonts w:ascii="Arial" w:eastAsia="Times New Roman" w:hAnsi="Arial" w:cs="Arial"/>
          <w:color w:val="BB146E"/>
          <w:sz w:val="17"/>
          <w:szCs w:val="17"/>
          <w:bdr w:val="none" w:sz="0" w:space="0" w:color="auto" w:frame="1"/>
          <w:lang w:eastAsia="ru-RU"/>
        </w:rPr>
        <w:t>September</w:t>
      </w:r>
      <w:proofErr w:type="spellEnd"/>
      <w:r w:rsidRPr="00D76DAC">
        <w:rPr>
          <w:rFonts w:ascii="Arial" w:eastAsia="Times New Roman" w:hAnsi="Arial" w:cs="Arial"/>
          <w:color w:val="BB146E"/>
          <w:sz w:val="17"/>
          <w:szCs w:val="17"/>
          <w:bdr w:val="none" w:sz="0" w:space="0" w:color="auto" w:frame="1"/>
          <w:lang w:eastAsia="ru-RU"/>
        </w:rPr>
        <w:t xml:space="preserve"> 21, 1903, </w:t>
      </w:r>
      <w:proofErr w:type="spellStart"/>
      <w:r w:rsidRPr="00D76DAC">
        <w:rPr>
          <w:rFonts w:ascii="Arial" w:eastAsia="Times New Roman" w:hAnsi="Arial" w:cs="Arial"/>
          <w:color w:val="BB146E"/>
          <w:sz w:val="17"/>
          <w:szCs w:val="17"/>
          <w:bdr w:val="none" w:sz="0" w:space="0" w:color="auto" w:frame="1"/>
          <w:lang w:eastAsia="ru-RU"/>
        </w:rPr>
        <w:t>par</w:t>
      </w:r>
      <w:proofErr w:type="spellEnd"/>
      <w:r w:rsidRPr="00D76DAC">
        <w:rPr>
          <w:rFonts w:ascii="Arial" w:eastAsia="Times New Roman" w:hAnsi="Arial" w:cs="Arial"/>
          <w:color w:val="BB146E"/>
          <w:sz w:val="17"/>
          <w:szCs w:val="17"/>
          <w:bdr w:val="none" w:sz="0" w:space="0" w:color="auto" w:frame="1"/>
          <w:lang w:eastAsia="ru-RU"/>
        </w:rPr>
        <w:t>. 2}</w:t>
      </w:r>
    </w:p>
    <w:p w:rsidR="00520DDD" w:rsidRDefault="00D76DA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E4"/>
    <w:rsid w:val="002E3BBF"/>
    <w:rsid w:val="003250E4"/>
    <w:rsid w:val="003E1FA9"/>
    <w:rsid w:val="0048549A"/>
    <w:rsid w:val="004B440A"/>
    <w:rsid w:val="00806D48"/>
    <w:rsid w:val="0090456C"/>
    <w:rsid w:val="00D76DA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76DAC"/>
  </w:style>
  <w:style w:type="character" w:customStyle="1" w:styleId="bible-kjv">
    <w:name w:val="bible-kjv"/>
    <w:basedOn w:val="a0"/>
    <w:rsid w:val="00D76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76DAC"/>
  </w:style>
  <w:style w:type="character" w:customStyle="1" w:styleId="bible-kjv">
    <w:name w:val="bible-kjv"/>
    <w:basedOn w:val="a0"/>
    <w:rsid w:val="00D7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225212">
      <w:bodyDiv w:val="1"/>
      <w:marLeft w:val="0"/>
      <w:marRight w:val="0"/>
      <w:marTop w:val="0"/>
      <w:marBottom w:val="0"/>
      <w:divBdr>
        <w:top w:val="none" w:sz="0" w:space="0" w:color="auto"/>
        <w:left w:val="none" w:sz="0" w:space="0" w:color="auto"/>
        <w:bottom w:val="none" w:sz="0" w:space="0" w:color="auto"/>
        <w:right w:val="none" w:sz="0" w:space="0" w:color="auto"/>
      </w:divBdr>
      <w:divsChild>
        <w:div w:id="1029064577">
          <w:marLeft w:val="0"/>
          <w:marRight w:val="0"/>
          <w:marTop w:val="300"/>
          <w:marBottom w:val="300"/>
          <w:divBdr>
            <w:top w:val="none" w:sz="0" w:space="0" w:color="auto"/>
            <w:left w:val="none" w:sz="0" w:space="0" w:color="auto"/>
            <w:bottom w:val="none" w:sz="0" w:space="0" w:color="auto"/>
            <w:right w:val="none" w:sz="0" w:space="0" w:color="auto"/>
          </w:divBdr>
          <w:divsChild>
            <w:div w:id="485904865">
              <w:marLeft w:val="0"/>
              <w:marRight w:val="0"/>
              <w:marTop w:val="75"/>
              <w:marBottom w:val="0"/>
              <w:divBdr>
                <w:top w:val="none" w:sz="0" w:space="0" w:color="auto"/>
                <w:left w:val="none" w:sz="0" w:space="0" w:color="auto"/>
                <w:bottom w:val="none" w:sz="0" w:space="0" w:color="auto"/>
                <w:right w:val="none" w:sz="0" w:space="0" w:color="auto"/>
              </w:divBdr>
            </w:div>
          </w:divsChild>
        </w:div>
        <w:div w:id="965044546">
          <w:marLeft w:val="0"/>
          <w:marRight w:val="0"/>
          <w:marTop w:val="75"/>
          <w:marBottom w:val="0"/>
          <w:divBdr>
            <w:top w:val="none" w:sz="0" w:space="0" w:color="auto"/>
            <w:left w:val="none" w:sz="0" w:space="0" w:color="auto"/>
            <w:bottom w:val="none" w:sz="0" w:space="0" w:color="auto"/>
            <w:right w:val="none" w:sz="0" w:space="0" w:color="auto"/>
          </w:divBdr>
        </w:div>
        <w:div w:id="918756290">
          <w:marLeft w:val="0"/>
          <w:marRight w:val="0"/>
          <w:marTop w:val="75"/>
          <w:marBottom w:val="0"/>
          <w:divBdr>
            <w:top w:val="none" w:sz="0" w:space="0" w:color="auto"/>
            <w:left w:val="none" w:sz="0" w:space="0" w:color="auto"/>
            <w:bottom w:val="none" w:sz="0" w:space="0" w:color="auto"/>
            <w:right w:val="none" w:sz="0" w:space="0" w:color="auto"/>
          </w:divBdr>
        </w:div>
        <w:div w:id="15941238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Ровенская АЭС</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2023-03-21T14:06:00Z</dcterms:created>
  <dcterms:modified xsi:type="dcterms:W3CDTF">2023-03-21T14:06:00Z</dcterms:modified>
</cp:coreProperties>
</file>