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87" w:rsidRPr="00625287" w:rsidRDefault="00625287" w:rsidP="00625287">
      <w:pPr>
        <w:spacing w:line="450" w:lineRule="atLeast"/>
        <w:jc w:val="center"/>
        <w:rPr>
          <w:rFonts w:ascii="Georgia" w:eastAsia="Times New Roman" w:hAnsi="Georgia" w:cs="Arial"/>
          <w:b/>
          <w:bCs/>
          <w:color w:val="96004A"/>
          <w:sz w:val="30"/>
          <w:szCs w:val="30"/>
          <w:lang w:val="en-US" w:eastAsia="ru-RU"/>
        </w:rPr>
      </w:pPr>
      <w:r w:rsidRPr="00625287">
        <w:rPr>
          <w:rFonts w:ascii="Georgia" w:eastAsia="Times New Roman" w:hAnsi="Georgia" w:cs="Arial"/>
          <w:b/>
          <w:bCs/>
          <w:color w:val="96004A"/>
          <w:sz w:val="30"/>
          <w:szCs w:val="30"/>
          <w:lang w:val="en-US" w:eastAsia="ru-RU"/>
        </w:rPr>
        <w:t>“Whose Law Is It?” The Signs of the Times, 7, 21.</w:t>
      </w:r>
    </w:p>
    <w:p w:rsidR="00625287" w:rsidRPr="00625287" w:rsidRDefault="00625287" w:rsidP="00625287">
      <w:pPr>
        <w:spacing w:after="0" w:line="240" w:lineRule="auto"/>
        <w:jc w:val="center"/>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E. J. Waggoner</w:t>
      </w:r>
    </w:p>
    <w:p w:rsidR="00625287" w:rsidRPr="00625287" w:rsidRDefault="00625287" w:rsidP="00625287">
      <w:pPr>
        <w:spacing w:after="0" w:line="240" w:lineRule="auto"/>
        <w:ind w:firstLine="300"/>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The following paragraph, which is going the rounds of the religious press, shows the careless manner in which most people handle the word of God:- </w:t>
      </w:r>
      <w:r w:rsidRPr="00625287">
        <w:rPr>
          <w:rFonts w:ascii="Arial" w:eastAsia="Times New Roman" w:hAnsi="Arial" w:cs="Arial"/>
          <w:color w:val="BB146E"/>
          <w:sz w:val="17"/>
          <w:szCs w:val="17"/>
          <w:bdr w:val="none" w:sz="0" w:space="0" w:color="auto" w:frame="1"/>
          <w:lang w:val="en-US" w:eastAsia="ru-RU"/>
        </w:rPr>
        <w:t>{SITI June 2, 1881, p. 247.1}</w:t>
      </w:r>
    </w:p>
    <w:p w:rsidR="00625287" w:rsidRPr="00625287" w:rsidRDefault="00625287" w:rsidP="00625287">
      <w:pPr>
        <w:spacing w:after="0" w:line="240" w:lineRule="auto"/>
        <w:ind w:firstLine="300"/>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 xml:space="preserve">“Moses with his </w:t>
      </w:r>
      <w:proofErr w:type="spellStart"/>
      <w:proofErr w:type="gramStart"/>
      <w:r w:rsidRPr="00625287">
        <w:rPr>
          <w:rFonts w:ascii="Arial" w:eastAsia="Times New Roman" w:hAnsi="Arial" w:cs="Arial"/>
          <w:color w:val="000000"/>
          <w:sz w:val="24"/>
          <w:szCs w:val="24"/>
          <w:lang w:val="en-US" w:eastAsia="ru-RU"/>
        </w:rPr>
        <w:t>decalogue</w:t>
      </w:r>
      <w:proofErr w:type="spellEnd"/>
      <w:r w:rsidRPr="00625287">
        <w:rPr>
          <w:rFonts w:ascii="Arial" w:eastAsia="Times New Roman" w:hAnsi="Arial" w:cs="Arial"/>
          <w:color w:val="000000"/>
          <w:sz w:val="24"/>
          <w:szCs w:val="24"/>
          <w:lang w:val="en-US" w:eastAsia="ru-RU"/>
        </w:rPr>
        <w:t>,</w:t>
      </w:r>
      <w:proofErr w:type="gramEnd"/>
      <w:r w:rsidRPr="00625287">
        <w:rPr>
          <w:rFonts w:ascii="Arial" w:eastAsia="Times New Roman" w:hAnsi="Arial" w:cs="Arial"/>
          <w:color w:val="000000"/>
          <w:sz w:val="24"/>
          <w:szCs w:val="24"/>
          <w:lang w:val="en-US" w:eastAsia="ru-RU"/>
        </w:rPr>
        <w:t xml:space="preserve"> could never accomplish what has been achieved by Christ and his cross. The bonds of the old morality could, like green withes, be easily broken; but the ties of this morality are strong, just because they are tender.” </w:t>
      </w:r>
      <w:r w:rsidRPr="00625287">
        <w:rPr>
          <w:rFonts w:ascii="Arial" w:eastAsia="Times New Roman" w:hAnsi="Arial" w:cs="Arial"/>
          <w:color w:val="BB146E"/>
          <w:sz w:val="17"/>
          <w:szCs w:val="17"/>
          <w:bdr w:val="none" w:sz="0" w:space="0" w:color="auto" w:frame="1"/>
          <w:lang w:val="en-US" w:eastAsia="ru-RU"/>
        </w:rPr>
        <w:t>{SITI June 2, 1881, p. 247.2}</w:t>
      </w:r>
    </w:p>
    <w:p w:rsidR="00625287" w:rsidRPr="00625287" w:rsidRDefault="00625287" w:rsidP="00625287">
      <w:pPr>
        <w:spacing w:after="0" w:line="240" w:lineRule="auto"/>
        <w:ind w:firstLine="300"/>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 xml:space="preserve">It is evident that the writer of the above is trying to place Christ in antagonism to the </w:t>
      </w:r>
      <w:proofErr w:type="gramStart"/>
      <w:r w:rsidRPr="00625287">
        <w:rPr>
          <w:rFonts w:ascii="Arial" w:eastAsia="Times New Roman" w:hAnsi="Arial" w:cs="Arial"/>
          <w:color w:val="000000"/>
          <w:sz w:val="24"/>
          <w:szCs w:val="24"/>
          <w:lang w:val="en-US" w:eastAsia="ru-RU"/>
        </w:rPr>
        <w:t>ten commandments</w:t>
      </w:r>
      <w:proofErr w:type="gramEnd"/>
      <w:r w:rsidRPr="00625287">
        <w:rPr>
          <w:rFonts w:ascii="Arial" w:eastAsia="Times New Roman" w:hAnsi="Arial" w:cs="Arial"/>
          <w:color w:val="000000"/>
          <w:sz w:val="24"/>
          <w:szCs w:val="24"/>
          <w:lang w:val="en-US" w:eastAsia="ru-RU"/>
        </w:rPr>
        <w:t xml:space="preserve">; but where in the Bible do we find any record of the </w:t>
      </w:r>
      <w:proofErr w:type="spellStart"/>
      <w:r w:rsidRPr="00625287">
        <w:rPr>
          <w:rFonts w:ascii="Arial" w:eastAsia="Times New Roman" w:hAnsi="Arial" w:cs="Arial"/>
          <w:color w:val="000000"/>
          <w:sz w:val="24"/>
          <w:szCs w:val="24"/>
          <w:lang w:val="en-US" w:eastAsia="ru-RU"/>
        </w:rPr>
        <w:t>decalogue</w:t>
      </w:r>
      <w:proofErr w:type="spellEnd"/>
      <w:r w:rsidRPr="00625287">
        <w:rPr>
          <w:rFonts w:ascii="Arial" w:eastAsia="Times New Roman" w:hAnsi="Arial" w:cs="Arial"/>
          <w:color w:val="000000"/>
          <w:sz w:val="24"/>
          <w:szCs w:val="24"/>
          <w:lang w:val="en-US" w:eastAsia="ru-RU"/>
        </w:rPr>
        <w:t xml:space="preserve"> of Moses? Moses did not originate the law, he did not speak it to the people, God called Moses into the mount, and there gave him the ceremonial law, and directions concerning the building of the sanctuary. </w:t>
      </w:r>
      <w:proofErr w:type="gramStart"/>
      <w:r w:rsidRPr="00625287">
        <w:rPr>
          <w:rFonts w:ascii="Arial" w:eastAsia="Times New Roman" w:hAnsi="Arial" w:cs="Arial"/>
          <w:color w:val="000000"/>
          <w:sz w:val="24"/>
          <w:szCs w:val="24"/>
          <w:lang w:val="en-US" w:eastAsia="ru-RU"/>
        </w:rPr>
        <w:t>But</w:t>
      </w:r>
      <w:proofErr w:type="gramEnd"/>
      <w:r w:rsidRPr="00625287">
        <w:rPr>
          <w:rFonts w:ascii="Arial" w:eastAsia="Times New Roman" w:hAnsi="Arial" w:cs="Arial"/>
          <w:color w:val="000000"/>
          <w:sz w:val="24"/>
          <w:szCs w:val="24"/>
          <w:lang w:val="en-US" w:eastAsia="ru-RU"/>
        </w:rPr>
        <w:t xml:space="preserve"> the </w:t>
      </w:r>
      <w:proofErr w:type="spellStart"/>
      <w:r w:rsidRPr="00625287">
        <w:rPr>
          <w:rFonts w:ascii="Arial" w:eastAsia="Times New Roman" w:hAnsi="Arial" w:cs="Arial"/>
          <w:color w:val="000000"/>
          <w:sz w:val="24"/>
          <w:szCs w:val="24"/>
          <w:lang w:val="en-US" w:eastAsia="ru-RU"/>
        </w:rPr>
        <w:t>decalogue</w:t>
      </w:r>
      <w:proofErr w:type="spellEnd"/>
      <w:r w:rsidRPr="00625287">
        <w:rPr>
          <w:rFonts w:ascii="Arial" w:eastAsia="Times New Roman" w:hAnsi="Arial" w:cs="Arial"/>
          <w:color w:val="000000"/>
          <w:sz w:val="24"/>
          <w:szCs w:val="24"/>
          <w:lang w:val="en-US" w:eastAsia="ru-RU"/>
        </w:rPr>
        <w:t xml:space="preserve"> was not </w:t>
      </w:r>
      <w:proofErr w:type="spellStart"/>
      <w:r w:rsidRPr="00625287">
        <w:rPr>
          <w:rFonts w:ascii="Arial" w:eastAsia="Times New Roman" w:hAnsi="Arial" w:cs="Arial"/>
          <w:color w:val="000000"/>
          <w:sz w:val="24"/>
          <w:szCs w:val="24"/>
          <w:lang w:val="en-US" w:eastAsia="ru-RU"/>
        </w:rPr>
        <w:t>intrusted</w:t>
      </w:r>
      <w:proofErr w:type="spellEnd"/>
      <w:r w:rsidRPr="00625287">
        <w:rPr>
          <w:rFonts w:ascii="Arial" w:eastAsia="Times New Roman" w:hAnsi="Arial" w:cs="Arial"/>
          <w:color w:val="000000"/>
          <w:sz w:val="24"/>
          <w:szCs w:val="24"/>
          <w:lang w:val="en-US" w:eastAsia="ru-RU"/>
        </w:rPr>
        <w:t xml:space="preserve"> to Moses to be transmitted to the people. </w:t>
      </w:r>
      <w:proofErr w:type="gramStart"/>
      <w:r w:rsidRPr="00625287">
        <w:rPr>
          <w:rFonts w:ascii="Arial" w:eastAsia="Times New Roman" w:hAnsi="Arial" w:cs="Arial"/>
          <w:color w:val="000000"/>
          <w:sz w:val="24"/>
          <w:szCs w:val="24"/>
          <w:lang w:val="en-US" w:eastAsia="ru-RU"/>
        </w:rPr>
        <w:t>Thus we read, “And he gave unto Moses, when he had made an end of communing with him upon mount Sinai, two tables of testimony, tables of stone, written with the finger of God;” </w:t>
      </w:r>
      <w:r w:rsidRPr="00625287">
        <w:rPr>
          <w:rFonts w:ascii="Arial" w:eastAsia="Times New Roman" w:hAnsi="Arial" w:cs="Arial"/>
          <w:color w:val="008000"/>
          <w:sz w:val="24"/>
          <w:szCs w:val="24"/>
          <w:bdr w:val="none" w:sz="0" w:space="0" w:color="auto" w:frame="1"/>
          <w:lang w:val="en-US" w:eastAsia="ru-RU"/>
        </w:rPr>
        <w:t>Exodus 31:18</w:t>
      </w:r>
      <w:r w:rsidRPr="00625287">
        <w:rPr>
          <w:rFonts w:ascii="Arial" w:eastAsia="Times New Roman" w:hAnsi="Arial" w:cs="Arial"/>
          <w:color w:val="000000"/>
          <w:sz w:val="24"/>
          <w:szCs w:val="24"/>
          <w:lang w:val="en-US" w:eastAsia="ru-RU"/>
        </w:rPr>
        <w:t>; and in </w:t>
      </w:r>
      <w:r w:rsidRPr="00625287">
        <w:rPr>
          <w:rFonts w:ascii="Arial" w:eastAsia="Times New Roman" w:hAnsi="Arial" w:cs="Arial"/>
          <w:color w:val="008000"/>
          <w:sz w:val="24"/>
          <w:szCs w:val="24"/>
          <w:bdr w:val="none" w:sz="0" w:space="0" w:color="auto" w:frame="1"/>
          <w:lang w:val="en-US" w:eastAsia="ru-RU"/>
        </w:rPr>
        <w:t>chapter 32:15, 16</w:t>
      </w:r>
      <w:r w:rsidRPr="00625287">
        <w:rPr>
          <w:rFonts w:ascii="Arial" w:eastAsia="Times New Roman" w:hAnsi="Arial" w:cs="Arial"/>
          <w:color w:val="000000"/>
          <w:sz w:val="24"/>
          <w:szCs w:val="24"/>
          <w:lang w:val="en-US" w:eastAsia="ru-RU"/>
        </w:rPr>
        <w:t>, we read, “And Moses turned, and went down from the mount, and the two tables of the testimony were in his hand: the tables were written on both their sides; on the one side and on the other were they written.</w:t>
      </w:r>
      <w:proofErr w:type="gramEnd"/>
      <w:r w:rsidRPr="00625287">
        <w:rPr>
          <w:rFonts w:ascii="Arial" w:eastAsia="Times New Roman" w:hAnsi="Arial" w:cs="Arial"/>
          <w:color w:val="000000"/>
          <w:sz w:val="24"/>
          <w:szCs w:val="24"/>
          <w:lang w:val="en-US" w:eastAsia="ru-RU"/>
        </w:rPr>
        <w:t xml:space="preserve"> And the tables were the work of God, and the writing was the writing of God, graven upon the tables.” </w:t>
      </w:r>
      <w:proofErr w:type="gramStart"/>
      <w:r w:rsidRPr="00625287">
        <w:rPr>
          <w:rFonts w:ascii="Arial" w:eastAsia="Times New Roman" w:hAnsi="Arial" w:cs="Arial"/>
          <w:color w:val="000000"/>
          <w:sz w:val="24"/>
          <w:szCs w:val="24"/>
          <w:lang w:val="en-US" w:eastAsia="ru-RU"/>
        </w:rPr>
        <w:t>And still</w:t>
      </w:r>
      <w:proofErr w:type="gramEnd"/>
      <w:r w:rsidRPr="00625287">
        <w:rPr>
          <w:rFonts w:ascii="Arial" w:eastAsia="Times New Roman" w:hAnsi="Arial" w:cs="Arial"/>
          <w:color w:val="000000"/>
          <w:sz w:val="24"/>
          <w:szCs w:val="24"/>
          <w:lang w:val="en-US" w:eastAsia="ru-RU"/>
        </w:rPr>
        <w:t xml:space="preserve"> later, when Moses rehearsed the ten commandments to Israel, he said: “These words the Lord </w:t>
      </w:r>
      <w:proofErr w:type="spellStart"/>
      <w:r w:rsidRPr="00625287">
        <w:rPr>
          <w:rFonts w:ascii="Arial" w:eastAsia="Times New Roman" w:hAnsi="Arial" w:cs="Arial"/>
          <w:color w:val="000000"/>
          <w:sz w:val="24"/>
          <w:szCs w:val="24"/>
          <w:lang w:val="en-US" w:eastAsia="ru-RU"/>
        </w:rPr>
        <w:t>spake</w:t>
      </w:r>
      <w:proofErr w:type="spellEnd"/>
      <w:r w:rsidRPr="00625287">
        <w:rPr>
          <w:rFonts w:ascii="Arial" w:eastAsia="Times New Roman" w:hAnsi="Arial" w:cs="Arial"/>
          <w:color w:val="000000"/>
          <w:sz w:val="24"/>
          <w:szCs w:val="24"/>
          <w:lang w:val="en-US" w:eastAsia="ru-RU"/>
        </w:rPr>
        <w:t xml:space="preserve"> unto all your assembly in the mount out of the midst of the fire, of the cloud, and of the thick darkness, with a great voice: and he added no more. And he wrote them in two tables of stone.” </w:t>
      </w:r>
      <w:r w:rsidRPr="00625287">
        <w:rPr>
          <w:rFonts w:ascii="Arial" w:eastAsia="Times New Roman" w:hAnsi="Arial" w:cs="Arial"/>
          <w:color w:val="008000"/>
          <w:sz w:val="24"/>
          <w:szCs w:val="24"/>
          <w:bdr w:val="none" w:sz="0" w:space="0" w:color="auto" w:frame="1"/>
          <w:lang w:val="en-US" w:eastAsia="ru-RU"/>
        </w:rPr>
        <w:t>Deuteronomy 5:22</w:t>
      </w:r>
      <w:r w:rsidRPr="00625287">
        <w:rPr>
          <w:rFonts w:ascii="Arial" w:eastAsia="Times New Roman" w:hAnsi="Arial" w:cs="Arial"/>
          <w:color w:val="000000"/>
          <w:sz w:val="24"/>
          <w:szCs w:val="24"/>
          <w:lang w:val="en-US" w:eastAsia="ru-RU"/>
        </w:rPr>
        <w:t>. </w:t>
      </w:r>
      <w:r w:rsidRPr="00625287">
        <w:rPr>
          <w:rFonts w:ascii="Arial" w:eastAsia="Times New Roman" w:hAnsi="Arial" w:cs="Arial"/>
          <w:color w:val="BB146E"/>
          <w:sz w:val="17"/>
          <w:szCs w:val="17"/>
          <w:bdr w:val="none" w:sz="0" w:space="0" w:color="auto" w:frame="1"/>
          <w:lang w:val="en-US" w:eastAsia="ru-RU"/>
        </w:rPr>
        <w:t>{SITI June 2, 1881, p. 247.3}</w:t>
      </w:r>
    </w:p>
    <w:p w:rsidR="00625287" w:rsidRPr="00625287" w:rsidRDefault="00625287" w:rsidP="00625287">
      <w:pPr>
        <w:spacing w:after="0" w:line="240" w:lineRule="auto"/>
        <w:ind w:firstLine="300"/>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 xml:space="preserve">When these first tables were broken, the Lord said to </w:t>
      </w:r>
      <w:proofErr w:type="gramStart"/>
      <w:r w:rsidRPr="00625287">
        <w:rPr>
          <w:rFonts w:ascii="Arial" w:eastAsia="Times New Roman" w:hAnsi="Arial" w:cs="Arial"/>
          <w:color w:val="000000"/>
          <w:sz w:val="24"/>
          <w:szCs w:val="24"/>
          <w:lang w:val="en-US" w:eastAsia="ru-RU"/>
        </w:rPr>
        <w:t>Moses:</w:t>
      </w:r>
      <w:proofErr w:type="gramEnd"/>
      <w:r w:rsidRPr="00625287">
        <w:rPr>
          <w:rFonts w:ascii="Arial" w:eastAsia="Times New Roman" w:hAnsi="Arial" w:cs="Arial"/>
          <w:color w:val="000000"/>
          <w:sz w:val="24"/>
          <w:szCs w:val="24"/>
          <w:lang w:val="en-US" w:eastAsia="ru-RU"/>
        </w:rPr>
        <w:t xml:space="preserve"> “Hew thee two tables of stone like unto the first; and I will write upon these tables the words that were in the first tables, which thou </w:t>
      </w:r>
      <w:proofErr w:type="spellStart"/>
      <w:r w:rsidRPr="00625287">
        <w:rPr>
          <w:rFonts w:ascii="Arial" w:eastAsia="Times New Roman" w:hAnsi="Arial" w:cs="Arial"/>
          <w:color w:val="000000"/>
          <w:sz w:val="24"/>
          <w:szCs w:val="24"/>
          <w:lang w:val="en-US" w:eastAsia="ru-RU"/>
        </w:rPr>
        <w:t>brakest</w:t>
      </w:r>
      <w:proofErr w:type="spellEnd"/>
      <w:r w:rsidRPr="00625287">
        <w:rPr>
          <w:rFonts w:ascii="Arial" w:eastAsia="Times New Roman" w:hAnsi="Arial" w:cs="Arial"/>
          <w:color w:val="000000"/>
          <w:sz w:val="24"/>
          <w:szCs w:val="24"/>
          <w:lang w:val="en-US" w:eastAsia="ru-RU"/>
        </w:rPr>
        <w:t xml:space="preserve">.” “And he wrote upon the tables the words of the covenant, the </w:t>
      </w:r>
      <w:proofErr w:type="gramStart"/>
      <w:r w:rsidRPr="00625287">
        <w:rPr>
          <w:rFonts w:ascii="Arial" w:eastAsia="Times New Roman" w:hAnsi="Arial" w:cs="Arial"/>
          <w:color w:val="000000"/>
          <w:sz w:val="24"/>
          <w:szCs w:val="24"/>
          <w:lang w:val="en-US" w:eastAsia="ru-RU"/>
        </w:rPr>
        <w:t>ten commandments</w:t>
      </w:r>
      <w:proofErr w:type="gramEnd"/>
      <w:r w:rsidRPr="00625287">
        <w:rPr>
          <w:rFonts w:ascii="Arial" w:eastAsia="Times New Roman" w:hAnsi="Arial" w:cs="Arial"/>
          <w:color w:val="000000"/>
          <w:sz w:val="24"/>
          <w:szCs w:val="24"/>
          <w:lang w:val="en-US" w:eastAsia="ru-RU"/>
        </w:rPr>
        <w:t>.” </w:t>
      </w:r>
      <w:r w:rsidRPr="00625287">
        <w:rPr>
          <w:rFonts w:ascii="Arial" w:eastAsia="Times New Roman" w:hAnsi="Arial" w:cs="Arial"/>
          <w:color w:val="008000"/>
          <w:sz w:val="24"/>
          <w:szCs w:val="24"/>
          <w:bdr w:val="none" w:sz="0" w:space="0" w:color="auto" w:frame="1"/>
          <w:lang w:val="en-US" w:eastAsia="ru-RU"/>
        </w:rPr>
        <w:t>Exodus 34:1, 28</w:t>
      </w:r>
      <w:r w:rsidRPr="00625287">
        <w:rPr>
          <w:rFonts w:ascii="Arial" w:eastAsia="Times New Roman" w:hAnsi="Arial" w:cs="Arial"/>
          <w:color w:val="000000"/>
          <w:sz w:val="24"/>
          <w:szCs w:val="24"/>
          <w:lang w:val="en-US" w:eastAsia="ru-RU"/>
        </w:rPr>
        <w:t>. </w:t>
      </w:r>
      <w:r w:rsidRPr="00625287">
        <w:rPr>
          <w:rFonts w:ascii="Arial" w:eastAsia="Times New Roman" w:hAnsi="Arial" w:cs="Arial"/>
          <w:color w:val="BB146E"/>
          <w:sz w:val="17"/>
          <w:szCs w:val="17"/>
          <w:bdr w:val="none" w:sz="0" w:space="0" w:color="auto" w:frame="1"/>
          <w:lang w:val="en-US" w:eastAsia="ru-RU"/>
        </w:rPr>
        <w:t>{SITI June 2, 1881, p. 247.4}</w:t>
      </w:r>
    </w:p>
    <w:p w:rsidR="00625287" w:rsidRPr="002D3806" w:rsidRDefault="00625287" w:rsidP="00625287">
      <w:pPr>
        <w:spacing w:after="0" w:line="240" w:lineRule="auto"/>
        <w:ind w:firstLine="300"/>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 xml:space="preserve">This law thus spoken and written by God </w:t>
      </w:r>
      <w:proofErr w:type="gramStart"/>
      <w:r w:rsidRPr="00625287">
        <w:rPr>
          <w:rFonts w:ascii="Arial" w:eastAsia="Times New Roman" w:hAnsi="Arial" w:cs="Arial"/>
          <w:color w:val="000000"/>
          <w:sz w:val="24"/>
          <w:szCs w:val="24"/>
          <w:lang w:val="en-US" w:eastAsia="ru-RU"/>
        </w:rPr>
        <w:t>is always called</w:t>
      </w:r>
      <w:proofErr w:type="gramEnd"/>
      <w:r w:rsidRPr="00625287">
        <w:rPr>
          <w:rFonts w:ascii="Arial" w:eastAsia="Times New Roman" w:hAnsi="Arial" w:cs="Arial"/>
          <w:color w:val="000000"/>
          <w:sz w:val="24"/>
          <w:szCs w:val="24"/>
          <w:lang w:val="en-US" w:eastAsia="ru-RU"/>
        </w:rPr>
        <w:t xml:space="preserve"> his. “Behold, I set before </w:t>
      </w:r>
      <w:proofErr w:type="gramStart"/>
      <w:r w:rsidRPr="00625287">
        <w:rPr>
          <w:rFonts w:ascii="Arial" w:eastAsia="Times New Roman" w:hAnsi="Arial" w:cs="Arial"/>
          <w:color w:val="000000"/>
          <w:sz w:val="24"/>
          <w:szCs w:val="24"/>
          <w:lang w:val="en-US" w:eastAsia="ru-RU"/>
        </w:rPr>
        <w:t>you</w:t>
      </w:r>
      <w:proofErr w:type="gramEnd"/>
      <w:r w:rsidRPr="00625287">
        <w:rPr>
          <w:rFonts w:ascii="Arial" w:eastAsia="Times New Roman" w:hAnsi="Arial" w:cs="Arial"/>
          <w:color w:val="000000"/>
          <w:sz w:val="24"/>
          <w:szCs w:val="24"/>
          <w:lang w:val="en-US" w:eastAsia="ru-RU"/>
        </w:rPr>
        <w:t xml:space="preserve"> this day a blessing and a curse; a blessing, if ye obey the commandments of the Lord your God, and a curse, if ye will not obey the commandments of the Lord your God.” </w:t>
      </w:r>
      <w:r w:rsidRPr="00625287">
        <w:rPr>
          <w:rFonts w:ascii="Arial" w:eastAsia="Times New Roman" w:hAnsi="Arial" w:cs="Arial"/>
          <w:color w:val="008000"/>
          <w:sz w:val="24"/>
          <w:szCs w:val="24"/>
          <w:bdr w:val="none" w:sz="0" w:space="0" w:color="auto" w:frame="1"/>
          <w:lang w:val="en-US" w:eastAsia="ru-RU"/>
        </w:rPr>
        <w:t>Deuteronomy 11:26-28</w:t>
      </w:r>
      <w:r w:rsidRPr="00625287">
        <w:rPr>
          <w:rFonts w:ascii="Arial" w:eastAsia="Times New Roman" w:hAnsi="Arial" w:cs="Arial"/>
          <w:color w:val="000000"/>
          <w:sz w:val="24"/>
          <w:szCs w:val="24"/>
          <w:lang w:val="en-US" w:eastAsia="ru-RU"/>
        </w:rPr>
        <w:t>. “And they left all the commandments of the Lord their God.” “Also Judah kept not the commandments of the Lord their God.” </w:t>
      </w:r>
      <w:proofErr w:type="gramStart"/>
      <w:r w:rsidRPr="00625287">
        <w:rPr>
          <w:rFonts w:ascii="Arial" w:eastAsia="Times New Roman" w:hAnsi="Arial" w:cs="Arial"/>
          <w:color w:val="008000"/>
          <w:sz w:val="24"/>
          <w:szCs w:val="24"/>
          <w:bdr w:val="none" w:sz="0" w:space="0" w:color="auto" w:frame="1"/>
          <w:lang w:val="en-US" w:eastAsia="ru-RU"/>
        </w:rPr>
        <w:t>2</w:t>
      </w:r>
      <w:proofErr w:type="gramEnd"/>
      <w:r w:rsidRPr="00625287">
        <w:rPr>
          <w:rFonts w:ascii="Arial" w:eastAsia="Times New Roman" w:hAnsi="Arial" w:cs="Arial"/>
          <w:color w:val="008000"/>
          <w:sz w:val="24"/>
          <w:szCs w:val="24"/>
          <w:bdr w:val="none" w:sz="0" w:space="0" w:color="auto" w:frame="1"/>
          <w:lang w:val="en-US" w:eastAsia="ru-RU"/>
        </w:rPr>
        <w:t xml:space="preserve"> Kings 17:16, 19</w:t>
      </w:r>
      <w:r w:rsidRPr="00625287">
        <w:rPr>
          <w:rFonts w:ascii="Arial" w:eastAsia="Times New Roman" w:hAnsi="Arial" w:cs="Arial"/>
          <w:color w:val="000000"/>
          <w:sz w:val="24"/>
          <w:szCs w:val="24"/>
          <w:lang w:val="en-US" w:eastAsia="ru-RU"/>
        </w:rPr>
        <w:t xml:space="preserve">. David in his charge to Solomon, said: “Only the Lord give thee wisdom and understanding, and give thee charge concerning Israel, that thou </w:t>
      </w:r>
      <w:proofErr w:type="spellStart"/>
      <w:r w:rsidRPr="00625287">
        <w:rPr>
          <w:rFonts w:ascii="Arial" w:eastAsia="Times New Roman" w:hAnsi="Arial" w:cs="Arial"/>
          <w:color w:val="000000"/>
          <w:sz w:val="24"/>
          <w:szCs w:val="24"/>
          <w:lang w:val="en-US" w:eastAsia="ru-RU"/>
        </w:rPr>
        <w:t>mayest</w:t>
      </w:r>
      <w:proofErr w:type="spellEnd"/>
      <w:r w:rsidRPr="00625287">
        <w:rPr>
          <w:rFonts w:ascii="Arial" w:eastAsia="Times New Roman" w:hAnsi="Arial" w:cs="Arial"/>
          <w:color w:val="000000"/>
          <w:sz w:val="24"/>
          <w:szCs w:val="24"/>
          <w:lang w:val="en-US" w:eastAsia="ru-RU"/>
        </w:rPr>
        <w:t xml:space="preserve"> keep the law of the Lord thy God.” </w:t>
      </w:r>
      <w:proofErr w:type="gramStart"/>
      <w:r w:rsidRPr="00625287">
        <w:rPr>
          <w:rFonts w:ascii="Arial" w:eastAsia="Times New Roman" w:hAnsi="Arial" w:cs="Arial"/>
          <w:color w:val="008000"/>
          <w:sz w:val="24"/>
          <w:szCs w:val="24"/>
          <w:bdr w:val="none" w:sz="0" w:space="0" w:color="auto" w:frame="1"/>
          <w:lang w:val="en-US" w:eastAsia="ru-RU"/>
        </w:rPr>
        <w:t>1</w:t>
      </w:r>
      <w:proofErr w:type="gramEnd"/>
      <w:r w:rsidRPr="00625287">
        <w:rPr>
          <w:rFonts w:ascii="Arial" w:eastAsia="Times New Roman" w:hAnsi="Arial" w:cs="Arial"/>
          <w:color w:val="008000"/>
          <w:sz w:val="24"/>
          <w:szCs w:val="24"/>
          <w:bdr w:val="none" w:sz="0" w:space="0" w:color="auto" w:frame="1"/>
          <w:lang w:val="en-US" w:eastAsia="ru-RU"/>
        </w:rPr>
        <w:t xml:space="preserve"> Chronicles 22:12</w:t>
      </w:r>
      <w:r w:rsidRPr="00625287">
        <w:rPr>
          <w:rFonts w:ascii="Arial" w:eastAsia="Times New Roman" w:hAnsi="Arial" w:cs="Arial"/>
          <w:color w:val="000000"/>
          <w:sz w:val="24"/>
          <w:szCs w:val="24"/>
          <w:lang w:val="en-US" w:eastAsia="ru-RU"/>
        </w:rPr>
        <w:t>. See also </w:t>
      </w:r>
      <w:r w:rsidRPr="00625287">
        <w:rPr>
          <w:rFonts w:ascii="Arial" w:eastAsia="Times New Roman" w:hAnsi="Arial" w:cs="Arial"/>
          <w:color w:val="008000"/>
          <w:sz w:val="24"/>
          <w:szCs w:val="24"/>
          <w:bdr w:val="none" w:sz="0" w:space="0" w:color="auto" w:frame="1"/>
          <w:lang w:val="en-US" w:eastAsia="ru-RU"/>
        </w:rPr>
        <w:t>Psalm 1:2</w:t>
      </w:r>
      <w:r w:rsidRPr="00625287">
        <w:rPr>
          <w:rFonts w:ascii="Arial" w:eastAsia="Times New Roman" w:hAnsi="Arial" w:cs="Arial"/>
          <w:color w:val="000000"/>
          <w:sz w:val="24"/>
          <w:szCs w:val="24"/>
          <w:lang w:val="en-US" w:eastAsia="ru-RU"/>
        </w:rPr>
        <w:t>; </w:t>
      </w:r>
      <w:r w:rsidRPr="00625287">
        <w:rPr>
          <w:rFonts w:ascii="Arial" w:eastAsia="Times New Roman" w:hAnsi="Arial" w:cs="Arial"/>
          <w:color w:val="008000"/>
          <w:sz w:val="24"/>
          <w:szCs w:val="24"/>
          <w:bdr w:val="none" w:sz="0" w:space="0" w:color="auto" w:frame="1"/>
          <w:lang w:val="en-US" w:eastAsia="ru-RU"/>
        </w:rPr>
        <w:t>19:7, 8</w:t>
      </w:r>
      <w:r w:rsidRPr="00625287">
        <w:rPr>
          <w:rFonts w:ascii="Arial" w:eastAsia="Times New Roman" w:hAnsi="Arial" w:cs="Arial"/>
          <w:color w:val="000000"/>
          <w:sz w:val="24"/>
          <w:szCs w:val="24"/>
          <w:lang w:val="en-US" w:eastAsia="ru-RU"/>
        </w:rPr>
        <w:t>; </w:t>
      </w:r>
      <w:r w:rsidRPr="00625287">
        <w:rPr>
          <w:rFonts w:ascii="Arial" w:eastAsia="Times New Roman" w:hAnsi="Arial" w:cs="Arial"/>
          <w:color w:val="008000"/>
          <w:sz w:val="24"/>
          <w:szCs w:val="24"/>
          <w:bdr w:val="none" w:sz="0" w:space="0" w:color="auto" w:frame="1"/>
          <w:lang w:val="en-US" w:eastAsia="ru-RU"/>
        </w:rPr>
        <w:t>119</w:t>
      </w:r>
      <w:r w:rsidRPr="00625287">
        <w:rPr>
          <w:rFonts w:ascii="Arial" w:eastAsia="Times New Roman" w:hAnsi="Arial" w:cs="Arial"/>
          <w:color w:val="000000"/>
          <w:sz w:val="24"/>
          <w:szCs w:val="24"/>
          <w:lang w:val="en-US" w:eastAsia="ru-RU"/>
        </w:rPr>
        <w:t>; </w:t>
      </w:r>
      <w:r w:rsidRPr="00625287">
        <w:rPr>
          <w:rFonts w:ascii="Arial" w:eastAsia="Times New Roman" w:hAnsi="Arial" w:cs="Arial"/>
          <w:color w:val="008000"/>
          <w:sz w:val="24"/>
          <w:szCs w:val="24"/>
          <w:bdr w:val="none" w:sz="0" w:space="0" w:color="auto" w:frame="1"/>
          <w:lang w:val="en-US" w:eastAsia="ru-RU"/>
        </w:rPr>
        <w:t>Isaiah 5:24</w:t>
      </w:r>
      <w:r w:rsidRPr="00625287">
        <w:rPr>
          <w:rFonts w:ascii="Arial" w:eastAsia="Times New Roman" w:hAnsi="Arial" w:cs="Arial"/>
          <w:color w:val="000000"/>
          <w:sz w:val="24"/>
          <w:szCs w:val="24"/>
          <w:lang w:val="en-US" w:eastAsia="ru-RU"/>
        </w:rPr>
        <w:t xml:space="preserve">, and many other texts in which the commandments </w:t>
      </w:r>
      <w:proofErr w:type="gramStart"/>
      <w:r w:rsidRPr="00625287">
        <w:rPr>
          <w:rFonts w:ascii="Arial" w:eastAsia="Times New Roman" w:hAnsi="Arial" w:cs="Arial"/>
          <w:color w:val="000000"/>
          <w:sz w:val="24"/>
          <w:szCs w:val="24"/>
          <w:lang w:val="en-US" w:eastAsia="ru-RU"/>
        </w:rPr>
        <w:t>are distinctly called</w:t>
      </w:r>
      <w:proofErr w:type="gramEnd"/>
      <w:r w:rsidRPr="00625287">
        <w:rPr>
          <w:rFonts w:ascii="Arial" w:eastAsia="Times New Roman" w:hAnsi="Arial" w:cs="Arial"/>
          <w:color w:val="000000"/>
          <w:sz w:val="24"/>
          <w:szCs w:val="24"/>
          <w:lang w:val="en-US" w:eastAsia="ru-RU"/>
        </w:rPr>
        <w:t xml:space="preserve"> the law of God. </w:t>
      </w:r>
      <w:r w:rsidRPr="002D3806">
        <w:rPr>
          <w:rFonts w:ascii="Arial" w:eastAsia="Times New Roman" w:hAnsi="Arial" w:cs="Arial"/>
          <w:color w:val="BB146E"/>
          <w:sz w:val="17"/>
          <w:szCs w:val="17"/>
          <w:bdr w:val="none" w:sz="0" w:space="0" w:color="auto" w:frame="1"/>
          <w:lang w:val="en-US" w:eastAsia="ru-RU"/>
        </w:rPr>
        <w:t>{SITI June 2, 1881, p. 247.5}</w:t>
      </w:r>
    </w:p>
    <w:p w:rsidR="00625287" w:rsidRPr="00625287" w:rsidRDefault="00625287" w:rsidP="00625287">
      <w:pPr>
        <w:spacing w:after="0" w:line="240" w:lineRule="auto"/>
        <w:ind w:firstLine="300"/>
        <w:rPr>
          <w:rFonts w:ascii="Arial" w:eastAsia="Times New Roman" w:hAnsi="Arial" w:cs="Arial"/>
          <w:color w:val="000000"/>
          <w:sz w:val="24"/>
          <w:szCs w:val="24"/>
          <w:lang w:val="en-US" w:eastAsia="ru-RU"/>
        </w:rPr>
      </w:pPr>
      <w:r w:rsidRPr="00625287">
        <w:rPr>
          <w:rFonts w:ascii="Arial" w:eastAsia="Times New Roman" w:hAnsi="Arial" w:cs="Arial"/>
          <w:color w:val="000000"/>
          <w:sz w:val="24"/>
          <w:szCs w:val="24"/>
          <w:lang w:val="en-US" w:eastAsia="ru-RU"/>
        </w:rPr>
        <w:t xml:space="preserve">There is a law that is sometime called Moses’ law, but it was distinct from the </w:t>
      </w:r>
      <w:proofErr w:type="spellStart"/>
      <w:proofErr w:type="gramStart"/>
      <w:r w:rsidRPr="00625287">
        <w:rPr>
          <w:rFonts w:ascii="Arial" w:eastAsia="Times New Roman" w:hAnsi="Arial" w:cs="Arial"/>
          <w:color w:val="000000"/>
          <w:sz w:val="24"/>
          <w:szCs w:val="24"/>
          <w:lang w:val="en-US" w:eastAsia="ru-RU"/>
        </w:rPr>
        <w:t>decalogue</w:t>
      </w:r>
      <w:proofErr w:type="spellEnd"/>
      <w:proofErr w:type="gramEnd"/>
      <w:r w:rsidRPr="00625287">
        <w:rPr>
          <w:rFonts w:ascii="Arial" w:eastAsia="Times New Roman" w:hAnsi="Arial" w:cs="Arial"/>
          <w:color w:val="000000"/>
          <w:sz w:val="24"/>
          <w:szCs w:val="24"/>
          <w:lang w:val="en-US" w:eastAsia="ru-RU"/>
        </w:rPr>
        <w:t xml:space="preserve">. It was the law of </w:t>
      </w:r>
      <w:proofErr w:type="gramStart"/>
      <w:r w:rsidRPr="00625287">
        <w:rPr>
          <w:rFonts w:ascii="Arial" w:eastAsia="Times New Roman" w:hAnsi="Arial" w:cs="Arial"/>
          <w:color w:val="000000"/>
          <w:sz w:val="24"/>
          <w:szCs w:val="24"/>
          <w:lang w:val="en-US" w:eastAsia="ru-RU"/>
        </w:rPr>
        <w:t>ceremonies which</w:t>
      </w:r>
      <w:proofErr w:type="gramEnd"/>
      <w:r w:rsidRPr="00625287">
        <w:rPr>
          <w:rFonts w:ascii="Arial" w:eastAsia="Times New Roman" w:hAnsi="Arial" w:cs="Arial"/>
          <w:color w:val="000000"/>
          <w:sz w:val="24"/>
          <w:szCs w:val="24"/>
          <w:lang w:val="en-US" w:eastAsia="ru-RU"/>
        </w:rPr>
        <w:t xml:space="preserve"> God gave to Moses while he was in the mount. Of </w:t>
      </w:r>
      <w:proofErr w:type="gramStart"/>
      <w:r w:rsidRPr="00625287">
        <w:rPr>
          <w:rFonts w:ascii="Arial" w:eastAsia="Times New Roman" w:hAnsi="Arial" w:cs="Arial"/>
          <w:color w:val="000000"/>
          <w:sz w:val="24"/>
          <w:szCs w:val="24"/>
          <w:lang w:val="en-US" w:eastAsia="ru-RU"/>
        </w:rPr>
        <w:t>this</w:t>
      </w:r>
      <w:proofErr w:type="gramEnd"/>
      <w:r w:rsidRPr="00625287">
        <w:rPr>
          <w:rFonts w:ascii="Arial" w:eastAsia="Times New Roman" w:hAnsi="Arial" w:cs="Arial"/>
          <w:color w:val="000000"/>
          <w:sz w:val="24"/>
          <w:szCs w:val="24"/>
          <w:lang w:val="en-US" w:eastAsia="ru-RU"/>
        </w:rPr>
        <w:t xml:space="preserve"> law it is said, “And Moses wrote this law,” and, “And it came to pass when Moses had made an end of writing the words of this law in a book,” etc. </w:t>
      </w:r>
      <w:r w:rsidRPr="00625287">
        <w:rPr>
          <w:rFonts w:ascii="Arial" w:eastAsia="Times New Roman" w:hAnsi="Arial" w:cs="Arial"/>
          <w:color w:val="008000"/>
          <w:sz w:val="24"/>
          <w:szCs w:val="24"/>
          <w:bdr w:val="none" w:sz="0" w:space="0" w:color="auto" w:frame="1"/>
          <w:lang w:val="en-US" w:eastAsia="ru-RU"/>
        </w:rPr>
        <w:t>Deuteronomy 31:9, 24</w:t>
      </w:r>
      <w:r w:rsidRPr="00625287">
        <w:rPr>
          <w:rFonts w:ascii="Arial" w:eastAsia="Times New Roman" w:hAnsi="Arial" w:cs="Arial"/>
          <w:color w:val="000000"/>
          <w:sz w:val="24"/>
          <w:szCs w:val="24"/>
          <w:lang w:val="en-US" w:eastAsia="ru-RU"/>
        </w:rPr>
        <w:t xml:space="preserve">. </w:t>
      </w:r>
      <w:proofErr w:type="gramStart"/>
      <w:r w:rsidRPr="00625287">
        <w:rPr>
          <w:rFonts w:ascii="Arial" w:eastAsia="Times New Roman" w:hAnsi="Arial" w:cs="Arial"/>
          <w:color w:val="000000"/>
          <w:sz w:val="24"/>
          <w:szCs w:val="24"/>
          <w:lang w:val="en-US" w:eastAsia="ru-RU"/>
        </w:rPr>
        <w:t>But</w:t>
      </w:r>
      <w:proofErr w:type="gramEnd"/>
      <w:r w:rsidRPr="00625287">
        <w:rPr>
          <w:rFonts w:ascii="Arial" w:eastAsia="Times New Roman" w:hAnsi="Arial" w:cs="Arial"/>
          <w:color w:val="000000"/>
          <w:sz w:val="24"/>
          <w:szCs w:val="24"/>
          <w:lang w:val="en-US" w:eastAsia="ru-RU"/>
        </w:rPr>
        <w:t xml:space="preserve"> although Moses wrote this law for the use of the people, and it is sometimes termed his law, it is nowhere claimed that Moses had any further connection with it than as the mouthpiece of God. Thus in </w:t>
      </w:r>
      <w:r w:rsidRPr="00625287">
        <w:rPr>
          <w:rFonts w:ascii="Arial" w:eastAsia="Times New Roman" w:hAnsi="Arial" w:cs="Arial"/>
          <w:color w:val="008000"/>
          <w:sz w:val="24"/>
          <w:szCs w:val="24"/>
          <w:bdr w:val="none" w:sz="0" w:space="0" w:color="auto" w:frame="1"/>
          <w:lang w:val="en-US" w:eastAsia="ru-RU"/>
        </w:rPr>
        <w:t>Leviticus 27:34</w:t>
      </w:r>
      <w:r w:rsidRPr="00625287">
        <w:rPr>
          <w:rFonts w:ascii="Arial" w:eastAsia="Times New Roman" w:hAnsi="Arial" w:cs="Arial"/>
          <w:color w:val="000000"/>
          <w:sz w:val="24"/>
          <w:szCs w:val="24"/>
          <w:lang w:val="en-US" w:eastAsia="ru-RU"/>
        </w:rPr>
        <w:t>, after this law had been rehearsed, the statement was made, “These are the commandments which the Lord commanded Moses for the children of Israel in Mount Sinai;” and in </w:t>
      </w:r>
      <w:r w:rsidRPr="00625287">
        <w:rPr>
          <w:rFonts w:ascii="Arial" w:eastAsia="Times New Roman" w:hAnsi="Arial" w:cs="Arial"/>
          <w:color w:val="008000"/>
          <w:sz w:val="24"/>
          <w:szCs w:val="24"/>
          <w:bdr w:val="none" w:sz="0" w:space="0" w:color="auto" w:frame="1"/>
          <w:lang w:val="en-US" w:eastAsia="ru-RU"/>
        </w:rPr>
        <w:t>Nehemiah 9:13, 14</w:t>
      </w:r>
      <w:r w:rsidRPr="00625287">
        <w:rPr>
          <w:rFonts w:ascii="Arial" w:eastAsia="Times New Roman" w:hAnsi="Arial" w:cs="Arial"/>
          <w:color w:val="000000"/>
          <w:sz w:val="24"/>
          <w:szCs w:val="24"/>
          <w:lang w:val="en-US" w:eastAsia="ru-RU"/>
        </w:rPr>
        <w:t xml:space="preserve">, the distinction between the law of God and that of Moses is clearly made, while God is still represented as the author of both. “Thou </w:t>
      </w:r>
      <w:proofErr w:type="spellStart"/>
      <w:r w:rsidRPr="00625287">
        <w:rPr>
          <w:rFonts w:ascii="Arial" w:eastAsia="Times New Roman" w:hAnsi="Arial" w:cs="Arial"/>
          <w:color w:val="000000"/>
          <w:sz w:val="24"/>
          <w:szCs w:val="24"/>
          <w:lang w:val="en-US" w:eastAsia="ru-RU"/>
        </w:rPr>
        <w:t>camest</w:t>
      </w:r>
      <w:proofErr w:type="spellEnd"/>
      <w:r w:rsidRPr="00625287">
        <w:rPr>
          <w:rFonts w:ascii="Arial" w:eastAsia="Times New Roman" w:hAnsi="Arial" w:cs="Arial"/>
          <w:color w:val="000000"/>
          <w:sz w:val="24"/>
          <w:szCs w:val="24"/>
          <w:lang w:val="en-US" w:eastAsia="ru-RU"/>
        </w:rPr>
        <w:t xml:space="preserve"> down also upon mount Sinai, and </w:t>
      </w:r>
      <w:proofErr w:type="spellStart"/>
      <w:r w:rsidRPr="00625287">
        <w:rPr>
          <w:rFonts w:ascii="Arial" w:eastAsia="Times New Roman" w:hAnsi="Arial" w:cs="Arial"/>
          <w:color w:val="000000"/>
          <w:sz w:val="24"/>
          <w:szCs w:val="24"/>
          <w:lang w:val="en-US" w:eastAsia="ru-RU"/>
        </w:rPr>
        <w:t>spakest</w:t>
      </w:r>
      <w:proofErr w:type="spellEnd"/>
      <w:r w:rsidRPr="00625287">
        <w:rPr>
          <w:rFonts w:ascii="Arial" w:eastAsia="Times New Roman" w:hAnsi="Arial" w:cs="Arial"/>
          <w:color w:val="000000"/>
          <w:sz w:val="24"/>
          <w:szCs w:val="24"/>
          <w:lang w:val="en-US" w:eastAsia="ru-RU"/>
        </w:rPr>
        <w:t xml:space="preserve"> with them from heaven, and </w:t>
      </w:r>
      <w:proofErr w:type="spellStart"/>
      <w:r w:rsidRPr="00625287">
        <w:rPr>
          <w:rFonts w:ascii="Arial" w:eastAsia="Times New Roman" w:hAnsi="Arial" w:cs="Arial"/>
          <w:color w:val="000000"/>
          <w:sz w:val="24"/>
          <w:szCs w:val="24"/>
          <w:lang w:val="en-US" w:eastAsia="ru-RU"/>
        </w:rPr>
        <w:t>gavest</w:t>
      </w:r>
      <w:proofErr w:type="spellEnd"/>
      <w:r w:rsidRPr="00625287">
        <w:rPr>
          <w:rFonts w:ascii="Arial" w:eastAsia="Times New Roman" w:hAnsi="Arial" w:cs="Arial"/>
          <w:color w:val="000000"/>
          <w:sz w:val="24"/>
          <w:szCs w:val="24"/>
          <w:lang w:val="en-US" w:eastAsia="ru-RU"/>
        </w:rPr>
        <w:t xml:space="preserve"> them right judgments, and true laws, good statutes and commandments; and </w:t>
      </w:r>
      <w:proofErr w:type="spellStart"/>
      <w:r w:rsidRPr="00625287">
        <w:rPr>
          <w:rFonts w:ascii="Arial" w:eastAsia="Times New Roman" w:hAnsi="Arial" w:cs="Arial"/>
          <w:color w:val="000000"/>
          <w:sz w:val="24"/>
          <w:szCs w:val="24"/>
          <w:lang w:val="en-US" w:eastAsia="ru-RU"/>
        </w:rPr>
        <w:t>madest</w:t>
      </w:r>
      <w:proofErr w:type="spellEnd"/>
      <w:r w:rsidRPr="00625287">
        <w:rPr>
          <w:rFonts w:ascii="Arial" w:eastAsia="Times New Roman" w:hAnsi="Arial" w:cs="Arial"/>
          <w:color w:val="000000"/>
          <w:sz w:val="24"/>
          <w:szCs w:val="24"/>
          <w:lang w:val="en-US" w:eastAsia="ru-RU"/>
        </w:rPr>
        <w:t xml:space="preserve"> known unto them thy holy </w:t>
      </w:r>
      <w:r w:rsidRPr="00625287">
        <w:rPr>
          <w:rFonts w:ascii="Arial" w:eastAsia="Times New Roman" w:hAnsi="Arial" w:cs="Arial"/>
          <w:color w:val="000000"/>
          <w:sz w:val="24"/>
          <w:szCs w:val="24"/>
          <w:lang w:val="en-US" w:eastAsia="ru-RU"/>
        </w:rPr>
        <w:lastRenderedPageBreak/>
        <w:t xml:space="preserve">Sabbath, and </w:t>
      </w:r>
      <w:proofErr w:type="spellStart"/>
      <w:r w:rsidRPr="00625287">
        <w:rPr>
          <w:rFonts w:ascii="Arial" w:eastAsia="Times New Roman" w:hAnsi="Arial" w:cs="Arial"/>
          <w:color w:val="000000"/>
          <w:sz w:val="24"/>
          <w:szCs w:val="24"/>
          <w:lang w:val="en-US" w:eastAsia="ru-RU"/>
        </w:rPr>
        <w:t>commandedst</w:t>
      </w:r>
      <w:proofErr w:type="spellEnd"/>
      <w:r w:rsidRPr="00625287">
        <w:rPr>
          <w:rFonts w:ascii="Arial" w:eastAsia="Times New Roman" w:hAnsi="Arial" w:cs="Arial"/>
          <w:color w:val="000000"/>
          <w:sz w:val="24"/>
          <w:szCs w:val="24"/>
          <w:lang w:val="en-US" w:eastAsia="ru-RU"/>
        </w:rPr>
        <w:t xml:space="preserve"> them precepts, statutes, and laws, by the hand of Moses thy servant.” </w:t>
      </w:r>
      <w:r w:rsidRPr="00625287">
        <w:rPr>
          <w:rFonts w:ascii="Arial" w:eastAsia="Times New Roman" w:hAnsi="Arial" w:cs="Arial"/>
          <w:color w:val="BB146E"/>
          <w:sz w:val="17"/>
          <w:szCs w:val="17"/>
          <w:bdr w:val="none" w:sz="0" w:space="0" w:color="auto" w:frame="1"/>
          <w:lang w:val="en-US" w:eastAsia="ru-RU"/>
        </w:rPr>
        <w:t>{SITI June 2, 1881, p. 247.6}</w:t>
      </w:r>
    </w:p>
    <w:p w:rsidR="00625287" w:rsidRPr="00625287" w:rsidRDefault="00625287" w:rsidP="00625287">
      <w:pPr>
        <w:spacing w:after="0" w:line="240" w:lineRule="auto"/>
        <w:ind w:firstLine="300"/>
        <w:rPr>
          <w:rFonts w:ascii="Arial" w:eastAsia="Times New Roman" w:hAnsi="Arial" w:cs="Arial"/>
          <w:color w:val="000000"/>
          <w:sz w:val="24"/>
          <w:szCs w:val="24"/>
          <w:lang w:eastAsia="ru-RU"/>
        </w:rPr>
      </w:pPr>
      <w:r w:rsidRPr="00625287">
        <w:rPr>
          <w:rFonts w:ascii="Arial" w:eastAsia="Times New Roman" w:hAnsi="Arial" w:cs="Arial"/>
          <w:color w:val="000000"/>
          <w:sz w:val="24"/>
          <w:szCs w:val="24"/>
          <w:lang w:val="en-US" w:eastAsia="ru-RU"/>
        </w:rPr>
        <w:t xml:space="preserve">The clearness of these statements leaves no room for mistake as to the authorship of the </w:t>
      </w:r>
      <w:proofErr w:type="spellStart"/>
      <w:proofErr w:type="gramStart"/>
      <w:r w:rsidRPr="00625287">
        <w:rPr>
          <w:rFonts w:ascii="Arial" w:eastAsia="Times New Roman" w:hAnsi="Arial" w:cs="Arial"/>
          <w:color w:val="000000"/>
          <w:sz w:val="24"/>
          <w:szCs w:val="24"/>
          <w:lang w:val="en-US" w:eastAsia="ru-RU"/>
        </w:rPr>
        <w:t>decalogue</w:t>
      </w:r>
      <w:proofErr w:type="spellEnd"/>
      <w:proofErr w:type="gramEnd"/>
      <w:r w:rsidRPr="00625287">
        <w:rPr>
          <w:rFonts w:ascii="Arial" w:eastAsia="Times New Roman" w:hAnsi="Arial" w:cs="Arial"/>
          <w:color w:val="000000"/>
          <w:sz w:val="24"/>
          <w:szCs w:val="24"/>
          <w:lang w:val="en-US" w:eastAsia="ru-RU"/>
        </w:rPr>
        <w:t xml:space="preserve">. It is easy to discern, however, whence such carelessness as the above arises. The same </w:t>
      </w:r>
      <w:proofErr w:type="gramStart"/>
      <w:r w:rsidRPr="00625287">
        <w:rPr>
          <w:rFonts w:ascii="Arial" w:eastAsia="Times New Roman" w:hAnsi="Arial" w:cs="Arial"/>
          <w:color w:val="000000"/>
          <w:sz w:val="24"/>
          <w:szCs w:val="24"/>
          <w:lang w:val="en-US" w:eastAsia="ru-RU"/>
        </w:rPr>
        <w:t>spirit which</w:t>
      </w:r>
      <w:proofErr w:type="gramEnd"/>
      <w:r w:rsidRPr="00625287">
        <w:rPr>
          <w:rFonts w:ascii="Arial" w:eastAsia="Times New Roman" w:hAnsi="Arial" w:cs="Arial"/>
          <w:color w:val="000000"/>
          <w:sz w:val="24"/>
          <w:szCs w:val="24"/>
          <w:lang w:val="en-US" w:eastAsia="ru-RU"/>
        </w:rPr>
        <w:t xml:space="preserve"> leads men to speak of the Sabbath of the Lord as the “old Jewish Sabbath,” leads them to speak of the law of which it is a part as the “</w:t>
      </w:r>
      <w:proofErr w:type="spellStart"/>
      <w:r w:rsidRPr="00625287">
        <w:rPr>
          <w:rFonts w:ascii="Arial" w:eastAsia="Times New Roman" w:hAnsi="Arial" w:cs="Arial"/>
          <w:color w:val="000000"/>
          <w:sz w:val="24"/>
          <w:szCs w:val="24"/>
          <w:lang w:val="en-US" w:eastAsia="ru-RU"/>
        </w:rPr>
        <w:t>decalogue</w:t>
      </w:r>
      <w:proofErr w:type="spellEnd"/>
      <w:r w:rsidRPr="00625287">
        <w:rPr>
          <w:rFonts w:ascii="Arial" w:eastAsia="Times New Roman" w:hAnsi="Arial" w:cs="Arial"/>
          <w:color w:val="000000"/>
          <w:sz w:val="24"/>
          <w:szCs w:val="24"/>
          <w:lang w:val="en-US" w:eastAsia="ru-RU"/>
        </w:rPr>
        <w:t xml:space="preserve"> of Moses.” The antipathy felt toward the Sabbath will naturally extend to the whole law, and instead of repudiating the fourth commandment merely, men will reject the whole law. The </w:t>
      </w:r>
      <w:proofErr w:type="gramStart"/>
      <w:r w:rsidRPr="00625287">
        <w:rPr>
          <w:rFonts w:ascii="Arial" w:eastAsia="Times New Roman" w:hAnsi="Arial" w:cs="Arial"/>
          <w:color w:val="000000"/>
          <w:sz w:val="24"/>
          <w:szCs w:val="24"/>
          <w:lang w:val="en-US" w:eastAsia="ru-RU"/>
        </w:rPr>
        <w:t>respect which men have for a law</w:t>
      </w:r>
      <w:proofErr w:type="gramEnd"/>
      <w:r w:rsidRPr="00625287">
        <w:rPr>
          <w:rFonts w:ascii="Arial" w:eastAsia="Times New Roman" w:hAnsi="Arial" w:cs="Arial"/>
          <w:color w:val="000000"/>
          <w:sz w:val="24"/>
          <w:szCs w:val="24"/>
          <w:lang w:val="en-US" w:eastAsia="ru-RU"/>
        </w:rPr>
        <w:t xml:space="preserve"> is in proportion to the respect felt for the maker of it. Cannot these religious teachers see that their efforts to diminish immorality and extend the gospel of Christ can meet with no real success while they thus “pervert the right ways of the Lord”? </w:t>
      </w:r>
      <w:r w:rsidRPr="00625287">
        <w:rPr>
          <w:rFonts w:ascii="Arial" w:eastAsia="Times New Roman" w:hAnsi="Arial" w:cs="Arial"/>
          <w:color w:val="BB146E"/>
          <w:sz w:val="17"/>
          <w:szCs w:val="17"/>
          <w:bdr w:val="none" w:sz="0" w:space="0" w:color="auto" w:frame="1"/>
          <w:lang w:eastAsia="ru-RU"/>
        </w:rPr>
        <w:t xml:space="preserve">{SITI </w:t>
      </w:r>
      <w:proofErr w:type="spellStart"/>
      <w:r w:rsidRPr="00625287">
        <w:rPr>
          <w:rFonts w:ascii="Arial" w:eastAsia="Times New Roman" w:hAnsi="Arial" w:cs="Arial"/>
          <w:color w:val="BB146E"/>
          <w:sz w:val="17"/>
          <w:szCs w:val="17"/>
          <w:bdr w:val="none" w:sz="0" w:space="0" w:color="auto" w:frame="1"/>
          <w:lang w:eastAsia="ru-RU"/>
        </w:rPr>
        <w:t>June</w:t>
      </w:r>
      <w:proofErr w:type="spellEnd"/>
      <w:r w:rsidRPr="00625287">
        <w:rPr>
          <w:rFonts w:ascii="Arial" w:eastAsia="Times New Roman" w:hAnsi="Arial" w:cs="Arial"/>
          <w:color w:val="BB146E"/>
          <w:sz w:val="17"/>
          <w:szCs w:val="17"/>
          <w:bdr w:val="none" w:sz="0" w:space="0" w:color="auto" w:frame="1"/>
          <w:lang w:eastAsia="ru-RU"/>
        </w:rPr>
        <w:t xml:space="preserve"> 2, 1881, p. 247.7}</w:t>
      </w:r>
    </w:p>
    <w:p w:rsidR="00520DDD" w:rsidRDefault="002D3806"/>
    <w:p w:rsidR="002D3806" w:rsidRPr="0078471C" w:rsidRDefault="002D3806" w:rsidP="0078471C">
      <w:pPr>
        <w:spacing w:line="450" w:lineRule="atLeast"/>
        <w:jc w:val="center"/>
        <w:rPr>
          <w:rFonts w:ascii="Georgia" w:eastAsia="Times New Roman" w:hAnsi="Georgia" w:cs="Arial"/>
          <w:b/>
          <w:bCs/>
          <w:color w:val="96004A"/>
          <w:sz w:val="30"/>
          <w:szCs w:val="30"/>
          <w:lang w:val="en-US" w:eastAsia="ru-RU"/>
        </w:rPr>
      </w:pPr>
      <w:r w:rsidRPr="0078471C">
        <w:rPr>
          <w:rFonts w:ascii="Georgia" w:eastAsia="Times New Roman" w:hAnsi="Georgia" w:cs="Arial"/>
          <w:b/>
          <w:bCs/>
          <w:color w:val="96004A"/>
          <w:sz w:val="30"/>
          <w:szCs w:val="30"/>
          <w:lang w:val="en-US" w:eastAsia="ru-RU"/>
        </w:rPr>
        <w:t>“Precept and Practice” The Signs of the Times, 7, 22.</w:t>
      </w:r>
    </w:p>
    <w:p w:rsidR="002D3806" w:rsidRPr="0078471C" w:rsidRDefault="002D3806" w:rsidP="0078471C">
      <w:pPr>
        <w:spacing w:after="0" w:line="240" w:lineRule="auto"/>
        <w:jc w:val="center"/>
        <w:rPr>
          <w:rFonts w:ascii="Arial" w:eastAsia="Times New Roman" w:hAnsi="Arial" w:cs="Arial"/>
          <w:color w:val="000000"/>
          <w:sz w:val="24"/>
          <w:szCs w:val="24"/>
          <w:lang w:val="en-US" w:eastAsia="ru-RU"/>
        </w:rPr>
      </w:pPr>
      <w:r w:rsidRPr="0078471C">
        <w:rPr>
          <w:rFonts w:ascii="Arial" w:eastAsia="Times New Roman" w:hAnsi="Arial" w:cs="Arial"/>
          <w:color w:val="000000"/>
          <w:sz w:val="24"/>
          <w:szCs w:val="24"/>
          <w:lang w:val="en-US" w:eastAsia="ru-RU"/>
        </w:rPr>
        <w:t>E. J. Waggoner</w:t>
      </w:r>
    </w:p>
    <w:p w:rsidR="002D3806" w:rsidRPr="0078471C" w:rsidRDefault="002D3806" w:rsidP="0078471C">
      <w:pPr>
        <w:spacing w:after="0" w:line="240" w:lineRule="auto"/>
        <w:ind w:firstLine="300"/>
        <w:rPr>
          <w:rFonts w:ascii="Arial" w:eastAsia="Times New Roman" w:hAnsi="Arial" w:cs="Arial"/>
          <w:color w:val="000000"/>
          <w:sz w:val="24"/>
          <w:szCs w:val="24"/>
          <w:lang w:val="en-US" w:eastAsia="ru-RU"/>
        </w:rPr>
      </w:pPr>
      <w:r w:rsidRPr="0078471C">
        <w:rPr>
          <w:rFonts w:ascii="Arial" w:eastAsia="Times New Roman" w:hAnsi="Arial" w:cs="Arial"/>
          <w:color w:val="000000"/>
          <w:sz w:val="24"/>
          <w:szCs w:val="24"/>
          <w:lang w:val="en-US" w:eastAsia="ru-RU"/>
        </w:rPr>
        <w:t xml:space="preserve">An insuperable objection, in the minds of some against the Sabbath of the Lord, and a reason for the observance of Sunday, is the supposed example of the apostles. It is quite a commonly received opinion that the apostles were in the habit of meeting together for worship on the first day of the week, and of using the Sabbath as a secular day. Even a superficial reading of the New Testament by an unprejudiced person, would show the utter fallacy of any such supposition. If apostolic example were our only guide, the weight of evidence would be in favor of the Lord’s Sabbath, for we have accounts of many meetings held on the Sabbath, while we have the record of only one meeting on the first day of the week. </w:t>
      </w:r>
      <w:proofErr w:type="gramStart"/>
      <w:r w:rsidRPr="0078471C">
        <w:rPr>
          <w:rFonts w:ascii="Arial" w:eastAsia="Times New Roman" w:hAnsi="Arial" w:cs="Arial"/>
          <w:color w:val="000000"/>
          <w:sz w:val="24"/>
          <w:szCs w:val="24"/>
          <w:lang w:val="en-US" w:eastAsia="ru-RU"/>
        </w:rPr>
        <w:t>But</w:t>
      </w:r>
      <w:proofErr w:type="gramEnd"/>
      <w:r w:rsidRPr="0078471C">
        <w:rPr>
          <w:rFonts w:ascii="Arial" w:eastAsia="Times New Roman" w:hAnsi="Arial" w:cs="Arial"/>
          <w:color w:val="000000"/>
          <w:sz w:val="24"/>
          <w:szCs w:val="24"/>
          <w:lang w:val="en-US" w:eastAsia="ru-RU"/>
        </w:rPr>
        <w:t xml:space="preserve"> it is urged that the apostles met to preach on the Sabbath because then only could they gain access to the people in the synagogues. This again has hardly the shadow of a supposition to support it, for we read that on one occasion Paul and his companions, on a Sabbath day, “went out of the city by a river side where prayer was wont to be made,” and spoke to the people. </w:t>
      </w:r>
      <w:r w:rsidRPr="0078471C">
        <w:rPr>
          <w:rFonts w:ascii="Arial" w:eastAsia="Times New Roman" w:hAnsi="Arial" w:cs="Arial"/>
          <w:color w:val="008000"/>
          <w:sz w:val="24"/>
          <w:szCs w:val="24"/>
          <w:bdr w:val="none" w:sz="0" w:space="0" w:color="auto" w:frame="1"/>
          <w:lang w:val="en-US" w:eastAsia="ru-RU"/>
        </w:rPr>
        <w:t>Acts 16:13</w:t>
      </w:r>
      <w:r w:rsidRPr="0078471C">
        <w:rPr>
          <w:rFonts w:ascii="Arial" w:eastAsia="Times New Roman" w:hAnsi="Arial" w:cs="Arial"/>
          <w:color w:val="000000"/>
          <w:sz w:val="24"/>
          <w:szCs w:val="24"/>
          <w:lang w:val="en-US" w:eastAsia="ru-RU"/>
        </w:rPr>
        <w:t>. </w:t>
      </w:r>
      <w:r w:rsidRPr="0078471C">
        <w:rPr>
          <w:rFonts w:ascii="Arial" w:eastAsia="Times New Roman" w:hAnsi="Arial" w:cs="Arial"/>
          <w:color w:val="BB146E"/>
          <w:sz w:val="17"/>
          <w:szCs w:val="17"/>
          <w:bdr w:val="none" w:sz="0" w:space="0" w:color="auto" w:frame="1"/>
          <w:lang w:val="en-US" w:eastAsia="ru-RU"/>
        </w:rPr>
        <w:t>{SITI June 9, 1881, p. 258.1}</w:t>
      </w:r>
    </w:p>
    <w:p w:rsidR="002D3806" w:rsidRPr="0078471C" w:rsidRDefault="002D3806" w:rsidP="0078471C">
      <w:pPr>
        <w:spacing w:after="0" w:line="240" w:lineRule="auto"/>
        <w:ind w:firstLine="300"/>
        <w:rPr>
          <w:rFonts w:ascii="Arial" w:eastAsia="Times New Roman" w:hAnsi="Arial" w:cs="Arial"/>
          <w:color w:val="000000"/>
          <w:sz w:val="24"/>
          <w:szCs w:val="24"/>
          <w:lang w:val="en-US" w:eastAsia="ru-RU"/>
        </w:rPr>
      </w:pPr>
      <w:proofErr w:type="gramStart"/>
      <w:r w:rsidRPr="0078471C">
        <w:rPr>
          <w:rFonts w:ascii="Arial" w:eastAsia="Times New Roman" w:hAnsi="Arial" w:cs="Arial"/>
          <w:color w:val="000000"/>
          <w:sz w:val="24"/>
          <w:szCs w:val="24"/>
          <w:lang w:val="en-US" w:eastAsia="ru-RU"/>
        </w:rPr>
        <w:t>But</w:t>
      </w:r>
      <w:proofErr w:type="gramEnd"/>
      <w:r w:rsidRPr="0078471C">
        <w:rPr>
          <w:rFonts w:ascii="Arial" w:eastAsia="Times New Roman" w:hAnsi="Arial" w:cs="Arial"/>
          <w:color w:val="000000"/>
          <w:sz w:val="24"/>
          <w:szCs w:val="24"/>
          <w:lang w:val="en-US" w:eastAsia="ru-RU"/>
        </w:rPr>
        <w:t xml:space="preserve"> it may well be said on either side, that </w:t>
      </w:r>
      <w:r w:rsidRPr="0078471C">
        <w:rPr>
          <w:rFonts w:ascii="Arial" w:eastAsia="Times New Roman" w:hAnsi="Arial" w:cs="Arial"/>
          <w:i/>
          <w:iCs/>
          <w:color w:val="000000"/>
          <w:sz w:val="24"/>
          <w:szCs w:val="24"/>
          <w:bdr w:val="none" w:sz="0" w:space="0" w:color="auto" w:frame="1"/>
          <w:lang w:val="en-US" w:eastAsia="ru-RU"/>
        </w:rPr>
        <w:t>mere example</w:t>
      </w:r>
      <w:r w:rsidRPr="0078471C">
        <w:rPr>
          <w:rFonts w:ascii="Arial" w:eastAsia="Times New Roman" w:hAnsi="Arial" w:cs="Arial"/>
          <w:color w:val="000000"/>
          <w:sz w:val="24"/>
          <w:szCs w:val="24"/>
          <w:lang w:val="en-US" w:eastAsia="ru-RU"/>
        </w:rPr>
        <w:t xml:space="preserve"> without any precept is not sufficient ground upon which to base faith and practice. To </w:t>
      </w:r>
      <w:proofErr w:type="gramStart"/>
      <w:r w:rsidRPr="0078471C">
        <w:rPr>
          <w:rFonts w:ascii="Arial" w:eastAsia="Times New Roman" w:hAnsi="Arial" w:cs="Arial"/>
          <w:color w:val="000000"/>
          <w:sz w:val="24"/>
          <w:szCs w:val="24"/>
          <w:lang w:val="en-US" w:eastAsia="ru-RU"/>
        </w:rPr>
        <w:t>this</w:t>
      </w:r>
      <w:proofErr w:type="gramEnd"/>
      <w:r w:rsidRPr="0078471C">
        <w:rPr>
          <w:rFonts w:ascii="Arial" w:eastAsia="Times New Roman" w:hAnsi="Arial" w:cs="Arial"/>
          <w:color w:val="000000"/>
          <w:sz w:val="24"/>
          <w:szCs w:val="24"/>
          <w:lang w:val="en-US" w:eastAsia="ru-RU"/>
        </w:rPr>
        <w:t xml:space="preserve"> we heartily agree, and would that our first-day friends would ever abide by it, for precept for Sunday observance is even less than supposed example. </w:t>
      </w:r>
      <w:r w:rsidRPr="0078471C">
        <w:rPr>
          <w:rFonts w:ascii="Arial" w:eastAsia="Times New Roman" w:hAnsi="Arial" w:cs="Arial"/>
          <w:color w:val="BB146E"/>
          <w:sz w:val="17"/>
          <w:szCs w:val="17"/>
          <w:bdr w:val="none" w:sz="0" w:space="0" w:color="auto" w:frame="1"/>
          <w:lang w:val="en-US" w:eastAsia="ru-RU"/>
        </w:rPr>
        <w:t>{SITI June 9, 1881, p. 258.2}</w:t>
      </w:r>
    </w:p>
    <w:p w:rsidR="002D3806" w:rsidRPr="0078471C" w:rsidRDefault="002D3806" w:rsidP="0078471C">
      <w:pPr>
        <w:spacing w:after="0" w:line="240" w:lineRule="auto"/>
        <w:ind w:firstLine="300"/>
        <w:rPr>
          <w:rFonts w:ascii="Arial" w:eastAsia="Times New Roman" w:hAnsi="Arial" w:cs="Arial"/>
          <w:color w:val="000000"/>
          <w:sz w:val="24"/>
          <w:szCs w:val="24"/>
          <w:lang w:val="en-US" w:eastAsia="ru-RU"/>
        </w:rPr>
      </w:pPr>
      <w:proofErr w:type="gramStart"/>
      <w:r w:rsidRPr="0078471C">
        <w:rPr>
          <w:rFonts w:ascii="Arial" w:eastAsia="Times New Roman" w:hAnsi="Arial" w:cs="Arial"/>
          <w:color w:val="000000"/>
          <w:sz w:val="24"/>
          <w:szCs w:val="24"/>
          <w:lang w:val="en-US" w:eastAsia="ru-RU"/>
        </w:rPr>
        <w:t>But again</w:t>
      </w:r>
      <w:proofErr w:type="gramEnd"/>
      <w:r w:rsidRPr="0078471C">
        <w:rPr>
          <w:rFonts w:ascii="Arial" w:eastAsia="Times New Roman" w:hAnsi="Arial" w:cs="Arial"/>
          <w:color w:val="000000"/>
          <w:sz w:val="24"/>
          <w:szCs w:val="24"/>
          <w:lang w:val="en-US" w:eastAsia="ru-RU"/>
        </w:rPr>
        <w:t xml:space="preserve">, our friends say that even though there may be no law in the New Testament for Sunday keeping, there is none for the Sabbath, and, therefore, Christians may do as they please. “If Christ and his apostles,” say they, “had designed that people under the new dispensation should keep the Sabbath, they would have made formal declaration of some law to that effect.” The fact that the law was not thus formally re-enacted </w:t>
      </w:r>
      <w:proofErr w:type="gramStart"/>
      <w:r w:rsidRPr="0078471C">
        <w:rPr>
          <w:rFonts w:ascii="Arial" w:eastAsia="Times New Roman" w:hAnsi="Arial" w:cs="Arial"/>
          <w:color w:val="000000"/>
          <w:sz w:val="24"/>
          <w:szCs w:val="24"/>
          <w:lang w:val="en-US" w:eastAsia="ru-RU"/>
        </w:rPr>
        <w:t>is claimed</w:t>
      </w:r>
      <w:proofErr w:type="gramEnd"/>
      <w:r w:rsidRPr="0078471C">
        <w:rPr>
          <w:rFonts w:ascii="Arial" w:eastAsia="Times New Roman" w:hAnsi="Arial" w:cs="Arial"/>
          <w:color w:val="000000"/>
          <w:sz w:val="24"/>
          <w:szCs w:val="24"/>
          <w:lang w:val="en-US" w:eastAsia="ru-RU"/>
        </w:rPr>
        <w:t xml:space="preserve"> as proof that it was intended to be ignored. Let us see if this </w:t>
      </w:r>
      <w:proofErr w:type="gramStart"/>
      <w:r w:rsidRPr="0078471C">
        <w:rPr>
          <w:rFonts w:ascii="Arial" w:eastAsia="Times New Roman" w:hAnsi="Arial" w:cs="Arial"/>
          <w:color w:val="000000"/>
          <w:sz w:val="24"/>
          <w:szCs w:val="24"/>
          <w:lang w:val="en-US" w:eastAsia="ru-RU"/>
        </w:rPr>
        <w:t>be</w:t>
      </w:r>
      <w:proofErr w:type="gramEnd"/>
      <w:r w:rsidRPr="0078471C">
        <w:rPr>
          <w:rFonts w:ascii="Arial" w:eastAsia="Times New Roman" w:hAnsi="Arial" w:cs="Arial"/>
          <w:color w:val="000000"/>
          <w:sz w:val="24"/>
          <w:szCs w:val="24"/>
          <w:lang w:val="en-US" w:eastAsia="ru-RU"/>
        </w:rPr>
        <w:t xml:space="preserve"> reasonable. Ninety-two years </w:t>
      </w:r>
      <w:proofErr w:type="gramStart"/>
      <w:r w:rsidRPr="0078471C">
        <w:rPr>
          <w:rFonts w:ascii="Arial" w:eastAsia="Times New Roman" w:hAnsi="Arial" w:cs="Arial"/>
          <w:color w:val="000000"/>
          <w:sz w:val="24"/>
          <w:szCs w:val="24"/>
          <w:lang w:val="en-US" w:eastAsia="ru-RU"/>
        </w:rPr>
        <w:t>ago</w:t>
      </w:r>
      <w:proofErr w:type="gramEnd"/>
      <w:r w:rsidRPr="0078471C">
        <w:rPr>
          <w:rFonts w:ascii="Arial" w:eastAsia="Times New Roman" w:hAnsi="Arial" w:cs="Arial"/>
          <w:color w:val="000000"/>
          <w:sz w:val="24"/>
          <w:szCs w:val="24"/>
          <w:lang w:val="en-US" w:eastAsia="ru-RU"/>
        </w:rPr>
        <w:t xml:space="preserve"> the United States’ Constitution, the fundamental law of the land, was ratified. Officers </w:t>
      </w:r>
      <w:proofErr w:type="gramStart"/>
      <w:r w:rsidRPr="0078471C">
        <w:rPr>
          <w:rFonts w:ascii="Arial" w:eastAsia="Times New Roman" w:hAnsi="Arial" w:cs="Arial"/>
          <w:color w:val="000000"/>
          <w:sz w:val="24"/>
          <w:szCs w:val="24"/>
          <w:lang w:val="en-US" w:eastAsia="ru-RU"/>
        </w:rPr>
        <w:t>were chosen</w:t>
      </w:r>
      <w:proofErr w:type="gramEnd"/>
      <w:r w:rsidRPr="0078471C">
        <w:rPr>
          <w:rFonts w:ascii="Arial" w:eastAsia="Times New Roman" w:hAnsi="Arial" w:cs="Arial"/>
          <w:color w:val="000000"/>
          <w:sz w:val="24"/>
          <w:szCs w:val="24"/>
          <w:lang w:val="en-US" w:eastAsia="ru-RU"/>
        </w:rPr>
        <w:t xml:space="preserve"> who administered in the affairs of State under that Constitution. Since that </w:t>
      </w:r>
      <w:proofErr w:type="gramStart"/>
      <w:r w:rsidRPr="0078471C">
        <w:rPr>
          <w:rFonts w:ascii="Arial" w:eastAsia="Times New Roman" w:hAnsi="Arial" w:cs="Arial"/>
          <w:color w:val="000000"/>
          <w:sz w:val="24"/>
          <w:szCs w:val="24"/>
          <w:lang w:val="en-US" w:eastAsia="ru-RU"/>
        </w:rPr>
        <w:t>time</w:t>
      </w:r>
      <w:proofErr w:type="gramEnd"/>
      <w:r w:rsidRPr="0078471C">
        <w:rPr>
          <w:rFonts w:ascii="Arial" w:eastAsia="Times New Roman" w:hAnsi="Arial" w:cs="Arial"/>
          <w:color w:val="000000"/>
          <w:sz w:val="24"/>
          <w:szCs w:val="24"/>
          <w:lang w:val="en-US" w:eastAsia="ru-RU"/>
        </w:rPr>
        <w:t xml:space="preserve"> there have been nineteen different dispensations, and not once has the Constitution been re-enacted. No one has seemed to think it necessary to do so. An </w:t>
      </w:r>
      <w:proofErr w:type="gramStart"/>
      <w:r w:rsidRPr="0078471C">
        <w:rPr>
          <w:rFonts w:ascii="Arial" w:eastAsia="Times New Roman" w:hAnsi="Arial" w:cs="Arial"/>
          <w:color w:val="000000"/>
          <w:sz w:val="24"/>
          <w:szCs w:val="24"/>
          <w:lang w:val="en-US" w:eastAsia="ru-RU"/>
        </w:rPr>
        <w:t>act which</w:t>
      </w:r>
      <w:proofErr w:type="gramEnd"/>
      <w:r w:rsidRPr="0078471C">
        <w:rPr>
          <w:rFonts w:ascii="Arial" w:eastAsia="Times New Roman" w:hAnsi="Arial" w:cs="Arial"/>
          <w:color w:val="000000"/>
          <w:sz w:val="24"/>
          <w:szCs w:val="24"/>
          <w:lang w:val="en-US" w:eastAsia="ru-RU"/>
        </w:rPr>
        <w:t xml:space="preserve"> in the days of Washington would have been treasonable, would be punished as such to-day, and by the same authority now as then. Now if the Constitution of the United States holds good through nineteen dispensations, surely the law of God must remain valid through two. Indeed, a moment’s reflection would convince </w:t>
      </w:r>
      <w:proofErr w:type="spellStart"/>
      <w:r w:rsidRPr="0078471C">
        <w:rPr>
          <w:rFonts w:ascii="Arial" w:eastAsia="Times New Roman" w:hAnsi="Arial" w:cs="Arial"/>
          <w:color w:val="000000"/>
          <w:sz w:val="24"/>
          <w:szCs w:val="24"/>
          <w:lang w:val="en-US" w:eastAsia="ru-RU"/>
        </w:rPr>
        <w:t>any one</w:t>
      </w:r>
      <w:proofErr w:type="spellEnd"/>
      <w:r w:rsidRPr="0078471C">
        <w:rPr>
          <w:rFonts w:ascii="Arial" w:eastAsia="Times New Roman" w:hAnsi="Arial" w:cs="Arial"/>
          <w:color w:val="000000"/>
          <w:sz w:val="24"/>
          <w:szCs w:val="24"/>
          <w:lang w:val="en-US" w:eastAsia="ru-RU"/>
        </w:rPr>
        <w:t xml:space="preserve"> that a law must be in full force until it </w:t>
      </w:r>
      <w:proofErr w:type="gramStart"/>
      <w:r w:rsidRPr="0078471C">
        <w:rPr>
          <w:rFonts w:ascii="Arial" w:eastAsia="Times New Roman" w:hAnsi="Arial" w:cs="Arial"/>
          <w:color w:val="000000"/>
          <w:sz w:val="24"/>
          <w:szCs w:val="24"/>
          <w:lang w:val="en-US" w:eastAsia="ru-RU"/>
        </w:rPr>
        <w:t>is formally annulled</w:t>
      </w:r>
      <w:proofErr w:type="gramEnd"/>
      <w:r w:rsidRPr="0078471C">
        <w:rPr>
          <w:rFonts w:ascii="Arial" w:eastAsia="Times New Roman" w:hAnsi="Arial" w:cs="Arial"/>
          <w:color w:val="000000"/>
          <w:sz w:val="24"/>
          <w:szCs w:val="24"/>
          <w:lang w:val="en-US" w:eastAsia="ru-RU"/>
        </w:rPr>
        <w:t xml:space="preserve">. </w:t>
      </w:r>
      <w:proofErr w:type="gramStart"/>
      <w:r w:rsidRPr="0078471C">
        <w:rPr>
          <w:rFonts w:ascii="Arial" w:eastAsia="Times New Roman" w:hAnsi="Arial" w:cs="Arial"/>
          <w:color w:val="000000"/>
          <w:sz w:val="24"/>
          <w:szCs w:val="24"/>
          <w:lang w:val="en-US" w:eastAsia="ru-RU"/>
        </w:rPr>
        <w:t>And</w:t>
      </w:r>
      <w:proofErr w:type="gramEnd"/>
      <w:r w:rsidRPr="0078471C">
        <w:rPr>
          <w:rFonts w:ascii="Arial" w:eastAsia="Times New Roman" w:hAnsi="Arial" w:cs="Arial"/>
          <w:color w:val="000000"/>
          <w:sz w:val="24"/>
          <w:szCs w:val="24"/>
          <w:lang w:val="en-US" w:eastAsia="ru-RU"/>
        </w:rPr>
        <w:t xml:space="preserve"> since in the case of the law of God, as in the Constitution, no repeal of the law had been made known, a re-enactment would have been labor thrown away. </w:t>
      </w:r>
      <w:r w:rsidRPr="0078471C">
        <w:rPr>
          <w:rFonts w:ascii="Arial" w:eastAsia="Times New Roman" w:hAnsi="Arial" w:cs="Arial"/>
          <w:color w:val="BB146E"/>
          <w:sz w:val="17"/>
          <w:szCs w:val="17"/>
          <w:bdr w:val="none" w:sz="0" w:space="0" w:color="auto" w:frame="1"/>
          <w:lang w:val="en-US" w:eastAsia="ru-RU"/>
        </w:rPr>
        <w:t>{SITI June 9, 1881, p. 258.3}</w:t>
      </w:r>
    </w:p>
    <w:p w:rsidR="002D3806" w:rsidRPr="002D3806" w:rsidRDefault="002D3806" w:rsidP="0078471C">
      <w:pPr>
        <w:spacing w:after="0" w:line="240" w:lineRule="auto"/>
        <w:ind w:firstLine="300"/>
        <w:rPr>
          <w:rFonts w:ascii="Arial" w:eastAsia="Times New Roman" w:hAnsi="Arial" w:cs="Arial"/>
          <w:color w:val="000000"/>
          <w:sz w:val="24"/>
          <w:szCs w:val="24"/>
          <w:lang w:val="en-US" w:eastAsia="ru-RU"/>
        </w:rPr>
      </w:pPr>
      <w:proofErr w:type="gramStart"/>
      <w:r w:rsidRPr="0078471C">
        <w:rPr>
          <w:rFonts w:ascii="Arial" w:eastAsia="Times New Roman" w:hAnsi="Arial" w:cs="Arial"/>
          <w:color w:val="000000"/>
          <w:sz w:val="24"/>
          <w:szCs w:val="24"/>
          <w:lang w:val="en-US" w:eastAsia="ru-RU"/>
        </w:rPr>
        <w:lastRenderedPageBreak/>
        <w:t>But</w:t>
      </w:r>
      <w:proofErr w:type="gramEnd"/>
      <w:r w:rsidRPr="0078471C">
        <w:rPr>
          <w:rFonts w:ascii="Arial" w:eastAsia="Times New Roman" w:hAnsi="Arial" w:cs="Arial"/>
          <w:color w:val="000000"/>
          <w:sz w:val="24"/>
          <w:szCs w:val="24"/>
          <w:lang w:val="en-US" w:eastAsia="ru-RU"/>
        </w:rPr>
        <w:t xml:space="preserve"> some one, following out the illustration, will say that although our legislators do not, at every session or new administration, re-enact the Constitution, they have to affirm their allegiance to it. </w:t>
      </w:r>
      <w:proofErr w:type="gramStart"/>
      <w:r w:rsidRPr="0078471C">
        <w:rPr>
          <w:rFonts w:ascii="Arial" w:eastAsia="Times New Roman" w:hAnsi="Arial" w:cs="Arial"/>
          <w:color w:val="000000"/>
          <w:sz w:val="24"/>
          <w:szCs w:val="24"/>
          <w:lang w:val="en-US" w:eastAsia="ru-RU"/>
        </w:rPr>
        <w:t>True,</w:t>
      </w:r>
      <w:proofErr w:type="gramEnd"/>
      <w:r w:rsidRPr="0078471C">
        <w:rPr>
          <w:rFonts w:ascii="Arial" w:eastAsia="Times New Roman" w:hAnsi="Arial" w:cs="Arial"/>
          <w:color w:val="000000"/>
          <w:sz w:val="24"/>
          <w:szCs w:val="24"/>
          <w:lang w:val="en-US" w:eastAsia="ru-RU"/>
        </w:rPr>
        <w:t xml:space="preserve"> and we shall find exactly the same thing in regard to the law of God in the Christian dispensation. At the very </w:t>
      </w:r>
      <w:proofErr w:type="gramStart"/>
      <w:r w:rsidRPr="0078471C">
        <w:rPr>
          <w:rFonts w:ascii="Arial" w:eastAsia="Times New Roman" w:hAnsi="Arial" w:cs="Arial"/>
          <w:color w:val="000000"/>
          <w:sz w:val="24"/>
          <w:szCs w:val="24"/>
          <w:lang w:val="en-US" w:eastAsia="ru-RU"/>
        </w:rPr>
        <w:t>outset</w:t>
      </w:r>
      <w:proofErr w:type="gramEnd"/>
      <w:r w:rsidRPr="0078471C">
        <w:rPr>
          <w:rFonts w:ascii="Arial" w:eastAsia="Times New Roman" w:hAnsi="Arial" w:cs="Arial"/>
          <w:color w:val="000000"/>
          <w:sz w:val="24"/>
          <w:szCs w:val="24"/>
          <w:lang w:val="en-US" w:eastAsia="ru-RU"/>
        </w:rPr>
        <w:t xml:space="preserve"> we find Christ stating his position in regard to it: “Think not that I am come to destroy the law or the prophets; I am not come to destroy, but to fulfill.” </w:t>
      </w:r>
      <w:r w:rsidRPr="0078471C">
        <w:rPr>
          <w:rFonts w:ascii="Arial" w:eastAsia="Times New Roman" w:hAnsi="Arial" w:cs="Arial"/>
          <w:color w:val="008000"/>
          <w:sz w:val="24"/>
          <w:szCs w:val="24"/>
          <w:bdr w:val="none" w:sz="0" w:space="0" w:color="auto" w:frame="1"/>
          <w:lang w:val="en-US" w:eastAsia="ru-RU"/>
        </w:rPr>
        <w:t>Matthew 5:17</w:t>
      </w:r>
      <w:r w:rsidRPr="0078471C">
        <w:rPr>
          <w:rFonts w:ascii="Arial" w:eastAsia="Times New Roman" w:hAnsi="Arial" w:cs="Arial"/>
          <w:color w:val="000000"/>
          <w:sz w:val="24"/>
          <w:szCs w:val="24"/>
          <w:lang w:val="en-US" w:eastAsia="ru-RU"/>
        </w:rPr>
        <w:t xml:space="preserve">. Then with divine </w:t>
      </w:r>
      <w:proofErr w:type="gramStart"/>
      <w:r w:rsidRPr="0078471C">
        <w:rPr>
          <w:rFonts w:ascii="Arial" w:eastAsia="Times New Roman" w:hAnsi="Arial" w:cs="Arial"/>
          <w:color w:val="000000"/>
          <w:sz w:val="24"/>
          <w:szCs w:val="24"/>
          <w:lang w:val="en-US" w:eastAsia="ru-RU"/>
        </w:rPr>
        <w:t>authority</w:t>
      </w:r>
      <w:proofErr w:type="gramEnd"/>
      <w:r w:rsidRPr="0078471C">
        <w:rPr>
          <w:rFonts w:ascii="Arial" w:eastAsia="Times New Roman" w:hAnsi="Arial" w:cs="Arial"/>
          <w:color w:val="000000"/>
          <w:sz w:val="24"/>
          <w:szCs w:val="24"/>
          <w:lang w:val="en-US" w:eastAsia="ru-RU"/>
        </w:rPr>
        <w:t xml:space="preserve"> he states that whosoever should break one of these commandments, and should teach men so, should be counted of no esteem in the kingdom of God. Christ’s teaching was ever in accordance with this declaration. See </w:t>
      </w:r>
      <w:r w:rsidRPr="0078471C">
        <w:rPr>
          <w:rFonts w:ascii="Arial" w:eastAsia="Times New Roman" w:hAnsi="Arial" w:cs="Arial"/>
          <w:color w:val="008000"/>
          <w:sz w:val="24"/>
          <w:szCs w:val="24"/>
          <w:bdr w:val="none" w:sz="0" w:space="0" w:color="auto" w:frame="1"/>
          <w:lang w:val="en-US" w:eastAsia="ru-RU"/>
        </w:rPr>
        <w:t>Matthew 19:17</w:t>
      </w:r>
      <w:r w:rsidRPr="0078471C">
        <w:rPr>
          <w:rFonts w:ascii="Arial" w:eastAsia="Times New Roman" w:hAnsi="Arial" w:cs="Arial"/>
          <w:color w:val="000000"/>
          <w:sz w:val="24"/>
          <w:szCs w:val="24"/>
          <w:lang w:val="en-US" w:eastAsia="ru-RU"/>
        </w:rPr>
        <w:t>; </w:t>
      </w:r>
      <w:r w:rsidRPr="0078471C">
        <w:rPr>
          <w:rFonts w:ascii="Arial" w:eastAsia="Times New Roman" w:hAnsi="Arial" w:cs="Arial"/>
          <w:color w:val="008000"/>
          <w:sz w:val="24"/>
          <w:szCs w:val="24"/>
          <w:bdr w:val="none" w:sz="0" w:space="0" w:color="auto" w:frame="1"/>
          <w:lang w:val="en-US" w:eastAsia="ru-RU"/>
        </w:rPr>
        <w:t>22:36-40</w:t>
      </w:r>
      <w:r w:rsidRPr="0078471C">
        <w:rPr>
          <w:rFonts w:ascii="Arial" w:eastAsia="Times New Roman" w:hAnsi="Arial" w:cs="Arial"/>
          <w:color w:val="000000"/>
          <w:sz w:val="24"/>
          <w:szCs w:val="24"/>
          <w:lang w:val="en-US" w:eastAsia="ru-RU"/>
        </w:rPr>
        <w:t>; </w:t>
      </w:r>
      <w:r w:rsidRPr="0078471C">
        <w:rPr>
          <w:rFonts w:ascii="Arial" w:eastAsia="Times New Roman" w:hAnsi="Arial" w:cs="Arial"/>
          <w:color w:val="008000"/>
          <w:sz w:val="24"/>
          <w:szCs w:val="24"/>
          <w:bdr w:val="none" w:sz="0" w:space="0" w:color="auto" w:frame="1"/>
          <w:lang w:val="en-US" w:eastAsia="ru-RU"/>
        </w:rPr>
        <w:t>Psalm 40:7, 8</w:t>
      </w:r>
      <w:r w:rsidRPr="0078471C">
        <w:rPr>
          <w:rFonts w:ascii="Arial" w:eastAsia="Times New Roman" w:hAnsi="Arial" w:cs="Arial"/>
          <w:color w:val="000000"/>
          <w:sz w:val="24"/>
          <w:szCs w:val="24"/>
          <w:lang w:val="en-US" w:eastAsia="ru-RU"/>
        </w:rPr>
        <w:t>; </w:t>
      </w:r>
      <w:r w:rsidRPr="0078471C">
        <w:rPr>
          <w:rFonts w:ascii="Arial" w:eastAsia="Times New Roman" w:hAnsi="Arial" w:cs="Arial"/>
          <w:color w:val="008000"/>
          <w:sz w:val="24"/>
          <w:szCs w:val="24"/>
          <w:bdr w:val="none" w:sz="0" w:space="0" w:color="auto" w:frame="1"/>
          <w:lang w:val="en-US" w:eastAsia="ru-RU"/>
        </w:rPr>
        <w:t>Isaiah 42:21</w:t>
      </w:r>
      <w:r w:rsidRPr="0078471C">
        <w:rPr>
          <w:rFonts w:ascii="Arial" w:eastAsia="Times New Roman" w:hAnsi="Arial" w:cs="Arial"/>
          <w:color w:val="000000"/>
          <w:sz w:val="24"/>
          <w:szCs w:val="24"/>
          <w:lang w:val="en-US" w:eastAsia="ru-RU"/>
        </w:rPr>
        <w:t>. </w:t>
      </w:r>
      <w:r w:rsidRPr="002D3806">
        <w:rPr>
          <w:rFonts w:ascii="Arial" w:eastAsia="Times New Roman" w:hAnsi="Arial" w:cs="Arial"/>
          <w:color w:val="BB146E"/>
          <w:sz w:val="17"/>
          <w:szCs w:val="17"/>
          <w:bdr w:val="none" w:sz="0" w:space="0" w:color="auto" w:frame="1"/>
          <w:lang w:val="en-US" w:eastAsia="ru-RU"/>
        </w:rPr>
        <w:t>{SITI June 9, 1881, p. 259.1}</w:t>
      </w:r>
    </w:p>
    <w:p w:rsidR="002D3806" w:rsidRPr="0078471C" w:rsidRDefault="002D3806" w:rsidP="0078471C">
      <w:pPr>
        <w:spacing w:after="0" w:line="240" w:lineRule="auto"/>
        <w:ind w:firstLine="300"/>
        <w:rPr>
          <w:rFonts w:ascii="Arial" w:eastAsia="Times New Roman" w:hAnsi="Arial" w:cs="Arial"/>
          <w:color w:val="000000"/>
          <w:sz w:val="24"/>
          <w:szCs w:val="24"/>
          <w:lang w:val="en-US" w:eastAsia="ru-RU"/>
        </w:rPr>
      </w:pPr>
      <w:r w:rsidRPr="0078471C">
        <w:rPr>
          <w:rFonts w:ascii="Arial" w:eastAsia="Times New Roman" w:hAnsi="Arial" w:cs="Arial"/>
          <w:color w:val="000000"/>
          <w:sz w:val="24"/>
          <w:szCs w:val="24"/>
          <w:lang w:val="en-US" w:eastAsia="ru-RU"/>
        </w:rPr>
        <w:t>We come now to the apostles, and we shall see that they likewise acknowledged their allegiance to the law. Paul was the most prominent among them, and being the “apostle to the gentiles,” he certainly would consider himself exempt from its observance if any of them could. Hear him declare his faith before Felix: “But this I confess unto thee, that after the way which they call heresy, so worship I the God of my fathers, believing all things which are written in the law and in the prophets.” </w:t>
      </w:r>
      <w:r w:rsidRPr="0078471C">
        <w:rPr>
          <w:rFonts w:ascii="Arial" w:eastAsia="Times New Roman" w:hAnsi="Arial" w:cs="Arial"/>
          <w:color w:val="008000"/>
          <w:sz w:val="24"/>
          <w:szCs w:val="24"/>
          <w:bdr w:val="none" w:sz="0" w:space="0" w:color="auto" w:frame="1"/>
          <w:lang w:val="en-US" w:eastAsia="ru-RU"/>
        </w:rPr>
        <w:t>Acts 24:14</w:t>
      </w:r>
      <w:r w:rsidRPr="0078471C">
        <w:rPr>
          <w:rFonts w:ascii="Arial" w:eastAsia="Times New Roman" w:hAnsi="Arial" w:cs="Arial"/>
          <w:color w:val="000000"/>
          <w:sz w:val="24"/>
          <w:szCs w:val="24"/>
          <w:lang w:val="en-US" w:eastAsia="ru-RU"/>
        </w:rPr>
        <w:t>. </w:t>
      </w:r>
      <w:r w:rsidRPr="0078471C">
        <w:rPr>
          <w:rFonts w:ascii="Arial" w:eastAsia="Times New Roman" w:hAnsi="Arial" w:cs="Arial"/>
          <w:color w:val="BB146E"/>
          <w:sz w:val="17"/>
          <w:szCs w:val="17"/>
          <w:bdr w:val="none" w:sz="0" w:space="0" w:color="auto" w:frame="1"/>
          <w:lang w:val="en-US" w:eastAsia="ru-RU"/>
        </w:rPr>
        <w:t>{SITI June 9, 1881, p. 259.2}</w:t>
      </w:r>
    </w:p>
    <w:p w:rsidR="002D3806" w:rsidRPr="0078471C" w:rsidRDefault="002D3806" w:rsidP="0078471C">
      <w:pPr>
        <w:spacing w:after="0" w:line="240" w:lineRule="auto"/>
        <w:ind w:firstLine="300"/>
        <w:rPr>
          <w:rFonts w:ascii="Arial" w:eastAsia="Times New Roman" w:hAnsi="Arial" w:cs="Arial"/>
          <w:color w:val="000000"/>
          <w:sz w:val="24"/>
          <w:szCs w:val="24"/>
          <w:lang w:val="en-US" w:eastAsia="ru-RU"/>
        </w:rPr>
      </w:pPr>
      <w:r w:rsidRPr="0078471C">
        <w:rPr>
          <w:rFonts w:ascii="Arial" w:eastAsia="Times New Roman" w:hAnsi="Arial" w:cs="Arial"/>
          <w:color w:val="000000"/>
          <w:sz w:val="24"/>
          <w:szCs w:val="24"/>
          <w:lang w:val="en-US" w:eastAsia="ru-RU"/>
        </w:rPr>
        <w:t xml:space="preserve">We have here the expressed belief of Christ and Paul. Now who dare say that their practice was different from their teaching? Did not Christ live out his own precepts? It </w:t>
      </w:r>
      <w:proofErr w:type="gramStart"/>
      <w:r w:rsidRPr="0078471C">
        <w:rPr>
          <w:rFonts w:ascii="Arial" w:eastAsia="Times New Roman" w:hAnsi="Arial" w:cs="Arial"/>
          <w:color w:val="000000"/>
          <w:sz w:val="24"/>
          <w:szCs w:val="24"/>
          <w:lang w:val="en-US" w:eastAsia="ru-RU"/>
        </w:rPr>
        <w:t>was said</w:t>
      </w:r>
      <w:proofErr w:type="gramEnd"/>
      <w:r w:rsidRPr="0078471C">
        <w:rPr>
          <w:rFonts w:ascii="Arial" w:eastAsia="Times New Roman" w:hAnsi="Arial" w:cs="Arial"/>
          <w:color w:val="000000"/>
          <w:sz w:val="24"/>
          <w:szCs w:val="24"/>
          <w:lang w:val="en-US" w:eastAsia="ru-RU"/>
        </w:rPr>
        <w:t xml:space="preserve"> of him (</w:t>
      </w:r>
      <w:r w:rsidRPr="0078471C">
        <w:rPr>
          <w:rFonts w:ascii="Arial" w:eastAsia="Times New Roman" w:hAnsi="Arial" w:cs="Arial"/>
          <w:color w:val="008000"/>
          <w:sz w:val="24"/>
          <w:szCs w:val="24"/>
          <w:bdr w:val="none" w:sz="0" w:space="0" w:color="auto" w:frame="1"/>
          <w:lang w:val="en-US" w:eastAsia="ru-RU"/>
        </w:rPr>
        <w:t>Psalm 40:8</w:t>
      </w:r>
      <w:r w:rsidRPr="0078471C">
        <w:rPr>
          <w:rFonts w:ascii="Arial" w:eastAsia="Times New Roman" w:hAnsi="Arial" w:cs="Arial"/>
          <w:color w:val="000000"/>
          <w:sz w:val="24"/>
          <w:szCs w:val="24"/>
          <w:lang w:val="en-US" w:eastAsia="ru-RU"/>
        </w:rPr>
        <w:t>) that he came to do the will of God, and that God’s law was “within his heart.” Was Paul a hypocrite? No one would dare make such an assertion, and yet those who claim that he desecrated the Sabbath, virtually call him a hypocrite professing one thing and doing another. When Paul said that he </w:t>
      </w:r>
      <w:r w:rsidRPr="0078471C">
        <w:rPr>
          <w:rFonts w:ascii="Arial" w:eastAsia="Times New Roman" w:hAnsi="Arial" w:cs="Arial"/>
          <w:i/>
          <w:iCs/>
          <w:color w:val="000000"/>
          <w:sz w:val="24"/>
          <w:szCs w:val="24"/>
          <w:bdr w:val="none" w:sz="0" w:space="0" w:color="auto" w:frame="1"/>
          <w:lang w:val="en-US" w:eastAsia="ru-RU"/>
        </w:rPr>
        <w:t>believed “all things</w:t>
      </w:r>
      <w:r w:rsidRPr="0078471C">
        <w:rPr>
          <w:rFonts w:ascii="Arial" w:eastAsia="Times New Roman" w:hAnsi="Arial" w:cs="Arial"/>
          <w:color w:val="000000"/>
          <w:sz w:val="24"/>
          <w:szCs w:val="24"/>
          <w:lang w:val="en-US" w:eastAsia="ru-RU"/>
        </w:rPr>
        <w:t> which were written in the law,” we cannot have the slightest doubt but that he </w:t>
      </w:r>
      <w:r w:rsidRPr="0078471C">
        <w:rPr>
          <w:rFonts w:ascii="Arial" w:eastAsia="Times New Roman" w:hAnsi="Arial" w:cs="Arial"/>
          <w:i/>
          <w:iCs/>
          <w:color w:val="000000"/>
          <w:sz w:val="24"/>
          <w:szCs w:val="24"/>
          <w:bdr w:val="none" w:sz="0" w:space="0" w:color="auto" w:frame="1"/>
          <w:lang w:val="en-US" w:eastAsia="ru-RU"/>
        </w:rPr>
        <w:t>practiced</w:t>
      </w:r>
      <w:r w:rsidRPr="0078471C">
        <w:rPr>
          <w:rFonts w:ascii="Arial" w:eastAsia="Times New Roman" w:hAnsi="Arial" w:cs="Arial"/>
          <w:color w:val="000000"/>
          <w:sz w:val="24"/>
          <w:szCs w:val="24"/>
          <w:lang w:val="en-US" w:eastAsia="ru-RU"/>
        </w:rPr>
        <w:t> all things contained in the law, the Sabbath with the rest. </w:t>
      </w:r>
      <w:r w:rsidRPr="0078471C">
        <w:rPr>
          <w:rFonts w:ascii="Arial" w:eastAsia="Times New Roman" w:hAnsi="Arial" w:cs="Arial"/>
          <w:color w:val="BB146E"/>
          <w:sz w:val="17"/>
          <w:szCs w:val="17"/>
          <w:bdr w:val="none" w:sz="0" w:space="0" w:color="auto" w:frame="1"/>
          <w:lang w:val="en-US" w:eastAsia="ru-RU"/>
        </w:rPr>
        <w:t>{SITI June 9, 1881, p. 259.3}</w:t>
      </w:r>
    </w:p>
    <w:p w:rsidR="002D3806" w:rsidRPr="0078471C" w:rsidRDefault="002D3806" w:rsidP="0078471C">
      <w:pPr>
        <w:spacing w:after="0" w:line="240" w:lineRule="auto"/>
        <w:ind w:firstLine="300"/>
        <w:rPr>
          <w:rFonts w:ascii="Arial" w:eastAsia="Times New Roman" w:hAnsi="Arial" w:cs="Arial"/>
          <w:color w:val="000000"/>
          <w:sz w:val="24"/>
          <w:szCs w:val="24"/>
          <w:lang w:val="en-US" w:eastAsia="ru-RU"/>
        </w:rPr>
      </w:pPr>
      <w:r w:rsidRPr="0078471C">
        <w:rPr>
          <w:rFonts w:ascii="Arial" w:eastAsia="Times New Roman" w:hAnsi="Arial" w:cs="Arial"/>
          <w:color w:val="000000"/>
          <w:sz w:val="24"/>
          <w:szCs w:val="24"/>
          <w:lang w:val="en-US" w:eastAsia="ru-RU"/>
        </w:rPr>
        <w:t xml:space="preserve">This testimony is not ambiguous. It is clear and explicit. None need fail through ignorance. As a last stand, does </w:t>
      </w:r>
      <w:proofErr w:type="spellStart"/>
      <w:r w:rsidRPr="0078471C">
        <w:rPr>
          <w:rFonts w:ascii="Arial" w:eastAsia="Times New Roman" w:hAnsi="Arial" w:cs="Arial"/>
          <w:color w:val="000000"/>
          <w:sz w:val="24"/>
          <w:szCs w:val="24"/>
          <w:lang w:val="en-US" w:eastAsia="ru-RU"/>
        </w:rPr>
        <w:t>any one</w:t>
      </w:r>
      <w:proofErr w:type="spellEnd"/>
      <w:r w:rsidRPr="0078471C">
        <w:rPr>
          <w:rFonts w:ascii="Arial" w:eastAsia="Times New Roman" w:hAnsi="Arial" w:cs="Arial"/>
          <w:color w:val="000000"/>
          <w:sz w:val="24"/>
          <w:szCs w:val="24"/>
          <w:lang w:val="en-US" w:eastAsia="ru-RU"/>
        </w:rPr>
        <w:t xml:space="preserve"> plead force of habit, old associations, inconvenience, or the ridicule of friends? Christ </w:t>
      </w:r>
      <w:proofErr w:type="gramStart"/>
      <w:r w:rsidRPr="0078471C">
        <w:rPr>
          <w:rFonts w:ascii="Arial" w:eastAsia="Times New Roman" w:hAnsi="Arial" w:cs="Arial"/>
          <w:color w:val="000000"/>
          <w:sz w:val="24"/>
          <w:szCs w:val="24"/>
          <w:lang w:val="en-US" w:eastAsia="ru-RU"/>
        </w:rPr>
        <w:t>says</w:t>
      </w:r>
      <w:proofErr w:type="gramEnd"/>
      <w:r w:rsidRPr="0078471C">
        <w:rPr>
          <w:rFonts w:ascii="Arial" w:eastAsia="Times New Roman" w:hAnsi="Arial" w:cs="Arial"/>
          <w:color w:val="000000"/>
          <w:sz w:val="24"/>
          <w:szCs w:val="24"/>
          <w:lang w:val="en-US" w:eastAsia="ru-RU"/>
        </w:rPr>
        <w:t xml:space="preserve"> “What is that to thee? </w:t>
      </w:r>
      <w:proofErr w:type="gramStart"/>
      <w:r w:rsidRPr="0078471C">
        <w:rPr>
          <w:rFonts w:ascii="Arial" w:eastAsia="Times New Roman" w:hAnsi="Arial" w:cs="Arial"/>
          <w:color w:val="000000"/>
          <w:sz w:val="24"/>
          <w:szCs w:val="24"/>
          <w:lang w:val="en-US" w:eastAsia="ru-RU"/>
        </w:rPr>
        <w:t>follow</w:t>
      </w:r>
      <w:proofErr w:type="gramEnd"/>
      <w:r w:rsidRPr="0078471C">
        <w:rPr>
          <w:rFonts w:ascii="Arial" w:eastAsia="Times New Roman" w:hAnsi="Arial" w:cs="Arial"/>
          <w:color w:val="000000"/>
          <w:sz w:val="24"/>
          <w:szCs w:val="24"/>
          <w:lang w:val="en-US" w:eastAsia="ru-RU"/>
        </w:rPr>
        <w:t xml:space="preserve"> thou me.” “If thou wilt enter into life, keep the commandments.” </w:t>
      </w:r>
      <w:r w:rsidRPr="0078471C">
        <w:rPr>
          <w:rFonts w:ascii="Arial" w:eastAsia="Times New Roman" w:hAnsi="Arial" w:cs="Arial"/>
          <w:color w:val="BB146E"/>
          <w:sz w:val="17"/>
          <w:szCs w:val="17"/>
          <w:bdr w:val="none" w:sz="0" w:space="0" w:color="auto" w:frame="1"/>
          <w:lang w:val="en-US" w:eastAsia="ru-RU"/>
        </w:rPr>
        <w:t>{SITI June 9, 1881, p. 259.4}</w:t>
      </w:r>
    </w:p>
    <w:p w:rsidR="002D3806" w:rsidRPr="0078471C" w:rsidRDefault="002D3806">
      <w:pPr>
        <w:rPr>
          <w:lang w:val="en-US"/>
        </w:rPr>
      </w:pPr>
    </w:p>
    <w:p w:rsidR="002D3806" w:rsidRPr="00262BC9" w:rsidRDefault="002D3806" w:rsidP="00262BC9">
      <w:pPr>
        <w:spacing w:line="450" w:lineRule="atLeast"/>
        <w:jc w:val="center"/>
        <w:rPr>
          <w:rFonts w:ascii="Georgia" w:eastAsia="Times New Roman" w:hAnsi="Georgia" w:cs="Arial"/>
          <w:b/>
          <w:bCs/>
          <w:color w:val="96004A"/>
          <w:sz w:val="30"/>
          <w:szCs w:val="30"/>
          <w:lang w:val="en-US" w:eastAsia="ru-RU"/>
        </w:rPr>
      </w:pPr>
      <w:r w:rsidRPr="00262BC9">
        <w:rPr>
          <w:rFonts w:ascii="Georgia" w:eastAsia="Times New Roman" w:hAnsi="Georgia" w:cs="Arial"/>
          <w:b/>
          <w:bCs/>
          <w:color w:val="96004A"/>
          <w:sz w:val="30"/>
          <w:szCs w:val="30"/>
          <w:lang w:val="en-US" w:eastAsia="ru-RU"/>
        </w:rPr>
        <w:t>“When Does the Sabbath Commence?” The Signs of the Times, 7, 25.</w:t>
      </w:r>
    </w:p>
    <w:p w:rsidR="002D3806" w:rsidRPr="00262BC9" w:rsidRDefault="002D3806" w:rsidP="00262BC9">
      <w:pPr>
        <w:spacing w:after="0" w:line="240" w:lineRule="auto"/>
        <w:jc w:val="center"/>
        <w:rPr>
          <w:rFonts w:ascii="Arial" w:eastAsia="Times New Roman" w:hAnsi="Arial" w:cs="Arial"/>
          <w:color w:val="000000"/>
          <w:sz w:val="24"/>
          <w:szCs w:val="24"/>
          <w:lang w:val="en-US" w:eastAsia="ru-RU"/>
        </w:rPr>
      </w:pPr>
      <w:r w:rsidRPr="00262BC9">
        <w:rPr>
          <w:rFonts w:ascii="Arial" w:eastAsia="Times New Roman" w:hAnsi="Arial" w:cs="Arial"/>
          <w:color w:val="000000"/>
          <w:sz w:val="24"/>
          <w:szCs w:val="24"/>
          <w:lang w:val="en-US" w:eastAsia="ru-RU"/>
        </w:rPr>
        <w:t>E. J. Waggoner</w:t>
      </w:r>
    </w:p>
    <w:p w:rsidR="002D3806" w:rsidRPr="00262BC9" w:rsidRDefault="002D3806" w:rsidP="00262BC9">
      <w:pPr>
        <w:spacing w:after="0" w:line="240" w:lineRule="auto"/>
        <w:ind w:firstLine="300"/>
        <w:rPr>
          <w:rFonts w:ascii="Arial" w:eastAsia="Times New Roman" w:hAnsi="Arial" w:cs="Arial"/>
          <w:color w:val="000000"/>
          <w:sz w:val="24"/>
          <w:szCs w:val="24"/>
          <w:lang w:val="en-US" w:eastAsia="ru-RU"/>
        </w:rPr>
      </w:pPr>
      <w:r w:rsidRPr="00262BC9">
        <w:rPr>
          <w:rFonts w:ascii="Arial" w:eastAsia="Times New Roman" w:hAnsi="Arial" w:cs="Arial"/>
          <w:color w:val="000000"/>
          <w:sz w:val="24"/>
          <w:szCs w:val="24"/>
          <w:lang w:val="en-US" w:eastAsia="ru-RU"/>
        </w:rPr>
        <w:t>This has been a puzzling question to very many. They cannot understand why Sabbath-keepers should commence their rest at the setting of the sun, while other people regard the day as commencing at midnight. Some have thought that it was all arbitrary distinction, more for the purpose of peculiarity than anything else; but a little reference to the Scriptures will suffice to clear the subject of all doubts. </w:t>
      </w:r>
      <w:r w:rsidRPr="00262BC9">
        <w:rPr>
          <w:rFonts w:ascii="Arial" w:eastAsia="Times New Roman" w:hAnsi="Arial" w:cs="Arial"/>
          <w:color w:val="BB146E"/>
          <w:sz w:val="17"/>
          <w:szCs w:val="17"/>
          <w:bdr w:val="none" w:sz="0" w:space="0" w:color="auto" w:frame="1"/>
          <w:lang w:val="en-US" w:eastAsia="ru-RU"/>
        </w:rPr>
        <w:t>{SITI June 30, 1881, p. 295.1}</w:t>
      </w:r>
    </w:p>
    <w:p w:rsidR="002D3806" w:rsidRPr="00262BC9" w:rsidRDefault="002D3806" w:rsidP="00262BC9">
      <w:pPr>
        <w:spacing w:after="0" w:line="240" w:lineRule="auto"/>
        <w:ind w:firstLine="300"/>
        <w:rPr>
          <w:rFonts w:ascii="Arial" w:eastAsia="Times New Roman" w:hAnsi="Arial" w:cs="Arial"/>
          <w:color w:val="000000"/>
          <w:sz w:val="24"/>
          <w:szCs w:val="24"/>
          <w:lang w:val="en-US" w:eastAsia="ru-RU"/>
        </w:rPr>
      </w:pPr>
      <w:r w:rsidRPr="00262BC9">
        <w:rPr>
          <w:rFonts w:ascii="Arial" w:eastAsia="Times New Roman" w:hAnsi="Arial" w:cs="Arial"/>
          <w:color w:val="000000"/>
          <w:sz w:val="24"/>
          <w:szCs w:val="24"/>
          <w:lang w:val="en-US" w:eastAsia="ru-RU"/>
        </w:rPr>
        <w:t>In the first place we have evidence that the first day of time began in the evening. That is, the dark portion of the day preceded the light portion. “The evening and the morning were the first day.” </w:t>
      </w:r>
      <w:r w:rsidRPr="00262BC9">
        <w:rPr>
          <w:rFonts w:ascii="Arial" w:eastAsia="Times New Roman" w:hAnsi="Arial" w:cs="Arial"/>
          <w:color w:val="008000"/>
          <w:sz w:val="24"/>
          <w:szCs w:val="24"/>
          <w:bdr w:val="none" w:sz="0" w:space="0" w:color="auto" w:frame="1"/>
          <w:lang w:val="en-US" w:eastAsia="ru-RU"/>
        </w:rPr>
        <w:t>Genesis 1:5</w:t>
      </w:r>
      <w:r w:rsidRPr="00262BC9">
        <w:rPr>
          <w:rFonts w:ascii="Arial" w:eastAsia="Times New Roman" w:hAnsi="Arial" w:cs="Arial"/>
          <w:color w:val="000000"/>
          <w:sz w:val="24"/>
          <w:szCs w:val="24"/>
          <w:lang w:val="en-US" w:eastAsia="ru-RU"/>
        </w:rPr>
        <w:t>. That this was necessarily the case, may be seen from the order of events in the creation. Time, as distinguished from eternity, commenced with the first creative act of God. The first act was the bringing of the earth into existence. “In the beginning God created the heaven and the earth.” </w:t>
      </w:r>
      <w:r w:rsidRPr="00262BC9">
        <w:rPr>
          <w:rFonts w:ascii="Arial" w:eastAsia="Times New Roman" w:hAnsi="Arial" w:cs="Arial"/>
          <w:color w:val="008000"/>
          <w:sz w:val="24"/>
          <w:szCs w:val="24"/>
          <w:bdr w:val="none" w:sz="0" w:space="0" w:color="auto" w:frame="1"/>
          <w:lang w:val="en-US" w:eastAsia="ru-RU"/>
        </w:rPr>
        <w:t>Genesis 1:1</w:t>
      </w:r>
      <w:r w:rsidRPr="00262BC9">
        <w:rPr>
          <w:rFonts w:ascii="Arial" w:eastAsia="Times New Roman" w:hAnsi="Arial" w:cs="Arial"/>
          <w:color w:val="000000"/>
          <w:sz w:val="24"/>
          <w:szCs w:val="24"/>
          <w:lang w:val="en-US" w:eastAsia="ru-RU"/>
        </w:rPr>
        <w:t>. That this occupied but a brief space of time, and not a long extended period, is proved by the context, also by </w:t>
      </w:r>
      <w:r w:rsidRPr="00262BC9">
        <w:rPr>
          <w:rFonts w:ascii="Arial" w:eastAsia="Times New Roman" w:hAnsi="Arial" w:cs="Arial"/>
          <w:color w:val="008000"/>
          <w:sz w:val="24"/>
          <w:szCs w:val="24"/>
          <w:bdr w:val="none" w:sz="0" w:space="0" w:color="auto" w:frame="1"/>
          <w:lang w:val="en-US" w:eastAsia="ru-RU"/>
        </w:rPr>
        <w:t>Psalm 33:6, 9</w:t>
      </w:r>
      <w:r w:rsidRPr="00262BC9">
        <w:rPr>
          <w:rFonts w:ascii="Arial" w:eastAsia="Times New Roman" w:hAnsi="Arial" w:cs="Arial"/>
          <w:color w:val="000000"/>
          <w:sz w:val="24"/>
          <w:szCs w:val="24"/>
          <w:lang w:val="en-US" w:eastAsia="ru-RU"/>
        </w:rPr>
        <w:t xml:space="preserve">: “By the word of the Lord were the heavens made, and all the host of them by the breath of his mouth. For he </w:t>
      </w:r>
      <w:proofErr w:type="spellStart"/>
      <w:r w:rsidRPr="00262BC9">
        <w:rPr>
          <w:rFonts w:ascii="Arial" w:eastAsia="Times New Roman" w:hAnsi="Arial" w:cs="Arial"/>
          <w:color w:val="000000"/>
          <w:sz w:val="24"/>
          <w:szCs w:val="24"/>
          <w:lang w:val="en-US" w:eastAsia="ru-RU"/>
        </w:rPr>
        <w:t>spake</w:t>
      </w:r>
      <w:proofErr w:type="spellEnd"/>
      <w:r w:rsidRPr="00262BC9">
        <w:rPr>
          <w:rFonts w:ascii="Arial" w:eastAsia="Times New Roman" w:hAnsi="Arial" w:cs="Arial"/>
          <w:color w:val="000000"/>
          <w:sz w:val="24"/>
          <w:szCs w:val="24"/>
          <w:lang w:val="en-US" w:eastAsia="ru-RU"/>
        </w:rPr>
        <w:t xml:space="preserve">, and it was done, he commanded, and it stood fast.” But at that time there was no light, nothing but intense </w:t>
      </w:r>
      <w:r w:rsidRPr="00262BC9">
        <w:rPr>
          <w:rFonts w:ascii="Arial" w:eastAsia="Times New Roman" w:hAnsi="Arial" w:cs="Arial"/>
          <w:color w:val="000000"/>
          <w:sz w:val="24"/>
          <w:szCs w:val="24"/>
          <w:lang w:val="en-US" w:eastAsia="ru-RU"/>
        </w:rPr>
        <w:lastRenderedPageBreak/>
        <w:t>darkness, for we read that “darkness was upon the face of the deep.” The next act was to create light. “And God said, Let there be light, and there was light” (</w:t>
      </w:r>
      <w:r w:rsidRPr="00262BC9">
        <w:rPr>
          <w:rFonts w:ascii="Arial" w:eastAsia="Times New Roman" w:hAnsi="Arial" w:cs="Arial"/>
          <w:color w:val="008000"/>
          <w:sz w:val="24"/>
          <w:szCs w:val="24"/>
          <w:bdr w:val="none" w:sz="0" w:space="0" w:color="auto" w:frame="1"/>
          <w:lang w:val="en-US" w:eastAsia="ru-RU"/>
        </w:rPr>
        <w:t>Genesis 1:3</w:t>
      </w:r>
      <w:r w:rsidRPr="00262BC9">
        <w:rPr>
          <w:rFonts w:ascii="Arial" w:eastAsia="Times New Roman" w:hAnsi="Arial" w:cs="Arial"/>
          <w:color w:val="000000"/>
          <w:sz w:val="24"/>
          <w:szCs w:val="24"/>
          <w:lang w:val="en-US" w:eastAsia="ru-RU"/>
        </w:rPr>
        <w:t>). God then ordained that darkness and light should henceforth succeed each other in continuous round, and a period of darkness and one of light, called respectively night and day, should constitute one entire day. This completed the first day’s work. The first day commenced with darkness, and ended as darkness began once more to overspread the earth. As though to establish beyond question the fact that this was to be the order of all days, it is stated of the first six days that the “evening and the morning” constituted the day. But if the first six days commenced with the evening, and ended with the following evening, it is evident that every succeeding day, the Sabbath with the rest, must begin and end in the same manner. This is further verified by </w:t>
      </w:r>
      <w:r w:rsidRPr="00262BC9">
        <w:rPr>
          <w:rFonts w:ascii="Arial" w:eastAsia="Times New Roman" w:hAnsi="Arial" w:cs="Arial"/>
          <w:color w:val="008000"/>
          <w:sz w:val="24"/>
          <w:szCs w:val="24"/>
          <w:bdr w:val="none" w:sz="0" w:space="0" w:color="auto" w:frame="1"/>
          <w:lang w:val="en-US" w:eastAsia="ru-RU"/>
        </w:rPr>
        <w:t>Leviticus 23:32</w:t>
      </w:r>
      <w:r w:rsidRPr="00262BC9">
        <w:rPr>
          <w:rFonts w:ascii="Arial" w:eastAsia="Times New Roman" w:hAnsi="Arial" w:cs="Arial"/>
          <w:color w:val="000000"/>
          <w:sz w:val="24"/>
          <w:szCs w:val="24"/>
          <w:lang w:val="en-US" w:eastAsia="ru-RU"/>
        </w:rPr>
        <w:t>, where the Lord says, “From even to even shall ye celebrate your Sabbath.” </w:t>
      </w:r>
      <w:r w:rsidRPr="00262BC9">
        <w:rPr>
          <w:rFonts w:ascii="Arial" w:eastAsia="Times New Roman" w:hAnsi="Arial" w:cs="Arial"/>
          <w:color w:val="BB146E"/>
          <w:sz w:val="17"/>
          <w:szCs w:val="17"/>
          <w:bdr w:val="none" w:sz="0" w:space="0" w:color="auto" w:frame="1"/>
          <w:lang w:val="en-US" w:eastAsia="ru-RU"/>
        </w:rPr>
        <w:t>{SITI June 30, 1881, p. 295.2}</w:t>
      </w:r>
    </w:p>
    <w:p w:rsidR="002D3806" w:rsidRPr="002D3806" w:rsidRDefault="002D3806" w:rsidP="00262BC9">
      <w:pPr>
        <w:spacing w:after="0" w:line="240" w:lineRule="auto"/>
        <w:ind w:firstLine="300"/>
        <w:rPr>
          <w:rFonts w:ascii="Arial" w:eastAsia="Times New Roman" w:hAnsi="Arial" w:cs="Arial"/>
          <w:color w:val="000000"/>
          <w:sz w:val="24"/>
          <w:szCs w:val="24"/>
          <w:lang w:val="en-US" w:eastAsia="ru-RU"/>
        </w:rPr>
      </w:pPr>
      <w:r w:rsidRPr="00262BC9">
        <w:rPr>
          <w:rFonts w:ascii="Arial" w:eastAsia="Times New Roman" w:hAnsi="Arial" w:cs="Arial"/>
          <w:color w:val="000000"/>
          <w:sz w:val="24"/>
          <w:szCs w:val="24"/>
          <w:lang w:val="en-US" w:eastAsia="ru-RU"/>
        </w:rPr>
        <w:t xml:space="preserve">Having settled the fact that the day begins and ends at evening, the only thing necessary to an understanding of the main question is to find when the evening commences. This is easily settled by the following passage: “But at the place which the Lord thy God shall choose to place his name in, there thou shalt sacrifice the </w:t>
      </w:r>
      <w:proofErr w:type="spellStart"/>
      <w:r w:rsidRPr="00262BC9">
        <w:rPr>
          <w:rFonts w:ascii="Arial" w:eastAsia="Times New Roman" w:hAnsi="Arial" w:cs="Arial"/>
          <w:color w:val="000000"/>
          <w:sz w:val="24"/>
          <w:szCs w:val="24"/>
          <w:lang w:val="en-US" w:eastAsia="ru-RU"/>
        </w:rPr>
        <w:t>passover</w:t>
      </w:r>
      <w:proofErr w:type="spellEnd"/>
      <w:r w:rsidRPr="00262BC9">
        <w:rPr>
          <w:rFonts w:ascii="Arial" w:eastAsia="Times New Roman" w:hAnsi="Arial" w:cs="Arial"/>
          <w:color w:val="000000"/>
          <w:sz w:val="24"/>
          <w:szCs w:val="24"/>
          <w:lang w:val="en-US" w:eastAsia="ru-RU"/>
        </w:rPr>
        <w:t> </w:t>
      </w:r>
      <w:r w:rsidRPr="00262BC9">
        <w:rPr>
          <w:rFonts w:ascii="Arial" w:eastAsia="Times New Roman" w:hAnsi="Arial" w:cs="Arial"/>
          <w:i/>
          <w:iCs/>
          <w:color w:val="000000"/>
          <w:sz w:val="24"/>
          <w:szCs w:val="24"/>
          <w:bdr w:val="none" w:sz="0" w:space="0" w:color="auto" w:frame="1"/>
          <w:lang w:val="en-US" w:eastAsia="ru-RU"/>
        </w:rPr>
        <w:t>at even at the going down of the sun</w:t>
      </w:r>
      <w:r w:rsidRPr="00262BC9">
        <w:rPr>
          <w:rFonts w:ascii="Arial" w:eastAsia="Times New Roman" w:hAnsi="Arial" w:cs="Arial"/>
          <w:color w:val="000000"/>
          <w:sz w:val="24"/>
          <w:szCs w:val="24"/>
          <w:lang w:val="en-US" w:eastAsia="ru-RU"/>
        </w:rPr>
        <w:t>.” </w:t>
      </w:r>
      <w:r w:rsidRPr="00262BC9">
        <w:rPr>
          <w:rFonts w:ascii="Arial" w:eastAsia="Times New Roman" w:hAnsi="Arial" w:cs="Arial"/>
          <w:color w:val="008000"/>
          <w:sz w:val="24"/>
          <w:szCs w:val="24"/>
          <w:bdr w:val="none" w:sz="0" w:space="0" w:color="auto" w:frame="1"/>
          <w:lang w:val="en-US" w:eastAsia="ru-RU"/>
        </w:rPr>
        <w:t>Deuteronomy 16:9</w:t>
      </w:r>
      <w:r w:rsidRPr="00262BC9">
        <w:rPr>
          <w:rFonts w:ascii="Arial" w:eastAsia="Times New Roman" w:hAnsi="Arial" w:cs="Arial"/>
          <w:color w:val="000000"/>
          <w:sz w:val="24"/>
          <w:szCs w:val="24"/>
          <w:lang w:val="en-US" w:eastAsia="ru-RU"/>
        </w:rPr>
        <w:t>. “And the king of Ai he hanged on a tree </w:t>
      </w:r>
      <w:r w:rsidRPr="00262BC9">
        <w:rPr>
          <w:rFonts w:ascii="Arial" w:eastAsia="Times New Roman" w:hAnsi="Arial" w:cs="Arial"/>
          <w:i/>
          <w:iCs/>
          <w:color w:val="000000"/>
          <w:sz w:val="24"/>
          <w:szCs w:val="24"/>
          <w:bdr w:val="none" w:sz="0" w:space="0" w:color="auto" w:frame="1"/>
          <w:lang w:val="en-US" w:eastAsia="ru-RU"/>
        </w:rPr>
        <w:t>till eventide;</w:t>
      </w:r>
      <w:r w:rsidRPr="00262BC9">
        <w:rPr>
          <w:rFonts w:ascii="Arial" w:eastAsia="Times New Roman" w:hAnsi="Arial" w:cs="Arial"/>
          <w:color w:val="000000"/>
          <w:sz w:val="24"/>
          <w:szCs w:val="24"/>
          <w:lang w:val="en-US" w:eastAsia="ru-RU"/>
        </w:rPr>
        <w:t> and, </w:t>
      </w:r>
      <w:r w:rsidRPr="00262BC9">
        <w:rPr>
          <w:rFonts w:ascii="Arial" w:eastAsia="Times New Roman" w:hAnsi="Arial" w:cs="Arial"/>
          <w:i/>
          <w:iCs/>
          <w:color w:val="000000"/>
          <w:sz w:val="24"/>
          <w:szCs w:val="24"/>
          <w:bdr w:val="none" w:sz="0" w:space="0" w:color="auto" w:frame="1"/>
          <w:lang w:val="en-US" w:eastAsia="ru-RU"/>
        </w:rPr>
        <w:t>as soon as the sun was down</w:t>
      </w:r>
      <w:r w:rsidRPr="00262BC9">
        <w:rPr>
          <w:rFonts w:ascii="Arial" w:eastAsia="Times New Roman" w:hAnsi="Arial" w:cs="Arial"/>
          <w:color w:val="000000"/>
          <w:sz w:val="24"/>
          <w:szCs w:val="24"/>
          <w:lang w:val="en-US" w:eastAsia="ru-RU"/>
        </w:rPr>
        <w:t>, Joshua commanded that they should take his carcass down from the tree.” </w:t>
      </w:r>
      <w:r w:rsidRPr="00262BC9">
        <w:rPr>
          <w:rFonts w:ascii="Arial" w:eastAsia="Times New Roman" w:hAnsi="Arial" w:cs="Arial"/>
          <w:color w:val="008000"/>
          <w:sz w:val="24"/>
          <w:szCs w:val="24"/>
          <w:bdr w:val="none" w:sz="0" w:space="0" w:color="auto" w:frame="1"/>
          <w:lang w:val="en-US" w:eastAsia="ru-RU"/>
        </w:rPr>
        <w:t>Joshua 8:20</w:t>
      </w:r>
      <w:r w:rsidRPr="00262BC9">
        <w:rPr>
          <w:rFonts w:ascii="Arial" w:eastAsia="Times New Roman" w:hAnsi="Arial" w:cs="Arial"/>
          <w:color w:val="000000"/>
          <w:sz w:val="24"/>
          <w:szCs w:val="24"/>
          <w:lang w:val="en-US" w:eastAsia="ru-RU"/>
        </w:rPr>
        <w:t>. Also, </w:t>
      </w:r>
      <w:r w:rsidRPr="00262BC9">
        <w:rPr>
          <w:rFonts w:ascii="Arial" w:eastAsia="Times New Roman" w:hAnsi="Arial" w:cs="Arial"/>
          <w:color w:val="008000"/>
          <w:sz w:val="24"/>
          <w:szCs w:val="24"/>
          <w:bdr w:val="none" w:sz="0" w:space="0" w:color="auto" w:frame="1"/>
          <w:lang w:val="en-US" w:eastAsia="ru-RU"/>
        </w:rPr>
        <w:t>Joshua 10:26, 27</w:t>
      </w:r>
      <w:r w:rsidRPr="00262BC9">
        <w:rPr>
          <w:rFonts w:ascii="Arial" w:eastAsia="Times New Roman" w:hAnsi="Arial" w:cs="Arial"/>
          <w:color w:val="000000"/>
          <w:sz w:val="24"/>
          <w:szCs w:val="24"/>
          <w:lang w:val="en-US" w:eastAsia="ru-RU"/>
        </w:rPr>
        <w:t>: “Joshua smote them, and slew them, and hanged them on five trees; and they were hanging upon the trees </w:t>
      </w:r>
      <w:r w:rsidRPr="00262BC9">
        <w:rPr>
          <w:rFonts w:ascii="Arial" w:eastAsia="Times New Roman" w:hAnsi="Arial" w:cs="Arial"/>
          <w:i/>
          <w:iCs/>
          <w:color w:val="000000"/>
          <w:sz w:val="24"/>
          <w:szCs w:val="24"/>
          <w:bdr w:val="none" w:sz="0" w:space="0" w:color="auto" w:frame="1"/>
          <w:lang w:val="en-US" w:eastAsia="ru-RU"/>
        </w:rPr>
        <w:t>until the evening</w:t>
      </w:r>
      <w:r w:rsidRPr="00262BC9">
        <w:rPr>
          <w:rFonts w:ascii="Arial" w:eastAsia="Times New Roman" w:hAnsi="Arial" w:cs="Arial"/>
          <w:color w:val="000000"/>
          <w:sz w:val="24"/>
          <w:szCs w:val="24"/>
          <w:lang w:val="en-US" w:eastAsia="ru-RU"/>
        </w:rPr>
        <w:t>. And it came to pass at the </w:t>
      </w:r>
      <w:r w:rsidRPr="00262BC9">
        <w:rPr>
          <w:rFonts w:ascii="Arial" w:eastAsia="Times New Roman" w:hAnsi="Arial" w:cs="Arial"/>
          <w:i/>
          <w:iCs/>
          <w:color w:val="000000"/>
          <w:sz w:val="24"/>
          <w:szCs w:val="24"/>
          <w:bdr w:val="none" w:sz="0" w:space="0" w:color="auto" w:frame="1"/>
          <w:lang w:val="en-US" w:eastAsia="ru-RU"/>
        </w:rPr>
        <w:t>time of the going down of the sun</w:t>
      </w:r>
      <w:r w:rsidRPr="00262BC9">
        <w:rPr>
          <w:rFonts w:ascii="Arial" w:eastAsia="Times New Roman" w:hAnsi="Arial" w:cs="Arial"/>
          <w:color w:val="000000"/>
          <w:sz w:val="24"/>
          <w:szCs w:val="24"/>
          <w:lang w:val="en-US" w:eastAsia="ru-RU"/>
        </w:rPr>
        <w:t>, that Joshua commanded, and they took them down off the trees.” These texts plainly show that the evening and the setting of the sun are identical. In the New Testament we have additional testimony. In the first chapter of Mark we have an account of the events of one Sabbath in the life of Christ. First he went into the synagogue on the Sabbath day, and taught. </w:t>
      </w:r>
      <w:r w:rsidRPr="00262BC9">
        <w:rPr>
          <w:rFonts w:ascii="Arial" w:eastAsia="Times New Roman" w:hAnsi="Arial" w:cs="Arial"/>
          <w:color w:val="008000"/>
          <w:sz w:val="24"/>
          <w:szCs w:val="24"/>
          <w:bdr w:val="none" w:sz="0" w:space="0" w:color="auto" w:frame="1"/>
          <w:lang w:val="en-US" w:eastAsia="ru-RU"/>
        </w:rPr>
        <w:t>Verse 21</w:t>
      </w:r>
      <w:r w:rsidRPr="00262BC9">
        <w:rPr>
          <w:rFonts w:ascii="Arial" w:eastAsia="Times New Roman" w:hAnsi="Arial" w:cs="Arial"/>
          <w:color w:val="000000"/>
          <w:sz w:val="24"/>
          <w:szCs w:val="24"/>
          <w:lang w:val="en-US" w:eastAsia="ru-RU"/>
        </w:rPr>
        <w:t>. Here he found a man with an unclean spirit, whom he healed. </w:t>
      </w:r>
      <w:r w:rsidRPr="00262BC9">
        <w:rPr>
          <w:rFonts w:ascii="Arial" w:eastAsia="Times New Roman" w:hAnsi="Arial" w:cs="Arial"/>
          <w:color w:val="008000"/>
          <w:sz w:val="24"/>
          <w:szCs w:val="24"/>
          <w:bdr w:val="none" w:sz="0" w:space="0" w:color="auto" w:frame="1"/>
          <w:lang w:val="en-US" w:eastAsia="ru-RU"/>
        </w:rPr>
        <w:t>Verses 20-31</w:t>
      </w:r>
      <w:r w:rsidRPr="00262BC9">
        <w:rPr>
          <w:rFonts w:ascii="Arial" w:eastAsia="Times New Roman" w:hAnsi="Arial" w:cs="Arial"/>
          <w:color w:val="000000"/>
          <w:sz w:val="24"/>
          <w:szCs w:val="24"/>
          <w:lang w:val="en-US" w:eastAsia="ru-RU"/>
        </w:rPr>
        <w:t>. The rest of the people, however, dared not ask him to heal their sick during the hours of the Sabbath, but waited till its close. We read in </w:t>
      </w:r>
      <w:r w:rsidRPr="00262BC9">
        <w:rPr>
          <w:rFonts w:ascii="Arial" w:eastAsia="Times New Roman" w:hAnsi="Arial" w:cs="Arial"/>
          <w:color w:val="008000"/>
          <w:sz w:val="24"/>
          <w:szCs w:val="24"/>
          <w:bdr w:val="none" w:sz="0" w:space="0" w:color="auto" w:frame="1"/>
          <w:lang w:val="en-US" w:eastAsia="ru-RU"/>
        </w:rPr>
        <w:t>verse 31</w:t>
      </w:r>
      <w:r w:rsidRPr="00262BC9">
        <w:rPr>
          <w:rFonts w:ascii="Arial" w:eastAsia="Times New Roman" w:hAnsi="Arial" w:cs="Arial"/>
          <w:color w:val="000000"/>
          <w:sz w:val="24"/>
          <w:szCs w:val="24"/>
          <w:lang w:val="en-US" w:eastAsia="ru-RU"/>
        </w:rPr>
        <w:t>, “And at </w:t>
      </w:r>
      <w:r w:rsidRPr="00262BC9">
        <w:rPr>
          <w:rFonts w:ascii="Arial" w:eastAsia="Times New Roman" w:hAnsi="Arial" w:cs="Arial"/>
          <w:i/>
          <w:iCs/>
          <w:color w:val="000000"/>
          <w:sz w:val="24"/>
          <w:szCs w:val="24"/>
          <w:bdr w:val="none" w:sz="0" w:space="0" w:color="auto" w:frame="1"/>
          <w:lang w:val="en-US" w:eastAsia="ru-RU"/>
        </w:rPr>
        <w:t>even, when the sun did set</w:t>
      </w:r>
      <w:r w:rsidRPr="00262BC9">
        <w:rPr>
          <w:rFonts w:ascii="Arial" w:eastAsia="Times New Roman" w:hAnsi="Arial" w:cs="Arial"/>
          <w:color w:val="000000"/>
          <w:sz w:val="24"/>
          <w:szCs w:val="24"/>
          <w:lang w:val="en-US" w:eastAsia="ru-RU"/>
        </w:rPr>
        <w:t xml:space="preserve">, they brought unto him all that were diseased, and them that were possessed with devils.” Thus we see that the people unanimously regarded sunset as the close of the Sabbath, and, of course, of its commencement. </w:t>
      </w:r>
      <w:r w:rsidRPr="002D3806">
        <w:rPr>
          <w:rFonts w:ascii="Arial" w:eastAsia="Times New Roman" w:hAnsi="Arial" w:cs="Arial"/>
          <w:color w:val="000000"/>
          <w:sz w:val="24"/>
          <w:szCs w:val="24"/>
          <w:lang w:val="en-US" w:eastAsia="ru-RU"/>
        </w:rPr>
        <w:t>This was the divinely appointed order. </w:t>
      </w:r>
      <w:r w:rsidRPr="002D3806">
        <w:rPr>
          <w:rFonts w:ascii="Arial" w:eastAsia="Times New Roman" w:hAnsi="Arial" w:cs="Arial"/>
          <w:color w:val="BB146E"/>
          <w:sz w:val="17"/>
          <w:szCs w:val="17"/>
          <w:bdr w:val="none" w:sz="0" w:space="0" w:color="auto" w:frame="1"/>
          <w:lang w:val="en-US" w:eastAsia="ru-RU"/>
        </w:rPr>
        <w:t>{SITI June 30, 1881, p. 295.3}</w:t>
      </w:r>
    </w:p>
    <w:p w:rsidR="002D3806" w:rsidRPr="00262BC9" w:rsidRDefault="002D3806" w:rsidP="00262BC9">
      <w:pPr>
        <w:spacing w:after="0" w:line="240" w:lineRule="auto"/>
        <w:ind w:firstLine="300"/>
        <w:rPr>
          <w:rFonts w:ascii="Arial" w:eastAsia="Times New Roman" w:hAnsi="Arial" w:cs="Arial"/>
          <w:color w:val="000000"/>
          <w:sz w:val="24"/>
          <w:szCs w:val="24"/>
          <w:lang w:eastAsia="ru-RU"/>
        </w:rPr>
      </w:pPr>
      <w:r w:rsidRPr="00262BC9">
        <w:rPr>
          <w:rFonts w:ascii="Arial" w:eastAsia="Times New Roman" w:hAnsi="Arial" w:cs="Arial"/>
          <w:color w:val="000000"/>
          <w:sz w:val="24"/>
          <w:szCs w:val="24"/>
          <w:lang w:val="en-US" w:eastAsia="ru-RU"/>
        </w:rPr>
        <w:t>The question then arises, How does it happen that people nowadays commence and end the day at midnight? The answer is this: When men became idolaters, and did not like to retain God in their knowledge (</w:t>
      </w:r>
      <w:r w:rsidRPr="00262BC9">
        <w:rPr>
          <w:rFonts w:ascii="Arial" w:eastAsia="Times New Roman" w:hAnsi="Arial" w:cs="Arial"/>
          <w:color w:val="008000"/>
          <w:sz w:val="24"/>
          <w:szCs w:val="24"/>
          <w:bdr w:val="none" w:sz="0" w:space="0" w:color="auto" w:frame="1"/>
          <w:lang w:val="en-US" w:eastAsia="ru-RU"/>
        </w:rPr>
        <w:t>Romans 1:28</w:t>
      </w:r>
      <w:r w:rsidRPr="00262BC9">
        <w:rPr>
          <w:rFonts w:ascii="Arial" w:eastAsia="Times New Roman" w:hAnsi="Arial" w:cs="Arial"/>
          <w:color w:val="000000"/>
          <w:sz w:val="24"/>
          <w:szCs w:val="24"/>
          <w:lang w:val="en-US" w:eastAsia="ru-RU"/>
        </w:rPr>
        <w:t>), they soon lost all knowledge of the institutions and commandments of God, so that their forms of worship and daily life differed entirely from those of God’s people. Each nation had gods of its own, and customs peculiar to itself. The Persians and Assyrians worshiped the sun, and commenced the day at sunrise. That the Jews, during their captivity, did not lose their reckoning, and conform to that of the Babylonians, is proved by the passage in Mark already quoted. The Romans, for some reason, selected midnight as the time for the beginning and ending of their day. The barbarous tribes that conquered Rome, accepted her customs, and transmitted them to their descendants. Thus the Roman method of commencing the day has become the settled custom in Europe and America. Since it is an established custom, it is necessary, in order to be understood, to conform to the usage in speaking with others, also in business, since the custom is fixed by law. But in the observance of the Sabbath, God’s order is unchangeable. Those who accept the Sunday festival, which is a man-made institution emanating from Rome, may be allowed to keep it in such a manner as man decrees; but those who keep God’s rest-day-the memorial of his creative power-will take the day just as God gave it, and not offer a substitute by patching a portion of two days together. </w:t>
      </w:r>
      <w:r w:rsidRPr="00262BC9">
        <w:rPr>
          <w:rFonts w:ascii="Arial" w:eastAsia="Times New Roman" w:hAnsi="Arial" w:cs="Arial"/>
          <w:color w:val="BB146E"/>
          <w:sz w:val="17"/>
          <w:szCs w:val="17"/>
          <w:bdr w:val="none" w:sz="0" w:space="0" w:color="auto" w:frame="1"/>
          <w:lang w:eastAsia="ru-RU"/>
        </w:rPr>
        <w:t xml:space="preserve">{SITI </w:t>
      </w:r>
      <w:proofErr w:type="spellStart"/>
      <w:r w:rsidRPr="00262BC9">
        <w:rPr>
          <w:rFonts w:ascii="Arial" w:eastAsia="Times New Roman" w:hAnsi="Arial" w:cs="Arial"/>
          <w:color w:val="BB146E"/>
          <w:sz w:val="17"/>
          <w:szCs w:val="17"/>
          <w:bdr w:val="none" w:sz="0" w:space="0" w:color="auto" w:frame="1"/>
          <w:lang w:eastAsia="ru-RU"/>
        </w:rPr>
        <w:t>June</w:t>
      </w:r>
      <w:proofErr w:type="spellEnd"/>
      <w:r w:rsidRPr="00262BC9">
        <w:rPr>
          <w:rFonts w:ascii="Arial" w:eastAsia="Times New Roman" w:hAnsi="Arial" w:cs="Arial"/>
          <w:color w:val="BB146E"/>
          <w:sz w:val="17"/>
          <w:szCs w:val="17"/>
          <w:bdr w:val="none" w:sz="0" w:space="0" w:color="auto" w:frame="1"/>
          <w:lang w:eastAsia="ru-RU"/>
        </w:rPr>
        <w:t xml:space="preserve"> 30, 1881, p. 295.4}</w:t>
      </w:r>
      <w:bookmarkStart w:id="0" w:name="_GoBack"/>
      <w:bookmarkEnd w:id="0"/>
    </w:p>
    <w:sectPr w:rsidR="002D3806" w:rsidRPr="00262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B2"/>
    <w:rsid w:val="002D3806"/>
    <w:rsid w:val="002E06B2"/>
    <w:rsid w:val="002E3BBF"/>
    <w:rsid w:val="003E1FA9"/>
    <w:rsid w:val="0048549A"/>
    <w:rsid w:val="004B440A"/>
    <w:rsid w:val="00625287"/>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1762"/>
  <w15:docId w15:val="{FAA91320-DBC8-41FB-A55C-9580CBC9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25287"/>
  </w:style>
  <w:style w:type="character" w:customStyle="1" w:styleId="bible-kjv">
    <w:name w:val="bible-kjv"/>
    <w:basedOn w:val="a0"/>
    <w:rsid w:val="0062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6910">
      <w:bodyDiv w:val="1"/>
      <w:marLeft w:val="0"/>
      <w:marRight w:val="0"/>
      <w:marTop w:val="0"/>
      <w:marBottom w:val="0"/>
      <w:divBdr>
        <w:top w:val="none" w:sz="0" w:space="0" w:color="auto"/>
        <w:left w:val="none" w:sz="0" w:space="0" w:color="auto"/>
        <w:bottom w:val="none" w:sz="0" w:space="0" w:color="auto"/>
        <w:right w:val="none" w:sz="0" w:space="0" w:color="auto"/>
      </w:divBdr>
      <w:divsChild>
        <w:div w:id="540869067">
          <w:marLeft w:val="0"/>
          <w:marRight w:val="0"/>
          <w:marTop w:val="300"/>
          <w:marBottom w:val="300"/>
          <w:divBdr>
            <w:top w:val="none" w:sz="0" w:space="0" w:color="auto"/>
            <w:left w:val="none" w:sz="0" w:space="0" w:color="auto"/>
            <w:bottom w:val="none" w:sz="0" w:space="0" w:color="auto"/>
            <w:right w:val="none" w:sz="0" w:space="0" w:color="auto"/>
          </w:divBdr>
          <w:divsChild>
            <w:div w:id="421685853">
              <w:marLeft w:val="0"/>
              <w:marRight w:val="0"/>
              <w:marTop w:val="75"/>
              <w:marBottom w:val="0"/>
              <w:divBdr>
                <w:top w:val="none" w:sz="0" w:space="0" w:color="auto"/>
                <w:left w:val="none" w:sz="0" w:space="0" w:color="auto"/>
                <w:bottom w:val="none" w:sz="0" w:space="0" w:color="auto"/>
                <w:right w:val="none" w:sz="0" w:space="0" w:color="auto"/>
              </w:divBdr>
            </w:div>
          </w:divsChild>
        </w:div>
        <w:div w:id="1457597422">
          <w:marLeft w:val="0"/>
          <w:marRight w:val="0"/>
          <w:marTop w:val="75"/>
          <w:marBottom w:val="0"/>
          <w:divBdr>
            <w:top w:val="none" w:sz="0" w:space="0" w:color="auto"/>
            <w:left w:val="none" w:sz="0" w:space="0" w:color="auto"/>
            <w:bottom w:val="none" w:sz="0" w:space="0" w:color="auto"/>
            <w:right w:val="none" w:sz="0" w:space="0" w:color="auto"/>
          </w:divBdr>
        </w:div>
        <w:div w:id="1450247745">
          <w:marLeft w:val="0"/>
          <w:marRight w:val="0"/>
          <w:marTop w:val="75"/>
          <w:marBottom w:val="0"/>
          <w:divBdr>
            <w:top w:val="none" w:sz="0" w:space="0" w:color="auto"/>
            <w:left w:val="none" w:sz="0" w:space="0" w:color="auto"/>
            <w:bottom w:val="none" w:sz="0" w:space="0" w:color="auto"/>
            <w:right w:val="none" w:sz="0" w:space="0" w:color="auto"/>
          </w:divBdr>
        </w:div>
        <w:div w:id="2002926072">
          <w:marLeft w:val="0"/>
          <w:marRight w:val="0"/>
          <w:marTop w:val="75"/>
          <w:marBottom w:val="0"/>
          <w:divBdr>
            <w:top w:val="none" w:sz="0" w:space="0" w:color="auto"/>
            <w:left w:val="none" w:sz="0" w:space="0" w:color="auto"/>
            <w:bottom w:val="none" w:sz="0" w:space="0" w:color="auto"/>
            <w:right w:val="none" w:sz="0" w:space="0" w:color="auto"/>
          </w:divBdr>
        </w:div>
        <w:div w:id="1954440056">
          <w:marLeft w:val="0"/>
          <w:marRight w:val="0"/>
          <w:marTop w:val="75"/>
          <w:marBottom w:val="0"/>
          <w:divBdr>
            <w:top w:val="none" w:sz="0" w:space="0" w:color="auto"/>
            <w:left w:val="none" w:sz="0" w:space="0" w:color="auto"/>
            <w:bottom w:val="none" w:sz="0" w:space="0" w:color="auto"/>
            <w:right w:val="none" w:sz="0" w:space="0" w:color="auto"/>
          </w:divBdr>
        </w:div>
        <w:div w:id="312373623">
          <w:marLeft w:val="0"/>
          <w:marRight w:val="0"/>
          <w:marTop w:val="75"/>
          <w:marBottom w:val="0"/>
          <w:divBdr>
            <w:top w:val="none" w:sz="0" w:space="0" w:color="auto"/>
            <w:left w:val="none" w:sz="0" w:space="0" w:color="auto"/>
            <w:bottom w:val="none" w:sz="0" w:space="0" w:color="auto"/>
            <w:right w:val="none" w:sz="0" w:space="0" w:color="auto"/>
          </w:divBdr>
        </w:div>
        <w:div w:id="292518606">
          <w:marLeft w:val="0"/>
          <w:marRight w:val="0"/>
          <w:marTop w:val="75"/>
          <w:marBottom w:val="0"/>
          <w:divBdr>
            <w:top w:val="none" w:sz="0" w:space="0" w:color="auto"/>
            <w:left w:val="none" w:sz="0" w:space="0" w:color="auto"/>
            <w:bottom w:val="none" w:sz="0" w:space="0" w:color="auto"/>
            <w:right w:val="none" w:sz="0" w:space="0" w:color="auto"/>
          </w:divBdr>
        </w:div>
        <w:div w:id="1732657315">
          <w:marLeft w:val="0"/>
          <w:marRight w:val="0"/>
          <w:marTop w:val="75"/>
          <w:marBottom w:val="0"/>
          <w:divBdr>
            <w:top w:val="none" w:sz="0" w:space="0" w:color="auto"/>
            <w:left w:val="none" w:sz="0" w:space="0" w:color="auto"/>
            <w:bottom w:val="none" w:sz="0" w:space="0" w:color="auto"/>
            <w:right w:val="none" w:sz="0" w:space="0" w:color="auto"/>
          </w:divBdr>
        </w:div>
        <w:div w:id="13946237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13724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2023-07-01T08:02:00Z</dcterms:created>
  <dcterms:modified xsi:type="dcterms:W3CDTF">2023-07-01T08:02:00Z</dcterms:modified>
</cp:coreProperties>
</file>