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4F" w:rsidRDefault="00A572A0" w:rsidP="007B0B4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Бессмертие души – ложь сатаны</w:t>
      </w:r>
    </w:p>
    <w:p w:rsidR="00F152A7" w:rsidRDefault="00F152A7" w:rsidP="007B0B4F">
      <w:pPr>
        <w:spacing w:after="0" w:line="240" w:lineRule="auto"/>
        <w:ind w:firstLine="708"/>
        <w:jc w:val="center"/>
        <w:rPr>
          <w:rFonts w:ascii="Times New Roman" w:hAnsi="Times New Roman" w:cs="Times New Roman"/>
          <w:b/>
          <w:sz w:val="24"/>
          <w:szCs w:val="24"/>
        </w:rPr>
      </w:pPr>
    </w:p>
    <w:p w:rsidR="00A054C4" w:rsidRPr="00DB4292" w:rsidRDefault="00A054C4" w:rsidP="007B0B4F">
      <w:pPr>
        <w:spacing w:after="0" w:line="240" w:lineRule="auto"/>
        <w:ind w:firstLine="708"/>
        <w:jc w:val="center"/>
        <w:rPr>
          <w:rFonts w:ascii="Times New Roman" w:hAnsi="Times New Roman" w:cs="Times New Roman"/>
          <w:sz w:val="20"/>
          <w:szCs w:val="20"/>
        </w:rPr>
      </w:pPr>
      <w:r w:rsidRPr="00DB4292">
        <w:rPr>
          <w:rFonts w:ascii="Times New Roman" w:hAnsi="Times New Roman" w:cs="Times New Roman"/>
          <w:sz w:val="20"/>
          <w:szCs w:val="20"/>
        </w:rPr>
        <w:t>(Из книги спиритизм в христианстве)</w:t>
      </w:r>
    </w:p>
    <w:p w:rsidR="00A054C4" w:rsidRDefault="00A054C4" w:rsidP="007B0B4F">
      <w:pPr>
        <w:spacing w:after="0" w:line="240" w:lineRule="auto"/>
        <w:ind w:firstLine="708"/>
        <w:jc w:val="center"/>
        <w:rPr>
          <w:rFonts w:ascii="Times New Roman" w:hAnsi="Times New Roman" w:cs="Times New Roman"/>
          <w:b/>
          <w:sz w:val="24"/>
          <w:szCs w:val="24"/>
        </w:rPr>
      </w:pPr>
    </w:p>
    <w:p w:rsidR="00A054C4" w:rsidRPr="006C5618" w:rsidRDefault="00A054C4" w:rsidP="00A054C4">
      <w:pPr>
        <w:pStyle w:val="2"/>
        <w:rPr>
          <w:rFonts w:ascii="Times New Roman" w:hAnsi="Times New Roman" w:cs="Times New Roman"/>
        </w:rPr>
      </w:pPr>
      <w:bookmarkStart w:id="0" w:name="_Toc109323223"/>
      <w:bookmarkStart w:id="1" w:name="_GoBack"/>
      <w:bookmarkEnd w:id="1"/>
      <w:r w:rsidRPr="006C5618">
        <w:rPr>
          <w:rFonts w:ascii="Times New Roman" w:hAnsi="Times New Roman" w:cs="Times New Roman"/>
        </w:rPr>
        <w:t>Библейское учение о смерти</w:t>
      </w:r>
      <w:bookmarkEnd w:id="0"/>
    </w:p>
    <w:p w:rsidR="00A054C4" w:rsidRPr="006C5618" w:rsidRDefault="00A054C4" w:rsidP="00A054C4">
      <w:pPr>
        <w:spacing w:line="260" w:lineRule="auto"/>
        <w:ind w:left="720"/>
        <w:jc w:val="both"/>
        <w:rPr>
          <w:sz w:val="10"/>
          <w:szCs w:val="10"/>
        </w:rPr>
      </w:pP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highlight w:val="yellow"/>
        </w:rPr>
        <w:t>Но центральная идея спиритизма диаметрально противоположна Библии, ибо Писание провозглашает, что не существует такого понятия, как естественное продолжение существования для человека, если он не принадлежит к числу праведников, которые будут живы, когда придет Господь, и которые будут переселены</w:t>
      </w:r>
      <w:r w:rsidRPr="00A054C4">
        <w:rPr>
          <w:rFonts w:ascii="Times New Roman" w:hAnsi="Times New Roman" w:cs="Times New Roman"/>
          <w:sz w:val="24"/>
          <w:szCs w:val="24"/>
        </w:rPr>
        <w:t xml:space="preserve">. Патриарх Иов сказал: </w:t>
      </w:r>
      <w:r w:rsidRPr="00A054C4">
        <w:rPr>
          <w:rFonts w:ascii="Times New Roman" w:hAnsi="Times New Roman" w:cs="Times New Roman"/>
          <w:i/>
          <w:sz w:val="24"/>
          <w:szCs w:val="24"/>
        </w:rPr>
        <w:t>«</w:t>
      </w:r>
      <w:r w:rsidRPr="00A054C4">
        <w:rPr>
          <w:rFonts w:ascii="Times New Roman" w:hAnsi="Times New Roman" w:cs="Times New Roman"/>
          <w:i/>
          <w:iCs/>
          <w:sz w:val="24"/>
          <w:szCs w:val="24"/>
        </w:rPr>
        <w:t>А человек умирает и распадается; отошел, и где он? Уходят воды из озера, и река иссякает и высыхает: так человек ляжет и не встанет; до скончания неба он не пробудится и не воспрянет от сна своего»</w:t>
      </w:r>
      <w:r w:rsidRPr="00A054C4">
        <w:rPr>
          <w:rStyle w:val="a5"/>
          <w:rFonts w:ascii="Times New Roman" w:hAnsi="Times New Roman"/>
          <w:iCs/>
          <w:sz w:val="24"/>
          <w:szCs w:val="24"/>
        </w:rPr>
        <w:footnoteReference w:id="1"/>
      </w:r>
      <w:r w:rsidRPr="00A054C4">
        <w:rPr>
          <w:rFonts w:ascii="Times New Roman" w:hAnsi="Times New Roman" w:cs="Times New Roman"/>
          <w:i/>
          <w:iCs/>
          <w:sz w:val="24"/>
          <w:szCs w:val="24"/>
        </w:rPr>
        <w:t>.</w:t>
      </w:r>
      <w:r w:rsidRPr="00A054C4">
        <w:rPr>
          <w:rFonts w:ascii="Times New Roman" w:hAnsi="Times New Roman" w:cs="Times New Roman"/>
          <w:iCs/>
          <w:sz w:val="24"/>
          <w:szCs w:val="24"/>
        </w:rPr>
        <w:t xml:space="preserve"> И еще: </w:t>
      </w:r>
      <w:r w:rsidRPr="00A054C4">
        <w:rPr>
          <w:rFonts w:ascii="Times New Roman" w:hAnsi="Times New Roman" w:cs="Times New Roman"/>
          <w:i/>
          <w:iCs/>
          <w:sz w:val="24"/>
          <w:szCs w:val="24"/>
        </w:rPr>
        <w:t>«В чести ли дети его – он не знает, унижены ли – он не замечает»</w:t>
      </w:r>
      <w:r w:rsidRPr="00A054C4">
        <w:rPr>
          <w:rStyle w:val="a5"/>
          <w:rFonts w:ascii="Times New Roman" w:hAnsi="Times New Roman"/>
          <w:iCs/>
          <w:sz w:val="24"/>
          <w:szCs w:val="24"/>
        </w:rPr>
        <w:footnoteReference w:id="2"/>
      </w:r>
      <w:r w:rsidRPr="00A054C4">
        <w:rPr>
          <w:rFonts w:ascii="Times New Roman" w:hAnsi="Times New Roman" w:cs="Times New Roman"/>
          <w:i/>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highlight w:val="yellow"/>
        </w:rPr>
        <w:t xml:space="preserve">Также говорит Давид: </w:t>
      </w:r>
      <w:r w:rsidRPr="00A054C4">
        <w:rPr>
          <w:rFonts w:ascii="Times New Roman" w:hAnsi="Times New Roman" w:cs="Times New Roman"/>
          <w:i/>
          <w:sz w:val="24"/>
          <w:szCs w:val="24"/>
          <w:highlight w:val="yellow"/>
        </w:rPr>
        <w:t>«</w:t>
      </w:r>
      <w:r w:rsidRPr="00A054C4">
        <w:rPr>
          <w:rFonts w:ascii="Times New Roman" w:hAnsi="Times New Roman" w:cs="Times New Roman"/>
          <w:i/>
          <w:iCs/>
          <w:sz w:val="24"/>
          <w:szCs w:val="24"/>
          <w:highlight w:val="yellow"/>
        </w:rPr>
        <w:t xml:space="preserve">Ибо в смерти нет памяти о Тебе; в могиле кто воздаст </w:t>
      </w:r>
      <w:r w:rsidR="00CB5690">
        <w:rPr>
          <w:rFonts w:ascii="Times New Roman" w:hAnsi="Times New Roman" w:cs="Times New Roman"/>
          <w:i/>
          <w:iCs/>
          <w:sz w:val="24"/>
          <w:szCs w:val="24"/>
          <w:highlight w:val="yellow"/>
        </w:rPr>
        <w:t>тебе</w:t>
      </w:r>
      <w:r w:rsidRPr="00A054C4">
        <w:rPr>
          <w:rFonts w:ascii="Times New Roman" w:hAnsi="Times New Roman" w:cs="Times New Roman"/>
          <w:i/>
          <w:iCs/>
          <w:sz w:val="24"/>
          <w:szCs w:val="24"/>
          <w:highlight w:val="yellow"/>
        </w:rPr>
        <w:t xml:space="preserve"> благодарение</w:t>
      </w:r>
      <w:proofErr w:type="gramStart"/>
      <w:r w:rsidRPr="00A054C4">
        <w:rPr>
          <w:rFonts w:ascii="Times New Roman" w:hAnsi="Times New Roman" w:cs="Times New Roman"/>
          <w:i/>
          <w:iCs/>
          <w:sz w:val="24"/>
          <w:szCs w:val="24"/>
          <w:highlight w:val="yellow"/>
        </w:rPr>
        <w:t>?»</w:t>
      </w:r>
      <w:r w:rsidRPr="00A054C4">
        <w:rPr>
          <w:rStyle w:val="a5"/>
          <w:rFonts w:ascii="Times New Roman" w:hAnsi="Times New Roman"/>
          <w:iCs/>
          <w:sz w:val="24"/>
          <w:szCs w:val="24"/>
          <w:highlight w:val="yellow"/>
        </w:rPr>
        <w:footnoteReference w:id="3"/>
      </w:r>
      <w:r w:rsidRPr="00A054C4">
        <w:rPr>
          <w:rFonts w:ascii="Times New Roman" w:hAnsi="Times New Roman" w:cs="Times New Roman"/>
          <w:iCs/>
          <w:sz w:val="24"/>
          <w:szCs w:val="24"/>
          <w:highlight w:val="yellow"/>
        </w:rPr>
        <w:t xml:space="preserve"> </w:t>
      </w:r>
      <w:r w:rsidRPr="00A054C4">
        <w:rPr>
          <w:rFonts w:ascii="Times New Roman" w:hAnsi="Times New Roman" w:cs="Times New Roman"/>
          <w:sz w:val="24"/>
          <w:szCs w:val="24"/>
          <w:highlight w:val="yellow"/>
        </w:rPr>
        <w:t xml:space="preserve">(). </w:t>
      </w:r>
      <w:proofErr w:type="gramEnd"/>
      <w:r w:rsidRPr="00A054C4">
        <w:rPr>
          <w:rFonts w:ascii="Times New Roman" w:hAnsi="Times New Roman" w:cs="Times New Roman"/>
          <w:iCs/>
          <w:sz w:val="24"/>
          <w:szCs w:val="24"/>
          <w:highlight w:val="yellow"/>
        </w:rPr>
        <w:t xml:space="preserve">Или: </w:t>
      </w:r>
      <w:r w:rsidRPr="00A054C4">
        <w:rPr>
          <w:rFonts w:ascii="Times New Roman" w:hAnsi="Times New Roman" w:cs="Times New Roman"/>
          <w:i/>
          <w:iCs/>
          <w:sz w:val="24"/>
          <w:szCs w:val="24"/>
          <w:highlight w:val="yellow"/>
        </w:rPr>
        <w:t>«Мертвые не хвалят Господа, и те, которые сходят в безмолвие»</w:t>
      </w:r>
      <w:r w:rsidRPr="00A054C4">
        <w:rPr>
          <w:rStyle w:val="a5"/>
          <w:rFonts w:ascii="Times New Roman" w:hAnsi="Times New Roman"/>
          <w:iCs/>
          <w:sz w:val="24"/>
          <w:szCs w:val="24"/>
          <w:highlight w:val="yellow"/>
        </w:rPr>
        <w:footnoteReference w:id="4"/>
      </w:r>
      <w:r w:rsidRPr="00A054C4">
        <w:rPr>
          <w:rFonts w:ascii="Times New Roman" w:hAnsi="Times New Roman" w:cs="Times New Roman"/>
          <w:i/>
          <w:iCs/>
          <w:sz w:val="24"/>
          <w:szCs w:val="24"/>
          <w:highlight w:val="yellow"/>
        </w:rPr>
        <w:t>.</w:t>
      </w:r>
      <w:r w:rsidRPr="00A054C4">
        <w:rPr>
          <w:rFonts w:ascii="Times New Roman" w:hAnsi="Times New Roman" w:cs="Times New Roman"/>
          <w:i/>
          <w:i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Каким бы бедным или невежественным ни был человек, он намного богаче и знает бесконечно больше, чем мертвец. Человек, у которого есть хоть немного совести и ума, знает гораздо больше, чем мертвец; ибо мертвые ничего не знают – их мысли погибли. Мертвые представлены как обитающие в пыли, спящими: </w:t>
      </w:r>
      <w:r w:rsidRPr="00A054C4">
        <w:rPr>
          <w:rFonts w:ascii="Times New Roman" w:hAnsi="Times New Roman" w:cs="Times New Roman"/>
          <w:i/>
          <w:sz w:val="24"/>
          <w:szCs w:val="24"/>
        </w:rPr>
        <w:t>«</w:t>
      </w:r>
      <w:r w:rsidRPr="00A054C4">
        <w:rPr>
          <w:rFonts w:ascii="Times New Roman" w:hAnsi="Times New Roman" w:cs="Times New Roman"/>
          <w:i/>
          <w:iCs/>
          <w:sz w:val="24"/>
          <w:szCs w:val="24"/>
        </w:rPr>
        <w:t>Оживут мертвецы</w:t>
      </w:r>
      <w:proofErr w:type="gramStart"/>
      <w:r w:rsidRPr="00A054C4">
        <w:rPr>
          <w:rFonts w:ascii="Times New Roman" w:hAnsi="Times New Roman" w:cs="Times New Roman"/>
          <w:i/>
          <w:iCs/>
          <w:sz w:val="24"/>
          <w:szCs w:val="24"/>
        </w:rPr>
        <w:t xml:space="preserve"> Т</w:t>
      </w:r>
      <w:proofErr w:type="gramEnd"/>
      <w:r w:rsidRPr="00A054C4">
        <w:rPr>
          <w:rFonts w:ascii="Times New Roman" w:hAnsi="Times New Roman" w:cs="Times New Roman"/>
          <w:i/>
          <w:iCs/>
          <w:sz w:val="24"/>
          <w:szCs w:val="24"/>
        </w:rPr>
        <w:t xml:space="preserve">вои, восстанут мертвые тела! </w:t>
      </w:r>
      <w:proofErr w:type="spellStart"/>
      <w:r w:rsidRPr="00A054C4">
        <w:rPr>
          <w:rFonts w:ascii="Times New Roman" w:hAnsi="Times New Roman" w:cs="Times New Roman"/>
          <w:i/>
          <w:iCs/>
          <w:sz w:val="24"/>
          <w:szCs w:val="24"/>
        </w:rPr>
        <w:t>Воспряните</w:t>
      </w:r>
      <w:proofErr w:type="spellEnd"/>
      <w:r w:rsidRPr="00A054C4">
        <w:rPr>
          <w:rFonts w:ascii="Times New Roman" w:hAnsi="Times New Roman" w:cs="Times New Roman"/>
          <w:i/>
          <w:iCs/>
          <w:sz w:val="24"/>
          <w:szCs w:val="24"/>
        </w:rPr>
        <w:t xml:space="preserve"> и торжествуйте, поверженные в прахе: ибо роса</w:t>
      </w:r>
      <w:proofErr w:type="gramStart"/>
      <w:r w:rsidRPr="00A054C4">
        <w:rPr>
          <w:rFonts w:ascii="Times New Roman" w:hAnsi="Times New Roman" w:cs="Times New Roman"/>
          <w:i/>
          <w:iCs/>
          <w:sz w:val="24"/>
          <w:szCs w:val="24"/>
        </w:rPr>
        <w:t xml:space="preserve"> Т</w:t>
      </w:r>
      <w:proofErr w:type="gramEnd"/>
      <w:r w:rsidRPr="00A054C4">
        <w:rPr>
          <w:rFonts w:ascii="Times New Roman" w:hAnsi="Times New Roman" w:cs="Times New Roman"/>
          <w:i/>
          <w:iCs/>
          <w:sz w:val="24"/>
          <w:szCs w:val="24"/>
        </w:rPr>
        <w:t>воя – роса растений, и земля извергнет мертвецов»</w:t>
      </w:r>
      <w:r w:rsidRPr="00A054C4">
        <w:rPr>
          <w:rStyle w:val="a5"/>
          <w:rFonts w:ascii="Times New Roman" w:hAnsi="Times New Roman"/>
          <w:sz w:val="24"/>
          <w:szCs w:val="24"/>
        </w:rPr>
        <w:footnoteReference w:id="5"/>
      </w:r>
      <w:r w:rsidRPr="00A054C4">
        <w:rPr>
          <w:rFonts w:ascii="Times New Roman" w:hAnsi="Times New Roman" w:cs="Times New Roman"/>
          <w:i/>
          <w:iCs/>
          <w:sz w:val="24"/>
          <w:szCs w:val="24"/>
        </w:rPr>
        <w:t>.</w:t>
      </w:r>
      <w:r w:rsidRPr="00A054C4">
        <w:rPr>
          <w:rFonts w:ascii="Times New Roman" w:hAnsi="Times New Roman" w:cs="Times New Roman"/>
          <w:sz w:val="24"/>
          <w:szCs w:val="24"/>
        </w:rPr>
        <w:t xml:space="preserve"> И еще: </w:t>
      </w:r>
      <w:r w:rsidRPr="00A054C4">
        <w:rPr>
          <w:rFonts w:ascii="Times New Roman" w:hAnsi="Times New Roman" w:cs="Times New Roman"/>
          <w:i/>
          <w:sz w:val="24"/>
          <w:szCs w:val="24"/>
        </w:rPr>
        <w:t>«</w:t>
      </w:r>
      <w:r w:rsidRPr="00A054C4">
        <w:rPr>
          <w:rFonts w:ascii="Times New Roman" w:hAnsi="Times New Roman" w:cs="Times New Roman"/>
          <w:i/>
          <w:iCs/>
          <w:sz w:val="24"/>
          <w:szCs w:val="24"/>
        </w:rPr>
        <w:t xml:space="preserve">И многие из </w:t>
      </w:r>
      <w:proofErr w:type="gramStart"/>
      <w:r w:rsidRPr="00A054C4">
        <w:rPr>
          <w:rFonts w:ascii="Times New Roman" w:hAnsi="Times New Roman" w:cs="Times New Roman"/>
          <w:i/>
          <w:iCs/>
          <w:sz w:val="24"/>
          <w:szCs w:val="24"/>
        </w:rPr>
        <w:t>спящих</w:t>
      </w:r>
      <w:proofErr w:type="gramEnd"/>
      <w:r w:rsidRPr="00A054C4">
        <w:rPr>
          <w:rFonts w:ascii="Times New Roman" w:hAnsi="Times New Roman" w:cs="Times New Roman"/>
          <w:i/>
          <w:iCs/>
          <w:sz w:val="24"/>
          <w:szCs w:val="24"/>
        </w:rPr>
        <w:t xml:space="preserve"> в прахе земли пробудятся, одни для жизни вечной, другие на вечное поругание и посрамление»</w:t>
      </w:r>
      <w:r w:rsidRPr="00A054C4">
        <w:rPr>
          <w:rStyle w:val="a5"/>
          <w:rFonts w:ascii="Times New Roman" w:hAnsi="Times New Roman"/>
          <w:sz w:val="24"/>
          <w:szCs w:val="24"/>
        </w:rPr>
        <w:footnoteReference w:id="6"/>
      </w:r>
      <w:r w:rsidRPr="00A054C4">
        <w:rPr>
          <w:rFonts w:ascii="Times New Roman" w:hAnsi="Times New Roman" w:cs="Times New Roman"/>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p>
    <w:p w:rsidR="00A054C4" w:rsidRPr="00A054C4" w:rsidRDefault="00A054C4" w:rsidP="00A054C4">
      <w:pPr>
        <w:pStyle w:val="2"/>
        <w:rPr>
          <w:rFonts w:ascii="Times New Roman" w:hAnsi="Times New Roman" w:cs="Times New Roman"/>
          <w:bCs w:val="0"/>
          <w:sz w:val="24"/>
          <w:szCs w:val="24"/>
        </w:rPr>
      </w:pPr>
      <w:bookmarkStart w:id="2" w:name="_Toc109323224"/>
      <w:r w:rsidRPr="00A054C4">
        <w:rPr>
          <w:rFonts w:ascii="Times New Roman" w:hAnsi="Times New Roman" w:cs="Times New Roman"/>
          <w:bCs w:val="0"/>
          <w:sz w:val="24"/>
          <w:szCs w:val="24"/>
        </w:rPr>
        <w:t>1. Бессмертие только в Боге</w:t>
      </w:r>
      <w:bookmarkEnd w:id="2"/>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Следующий момент, который необходимо рассмотреть, это то, что на самом деле подразумевается в утверждении спиритизма, что все люди по природе бессмертны.</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Это не что иное, как то, </w:t>
      </w:r>
      <w:r w:rsidRPr="00A054C4">
        <w:rPr>
          <w:rFonts w:ascii="Times New Roman" w:hAnsi="Times New Roman" w:cs="Times New Roman"/>
          <w:sz w:val="24"/>
          <w:szCs w:val="24"/>
          <w:u w:val="single"/>
        </w:rPr>
        <w:t>что они равны с Богом и независимы от Него</w:t>
      </w:r>
      <w:r w:rsidRPr="00A054C4">
        <w:rPr>
          <w:rFonts w:ascii="Times New Roman" w:hAnsi="Times New Roman" w:cs="Times New Roman"/>
          <w:sz w:val="24"/>
          <w:szCs w:val="24"/>
        </w:rPr>
        <w:t>. Аргументировано докажем это на основании Писания.</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Христос, разделяет следующее свойство с Отцом: </w:t>
      </w:r>
      <w:r w:rsidRPr="00A054C4">
        <w:rPr>
          <w:rFonts w:ascii="Times New Roman" w:hAnsi="Times New Roman" w:cs="Times New Roman"/>
          <w:i/>
          <w:sz w:val="24"/>
          <w:szCs w:val="24"/>
        </w:rPr>
        <w:t>«</w:t>
      </w:r>
      <w:r w:rsidRPr="00A054C4">
        <w:rPr>
          <w:rFonts w:ascii="Times New Roman" w:hAnsi="Times New Roman" w:cs="Times New Roman"/>
          <w:i/>
          <w:iCs/>
          <w:sz w:val="24"/>
          <w:szCs w:val="24"/>
        </w:rPr>
        <w:t>Ибо как Отец имеет жизнь в</w:t>
      </w:r>
      <w:proofErr w:type="gramStart"/>
      <w:r w:rsidRPr="00A054C4">
        <w:rPr>
          <w:rFonts w:ascii="Times New Roman" w:hAnsi="Times New Roman" w:cs="Times New Roman"/>
          <w:i/>
          <w:iCs/>
          <w:sz w:val="24"/>
          <w:szCs w:val="24"/>
        </w:rPr>
        <w:t xml:space="preserve"> С</w:t>
      </w:r>
      <w:proofErr w:type="gramEnd"/>
      <w:r w:rsidRPr="00A054C4">
        <w:rPr>
          <w:rFonts w:ascii="Times New Roman" w:hAnsi="Times New Roman" w:cs="Times New Roman"/>
          <w:i/>
          <w:iCs/>
          <w:sz w:val="24"/>
          <w:szCs w:val="24"/>
        </w:rPr>
        <w:t>амом Себе, так и Сыну дал иметь жизнь в Самом Себе»</w:t>
      </w:r>
      <w:r w:rsidRPr="00A054C4">
        <w:rPr>
          <w:rStyle w:val="a5"/>
          <w:rFonts w:ascii="Times New Roman" w:hAnsi="Times New Roman"/>
          <w:iCs/>
          <w:sz w:val="24"/>
          <w:szCs w:val="24"/>
        </w:rPr>
        <w:footnoteReference w:id="7"/>
      </w:r>
      <w:r w:rsidRPr="00A054C4">
        <w:rPr>
          <w:rFonts w:ascii="Times New Roman" w:hAnsi="Times New Roman" w:cs="Times New Roman"/>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Ангелы бессмертны, но только потому, что Бог дал им это свойство; люди могут получить вечное существование, но только как дар Божий, данный им через Христа, однако только тем, кто ищет Его: </w:t>
      </w:r>
      <w:r w:rsidRPr="00A054C4">
        <w:rPr>
          <w:rFonts w:ascii="Times New Roman" w:hAnsi="Times New Roman" w:cs="Times New Roman"/>
          <w:i/>
          <w:sz w:val="24"/>
          <w:szCs w:val="24"/>
        </w:rPr>
        <w:t>«</w:t>
      </w:r>
      <w:r w:rsidRPr="00A054C4">
        <w:rPr>
          <w:rFonts w:ascii="Times New Roman" w:hAnsi="Times New Roman" w:cs="Times New Roman"/>
          <w:i/>
          <w:iCs/>
          <w:sz w:val="24"/>
          <w:szCs w:val="24"/>
        </w:rPr>
        <w:t>Ибо возмездие за грех – смерть, а дар Божий – жизнь вечная жизнь во Христе Иисусе, Господе нашем»</w:t>
      </w:r>
      <w:r w:rsidRPr="00A054C4">
        <w:rPr>
          <w:rStyle w:val="a5"/>
          <w:rFonts w:ascii="Times New Roman" w:hAnsi="Times New Roman"/>
          <w:sz w:val="24"/>
          <w:szCs w:val="24"/>
        </w:rPr>
        <w:footnoteReference w:id="8"/>
      </w:r>
      <w:r w:rsidRPr="00A054C4">
        <w:rPr>
          <w:rFonts w:ascii="Times New Roman" w:hAnsi="Times New Roman" w:cs="Times New Roman"/>
          <w:i/>
          <w:iCs/>
          <w:sz w:val="24"/>
          <w:szCs w:val="24"/>
        </w:rPr>
        <w:t>.</w:t>
      </w:r>
      <w:r w:rsidRPr="00A054C4">
        <w:rPr>
          <w:rFonts w:ascii="Times New Roman" w:hAnsi="Times New Roman" w:cs="Times New Roman"/>
          <w:sz w:val="24"/>
          <w:szCs w:val="24"/>
        </w:rPr>
        <w:t xml:space="preserve"> И еще: </w:t>
      </w:r>
      <w:r w:rsidRPr="00A054C4">
        <w:rPr>
          <w:rFonts w:ascii="Times New Roman" w:hAnsi="Times New Roman" w:cs="Times New Roman"/>
          <w:i/>
          <w:sz w:val="24"/>
          <w:szCs w:val="24"/>
        </w:rPr>
        <w:t>«</w:t>
      </w:r>
      <w:r w:rsidRPr="00A054C4">
        <w:rPr>
          <w:rFonts w:ascii="Times New Roman" w:hAnsi="Times New Roman" w:cs="Times New Roman"/>
          <w:i/>
          <w:iCs/>
          <w:sz w:val="24"/>
          <w:szCs w:val="24"/>
        </w:rPr>
        <w:t>Тем же, которые терпеливым постоянством в добром деле ищут славы и чести и бессмертия, жизни вечной»</w:t>
      </w:r>
      <w:r w:rsidRPr="00A054C4">
        <w:rPr>
          <w:rStyle w:val="a5"/>
          <w:rFonts w:ascii="Times New Roman" w:hAnsi="Times New Roman"/>
          <w:sz w:val="24"/>
          <w:szCs w:val="24"/>
        </w:rPr>
        <w:footnoteReference w:id="9"/>
      </w:r>
      <w:r w:rsidRPr="00A054C4">
        <w:rPr>
          <w:rFonts w:ascii="Times New Roman" w:hAnsi="Times New Roman" w:cs="Times New Roman"/>
          <w:i/>
          <w:i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lastRenderedPageBreak/>
        <w:t xml:space="preserve">Теперь для человека заявить об одном из атрибутов Бога – значит фактически признать наличие их всех. Особенно это верно в отношении бессмертия, ибо обладание жизнью включает в себя все остальное. </w:t>
      </w:r>
      <w:r w:rsidRPr="00A054C4">
        <w:rPr>
          <w:rFonts w:ascii="Times New Roman" w:hAnsi="Times New Roman" w:cs="Times New Roman"/>
          <w:b/>
          <w:bCs/>
          <w:sz w:val="24"/>
          <w:szCs w:val="24"/>
          <w:highlight w:val="yellow"/>
        </w:rPr>
        <w:t>Претендовать на бессмертие – значит претендовать на наивысший атрибут Божества</w:t>
      </w:r>
      <w:r w:rsidRPr="00A054C4">
        <w:rPr>
          <w:rFonts w:ascii="Times New Roman" w:hAnsi="Times New Roman" w:cs="Times New Roman"/>
          <w:sz w:val="24"/>
          <w:szCs w:val="24"/>
        </w:rPr>
        <w:t xml:space="preserve">. Самое священное имя Бога – Иегова – Тот, Кто есть, и когда Он хотел дать Моисею наивысшие возможные полномочия, Он сказал: </w:t>
      </w:r>
      <w:r w:rsidRPr="00A054C4">
        <w:rPr>
          <w:rFonts w:ascii="Times New Roman" w:hAnsi="Times New Roman" w:cs="Times New Roman"/>
          <w:i/>
          <w:sz w:val="24"/>
          <w:szCs w:val="24"/>
        </w:rPr>
        <w:t>«</w:t>
      </w:r>
      <w:r w:rsidRPr="00A054C4">
        <w:rPr>
          <w:rFonts w:ascii="Times New Roman" w:hAnsi="Times New Roman" w:cs="Times New Roman"/>
          <w:i/>
          <w:iCs/>
          <w:sz w:val="24"/>
          <w:szCs w:val="24"/>
        </w:rPr>
        <w:t xml:space="preserve">Так скажи сынам </w:t>
      </w:r>
      <w:proofErr w:type="spellStart"/>
      <w:r w:rsidRPr="00A054C4">
        <w:rPr>
          <w:rFonts w:ascii="Times New Roman" w:hAnsi="Times New Roman" w:cs="Times New Roman"/>
          <w:i/>
          <w:iCs/>
          <w:sz w:val="24"/>
          <w:szCs w:val="24"/>
        </w:rPr>
        <w:t>Израилевым</w:t>
      </w:r>
      <w:proofErr w:type="spellEnd"/>
      <w:r w:rsidRPr="00A054C4">
        <w:rPr>
          <w:rFonts w:ascii="Times New Roman" w:hAnsi="Times New Roman" w:cs="Times New Roman"/>
          <w:i/>
          <w:iCs/>
          <w:sz w:val="24"/>
          <w:szCs w:val="24"/>
        </w:rPr>
        <w:t xml:space="preserve">: </w:t>
      </w:r>
      <w:proofErr w:type="gramStart"/>
      <w:r w:rsidRPr="00A054C4">
        <w:rPr>
          <w:rFonts w:ascii="Times New Roman" w:hAnsi="Times New Roman" w:cs="Times New Roman"/>
          <w:i/>
          <w:iCs/>
          <w:sz w:val="24"/>
          <w:szCs w:val="24"/>
        </w:rPr>
        <w:t>Сущий</w:t>
      </w:r>
      <w:proofErr w:type="gramEnd"/>
      <w:r w:rsidRPr="00A054C4">
        <w:rPr>
          <w:rFonts w:ascii="Times New Roman" w:hAnsi="Times New Roman" w:cs="Times New Roman"/>
          <w:i/>
          <w:iCs/>
          <w:sz w:val="24"/>
          <w:szCs w:val="24"/>
        </w:rPr>
        <w:t xml:space="preserve"> послал меня к вам…»</w:t>
      </w:r>
      <w:r w:rsidRPr="00A054C4">
        <w:rPr>
          <w:rStyle w:val="a5"/>
          <w:rFonts w:ascii="Times New Roman" w:hAnsi="Times New Roman"/>
          <w:iCs/>
          <w:sz w:val="24"/>
          <w:szCs w:val="24"/>
        </w:rPr>
        <w:footnoteReference w:id="10"/>
      </w:r>
      <w:r w:rsidRPr="00A054C4">
        <w:rPr>
          <w:rFonts w:ascii="Times New Roman" w:hAnsi="Times New Roman" w:cs="Times New Roman"/>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highlight w:val="yellow"/>
        </w:rPr>
        <w:t>Таким образом, для человека требовать бессмертия как своего собственного по праву означает утверждать для себя равенство с Богом или, по крайней мере, утверждать, что он является частью Бога.</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p>
    <w:p w:rsidR="00A054C4" w:rsidRPr="00A054C4" w:rsidRDefault="00A054C4" w:rsidP="00A054C4">
      <w:pPr>
        <w:pStyle w:val="2"/>
        <w:rPr>
          <w:rFonts w:ascii="Times New Roman" w:hAnsi="Times New Roman" w:cs="Times New Roman"/>
          <w:bCs w:val="0"/>
          <w:sz w:val="24"/>
          <w:szCs w:val="24"/>
        </w:rPr>
      </w:pPr>
      <w:bookmarkStart w:id="3" w:name="_Toc109323225"/>
      <w:r w:rsidRPr="00A054C4">
        <w:rPr>
          <w:rFonts w:ascii="Times New Roman" w:hAnsi="Times New Roman" w:cs="Times New Roman"/>
          <w:bCs w:val="0"/>
          <w:sz w:val="24"/>
          <w:szCs w:val="24"/>
        </w:rPr>
        <w:t>2. Бог – Творец</w:t>
      </w:r>
      <w:bookmarkEnd w:id="3"/>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Великой и, по сути, единственной причиной, по которой мы должны служить Господу всем сердцем и всеми силами, является то, что Он создал нас, мы живем только благодаря Его благосклонности. Святые ангелы на небесах сказали: </w:t>
      </w:r>
      <w:r w:rsidRPr="00A054C4">
        <w:rPr>
          <w:rFonts w:ascii="Times New Roman" w:hAnsi="Times New Roman" w:cs="Times New Roman"/>
          <w:i/>
          <w:sz w:val="24"/>
          <w:szCs w:val="24"/>
        </w:rPr>
        <w:t>«</w:t>
      </w:r>
      <w:r w:rsidRPr="00A054C4">
        <w:rPr>
          <w:rFonts w:ascii="Times New Roman" w:hAnsi="Times New Roman" w:cs="Times New Roman"/>
          <w:i/>
          <w:iCs/>
          <w:sz w:val="24"/>
          <w:szCs w:val="24"/>
        </w:rPr>
        <w:t>Достоин Ты, Господи, принять славу, и честь, и силу: ибо Ты сотворил все»</w:t>
      </w:r>
      <w:r w:rsidRPr="00A054C4">
        <w:rPr>
          <w:rStyle w:val="a5"/>
          <w:rFonts w:ascii="Times New Roman" w:hAnsi="Times New Roman"/>
          <w:iCs/>
          <w:sz w:val="24"/>
          <w:szCs w:val="24"/>
        </w:rPr>
        <w:footnoteReference w:id="11"/>
      </w:r>
      <w:r w:rsidRPr="00A054C4">
        <w:rPr>
          <w:rFonts w:ascii="Times New Roman" w:hAnsi="Times New Roman" w:cs="Times New Roman"/>
          <w:i/>
          <w:i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 xml:space="preserve">Павел, доказывая афинянам, что только Богу следует поклоняться, использовал только этот аргумент: </w:t>
      </w:r>
      <w:r w:rsidRPr="00A054C4">
        <w:rPr>
          <w:rFonts w:ascii="Times New Roman" w:hAnsi="Times New Roman" w:cs="Times New Roman"/>
          <w:i/>
          <w:sz w:val="24"/>
          <w:szCs w:val="24"/>
        </w:rPr>
        <w:t>«</w:t>
      </w:r>
      <w:r w:rsidRPr="00A054C4">
        <w:rPr>
          <w:rFonts w:ascii="Times New Roman" w:hAnsi="Times New Roman" w:cs="Times New Roman"/>
          <w:i/>
          <w:iCs/>
          <w:sz w:val="24"/>
          <w:szCs w:val="24"/>
        </w:rPr>
        <w:t>Он дает всему жизнь, и дыхание, и все... В Нем мы живем, и движемся, и имеем бытие</w:t>
      </w:r>
      <w:proofErr w:type="gramStart"/>
      <w:r w:rsidRPr="00A054C4">
        <w:rPr>
          <w:rFonts w:ascii="Times New Roman" w:hAnsi="Times New Roman" w:cs="Times New Roman"/>
          <w:i/>
          <w:iCs/>
          <w:sz w:val="24"/>
          <w:szCs w:val="24"/>
        </w:rPr>
        <w:t>»</w:t>
      </w:r>
      <w:r w:rsidRPr="00A054C4">
        <w:rPr>
          <w:rStyle w:val="a5"/>
          <w:rFonts w:ascii="Times New Roman" w:hAnsi="Times New Roman"/>
          <w:iCs/>
          <w:sz w:val="24"/>
          <w:szCs w:val="24"/>
        </w:rPr>
        <w:footnoteReference w:id="12"/>
      </w:r>
      <w:r w:rsidRPr="00A054C4">
        <w:rPr>
          <w:rFonts w:ascii="Times New Roman" w:hAnsi="Times New Roman" w:cs="Times New Roman"/>
          <w:i/>
          <w:iCs/>
          <w:sz w:val="24"/>
          <w:szCs w:val="24"/>
        </w:rPr>
        <w:t xml:space="preserve"> </w:t>
      </w:r>
      <w:r w:rsidRPr="00A054C4">
        <w:rPr>
          <w:rFonts w:ascii="Times New Roman" w:hAnsi="Times New Roman" w:cs="Times New Roman"/>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proofErr w:type="gramStart"/>
      <w:r w:rsidRPr="00A054C4">
        <w:rPr>
          <w:rFonts w:ascii="Times New Roman" w:hAnsi="Times New Roman" w:cs="Times New Roman"/>
          <w:sz w:val="24"/>
          <w:szCs w:val="24"/>
          <w:highlight w:val="yellow"/>
        </w:rPr>
        <w:t>Если было бы правдой то, что мы бессмертны и что наша жизнь, настоящая или будущая, не зависела бы от особой благосклонности Бога, но что мы могли бы существовать вечно, независимо от того, каким бы ни был наш характер или состояние, тогда было бы истинным и то, что мы не должны быть верными ни Богу, ни кому-либо другому, кроме самих себя</w:t>
      </w:r>
      <w:proofErr w:type="gramEnd"/>
      <w:r w:rsidRPr="00A054C4">
        <w:rPr>
          <w:rFonts w:ascii="Times New Roman" w:hAnsi="Times New Roman" w:cs="Times New Roman"/>
          <w:sz w:val="24"/>
          <w:szCs w:val="24"/>
          <w:highlight w:val="yellow"/>
        </w:rPr>
        <w:t xml:space="preserve">. </w:t>
      </w:r>
      <w:r w:rsidRPr="00A054C4">
        <w:rPr>
          <w:rFonts w:ascii="Times New Roman" w:hAnsi="Times New Roman" w:cs="Times New Roman"/>
          <w:b/>
          <w:bCs/>
          <w:sz w:val="24"/>
          <w:szCs w:val="24"/>
          <w:highlight w:val="yellow"/>
        </w:rPr>
        <w:t>Утверждение, что человек по своей природе бессмертен, фактически является утверждением, что он независим от Бога</w:t>
      </w:r>
      <w:r w:rsidRPr="00A054C4">
        <w:rPr>
          <w:rFonts w:ascii="Times New Roman" w:hAnsi="Times New Roman" w:cs="Times New Roman"/>
          <w:sz w:val="24"/>
          <w:szCs w:val="24"/>
          <w:highlight w:val="yellow"/>
        </w:rPr>
        <w:t>.</w:t>
      </w:r>
      <w:r w:rsidRPr="00A054C4">
        <w:rPr>
          <w:rFonts w:ascii="Times New Roman" w:hAnsi="Times New Roman" w:cs="Times New Roman"/>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b/>
          <w:sz w:val="24"/>
          <w:szCs w:val="24"/>
          <w:u w:val="single"/>
        </w:rPr>
        <w:t>Вопрос:</w:t>
      </w:r>
      <w:r w:rsidRPr="00A054C4">
        <w:rPr>
          <w:rFonts w:ascii="Times New Roman" w:hAnsi="Times New Roman" w:cs="Times New Roman"/>
          <w:sz w:val="24"/>
          <w:szCs w:val="24"/>
        </w:rPr>
        <w:t xml:space="preserve"> И что же это тогда значит?</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r w:rsidRPr="00A054C4">
        <w:rPr>
          <w:rFonts w:ascii="Times New Roman" w:hAnsi="Times New Roman" w:cs="Times New Roman"/>
          <w:sz w:val="24"/>
          <w:szCs w:val="24"/>
        </w:rPr>
        <w:t>Это значит, что для того, чтобы человек требовал для себя бессмертия, ему нужно сделать себя богом или, по крайней мере, частью Бога.</w:t>
      </w:r>
    </w:p>
    <w:p w:rsidR="00A054C4" w:rsidRPr="00A054C4" w:rsidRDefault="00A054C4" w:rsidP="00A054C4">
      <w:pPr>
        <w:tabs>
          <w:tab w:val="num" w:pos="851"/>
        </w:tabs>
        <w:spacing w:line="260" w:lineRule="auto"/>
        <w:ind w:firstLine="567"/>
        <w:jc w:val="both"/>
        <w:rPr>
          <w:rFonts w:ascii="Times New Roman" w:hAnsi="Times New Roman" w:cs="Times New Roman"/>
          <w:sz w:val="24"/>
          <w:szCs w:val="24"/>
        </w:rPr>
      </w:pPr>
    </w:p>
    <w:p w:rsidR="00A054C4" w:rsidRPr="00A054C4" w:rsidRDefault="00A054C4" w:rsidP="00A054C4">
      <w:pPr>
        <w:pStyle w:val="2"/>
        <w:rPr>
          <w:rFonts w:ascii="Times New Roman" w:hAnsi="Times New Roman" w:cs="Times New Roman"/>
          <w:bCs w:val="0"/>
          <w:sz w:val="24"/>
          <w:szCs w:val="24"/>
        </w:rPr>
      </w:pPr>
      <w:bookmarkStart w:id="4" w:name="_Toc109323226"/>
      <w:r w:rsidRPr="00A054C4">
        <w:rPr>
          <w:rFonts w:ascii="Times New Roman" w:hAnsi="Times New Roman" w:cs="Times New Roman"/>
          <w:bCs w:val="0"/>
          <w:sz w:val="24"/>
          <w:szCs w:val="24"/>
        </w:rPr>
        <w:t>3. Бог – Законодатель и Судья</w:t>
      </w:r>
      <w:bookmarkEnd w:id="4"/>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Если человек был бы бессмертен, как Бог, то, как уже говорилось выше, он был бы независим от Бога, не был бы предан и верен никому, кроме самого себя; и в этом случае он обязательно был бы собственным законодателем и судьей. Каждый человек будет определять для себя, каким будет его образ действий, и правотой и истиной для каждого человека будет то, что подскажет его природа.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Эти выводы самоочевидны и доказывают главное, что утверждение о природном бессмертии человека является фактически утверждением, что люди являются богами, обладающими всеми атрибутами, которые Библия приписывает единственному истинному Богу. И это снова показывает, что доктрина бессмертия души вдохновлена духом антихриста, ибо Христос есть Бог. Все, что бесчестит либо Отца, либо Сына, то бесчестит обоих.</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Таким образом, кратко, но убедительно показав, что учение о естественном бессмертии души является самой сутью духа антихриста, сделаем выводы.</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lastRenderedPageBreak/>
        <w:t>1. Современный спиритизм, основой которого является продолжение существования человека, самым решительным образом отрицает Бога и Христа.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2. Все учения, имеющие в своей основе естественное бессмертие, всегда были противны Богу.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3. Учение о том, что человек по природе бессмертен, всегда прямо и непременно ведет к безнравственности, и оно действительно является причиной всех зол, которые когда-либо поражали эту землю.</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Давайте для начала процитируем высказывания ведущих спиритуалистических авторов.</w:t>
      </w:r>
    </w:p>
    <w:p w:rsidR="00A054C4" w:rsidRPr="00A054C4" w:rsidRDefault="00A054C4" w:rsidP="00A054C4">
      <w:pPr>
        <w:tabs>
          <w:tab w:val="num" w:pos="851"/>
        </w:tabs>
        <w:spacing w:line="260" w:lineRule="auto"/>
        <w:ind w:left="720"/>
        <w:jc w:val="both"/>
        <w:rPr>
          <w:rFonts w:ascii="Times New Roman" w:hAnsi="Times New Roman" w:cs="Times New Roman"/>
          <w:bCs/>
          <w:i/>
          <w:iCs/>
          <w:sz w:val="24"/>
          <w:szCs w:val="24"/>
        </w:rPr>
      </w:pPr>
      <w:proofErr w:type="gramStart"/>
      <w:r w:rsidRPr="00A054C4">
        <w:rPr>
          <w:rFonts w:ascii="Times New Roman" w:hAnsi="Times New Roman" w:cs="Times New Roman"/>
          <w:bCs/>
          <w:i/>
          <w:sz w:val="24"/>
          <w:szCs w:val="24"/>
        </w:rPr>
        <w:t>«</w:t>
      </w:r>
      <w:r w:rsidRPr="00A054C4">
        <w:rPr>
          <w:rFonts w:ascii="Times New Roman" w:hAnsi="Times New Roman" w:cs="Times New Roman"/>
          <w:bCs/>
          <w:i/>
          <w:iCs/>
          <w:sz w:val="24"/>
          <w:szCs w:val="24"/>
          <w:u w:val="single"/>
        </w:rPr>
        <w:t>Спиритуалисты отвергают ужасную доктрину избрания, как учат некоторые ветви церквей; так как они верят в отсутствие сатанинской личности</w:t>
      </w:r>
      <w:r w:rsidRPr="00A054C4">
        <w:rPr>
          <w:rFonts w:ascii="Times New Roman" w:hAnsi="Times New Roman" w:cs="Times New Roman"/>
          <w:bCs/>
          <w:i/>
          <w:iCs/>
          <w:sz w:val="24"/>
          <w:szCs w:val="24"/>
        </w:rPr>
        <w:t xml:space="preserve"> и не видят никакого смысла в вечном аде в ортодоксальном смысле, они, естественно, будут рассматриваться теми, кто все еще придерживается этих старых традиций, как находящиеся вне искупления, каковыми они и являются, виртуально, но не в действительности;</w:t>
      </w:r>
      <w:proofErr w:type="gramEnd"/>
      <w:r w:rsidRPr="00A054C4">
        <w:rPr>
          <w:rFonts w:ascii="Times New Roman" w:hAnsi="Times New Roman" w:cs="Times New Roman"/>
          <w:bCs/>
          <w:i/>
          <w:iCs/>
          <w:sz w:val="24"/>
          <w:szCs w:val="24"/>
        </w:rPr>
        <w:t xml:space="preserve"> ибо они понимают, что если они когда-либо достигнут счастья в этой или следующей жизни, то это должно произойти благодаря их собственным усилиям в ответ на стремления их собственных душ. </w:t>
      </w:r>
      <w:proofErr w:type="gramStart"/>
      <w:r w:rsidRPr="00A054C4">
        <w:rPr>
          <w:rFonts w:ascii="Times New Roman" w:hAnsi="Times New Roman" w:cs="Times New Roman"/>
          <w:bCs/>
          <w:i/>
          <w:iCs/>
          <w:sz w:val="24"/>
          <w:szCs w:val="24"/>
          <w:u w:val="single"/>
        </w:rPr>
        <w:t>Когда человек узнает, что единственный сатана во вселенной – это его собственное невежество и порожденные им злые склонности и аппетиты</w:t>
      </w:r>
      <w:r w:rsidRPr="00A054C4">
        <w:rPr>
          <w:rFonts w:ascii="Times New Roman" w:hAnsi="Times New Roman" w:cs="Times New Roman"/>
          <w:bCs/>
          <w:i/>
          <w:iCs/>
          <w:sz w:val="24"/>
          <w:szCs w:val="24"/>
        </w:rPr>
        <w:t>, и когда он узнает, что во всем Божьем великом плане Божьего творения никто, кроме него самого, не может ответить за свои собственные несправедливости, то если он остановится и подумает, то он будет “искать лучшего пути” и перестанет творить зло»</w:t>
      </w:r>
      <w:r w:rsidRPr="00A054C4">
        <w:rPr>
          <w:rStyle w:val="a5"/>
          <w:rFonts w:ascii="Times New Roman" w:hAnsi="Times New Roman"/>
          <w:bCs/>
          <w:iCs/>
          <w:sz w:val="24"/>
          <w:szCs w:val="24"/>
        </w:rPr>
        <w:footnoteReference w:id="13"/>
      </w:r>
      <w:r w:rsidRPr="00A054C4">
        <w:rPr>
          <w:rFonts w:ascii="Times New Roman" w:hAnsi="Times New Roman" w:cs="Times New Roman"/>
          <w:bCs/>
          <w:i/>
          <w:i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В этом отрывке редактор ссылается на «великий Божий план творения», однако он утверждает абсолютную независимость человека от Бога, делая человека, а не Бога, судьей добра и зла. И снова, мы находим следующее редакционное заявление:</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
          <w:bCs/>
          <w:i/>
          <w:iCs/>
          <w:sz w:val="24"/>
          <w:szCs w:val="24"/>
        </w:rPr>
        <w:t>Духи также учат нас, что нет искупления или отпущения греха</w:t>
      </w:r>
      <w:r w:rsidRPr="00A054C4">
        <w:rPr>
          <w:rFonts w:ascii="Times New Roman" w:hAnsi="Times New Roman" w:cs="Times New Roman"/>
          <w:bCs/>
          <w:i/>
          <w:iCs/>
          <w:sz w:val="24"/>
          <w:szCs w:val="24"/>
        </w:rPr>
        <w:t xml:space="preserve">, кроме как </w:t>
      </w:r>
      <w:r w:rsidRPr="00A054C4">
        <w:rPr>
          <w:rFonts w:ascii="Times New Roman" w:hAnsi="Times New Roman" w:cs="Times New Roman"/>
          <w:bCs/>
          <w:i/>
          <w:iCs/>
          <w:sz w:val="24"/>
          <w:szCs w:val="24"/>
          <w:u w:val="single"/>
        </w:rPr>
        <w:t>через рост; что как мы сеем, так мы должны и пожать</w:t>
      </w:r>
      <w:r w:rsidRPr="00A054C4">
        <w:rPr>
          <w:rFonts w:ascii="Times New Roman" w:hAnsi="Times New Roman" w:cs="Times New Roman"/>
          <w:bCs/>
          <w:i/>
          <w:iCs/>
          <w:sz w:val="24"/>
          <w:szCs w:val="24"/>
        </w:rPr>
        <w:t>. Они не нашли Бога и никогда не найдут, кроме как в своих собственных душах</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4"/>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Еще более прямолинейным является заявление, сделанное корреспондентом газеты «</w:t>
      </w:r>
      <w:proofErr w:type="spellStart"/>
      <w:r w:rsidRPr="00A054C4">
        <w:rPr>
          <w:rFonts w:ascii="Times New Roman" w:hAnsi="Times New Roman" w:cs="Times New Roman"/>
          <w:bCs/>
          <w:sz w:val="24"/>
          <w:szCs w:val="24"/>
        </w:rPr>
        <w:t>Golden</w:t>
      </w:r>
      <w:proofErr w:type="spellEnd"/>
      <w:r w:rsidRPr="00A054C4">
        <w:rPr>
          <w:rFonts w:ascii="Times New Roman" w:hAnsi="Times New Roman" w:cs="Times New Roman"/>
          <w:bCs/>
          <w:sz w:val="24"/>
          <w:szCs w:val="24"/>
        </w:rPr>
        <w:t xml:space="preserve"> </w:t>
      </w:r>
      <w:proofErr w:type="spellStart"/>
      <w:r w:rsidRPr="00A054C4">
        <w:rPr>
          <w:rFonts w:ascii="Times New Roman" w:hAnsi="Times New Roman" w:cs="Times New Roman"/>
          <w:bCs/>
          <w:sz w:val="24"/>
          <w:szCs w:val="24"/>
        </w:rPr>
        <w:t>Gate</w:t>
      </w:r>
      <w:proofErr w:type="spellEnd"/>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proofErr w:type="gramStart"/>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Когда мне открылась истина, что “Бог есть жизнь, любовь, истина, разум, субстанция, вездесущий, всемогущий, и всеведущий, и нет в Нем никакого зла”, </w:t>
      </w:r>
      <w:r w:rsidRPr="00A054C4">
        <w:rPr>
          <w:rFonts w:ascii="Times New Roman" w:hAnsi="Times New Roman" w:cs="Times New Roman"/>
          <w:bCs/>
          <w:i/>
          <w:iCs/>
          <w:sz w:val="24"/>
          <w:szCs w:val="24"/>
          <w:u w:val="single"/>
        </w:rPr>
        <w:t>я возвеличил себя как часть этого Бога</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5"/>
      </w:r>
      <w:r w:rsidRPr="00A054C4">
        <w:rPr>
          <w:rFonts w:ascii="Times New Roman" w:hAnsi="Times New Roman" w:cs="Times New Roman"/>
          <w:b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Спиритуалистическая газета «</w:t>
      </w:r>
      <w:proofErr w:type="spellStart"/>
      <w:r w:rsidRPr="00A054C4">
        <w:rPr>
          <w:rFonts w:ascii="Times New Roman" w:hAnsi="Times New Roman" w:cs="Times New Roman"/>
          <w:bCs/>
          <w:sz w:val="24"/>
          <w:szCs w:val="24"/>
        </w:rPr>
        <w:t>Light</w:t>
      </w:r>
      <w:proofErr w:type="spellEnd"/>
      <w:r w:rsidRPr="00A054C4">
        <w:rPr>
          <w:rFonts w:ascii="Times New Roman" w:hAnsi="Times New Roman" w:cs="Times New Roman"/>
          <w:bCs/>
          <w:sz w:val="24"/>
          <w:szCs w:val="24"/>
        </w:rPr>
        <w:t xml:space="preserve"> </w:t>
      </w:r>
      <w:proofErr w:type="spellStart"/>
      <w:r w:rsidRPr="00A054C4">
        <w:rPr>
          <w:rFonts w:ascii="Times New Roman" w:hAnsi="Times New Roman" w:cs="Times New Roman"/>
          <w:bCs/>
          <w:sz w:val="24"/>
          <w:szCs w:val="24"/>
        </w:rPr>
        <w:t>in</w:t>
      </w:r>
      <w:proofErr w:type="spellEnd"/>
      <w:r w:rsidRPr="00A054C4">
        <w:rPr>
          <w:rFonts w:ascii="Times New Roman" w:hAnsi="Times New Roman" w:cs="Times New Roman"/>
          <w:bCs/>
          <w:sz w:val="24"/>
          <w:szCs w:val="24"/>
        </w:rPr>
        <w:t xml:space="preserve"> </w:t>
      </w:r>
      <w:proofErr w:type="spellStart"/>
      <w:r w:rsidRPr="00A054C4">
        <w:rPr>
          <w:rFonts w:ascii="Times New Roman" w:hAnsi="Times New Roman" w:cs="Times New Roman"/>
          <w:bCs/>
          <w:sz w:val="24"/>
          <w:szCs w:val="24"/>
        </w:rPr>
        <w:t>the</w:t>
      </w:r>
      <w:proofErr w:type="spellEnd"/>
      <w:r w:rsidRPr="00A054C4">
        <w:rPr>
          <w:rFonts w:ascii="Times New Roman" w:hAnsi="Times New Roman" w:cs="Times New Roman"/>
          <w:bCs/>
          <w:sz w:val="24"/>
          <w:szCs w:val="24"/>
        </w:rPr>
        <w:t xml:space="preserve"> </w:t>
      </w:r>
      <w:proofErr w:type="spellStart"/>
      <w:r w:rsidRPr="00A054C4">
        <w:rPr>
          <w:rFonts w:ascii="Times New Roman" w:hAnsi="Times New Roman" w:cs="Times New Roman"/>
          <w:bCs/>
          <w:sz w:val="24"/>
          <w:szCs w:val="24"/>
        </w:rPr>
        <w:t>West</w:t>
      </w:r>
      <w:proofErr w:type="spellEnd"/>
      <w:r w:rsidRPr="00A054C4">
        <w:rPr>
          <w:rFonts w:ascii="Times New Roman" w:hAnsi="Times New Roman" w:cs="Times New Roman"/>
          <w:bCs/>
          <w:sz w:val="24"/>
          <w:szCs w:val="24"/>
        </w:rPr>
        <w:t>», издаваемая в Сент-Луисе (США), содержала следующее:</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Человек – это часть Бога, искра, отброшенная от Великого Духа</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6"/>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Дж. </w:t>
      </w:r>
      <w:proofErr w:type="spellStart"/>
      <w:r w:rsidRPr="00A054C4">
        <w:rPr>
          <w:rFonts w:ascii="Times New Roman" w:hAnsi="Times New Roman" w:cs="Times New Roman"/>
          <w:bCs/>
          <w:sz w:val="24"/>
          <w:szCs w:val="24"/>
        </w:rPr>
        <w:t>Колвилл</w:t>
      </w:r>
      <w:proofErr w:type="spellEnd"/>
      <w:r w:rsidRPr="00A054C4">
        <w:rPr>
          <w:rFonts w:ascii="Times New Roman" w:hAnsi="Times New Roman" w:cs="Times New Roman"/>
          <w:bCs/>
          <w:sz w:val="24"/>
          <w:szCs w:val="24"/>
        </w:rPr>
        <w:t xml:space="preserve"> считается одним из величайших спиритуалистических лекторов. Он читал лекции под «вдохновением» и пользовался таким же высоким уважением у спиритуалистов, как Христос у христиан. В одной из лекций, прочитанной в Окленде, </w:t>
      </w:r>
      <w:r w:rsidRPr="00A054C4">
        <w:rPr>
          <w:rFonts w:ascii="Times New Roman" w:hAnsi="Times New Roman" w:cs="Times New Roman"/>
          <w:bCs/>
          <w:sz w:val="24"/>
          <w:szCs w:val="24"/>
        </w:rPr>
        <w:lastRenderedPageBreak/>
        <w:t>штат Калифорния, 19 июня 1886 года, он использовал следующую формулировку в ответ на вопрос: «Что такое рай и ад и где они находятся?»</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u w:val="single"/>
        </w:rPr>
        <w:t xml:space="preserve">Разум человека является первоначальным </w:t>
      </w:r>
      <w:proofErr w:type="gramStart"/>
      <w:r w:rsidRPr="00A054C4">
        <w:rPr>
          <w:rFonts w:ascii="Times New Roman" w:hAnsi="Times New Roman" w:cs="Times New Roman"/>
          <w:bCs/>
          <w:i/>
          <w:iCs/>
          <w:sz w:val="24"/>
          <w:szCs w:val="24"/>
          <w:u w:val="single"/>
        </w:rPr>
        <w:t>создателем</w:t>
      </w:r>
      <w:proofErr w:type="gramEnd"/>
      <w:r w:rsidRPr="00A054C4">
        <w:rPr>
          <w:rFonts w:ascii="Times New Roman" w:hAnsi="Times New Roman" w:cs="Times New Roman"/>
          <w:bCs/>
          <w:i/>
          <w:iCs/>
          <w:sz w:val="24"/>
          <w:szCs w:val="24"/>
          <w:u w:val="single"/>
        </w:rPr>
        <w:t xml:space="preserve"> как рая так, и ада</w:t>
      </w:r>
      <w:r w:rsidRPr="00A054C4">
        <w:rPr>
          <w:rFonts w:ascii="Times New Roman" w:hAnsi="Times New Roman" w:cs="Times New Roman"/>
          <w:bCs/>
          <w:i/>
          <w:iCs/>
          <w:sz w:val="24"/>
          <w:szCs w:val="24"/>
        </w:rPr>
        <w:t>, которые может осознать ваш индивидуальный разум или дух независимо от того, каковы ваши теологические предпосылки, вероучение, которое вы исповедуете, или доктрины, которые вы поддерживаете; и до тех пор, пока вы не примиритесь с совестью, вы будете знать ад, а как только вы примиритесь с совестью, вы познаете небеса. Не может быть рая, пока не будет совершенного примирения между импульсами высшей души человека и его внешней жизнью; не может быть рая до тех пор, пока ваша индивидуальная жизнь не будет направляться Божественным внутри вас, которое всегда указывает вам дорогу, которая является совершенным путем</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7"/>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В лекции, прочитанной «вдохновленным» лектором Дж. Морсом на собрании спиритуалистов в Окленде, было сделано следующее заявление: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Я не знаю, что это такое, истина – это голос Бога, говорящий через человеческую душу</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8"/>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highlight w:val="yellow"/>
        </w:rPr>
        <w:t>Теперь возьмем суть всех этих утверждений, и мы увидим, что она заключается в том, что человек сам есть бог и что каждый человек сам по себе закон</w:t>
      </w:r>
      <w:r w:rsidRPr="00A054C4">
        <w:rPr>
          <w:rFonts w:ascii="Times New Roman" w:hAnsi="Times New Roman" w:cs="Times New Roman"/>
          <w:bCs/>
          <w:sz w:val="24"/>
          <w:szCs w:val="24"/>
        </w:rPr>
        <w:t xml:space="preserve">. </w:t>
      </w:r>
      <w:proofErr w:type="gramStart"/>
      <w:r w:rsidRPr="00A054C4">
        <w:rPr>
          <w:rFonts w:ascii="Times New Roman" w:hAnsi="Times New Roman" w:cs="Times New Roman"/>
          <w:bCs/>
          <w:sz w:val="24"/>
          <w:szCs w:val="24"/>
        </w:rPr>
        <w:t xml:space="preserve">Вспомните заявление журнала «Спиритизм», что он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признает непрерывное божественное вдохновение в человеке</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высказывание редактора «</w:t>
      </w:r>
      <w:proofErr w:type="spellStart"/>
      <w:r w:rsidRPr="00A054C4">
        <w:rPr>
          <w:rFonts w:ascii="Times New Roman" w:hAnsi="Times New Roman" w:cs="Times New Roman"/>
          <w:bCs/>
          <w:sz w:val="24"/>
          <w:szCs w:val="24"/>
        </w:rPr>
        <w:t>Golden</w:t>
      </w:r>
      <w:proofErr w:type="spellEnd"/>
      <w:r w:rsidRPr="00A054C4">
        <w:rPr>
          <w:rFonts w:ascii="Times New Roman" w:hAnsi="Times New Roman" w:cs="Times New Roman"/>
          <w:bCs/>
          <w:sz w:val="24"/>
          <w:szCs w:val="24"/>
        </w:rPr>
        <w:t xml:space="preserve"> </w:t>
      </w:r>
      <w:proofErr w:type="spellStart"/>
      <w:r w:rsidRPr="00A054C4">
        <w:rPr>
          <w:rFonts w:ascii="Times New Roman" w:hAnsi="Times New Roman" w:cs="Times New Roman"/>
          <w:bCs/>
          <w:sz w:val="24"/>
          <w:szCs w:val="24"/>
        </w:rPr>
        <w:t>Gate</w:t>
      </w:r>
      <w:proofErr w:type="spellEnd"/>
      <w:r w:rsidRPr="00A054C4">
        <w:rPr>
          <w:rFonts w:ascii="Times New Roman" w:hAnsi="Times New Roman" w:cs="Times New Roman"/>
          <w:bCs/>
          <w:sz w:val="24"/>
          <w:szCs w:val="24"/>
        </w:rPr>
        <w:t>», что</w:t>
      </w:r>
      <w:r w:rsidRPr="00A054C4">
        <w:rPr>
          <w:rFonts w:ascii="Times New Roman" w:hAnsi="Times New Roman" w:cs="Times New Roman"/>
          <w:bCs/>
          <w:sz w:val="24"/>
          <w:szCs w:val="24"/>
          <w:u w:val="single"/>
        </w:rPr>
        <w:t xml:space="preserve"> человек не может найти Бога иначе, как в своей собственной душе</w:t>
      </w:r>
      <w:r w:rsidRPr="00A054C4">
        <w:rPr>
          <w:rFonts w:ascii="Times New Roman" w:hAnsi="Times New Roman" w:cs="Times New Roman"/>
          <w:bCs/>
          <w:sz w:val="24"/>
          <w:szCs w:val="24"/>
        </w:rPr>
        <w:t xml:space="preserve">; и высказывание </w:t>
      </w:r>
      <w:proofErr w:type="spellStart"/>
      <w:r w:rsidRPr="00A054C4">
        <w:rPr>
          <w:rFonts w:ascii="Times New Roman" w:hAnsi="Times New Roman" w:cs="Times New Roman"/>
          <w:bCs/>
          <w:sz w:val="24"/>
          <w:szCs w:val="24"/>
        </w:rPr>
        <w:t>Колвилла</w:t>
      </w:r>
      <w:proofErr w:type="spellEnd"/>
      <w:r w:rsidRPr="00A054C4">
        <w:rPr>
          <w:rFonts w:ascii="Times New Roman" w:hAnsi="Times New Roman" w:cs="Times New Roman"/>
          <w:bCs/>
          <w:sz w:val="24"/>
          <w:szCs w:val="24"/>
        </w:rPr>
        <w:t xml:space="preserve">, что человек находится на небесах только тогда, когда он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примиряется с совестью</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и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руководствуется Божественным внутри</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и последнее, что </w:t>
      </w:r>
      <w:r w:rsidRPr="00A054C4">
        <w:rPr>
          <w:rFonts w:ascii="Times New Roman" w:hAnsi="Times New Roman" w:cs="Times New Roman"/>
          <w:bCs/>
          <w:i/>
          <w:sz w:val="24"/>
          <w:szCs w:val="24"/>
        </w:rPr>
        <w:t>«истина есть голос Бога, говорящий через человеческую душу»</w:t>
      </w:r>
      <w:r w:rsidRPr="00A054C4">
        <w:rPr>
          <w:rFonts w:ascii="Times New Roman" w:hAnsi="Times New Roman" w:cs="Times New Roman"/>
          <w:bCs/>
          <w:sz w:val="24"/>
          <w:szCs w:val="24"/>
        </w:rPr>
        <w:t>.</w:t>
      </w:r>
      <w:proofErr w:type="gramEnd"/>
      <w:r w:rsidRPr="00A054C4">
        <w:rPr>
          <w:rFonts w:ascii="Times New Roman" w:hAnsi="Times New Roman" w:cs="Times New Roman"/>
          <w:bCs/>
          <w:sz w:val="24"/>
          <w:szCs w:val="24"/>
        </w:rPr>
        <w:t xml:space="preserve"> Какой же вывод можно сделать? </w:t>
      </w:r>
      <w:r w:rsidRPr="00A054C4">
        <w:rPr>
          <w:rFonts w:ascii="Times New Roman" w:hAnsi="Times New Roman" w:cs="Times New Roman"/>
          <w:bCs/>
          <w:sz w:val="24"/>
          <w:szCs w:val="24"/>
          <w:u w:val="single"/>
        </w:rPr>
        <w:t>Спиритизм учит, что человек должен следовать импульсам своей собственной природы и что, куда бы они его ни привели, он не несет ответственности за свои действия ни перед кем, кроме самого себя</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Чтобы показать обоснованность этого вывода, приведем еще несколько цитат. В спиритуалистической газете «Люцифер» в статье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Брак и свободная любовь</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мы находим следующее:</w:t>
      </w:r>
    </w:p>
    <w:p w:rsidR="00A054C4" w:rsidRPr="00A054C4" w:rsidRDefault="00A054C4" w:rsidP="00A054C4">
      <w:pPr>
        <w:tabs>
          <w:tab w:val="num" w:pos="851"/>
        </w:tabs>
        <w:spacing w:line="260" w:lineRule="auto"/>
        <w:ind w:left="709"/>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Я признаю </w:t>
      </w:r>
      <w:r w:rsidRPr="00A054C4">
        <w:rPr>
          <w:rFonts w:ascii="Times New Roman" w:hAnsi="Times New Roman" w:cs="Times New Roman"/>
          <w:bCs/>
          <w:i/>
          <w:iCs/>
          <w:sz w:val="24"/>
          <w:szCs w:val="24"/>
          <w:u w:val="single"/>
        </w:rPr>
        <w:t>присутствие силы, которую мы называем Природой, и все, что природа одобряет, я поощряю, а все, что природа наказывает, я стараюсь избегать</w:t>
      </w:r>
      <w:r w:rsidRPr="00A054C4">
        <w:rPr>
          <w:rFonts w:ascii="Times New Roman" w:hAnsi="Times New Roman" w:cs="Times New Roman"/>
          <w:bCs/>
          <w:i/>
          <w:iCs/>
          <w:sz w:val="24"/>
          <w:szCs w:val="24"/>
        </w:rPr>
        <w:t>, такие награды и наказания измеряются увеличением или уменьшением личного счастья. Для меня не имеет значения, одобряют или осуждают моралисты или реформаторы свободную любовь или брак; единственный вопрос, который стоит передо мной, – это выяснить, вознаграждает ли природа одно больше, чем другое</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19"/>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Дж. Хо</w:t>
      </w:r>
      <w:proofErr w:type="gramStart"/>
      <w:r w:rsidRPr="00A054C4">
        <w:rPr>
          <w:rFonts w:ascii="Times New Roman" w:hAnsi="Times New Roman" w:cs="Times New Roman"/>
          <w:bCs/>
          <w:sz w:val="24"/>
          <w:szCs w:val="24"/>
        </w:rPr>
        <w:t>лл в св</w:t>
      </w:r>
      <w:proofErr w:type="gramEnd"/>
      <w:r w:rsidRPr="00A054C4">
        <w:rPr>
          <w:rFonts w:ascii="Times New Roman" w:hAnsi="Times New Roman" w:cs="Times New Roman"/>
          <w:bCs/>
          <w:sz w:val="24"/>
          <w:szCs w:val="24"/>
        </w:rPr>
        <w:t>оей лекции, о которой сообщалось в газете «Знамя света», сказал:</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Я верю, что человек не подчиняется никакому закону, если он не написан в его собственной природе, независимо от того, кем он дан, он должен быть судим по его собственным поступкам, он должен устоять или пасть. </w:t>
      </w:r>
      <w:r w:rsidRPr="00A054C4">
        <w:rPr>
          <w:rFonts w:ascii="Times New Roman" w:hAnsi="Times New Roman" w:cs="Times New Roman"/>
          <w:bCs/>
          <w:i/>
          <w:iCs/>
          <w:sz w:val="24"/>
          <w:szCs w:val="24"/>
          <w:u w:val="single"/>
        </w:rPr>
        <w:t>Правда, человек должен дать отчет Богу за все свои поступки; но как? Исключительно давая отчет своей собственной природе – самому себе</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20"/>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lastRenderedPageBreak/>
        <w:t xml:space="preserve">Теперь, чтобы знать, к каким последствиям приведет то, что человек является единственным судьей своих собственных действий и что естественные склонности человека – это всего лишь голос Бога, и им необходимо следовать, нам нужно выяснить, чем является природа человека.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Христос, Который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знал всех</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21"/>
      </w:r>
      <w:r w:rsidRPr="00A054C4">
        <w:rPr>
          <w:rFonts w:ascii="Times New Roman" w:hAnsi="Times New Roman" w:cs="Times New Roman"/>
          <w:bCs/>
          <w:sz w:val="24"/>
          <w:szCs w:val="24"/>
        </w:rPr>
        <w:t xml:space="preserve"> и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не имел нужды, чтобы кто засвидетельствовал о человеке, ибо</w:t>
      </w:r>
      <w:proofErr w:type="gramStart"/>
      <w:r w:rsidRPr="00A054C4">
        <w:rPr>
          <w:rFonts w:ascii="Times New Roman" w:hAnsi="Times New Roman" w:cs="Times New Roman"/>
          <w:bCs/>
          <w:i/>
          <w:iCs/>
          <w:sz w:val="24"/>
          <w:szCs w:val="24"/>
        </w:rPr>
        <w:t xml:space="preserve"> С</w:t>
      </w:r>
      <w:proofErr w:type="gramEnd"/>
      <w:r w:rsidRPr="00A054C4">
        <w:rPr>
          <w:rFonts w:ascii="Times New Roman" w:hAnsi="Times New Roman" w:cs="Times New Roman"/>
          <w:bCs/>
          <w:i/>
          <w:iCs/>
          <w:sz w:val="24"/>
          <w:szCs w:val="24"/>
        </w:rPr>
        <w:t>ам знал, что в человеке»</w:t>
      </w:r>
      <w:r w:rsidRPr="00A054C4">
        <w:rPr>
          <w:rStyle w:val="a5"/>
          <w:rFonts w:ascii="Times New Roman" w:hAnsi="Times New Roman"/>
          <w:bCs/>
          <w:iCs/>
          <w:sz w:val="24"/>
          <w:szCs w:val="24"/>
        </w:rPr>
        <w:footnoteReference w:id="22"/>
      </w:r>
      <w:r w:rsidRPr="00A054C4">
        <w:rPr>
          <w:rFonts w:ascii="Times New Roman" w:hAnsi="Times New Roman" w:cs="Times New Roman"/>
          <w:bCs/>
          <w:iCs/>
          <w:sz w:val="24"/>
          <w:szCs w:val="24"/>
        </w:rPr>
        <w:t>,</w:t>
      </w:r>
      <w:r w:rsidRPr="00A054C4">
        <w:rPr>
          <w:rFonts w:ascii="Times New Roman" w:hAnsi="Times New Roman" w:cs="Times New Roman"/>
          <w:bCs/>
          <w:i/>
          <w:iCs/>
          <w:sz w:val="24"/>
          <w:szCs w:val="24"/>
        </w:rPr>
        <w:t xml:space="preserve"> </w:t>
      </w:r>
      <w:r w:rsidRPr="00A054C4">
        <w:rPr>
          <w:rFonts w:ascii="Times New Roman" w:hAnsi="Times New Roman" w:cs="Times New Roman"/>
          <w:bCs/>
          <w:sz w:val="24"/>
          <w:szCs w:val="24"/>
        </w:rPr>
        <w:t>говорил следующее о том, каковы люди по природе: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proofErr w:type="gramStart"/>
      <w:r w:rsidRPr="00A054C4">
        <w:rPr>
          <w:rFonts w:ascii="Times New Roman" w:hAnsi="Times New Roman" w:cs="Times New Roman"/>
          <w:bCs/>
          <w:i/>
          <w:iCs/>
          <w:sz w:val="24"/>
          <w:szCs w:val="24"/>
        </w:rPr>
        <w:t>«Ибо изнутри, из сердца человеческого, исходят злые помыслы, прелюбодеяния, блуд, прелюбодеяния, убийства, кражи, любостяжание, злоба, лукавство, коварство, сладострастие, злословие, злоречие, хула, кощунство... лукавый глаз, богохульство, гордость, глупость – все это зло исходит изнутри и оскверняет человека»</w:t>
      </w:r>
      <w:r w:rsidRPr="00A054C4">
        <w:rPr>
          <w:rStyle w:val="a5"/>
          <w:rFonts w:ascii="Times New Roman" w:hAnsi="Times New Roman"/>
          <w:bCs/>
          <w:iCs/>
          <w:sz w:val="24"/>
          <w:szCs w:val="24"/>
        </w:rPr>
        <w:footnoteReference w:id="23"/>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i/>
          <w:iCs/>
          <w:sz w:val="24"/>
          <w:szCs w:val="24"/>
        </w:rPr>
        <w:t>.</w:t>
      </w:r>
      <w:r w:rsidRPr="00A054C4">
        <w:rPr>
          <w:rFonts w:ascii="Times New Roman" w:hAnsi="Times New Roman" w:cs="Times New Roman"/>
          <w:bCs/>
          <w:sz w:val="24"/>
          <w:szCs w:val="24"/>
        </w:rPr>
        <w:t xml:space="preserve"> </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Соломон говорит о сердце, что </w:t>
      </w:r>
      <w:r w:rsidRPr="00A054C4">
        <w:rPr>
          <w:rFonts w:ascii="Times New Roman" w:hAnsi="Times New Roman" w:cs="Times New Roman"/>
          <w:bCs/>
          <w:i/>
          <w:iCs/>
          <w:sz w:val="24"/>
          <w:szCs w:val="24"/>
        </w:rPr>
        <w:t>«из него исходят проблемы жизни</w:t>
      </w:r>
      <w:proofErr w:type="gramStart"/>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24"/>
      </w:r>
      <w:r w:rsidRPr="00A054C4">
        <w:rPr>
          <w:rFonts w:ascii="Times New Roman" w:hAnsi="Times New Roman" w:cs="Times New Roman"/>
          <w:b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sz w:val="24"/>
          <w:szCs w:val="24"/>
        </w:rPr>
        <w:t xml:space="preserve"> (</w:t>
      </w:r>
      <w:proofErr w:type="gramEnd"/>
      <w:r w:rsidRPr="00A054C4">
        <w:rPr>
          <w:rFonts w:ascii="Times New Roman" w:hAnsi="Times New Roman" w:cs="Times New Roman"/>
          <w:bCs/>
          <w:sz w:val="24"/>
          <w:szCs w:val="24"/>
        </w:rPr>
        <w:t xml:space="preserve">слово </w:t>
      </w:r>
      <w:proofErr w:type="spellStart"/>
      <w:r w:rsidRPr="00A054C4">
        <w:rPr>
          <w:rFonts w:ascii="Times New Roman" w:hAnsi="Times New Roman" w:cs="Times New Roman"/>
          <w:bCs/>
          <w:sz w:val="24"/>
          <w:szCs w:val="24"/>
        </w:rPr>
        <w:t>תּוֹצָאָה</w:t>
      </w:r>
      <w:proofErr w:type="spellEnd"/>
      <w:r w:rsidRPr="00A054C4">
        <w:rPr>
          <w:rFonts w:ascii="Times New Roman" w:hAnsi="Times New Roman" w:cs="Times New Roman"/>
          <w:bCs/>
          <w:sz w:val="24"/>
          <w:szCs w:val="24"/>
        </w:rPr>
        <w:t> </w:t>
      </w:r>
      <w:proofErr w:type="spellStart"/>
      <w:r w:rsidRPr="00A054C4">
        <w:rPr>
          <w:rFonts w:ascii="Times New Roman" w:hAnsi="Times New Roman" w:cs="Times New Roman"/>
          <w:bCs/>
          <w:sz w:val="24"/>
          <w:szCs w:val="24"/>
        </w:rPr>
        <w:t>tôwtsâ'ah</w:t>
      </w:r>
      <w:proofErr w:type="spellEnd"/>
      <w:r w:rsidRPr="00A054C4">
        <w:rPr>
          <w:rFonts w:ascii="Times New Roman" w:hAnsi="Times New Roman" w:cs="Times New Roman"/>
          <w:bCs/>
          <w:sz w:val="24"/>
          <w:szCs w:val="24"/>
        </w:rPr>
        <w:t>, имеет одно из значений – «</w:t>
      </w:r>
      <w:r w:rsidRPr="00A054C4">
        <w:rPr>
          <w:rFonts w:ascii="Times New Roman" w:hAnsi="Times New Roman" w:cs="Times New Roman"/>
          <w:bCs/>
          <w:sz w:val="24"/>
          <w:szCs w:val="24"/>
          <w:u w:val="single"/>
        </w:rPr>
        <w:t>проблемы»</w:t>
      </w:r>
      <w:r w:rsidRPr="00A054C4">
        <w:rPr>
          <w:rFonts w:ascii="Times New Roman" w:hAnsi="Times New Roman" w:cs="Times New Roman"/>
          <w:bCs/>
          <w:sz w:val="24"/>
          <w:szCs w:val="24"/>
        </w:rPr>
        <w:t xml:space="preserve">, а не просто источник жизни) (англ. </w:t>
      </w:r>
      <w:proofErr w:type="spellStart"/>
      <w:r w:rsidRPr="00A054C4">
        <w:rPr>
          <w:rFonts w:ascii="Times New Roman" w:hAnsi="Times New Roman" w:cs="Times New Roman"/>
          <w:bCs/>
          <w:sz w:val="24"/>
          <w:szCs w:val="24"/>
        </w:rPr>
        <w:t>Issues</w:t>
      </w:r>
      <w:proofErr w:type="spellEnd"/>
      <w:r w:rsidRPr="00A054C4">
        <w:rPr>
          <w:rFonts w:ascii="Times New Roman" w:hAnsi="Times New Roman" w:cs="Times New Roman"/>
          <w:bCs/>
          <w:sz w:val="24"/>
          <w:szCs w:val="24"/>
        </w:rPr>
        <w:t xml:space="preserve"> – вопросы, проблемы).</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Поэтому, когда Иисус упомянул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все эти злые вещи</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и сказал, что они исходят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изнутри, из сердца человеческого</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Он имел в виду, что люди по природе своей проявляют именно такие черты в своей жизни. Апостол Павел свидетельствовал о том же: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Как написано: “нет праведного ни одного; нет </w:t>
      </w:r>
      <w:proofErr w:type="spellStart"/>
      <w:r w:rsidRPr="00A054C4">
        <w:rPr>
          <w:rFonts w:ascii="Times New Roman" w:hAnsi="Times New Roman" w:cs="Times New Roman"/>
          <w:bCs/>
          <w:i/>
          <w:iCs/>
          <w:sz w:val="24"/>
          <w:szCs w:val="24"/>
        </w:rPr>
        <w:t>разумевающего</w:t>
      </w:r>
      <w:proofErr w:type="spellEnd"/>
      <w:r w:rsidRPr="00A054C4">
        <w:rPr>
          <w:rFonts w:ascii="Times New Roman" w:hAnsi="Times New Roman" w:cs="Times New Roman"/>
          <w:bCs/>
          <w:i/>
          <w:iCs/>
          <w:sz w:val="24"/>
          <w:szCs w:val="24"/>
        </w:rPr>
        <w:t>; никто не ищет Бога; все совратились с пути, до одного негодны; нет делающего добро, нет ни одного”. “Гортань их – открытый гроб; языком своим обманывают; яд аспидов на губах их”. “Уста их полны злословия и горечи”. “Ноги их быстры на пролитие крови; разрушение и пагуба на путях их; они не знают пути мира”. “Нет страха Божия перед глазами их”»</w:t>
      </w:r>
      <w:r w:rsidRPr="00A054C4">
        <w:rPr>
          <w:rStyle w:val="a5"/>
          <w:rFonts w:ascii="Times New Roman" w:hAnsi="Times New Roman"/>
          <w:bCs/>
          <w:iCs/>
          <w:sz w:val="24"/>
          <w:szCs w:val="24"/>
        </w:rPr>
        <w:footnoteReference w:id="25"/>
      </w:r>
      <w:r w:rsidRPr="00A054C4">
        <w:rPr>
          <w:rFonts w:ascii="Times New Roman" w:hAnsi="Times New Roman" w:cs="Times New Roman"/>
          <w:bCs/>
          <w:i/>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Это единообразное свидетельство Писания </w:t>
      </w:r>
      <w:proofErr w:type="gramStart"/>
      <w:r w:rsidRPr="00A054C4">
        <w:rPr>
          <w:rFonts w:ascii="Times New Roman" w:hAnsi="Times New Roman" w:cs="Times New Roman"/>
          <w:bCs/>
          <w:sz w:val="24"/>
          <w:szCs w:val="24"/>
        </w:rPr>
        <w:t>о</w:t>
      </w:r>
      <w:proofErr w:type="gramEnd"/>
      <w:r w:rsidRPr="00A054C4">
        <w:rPr>
          <w:rFonts w:ascii="Times New Roman" w:hAnsi="Times New Roman" w:cs="Times New Roman"/>
          <w:bCs/>
          <w:sz w:val="24"/>
          <w:szCs w:val="24"/>
        </w:rPr>
        <w:t xml:space="preserve"> всех людях, ибо Павел просто цитировал то, что было написано другими вдохновенными пророками. Еще одной цитаты будет достаточно, чтобы завершить картину естественных проявлений человеческой природы человека, не обновленного Духом Божьим, который, как сказано, находится </w:t>
      </w:r>
      <w:r w:rsidRPr="00A054C4">
        <w:rPr>
          <w:rFonts w:ascii="Times New Roman" w:hAnsi="Times New Roman" w:cs="Times New Roman"/>
          <w:bCs/>
          <w:i/>
          <w:iCs/>
          <w:sz w:val="24"/>
          <w:szCs w:val="24"/>
        </w:rPr>
        <w:t>«</w:t>
      </w:r>
      <w:proofErr w:type="gramStart"/>
      <w:r w:rsidRPr="00A054C4">
        <w:rPr>
          <w:rFonts w:ascii="Times New Roman" w:hAnsi="Times New Roman" w:cs="Times New Roman"/>
          <w:bCs/>
          <w:i/>
          <w:iCs/>
          <w:sz w:val="24"/>
          <w:szCs w:val="24"/>
        </w:rPr>
        <w:t>во</w:t>
      </w:r>
      <w:proofErr w:type="gramEnd"/>
      <w:r w:rsidRPr="00A054C4">
        <w:rPr>
          <w:rFonts w:ascii="Times New Roman" w:hAnsi="Times New Roman" w:cs="Times New Roman"/>
          <w:bCs/>
          <w:i/>
          <w:iCs/>
          <w:sz w:val="24"/>
          <w:szCs w:val="24"/>
        </w:rPr>
        <w:t xml:space="preserve"> плоти»</w:t>
      </w:r>
      <w:r w:rsidRPr="00A054C4">
        <w:rPr>
          <w:rStyle w:val="a5"/>
          <w:rFonts w:ascii="Times New Roman" w:hAnsi="Times New Roman"/>
          <w:bCs/>
          <w:iCs/>
          <w:sz w:val="24"/>
          <w:szCs w:val="24"/>
        </w:rPr>
        <w:footnoteReference w:id="26"/>
      </w:r>
      <w:r w:rsidRPr="00A054C4">
        <w:rPr>
          <w:rFonts w:ascii="Times New Roman" w:hAnsi="Times New Roman" w:cs="Times New Roman"/>
          <w:bCs/>
          <w:i/>
          <w:iCs/>
          <w:sz w:val="24"/>
          <w:szCs w:val="24"/>
        </w:rPr>
        <w:t xml:space="preserve">. </w:t>
      </w:r>
      <w:r w:rsidRPr="00A054C4">
        <w:rPr>
          <w:rFonts w:ascii="Times New Roman" w:hAnsi="Times New Roman" w:cs="Times New Roman"/>
          <w:bCs/>
          <w:sz w:val="24"/>
          <w:szCs w:val="24"/>
        </w:rPr>
        <w:t xml:space="preserve">Таким образом перечисляются следующие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дела плоти</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прелюбодеяние, блуд, нечистота, скотоложство, </w:t>
      </w:r>
      <w:proofErr w:type="spellStart"/>
      <w:r w:rsidRPr="00A054C4">
        <w:rPr>
          <w:rFonts w:ascii="Times New Roman" w:hAnsi="Times New Roman" w:cs="Times New Roman"/>
          <w:bCs/>
          <w:i/>
          <w:iCs/>
          <w:sz w:val="24"/>
          <w:szCs w:val="24"/>
        </w:rPr>
        <w:t>идолослужение</w:t>
      </w:r>
      <w:proofErr w:type="spellEnd"/>
      <w:r w:rsidRPr="00A054C4">
        <w:rPr>
          <w:rFonts w:ascii="Times New Roman" w:hAnsi="Times New Roman" w:cs="Times New Roman"/>
          <w:bCs/>
          <w:i/>
          <w:iCs/>
          <w:sz w:val="24"/>
          <w:szCs w:val="24"/>
        </w:rPr>
        <w:t>, чародейство, ненависть, разногласия, вражда, гнев, распри, ссоры, мятежи, ереси, зависть, убийства, пьянство, гуляния и тому подобное»</w:t>
      </w:r>
      <w:r w:rsidRPr="00A054C4">
        <w:rPr>
          <w:rStyle w:val="a5"/>
          <w:rFonts w:ascii="Times New Roman" w:hAnsi="Times New Roman"/>
          <w:bCs/>
          <w:iCs/>
          <w:sz w:val="24"/>
          <w:szCs w:val="24"/>
        </w:rPr>
        <w:footnoteReference w:id="27"/>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i/>
          <w:iCs/>
          <w:sz w:val="24"/>
          <w:szCs w:val="24"/>
        </w:rPr>
        <w:t>.</w:t>
      </w:r>
      <w:r w:rsidRPr="00A054C4">
        <w:rPr>
          <w:rFonts w:ascii="Times New Roman" w:hAnsi="Times New Roman" w:cs="Times New Roman"/>
          <w:b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Это картина естественных порывов человеческого сердца, описание того, что будет сделано всеми, кто, не сдерживая себя, следует велениям своей собственной природы. И это говорится не об одном человеке или о каком-то определенном наборе людей, но о человечестве в целом. И король на троне, и нищий в лачуге, и ученый в науке, и невежественный крестьянин, и благочестивый доктор богословия, и кощунственный хулиган – все они имеют одну общую человеческую природу.</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Естественные порывы сердца по сути своей одинаковы. A благочестивое происхождение часто дает одному меньше зла, с которым приходится бороться, но это не опровергает общих утверждений. Это просто один из ограничителей, предусмотренных Богом. И то это ограничение действует до рождения человека, но не после.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u w:val="single"/>
        </w:rPr>
        <w:lastRenderedPageBreak/>
        <w:t>Верно и то, что все, кто верит, что они сами себе судьи, не проявляют в своей жизни всех пороков, перечисленных выше</w:t>
      </w:r>
      <w:r w:rsidRPr="00A054C4">
        <w:rPr>
          <w:rFonts w:ascii="Times New Roman" w:hAnsi="Times New Roman" w:cs="Times New Roman"/>
          <w:bCs/>
          <w:sz w:val="24"/>
          <w:szCs w:val="24"/>
        </w:rPr>
        <w:t>; но это только потому, что на них наложены определенные ограничения. Но пусть они окажутся в стране в обстоятельствах и условиях, где власть Бога полностью игнорируется и где все верят в следование своим собственным побуждениям, и они докажут истинность слов Библии во всей полноте.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highlight w:val="yellow"/>
        </w:rPr>
      </w:pPr>
      <w:r w:rsidRPr="00A054C4">
        <w:rPr>
          <w:rFonts w:ascii="Times New Roman" w:hAnsi="Times New Roman" w:cs="Times New Roman"/>
          <w:bCs/>
          <w:sz w:val="24"/>
          <w:szCs w:val="24"/>
          <w:highlight w:val="yellow"/>
        </w:rPr>
        <w:t>Теперь проследим наши аргументы в обратном порядке.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highlight w:val="yellow"/>
        </w:rPr>
      </w:pPr>
      <w:r w:rsidRPr="00A054C4">
        <w:rPr>
          <w:rFonts w:ascii="Times New Roman" w:hAnsi="Times New Roman" w:cs="Times New Roman"/>
          <w:bCs/>
          <w:sz w:val="24"/>
          <w:szCs w:val="24"/>
          <w:highlight w:val="yellow"/>
        </w:rPr>
        <w:t>1. Склонность человеческого сердца – это зло и только зло.</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highlight w:val="yellow"/>
        </w:rPr>
      </w:pPr>
      <w:r w:rsidRPr="00A054C4">
        <w:rPr>
          <w:rFonts w:ascii="Times New Roman" w:hAnsi="Times New Roman" w:cs="Times New Roman"/>
          <w:bCs/>
          <w:sz w:val="24"/>
          <w:szCs w:val="24"/>
          <w:highlight w:val="yellow"/>
        </w:rPr>
        <w:t>2. Спиритизм учит, что каждый человек должен следовать велениям своей собственной природы и должен быть единственным судьей своих собственных действий.</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highlight w:val="yellow"/>
        </w:rPr>
      </w:pPr>
      <w:r w:rsidRPr="00A054C4">
        <w:rPr>
          <w:rFonts w:ascii="Times New Roman" w:hAnsi="Times New Roman" w:cs="Times New Roman"/>
          <w:bCs/>
          <w:sz w:val="24"/>
          <w:szCs w:val="24"/>
          <w:highlight w:val="yellow"/>
        </w:rPr>
        <w:t xml:space="preserve">3. Это учение спиритизма является необходимым следствием учения о том, что существует </w:t>
      </w:r>
      <w:r w:rsidRPr="00A054C4">
        <w:rPr>
          <w:rFonts w:ascii="Times New Roman" w:hAnsi="Times New Roman" w:cs="Times New Roman"/>
          <w:bCs/>
          <w:i/>
          <w:sz w:val="24"/>
          <w:szCs w:val="24"/>
          <w:highlight w:val="yellow"/>
        </w:rPr>
        <w:t>«</w:t>
      </w:r>
      <w:r w:rsidRPr="00A054C4">
        <w:rPr>
          <w:rFonts w:ascii="Times New Roman" w:hAnsi="Times New Roman" w:cs="Times New Roman"/>
          <w:bCs/>
          <w:i/>
          <w:iCs/>
          <w:sz w:val="24"/>
          <w:szCs w:val="24"/>
          <w:highlight w:val="yellow"/>
        </w:rPr>
        <w:t>непрерывное Божественное вдохновение в человеке</w:t>
      </w:r>
      <w:r w:rsidRPr="00A054C4">
        <w:rPr>
          <w:rFonts w:ascii="Times New Roman" w:hAnsi="Times New Roman" w:cs="Times New Roman"/>
          <w:bCs/>
          <w:i/>
          <w:sz w:val="24"/>
          <w:szCs w:val="24"/>
          <w:highlight w:val="yellow"/>
        </w:rPr>
        <w:t>»</w:t>
      </w:r>
      <w:r w:rsidRPr="00A054C4">
        <w:rPr>
          <w:rFonts w:ascii="Times New Roman" w:hAnsi="Times New Roman" w:cs="Times New Roman"/>
          <w:bCs/>
          <w:sz w:val="24"/>
          <w:szCs w:val="24"/>
          <w:highlight w:val="yellow"/>
        </w:rPr>
        <w:t xml:space="preserve"> и что сам человек является Богом или частью Бога.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highlight w:val="yellow"/>
        </w:rPr>
        <w:t>4. Идея, что человек является частью Бога, обязательно идет рука об руку с идеей, что он обладает бессмертной, неразрушимой природой.</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Поэтому мы делаем вывод, что естественная тенденция учения о том, что человек по своей природе бессмертен, направлена на безудержный порок. Когда спиритуалисты учат, что весь бог, которого люди могут найти, находится в их собственной природе, </w:t>
      </w:r>
      <w:r w:rsidRPr="00A054C4">
        <w:rPr>
          <w:rFonts w:ascii="Times New Roman" w:hAnsi="Times New Roman" w:cs="Times New Roman"/>
          <w:b/>
          <w:bCs/>
          <w:sz w:val="24"/>
          <w:szCs w:val="24"/>
        </w:rPr>
        <w:t>они прямо обожествляют порок и преступление.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Но спиритизм – это просто доктрина о том, что люди имеют непрерывное существование без какого-либо перерыва, </w:t>
      </w:r>
      <w:proofErr w:type="spellStart"/>
      <w:r w:rsidRPr="00A054C4">
        <w:rPr>
          <w:rFonts w:ascii="Times New Roman" w:hAnsi="Times New Roman" w:cs="Times New Roman"/>
          <w:bCs/>
          <w:sz w:val="24"/>
          <w:szCs w:val="24"/>
        </w:rPr>
        <w:t>называего</w:t>
      </w:r>
      <w:proofErr w:type="spellEnd"/>
      <w:r w:rsidRPr="00A054C4">
        <w:rPr>
          <w:rFonts w:ascii="Times New Roman" w:hAnsi="Times New Roman" w:cs="Times New Roman"/>
          <w:bCs/>
          <w:sz w:val="24"/>
          <w:szCs w:val="24"/>
        </w:rPr>
        <w:t xml:space="preserve"> смертью. Поэтому повторимся, что доктрина о том, что человек по своей природе бессмертен, прямо ведет к безнравственности, и только к ней. </w:t>
      </w:r>
      <w:r w:rsidRPr="00A054C4">
        <w:rPr>
          <w:rFonts w:ascii="Times New Roman" w:hAnsi="Times New Roman" w:cs="Times New Roman"/>
          <w:b/>
          <w:bCs/>
          <w:sz w:val="24"/>
          <w:szCs w:val="24"/>
          <w:u w:val="single"/>
        </w:rPr>
        <w:t>Если многие, кто верит в эту доктрину, любят истину и правду и ведут нравственную и праведную жизнь, то только потому, что они еще не последовали этой доктрине до ее полных, окончательных результатов</w:t>
      </w:r>
      <w:r w:rsidRPr="00A054C4">
        <w:rPr>
          <w:rFonts w:ascii="Times New Roman" w:hAnsi="Times New Roman" w:cs="Times New Roman"/>
          <w:bCs/>
          <w:sz w:val="24"/>
          <w:szCs w:val="24"/>
        </w:rPr>
        <w:t>. Дай Бог, чтобы такие люди смогли выбраться из ловушки дьявола, пока не стало слишком поздно.</w:t>
      </w:r>
    </w:p>
    <w:p w:rsidR="00A054C4" w:rsidRPr="00A054C4" w:rsidRDefault="00A054C4" w:rsidP="00A054C4">
      <w:pPr>
        <w:pStyle w:val="2"/>
        <w:rPr>
          <w:rFonts w:ascii="Times New Roman" w:hAnsi="Times New Roman" w:cs="Times New Roman"/>
          <w:sz w:val="24"/>
          <w:szCs w:val="24"/>
        </w:rPr>
      </w:pPr>
      <w:bookmarkStart w:id="5" w:name="_Toc109323227"/>
      <w:r w:rsidRPr="00A054C4">
        <w:rPr>
          <w:rFonts w:ascii="Times New Roman" w:hAnsi="Times New Roman" w:cs="Times New Roman"/>
          <w:sz w:val="24"/>
          <w:szCs w:val="24"/>
        </w:rPr>
        <w:t>Причина греха</w:t>
      </w:r>
      <w:bookmarkEnd w:id="5"/>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Продолжим демонстрировать, что учение доктрины о естественном бессмертии души с самого начала сопровождалось грехом и что оно является причиной всех грехов, когда-либо проклинавших эту землю.</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Когда Бог поместил наших первых родителей в Эдем, все было совершенным и чистым. Адам и Ева были безгрешны. У них была полная свобода наслаждаться плодами всякого дерева, приятного на вид и годного в пищу, за исключением одного дерева посреди сада, которое было испытанием их верности Богу. В этот сад наслаждения пришел искуситель.</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Змей,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который есть </w:t>
      </w:r>
      <w:proofErr w:type="spellStart"/>
      <w:r w:rsidRPr="00A054C4">
        <w:rPr>
          <w:rFonts w:ascii="Times New Roman" w:hAnsi="Times New Roman" w:cs="Times New Roman"/>
          <w:bCs/>
          <w:i/>
          <w:iCs/>
          <w:sz w:val="24"/>
          <w:szCs w:val="24"/>
        </w:rPr>
        <w:t>диавол</w:t>
      </w:r>
      <w:proofErr w:type="spellEnd"/>
      <w:r w:rsidRPr="00A054C4">
        <w:rPr>
          <w:rFonts w:ascii="Times New Roman" w:hAnsi="Times New Roman" w:cs="Times New Roman"/>
          <w:bCs/>
          <w:i/>
          <w:iCs/>
          <w:sz w:val="24"/>
          <w:szCs w:val="24"/>
        </w:rPr>
        <w:t xml:space="preserve"> и сатана</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28"/>
      </w:r>
      <w:r w:rsidRPr="00A054C4">
        <w:rPr>
          <w:rFonts w:ascii="Times New Roman" w:hAnsi="Times New Roman" w:cs="Times New Roman"/>
          <w:bCs/>
          <w:sz w:val="24"/>
          <w:szCs w:val="24"/>
        </w:rPr>
        <w:t xml:space="preserve">,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был искуснее всех зверей полевых, которых создал Господь Бог. И сказал он женщине: сказал ли Бог: “не ешьте от всякого дерева в саду</w:t>
      </w:r>
      <w:proofErr w:type="gramStart"/>
      <w:r w:rsidRPr="00A054C4">
        <w:rPr>
          <w:rFonts w:ascii="Times New Roman" w:hAnsi="Times New Roman" w:cs="Times New Roman"/>
          <w:bCs/>
          <w:i/>
          <w:iCs/>
          <w:sz w:val="24"/>
          <w:szCs w:val="24"/>
        </w:rPr>
        <w:t>?”</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29"/>
      </w:r>
      <w:r w:rsidRPr="00A054C4">
        <w:rPr>
          <w:rFonts w:ascii="Times New Roman" w:hAnsi="Times New Roman" w:cs="Times New Roman"/>
          <w:bCs/>
          <w:sz w:val="24"/>
          <w:szCs w:val="24"/>
        </w:rPr>
        <w:t xml:space="preserve"> </w:t>
      </w:r>
      <w:r w:rsidRPr="00A054C4">
        <w:rPr>
          <w:rFonts w:ascii="Times New Roman" w:hAnsi="Times New Roman" w:cs="Times New Roman"/>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В этом вопросе мы находим скрытую инсинуацию против справедливости Бога. Идея заключается в следующем: «Правда ли, что Бог сказал: не ешьте от всякого дерева в саду? Неужели Бог был настолько произволен, чтобы таким образом ограничить ваше счастье?» То есть была попытка заставить Еву почувствовать, что ее лишили плода с этого дерева и что к ней не отнеслись с должным вниманием, приличествующим столь </w:t>
      </w:r>
      <w:r w:rsidRPr="00A054C4">
        <w:rPr>
          <w:rFonts w:ascii="Times New Roman" w:hAnsi="Times New Roman" w:cs="Times New Roman"/>
          <w:bCs/>
          <w:sz w:val="24"/>
          <w:szCs w:val="24"/>
        </w:rPr>
        <w:lastRenderedPageBreak/>
        <w:t xml:space="preserve">благородному созданию. Она ответила: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Мы </w:t>
      </w:r>
      <w:proofErr w:type="gramStart"/>
      <w:r w:rsidRPr="00A054C4">
        <w:rPr>
          <w:rFonts w:ascii="Times New Roman" w:hAnsi="Times New Roman" w:cs="Times New Roman"/>
          <w:bCs/>
          <w:i/>
          <w:iCs/>
          <w:sz w:val="24"/>
          <w:szCs w:val="24"/>
        </w:rPr>
        <w:t>можем</w:t>
      </w:r>
      <w:proofErr w:type="gramEnd"/>
      <w:r w:rsidRPr="00A054C4">
        <w:rPr>
          <w:rFonts w:ascii="Times New Roman" w:hAnsi="Times New Roman" w:cs="Times New Roman"/>
          <w:bCs/>
          <w:i/>
          <w:iCs/>
          <w:sz w:val="24"/>
          <w:szCs w:val="24"/>
        </w:rPr>
        <w:t xml:space="preserve"> есть плоды деревьев в саду: но от плодов дерева, которое посреди сада, Бог сказал: не ешьте от него и не прикасайтесь к нему, чтобы не умереть»</w:t>
      </w:r>
      <w:r w:rsidRPr="00A054C4">
        <w:rPr>
          <w:rStyle w:val="a5"/>
          <w:rFonts w:ascii="Times New Roman" w:hAnsi="Times New Roman"/>
          <w:bCs/>
          <w:sz w:val="24"/>
          <w:szCs w:val="24"/>
        </w:rPr>
        <w:footnoteReference w:id="30"/>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Тогда сатана ответил: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Не умрете; ибо знает Бог, что в день, в который вы будете есть это, откроются глаза ваши, и вы будете, как боги, знающие добро и зло</w:t>
      </w:r>
      <w:proofErr w:type="gramStart"/>
      <w:r w:rsidRPr="00A054C4">
        <w:rPr>
          <w:rFonts w:ascii="Times New Roman" w:hAnsi="Times New Roman" w:cs="Times New Roman"/>
          <w:bCs/>
          <w:i/>
          <w:iCs/>
          <w:sz w:val="24"/>
          <w:szCs w:val="24"/>
        </w:rPr>
        <w:t>»</w:t>
      </w:r>
      <w:r w:rsidRPr="00A054C4">
        <w:rPr>
          <w:rStyle w:val="a5"/>
          <w:rFonts w:ascii="Times New Roman" w:hAnsi="Times New Roman"/>
          <w:bCs/>
          <w:iCs/>
          <w:sz w:val="24"/>
          <w:szCs w:val="24"/>
        </w:rPr>
        <w:footnoteReference w:id="31"/>
      </w:r>
      <w:r w:rsidRPr="00A054C4">
        <w:rPr>
          <w:rFonts w:ascii="Times New Roman" w:hAnsi="Times New Roman" w:cs="Times New Roman"/>
          <w:sz w:val="24"/>
          <w:szCs w:val="24"/>
        </w:rPr>
        <w:t xml:space="preserve"> ()</w:t>
      </w:r>
      <w:r w:rsidRPr="00A054C4">
        <w:rPr>
          <w:rFonts w:ascii="Times New Roman" w:hAnsi="Times New Roman" w:cs="Times New Roman"/>
          <w:b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Для сторонников естественного бессмертия души очень прискорбно, что самое первое заявление об этом было сделано отцом лжи. Мы уже показали из Писания, что учение о том, что человек может иметь бессмертие без Христа, – это дух антихриста, и здесь мы видим, что оно было введено в мир самим антихристом.</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Если мы изучим слова сатаны немного внимательнее, то обнаружим, что они идентичны учениям современного спиритизма и что первая в истории лекция спиритуалистов была прочитана дьяволом в Эдемском саду, причем слушателем была только Ева.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Когда сатана подтвердил, что Адам и Ева по своей природе </w:t>
      </w:r>
      <w:proofErr w:type="gramStart"/>
      <w:r w:rsidRPr="00A054C4">
        <w:rPr>
          <w:rFonts w:ascii="Times New Roman" w:hAnsi="Times New Roman" w:cs="Times New Roman"/>
          <w:bCs/>
          <w:sz w:val="24"/>
          <w:szCs w:val="24"/>
        </w:rPr>
        <w:t>бессмертны</w:t>
      </w:r>
      <w:proofErr w:type="gramEnd"/>
      <w:r w:rsidRPr="00A054C4">
        <w:rPr>
          <w:rFonts w:ascii="Times New Roman" w:hAnsi="Times New Roman" w:cs="Times New Roman"/>
          <w:bCs/>
          <w:sz w:val="24"/>
          <w:szCs w:val="24"/>
        </w:rPr>
        <w:t xml:space="preserve">, сказав: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Вы не умрете</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 он добавил: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Ибо знает Бог, что в день, в который вы вкусите от него, откроются глаза ваши, и вы будете, как боги, знающие добро и зло</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Первые его слова были такой же ложью, как и другие, и второе было спутником и необходимым следствием первого. Наша общепринятая версия перевода не передает всей силы оригинала. Мы не знаем, почему переводчики перевели его так: </w:t>
      </w:r>
      <w:r w:rsidRPr="00A054C4">
        <w:rPr>
          <w:rFonts w:ascii="Times New Roman" w:hAnsi="Times New Roman" w:cs="Times New Roman"/>
          <w:bCs/>
          <w:i/>
          <w:sz w:val="24"/>
          <w:szCs w:val="24"/>
        </w:rPr>
        <w:t>«Вы будете, как боги»</w:t>
      </w:r>
      <w:r w:rsidRPr="00A054C4">
        <w:rPr>
          <w:rFonts w:ascii="Times New Roman" w:hAnsi="Times New Roman" w:cs="Times New Roman"/>
          <w:bCs/>
          <w:sz w:val="24"/>
          <w:szCs w:val="24"/>
        </w:rPr>
        <w:t xml:space="preserve">, ибо на еврейском языке звучит так: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Вы будете, как Бог, зная добро и зло</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Это проливает новый свет на эту тему, показывает, что сатана признал тот факт, что бессмертие является атрибутом Божества, и что обладатель его обязательно должен быть своим собственным судьей в вопросах правильности и неправильности. </w:t>
      </w:r>
      <w:r w:rsidRPr="00A054C4">
        <w:rPr>
          <w:rFonts w:ascii="Times New Roman" w:hAnsi="Times New Roman" w:cs="Times New Roman"/>
          <w:bCs/>
          <w:sz w:val="24"/>
          <w:szCs w:val="24"/>
          <w:u w:val="single"/>
        </w:rPr>
        <w:t>Именно этой ложью сатана обманул Еву и побудил ее согрешить</w:t>
      </w:r>
      <w:r w:rsidRPr="00A054C4">
        <w:rPr>
          <w:rFonts w:ascii="Times New Roman" w:hAnsi="Times New Roman" w:cs="Times New Roman"/>
          <w:bCs/>
          <w:sz w:val="24"/>
          <w:szCs w:val="24"/>
        </w:rPr>
        <w:t>. Обратите внимание, что утверждение о бессмертии и способности судить самих себя о добре и зле представляет собой ловкий обман. Также мы должны иметь в виду, что именно это утверждение о природном бессмертии для человека с потерей Эдема принесло смерть в мир и все наше горе.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Таким образом, мы доказали положение о том, что учение о естественном бессмертии человека является причиной всего нечестия, которое когда-либо проклинало нашу землю.</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Но мы можем вернуться еще дальше назад, к тому времени, когда грех впервые вошел во вселенную, и мы обнаружим, что </w:t>
      </w:r>
      <w:r w:rsidRPr="00A054C4">
        <w:rPr>
          <w:rFonts w:ascii="Times New Roman" w:hAnsi="Times New Roman" w:cs="Times New Roman"/>
          <w:bCs/>
          <w:sz w:val="24"/>
          <w:szCs w:val="24"/>
          <w:u w:val="single"/>
        </w:rPr>
        <w:t>причиной греха была гордость и притязание на атрибуты, принадлежащие только Богу</w:t>
      </w:r>
      <w:r w:rsidRPr="00A054C4">
        <w:rPr>
          <w:rFonts w:ascii="Times New Roman" w:hAnsi="Times New Roman" w:cs="Times New Roman"/>
          <w:bCs/>
          <w:sz w:val="24"/>
          <w:szCs w:val="24"/>
        </w:rPr>
        <w:t>. В книге пророка Исаии мы читаем следующее описание падения сатаны: «</w:t>
      </w:r>
      <w:r w:rsidRPr="00A054C4">
        <w:rPr>
          <w:rFonts w:ascii="Times New Roman" w:hAnsi="Times New Roman" w:cs="Times New Roman"/>
          <w:bCs/>
          <w:i/>
          <w:iCs/>
          <w:sz w:val="24"/>
          <w:szCs w:val="24"/>
        </w:rPr>
        <w:t xml:space="preserve">Как </w:t>
      </w:r>
      <w:proofErr w:type="spellStart"/>
      <w:r w:rsidRPr="00A054C4">
        <w:rPr>
          <w:rFonts w:ascii="Times New Roman" w:hAnsi="Times New Roman" w:cs="Times New Roman"/>
          <w:bCs/>
          <w:i/>
          <w:iCs/>
          <w:sz w:val="24"/>
          <w:szCs w:val="24"/>
        </w:rPr>
        <w:t>низвержен</w:t>
      </w:r>
      <w:proofErr w:type="spellEnd"/>
      <w:r w:rsidRPr="00A054C4">
        <w:rPr>
          <w:rFonts w:ascii="Times New Roman" w:hAnsi="Times New Roman" w:cs="Times New Roman"/>
          <w:bCs/>
          <w:i/>
          <w:iCs/>
          <w:sz w:val="24"/>
          <w:szCs w:val="24"/>
        </w:rPr>
        <w:t xml:space="preserve"> ты с неба, Люцифер, сын утренний! который ослабил народы! Ибо ты сказал в сердце своем: взойду на небо, вознесусь на престол мой выше звезд Божиих; сяду и на горе собрания, в стороне севера; взойду выше облаков; буду подобен Всевышнему</w:t>
      </w:r>
      <w:proofErr w:type="gramStart"/>
      <w:r w:rsidRPr="00A054C4">
        <w:rPr>
          <w:rStyle w:val="a5"/>
          <w:rFonts w:ascii="Times New Roman" w:hAnsi="Times New Roman"/>
          <w:bCs/>
          <w:sz w:val="24"/>
          <w:szCs w:val="24"/>
        </w:rPr>
        <w:footnoteReference w:id="32"/>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Здесь открытым текстом говорится о грехе сатаны. Он стремился быть равным Богу; он жаждал положения, которое принадлежало только Божественному Слову, Сыну Божьему; </w:t>
      </w:r>
      <w:r w:rsidRPr="00A054C4">
        <w:rPr>
          <w:rFonts w:ascii="Times New Roman" w:hAnsi="Times New Roman" w:cs="Times New Roman"/>
          <w:b/>
          <w:bCs/>
          <w:sz w:val="24"/>
          <w:szCs w:val="24"/>
        </w:rPr>
        <w:t>и здесь дух антихриста зародился в нем</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i/>
          <w:iCs/>
          <w:sz w:val="24"/>
          <w:szCs w:val="24"/>
        </w:rPr>
      </w:pPr>
      <w:r w:rsidRPr="00A054C4">
        <w:rPr>
          <w:rFonts w:ascii="Times New Roman" w:hAnsi="Times New Roman" w:cs="Times New Roman"/>
          <w:bCs/>
          <w:sz w:val="24"/>
          <w:szCs w:val="24"/>
        </w:rPr>
        <w:t xml:space="preserve">Обратимся теперь к пророку </w:t>
      </w:r>
      <w:proofErr w:type="spellStart"/>
      <w:r w:rsidRPr="00A054C4">
        <w:rPr>
          <w:rFonts w:ascii="Times New Roman" w:hAnsi="Times New Roman" w:cs="Times New Roman"/>
          <w:bCs/>
          <w:sz w:val="24"/>
          <w:szCs w:val="24"/>
        </w:rPr>
        <w:t>Иезекиилю</w:t>
      </w:r>
      <w:proofErr w:type="spellEnd"/>
      <w:r w:rsidRPr="00A054C4">
        <w:rPr>
          <w:rFonts w:ascii="Times New Roman" w:hAnsi="Times New Roman" w:cs="Times New Roman"/>
          <w:bCs/>
          <w:sz w:val="24"/>
          <w:szCs w:val="24"/>
        </w:rPr>
        <w:t xml:space="preserve"> и прочитаем описание прежнего положения сатаны на небесах и причины его падения. Сатана здесь предстает с титулом </w:t>
      </w:r>
      <w:r w:rsidRPr="00A054C4">
        <w:rPr>
          <w:rFonts w:ascii="Times New Roman" w:hAnsi="Times New Roman" w:cs="Times New Roman"/>
          <w:bCs/>
          <w:i/>
          <w:sz w:val="24"/>
          <w:szCs w:val="24"/>
        </w:rPr>
        <w:t xml:space="preserve">«царь </w:t>
      </w:r>
      <w:proofErr w:type="spellStart"/>
      <w:r w:rsidRPr="00A054C4">
        <w:rPr>
          <w:rFonts w:ascii="Times New Roman" w:hAnsi="Times New Roman" w:cs="Times New Roman"/>
          <w:bCs/>
          <w:i/>
          <w:sz w:val="24"/>
          <w:szCs w:val="24"/>
        </w:rPr>
        <w:lastRenderedPageBreak/>
        <w:t>Тирский</w:t>
      </w:r>
      <w:proofErr w:type="spellEnd"/>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33"/>
      </w:r>
      <w:r w:rsidRPr="00A054C4">
        <w:rPr>
          <w:rFonts w:ascii="Times New Roman" w:hAnsi="Times New Roman" w:cs="Times New Roman"/>
          <w:bCs/>
          <w:sz w:val="24"/>
          <w:szCs w:val="24"/>
        </w:rPr>
        <w:t xml:space="preserve">. Он назван так потому, что он: </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r w:rsidRPr="00A054C4">
        <w:rPr>
          <w:rFonts w:ascii="Times New Roman" w:hAnsi="Times New Roman" w:cs="Times New Roman"/>
          <w:bCs/>
          <w:i/>
          <w:iCs/>
          <w:sz w:val="24"/>
          <w:szCs w:val="24"/>
        </w:rPr>
        <w:t>бог века сего</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34"/>
      </w:r>
      <w:r w:rsidRPr="00A054C4">
        <w:rPr>
          <w:rFonts w:ascii="Times New Roman" w:hAnsi="Times New Roman" w:cs="Times New Roman"/>
          <w:bCs/>
          <w:sz w:val="24"/>
          <w:szCs w:val="24"/>
        </w:rPr>
        <w:t xml:space="preserve">, и тот, кто на самом деле держит бразды правления во всех нечестивых правительствах, таких как </w:t>
      </w:r>
      <w:proofErr w:type="spellStart"/>
      <w:r w:rsidRPr="00A054C4">
        <w:rPr>
          <w:rFonts w:ascii="Times New Roman" w:hAnsi="Times New Roman" w:cs="Times New Roman"/>
          <w:bCs/>
          <w:sz w:val="24"/>
          <w:szCs w:val="24"/>
        </w:rPr>
        <w:t>Тирское</w:t>
      </w:r>
      <w:proofErr w:type="spellEnd"/>
      <w:r w:rsidRPr="00A054C4">
        <w:rPr>
          <w:rFonts w:ascii="Times New Roman" w:hAnsi="Times New Roman" w:cs="Times New Roman"/>
          <w:bCs/>
          <w:sz w:val="24"/>
          <w:szCs w:val="24"/>
        </w:rPr>
        <w:t xml:space="preserve"> царство. Человек, занимавший должность царя Тира, в пророчестве назван: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...князем </w:t>
      </w:r>
      <w:proofErr w:type="spellStart"/>
      <w:r w:rsidRPr="00A054C4">
        <w:rPr>
          <w:rFonts w:ascii="Times New Roman" w:hAnsi="Times New Roman" w:cs="Times New Roman"/>
          <w:bCs/>
          <w:i/>
          <w:iCs/>
          <w:sz w:val="24"/>
          <w:szCs w:val="24"/>
        </w:rPr>
        <w:t>Тирским</w:t>
      </w:r>
      <w:proofErr w:type="spellEnd"/>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35"/>
      </w:r>
      <w:r w:rsidRPr="00A054C4">
        <w:rPr>
          <w:rFonts w:ascii="Times New Roman" w:hAnsi="Times New Roman" w:cs="Times New Roman"/>
          <w:bCs/>
          <w:sz w:val="24"/>
          <w:szCs w:val="24"/>
        </w:rPr>
        <w:t xml:space="preserve">, потому что он был второстепенным по отношению к сатане, который управлял им. Более того, несомненно, что стихи </w:t>
      </w:r>
      <w:proofErr w:type="spellStart"/>
      <w:r w:rsidRPr="00A054C4">
        <w:rPr>
          <w:rFonts w:ascii="Times New Roman" w:hAnsi="Times New Roman" w:cs="Times New Roman"/>
          <w:bCs/>
          <w:sz w:val="24"/>
          <w:szCs w:val="24"/>
        </w:rPr>
        <w:t>Иез</w:t>
      </w:r>
      <w:proofErr w:type="spellEnd"/>
      <w:r w:rsidRPr="00A054C4">
        <w:rPr>
          <w:rFonts w:ascii="Times New Roman" w:hAnsi="Times New Roman" w:cs="Times New Roman"/>
          <w:bCs/>
          <w:sz w:val="24"/>
          <w:szCs w:val="24"/>
        </w:rPr>
        <w:t xml:space="preserve">. 28:13–15 не могут относиться ни к кому другому, кроме того, кто был на небесах. Теперь прочитаем описание: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И было ко мне слово Господне: сын человеческий! плачь о царе </w:t>
      </w:r>
      <w:proofErr w:type="spellStart"/>
      <w:r w:rsidRPr="00A054C4">
        <w:rPr>
          <w:rFonts w:ascii="Times New Roman" w:hAnsi="Times New Roman" w:cs="Times New Roman"/>
          <w:bCs/>
          <w:i/>
          <w:iCs/>
          <w:sz w:val="24"/>
          <w:szCs w:val="24"/>
        </w:rPr>
        <w:t>Тирском</w:t>
      </w:r>
      <w:proofErr w:type="spellEnd"/>
      <w:r w:rsidRPr="00A054C4">
        <w:rPr>
          <w:rFonts w:ascii="Times New Roman" w:hAnsi="Times New Roman" w:cs="Times New Roman"/>
          <w:bCs/>
          <w:i/>
          <w:iCs/>
          <w:sz w:val="24"/>
          <w:szCs w:val="24"/>
        </w:rPr>
        <w:t xml:space="preserve"> и скажи ему: так говорит Господь Бог: ты печать совершенства, полнота мудрости и венец красоты. Ты находился в </w:t>
      </w:r>
      <w:proofErr w:type="spellStart"/>
      <w:r w:rsidRPr="00A054C4">
        <w:rPr>
          <w:rFonts w:ascii="Times New Roman" w:hAnsi="Times New Roman" w:cs="Times New Roman"/>
          <w:bCs/>
          <w:i/>
          <w:iCs/>
          <w:sz w:val="24"/>
          <w:szCs w:val="24"/>
        </w:rPr>
        <w:t>Едеме</w:t>
      </w:r>
      <w:proofErr w:type="spellEnd"/>
      <w:r w:rsidRPr="00A054C4">
        <w:rPr>
          <w:rFonts w:ascii="Times New Roman" w:hAnsi="Times New Roman" w:cs="Times New Roman"/>
          <w:bCs/>
          <w:i/>
          <w:iCs/>
          <w:sz w:val="24"/>
          <w:szCs w:val="24"/>
        </w:rPr>
        <w:t xml:space="preserve">, в саду Божием; твои одежды были украшены всякими драгоценными камнями; рубин, топаз и алмаз, хризолит, оникс, </w:t>
      </w:r>
      <w:proofErr w:type="spellStart"/>
      <w:r w:rsidRPr="00A054C4">
        <w:rPr>
          <w:rFonts w:ascii="Times New Roman" w:hAnsi="Times New Roman" w:cs="Times New Roman"/>
          <w:bCs/>
          <w:i/>
          <w:iCs/>
          <w:sz w:val="24"/>
          <w:szCs w:val="24"/>
        </w:rPr>
        <w:t>яспис</w:t>
      </w:r>
      <w:proofErr w:type="spellEnd"/>
      <w:r w:rsidRPr="00A054C4">
        <w:rPr>
          <w:rFonts w:ascii="Times New Roman" w:hAnsi="Times New Roman" w:cs="Times New Roman"/>
          <w:bCs/>
          <w:i/>
          <w:iCs/>
          <w:sz w:val="24"/>
          <w:szCs w:val="24"/>
        </w:rPr>
        <w:t xml:space="preserve">, сапфир, карбункул и изумруд и золото, все, искусно усаженное у тебя в гнездышках и нанизанное на тебе, приготовлено было в день сотворения твоего. Ты был помазанным херувимом, чтобы осенять,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От обширности торговли твоей </w:t>
      </w:r>
      <w:proofErr w:type="gramStart"/>
      <w:r w:rsidRPr="00A054C4">
        <w:rPr>
          <w:rFonts w:ascii="Times New Roman" w:hAnsi="Times New Roman" w:cs="Times New Roman"/>
          <w:bCs/>
          <w:i/>
          <w:iCs/>
          <w:sz w:val="24"/>
          <w:szCs w:val="24"/>
        </w:rPr>
        <w:t>внутреннее</w:t>
      </w:r>
      <w:proofErr w:type="gramEnd"/>
      <w:r w:rsidRPr="00A054C4">
        <w:rPr>
          <w:rFonts w:ascii="Times New Roman" w:hAnsi="Times New Roman" w:cs="Times New Roman"/>
          <w:bCs/>
          <w:i/>
          <w:iCs/>
          <w:sz w:val="24"/>
          <w:szCs w:val="24"/>
        </w:rPr>
        <w:t xml:space="preserve"> твое исполнилось неправды, и ты согрешил; и Я низвергнул тебя, как нечистого, с горы Божией, изгнал тебя, херувим осеняющий, из среды огнистых камней. От красоты твоей возгордилось сердце твое, от тщеславия твоего ты погубил мудрость твою; за то Я повергну тебя на землю, перед царями отдам тебя на позор. Множеством беззаконий твоих в неправедной торговле твоей ты осквернил святилища твои; и Я извлеку из среды тебя огонь, который и пожрет тебя: и Я превращу тебя в пепел на земле перед глазами всех, видящих тебя. Все знавшие тебя среди народов изумятся о тебе; ты сделаешься ужасом, и не будет тебя во веки»</w:t>
      </w:r>
      <w:r w:rsidRPr="00A054C4">
        <w:rPr>
          <w:rStyle w:val="a5"/>
          <w:rFonts w:ascii="Times New Roman" w:hAnsi="Times New Roman"/>
          <w:bCs/>
          <w:i/>
          <w:iCs/>
          <w:sz w:val="24"/>
          <w:szCs w:val="24"/>
        </w:rPr>
        <w:footnoteReference w:id="36"/>
      </w:r>
      <w:r w:rsidRPr="00A054C4">
        <w:rPr>
          <w:rFonts w:ascii="Times New Roman" w:hAnsi="Times New Roman" w:cs="Times New Roman"/>
          <w:bCs/>
          <w:i/>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Таким образом, мы узнаем, что гордость и чрезмерное уважение к себе привело к забвению того факта, что никто не может иметь ничего, кроме как от Бога, и желание быть равным Богу, по крайней мере в некоторых отношениях, привели к падению сатаны.</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Эта причина его падения была по своей природе точно такой же, как и та, по которой пали мы; </w:t>
      </w:r>
      <w:r w:rsidRPr="00A054C4">
        <w:rPr>
          <w:rFonts w:ascii="Times New Roman" w:hAnsi="Times New Roman" w:cs="Times New Roman"/>
          <w:b/>
          <w:bCs/>
          <w:sz w:val="24"/>
          <w:szCs w:val="24"/>
        </w:rPr>
        <w:t>и это идентичный принцип</w:t>
      </w:r>
      <w:r w:rsidRPr="00A054C4">
        <w:rPr>
          <w:rFonts w:ascii="Times New Roman" w:hAnsi="Times New Roman" w:cs="Times New Roman"/>
          <w:bCs/>
          <w:sz w:val="24"/>
          <w:szCs w:val="24"/>
        </w:rPr>
        <w:t xml:space="preserve">, благодаря которому сатана </w:t>
      </w:r>
      <w:r w:rsidRPr="00A054C4">
        <w:rPr>
          <w:rFonts w:ascii="Times New Roman" w:hAnsi="Times New Roman" w:cs="Times New Roman"/>
          <w:bCs/>
          <w:sz w:val="24"/>
          <w:szCs w:val="24"/>
          <w:u w:val="single"/>
        </w:rPr>
        <w:t>увековечил грех в мире до настоящего времени</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С момента падения наших первых родителей каждая великая система заблуждений была основана на этой первой великой лжи, произнесенной сатаной. </w:t>
      </w:r>
      <w:r w:rsidRPr="00A054C4">
        <w:rPr>
          <w:rFonts w:ascii="Times New Roman" w:hAnsi="Times New Roman" w:cs="Times New Roman"/>
          <w:bCs/>
          <w:sz w:val="24"/>
          <w:szCs w:val="24"/>
          <w:u w:val="single"/>
        </w:rPr>
        <w:t>Грех, ошибка – это просто отход от Бога, неспособность или отказ признать Его как верховную власть</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Но в той же мере, в какой люди не признают притязаний Бога, они узурпируют место, которое Он должен занимать. То есть </w:t>
      </w:r>
      <w:r w:rsidRPr="00A054C4">
        <w:rPr>
          <w:rFonts w:ascii="Times New Roman" w:hAnsi="Times New Roman" w:cs="Times New Roman"/>
          <w:b/>
          <w:bCs/>
          <w:sz w:val="24"/>
          <w:szCs w:val="24"/>
        </w:rPr>
        <w:t>в той мере, в какой они пренебрегают Богом, они следуют своими собственными путями</w:t>
      </w:r>
      <w:r w:rsidRPr="00A054C4">
        <w:rPr>
          <w:rFonts w:ascii="Times New Roman" w:hAnsi="Times New Roman" w:cs="Times New Roman"/>
          <w:bCs/>
          <w:sz w:val="24"/>
          <w:szCs w:val="24"/>
        </w:rPr>
        <w:t>, и, таким образом, они делают себя богами и поклоняются себе.</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Но, как мы уже видели, утверждение, что человек бессмертен, также является утверждением, что он бог. Таким образом, эти две вещи идут вместе. Доктрина естественного бессмертия, будучи грубой ошибкой, ведет к совершению грехов, которые естественны для человека. Это первая причина греха.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Но если бы существовали люди, у которых не было бы никакой веры относительно природы человека и его будущего состояния, но которые бы следовали своим собственным склонностям, </w:t>
      </w:r>
      <w:r w:rsidRPr="00A054C4">
        <w:rPr>
          <w:rFonts w:ascii="Times New Roman" w:hAnsi="Times New Roman" w:cs="Times New Roman"/>
          <w:b/>
          <w:bCs/>
          <w:sz w:val="24"/>
          <w:szCs w:val="24"/>
        </w:rPr>
        <w:t>они вскоре развили бы идею о том, что они бессмертны</w:t>
      </w:r>
      <w:r w:rsidRPr="00A054C4">
        <w:rPr>
          <w:rFonts w:ascii="Times New Roman" w:hAnsi="Times New Roman" w:cs="Times New Roman"/>
          <w:bCs/>
          <w:sz w:val="24"/>
          <w:szCs w:val="24"/>
        </w:rPr>
        <w:t xml:space="preserve">. И это произошло бы потому, что гордость, которая всегда присутствует в естественном </w:t>
      </w:r>
      <w:r w:rsidRPr="00A054C4">
        <w:rPr>
          <w:rFonts w:ascii="Times New Roman" w:hAnsi="Times New Roman" w:cs="Times New Roman"/>
          <w:bCs/>
          <w:sz w:val="24"/>
          <w:szCs w:val="24"/>
        </w:rPr>
        <w:lastRenderedPageBreak/>
        <w:t>сердце, привела бы человека к мысли, что во вселенной не может быть существа больше, чем он сам. Как метко выразился Гиббон:</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Следует признать, что в возвышенном исследовании [относительно природы человека] их разум часто руководствовался воображением, а воображение побуждалось тщеславием</w:t>
      </w:r>
      <w:r w:rsidRPr="00A054C4">
        <w:rPr>
          <w:rFonts w:ascii="Times New Roman" w:hAnsi="Times New Roman" w:cs="Times New Roman"/>
          <w:bCs/>
          <w:sz w:val="24"/>
          <w:szCs w:val="24"/>
        </w:rPr>
        <w:t xml:space="preserve">. </w:t>
      </w:r>
      <w:proofErr w:type="gramStart"/>
      <w:r w:rsidRPr="00A054C4">
        <w:rPr>
          <w:rFonts w:ascii="Times New Roman" w:hAnsi="Times New Roman" w:cs="Times New Roman"/>
          <w:bCs/>
          <w:i/>
          <w:iCs/>
          <w:sz w:val="24"/>
          <w:szCs w:val="24"/>
        </w:rPr>
        <w:t>Когда они с самодовольством рассматривали масштабы своих собственных умственных способностей, когда они упражняли различные способности памяти, воображения и суждения в самых глубоких рассуждениях или в самых важных трудах и когда они размышляли о желании славы, которая переносила их в будущие века, далеко за пределы смерти и могилы, они не желали сравнивать и смешивать себя с полевыми зверями или предполагать, что</w:t>
      </w:r>
      <w:proofErr w:type="gramEnd"/>
      <w:r w:rsidRPr="00A054C4">
        <w:rPr>
          <w:rFonts w:ascii="Times New Roman" w:hAnsi="Times New Roman" w:cs="Times New Roman"/>
          <w:bCs/>
          <w:i/>
          <w:iCs/>
          <w:sz w:val="24"/>
          <w:szCs w:val="24"/>
        </w:rPr>
        <w:t xml:space="preserve"> </w:t>
      </w:r>
      <w:r w:rsidRPr="00A054C4">
        <w:rPr>
          <w:rFonts w:ascii="Times New Roman" w:hAnsi="Times New Roman" w:cs="Times New Roman"/>
          <w:b/>
          <w:bCs/>
          <w:i/>
          <w:iCs/>
          <w:sz w:val="24"/>
          <w:szCs w:val="24"/>
        </w:rPr>
        <w:t>существо, чьи достоинства вызывали у них самое искреннее восхищение</w:t>
      </w:r>
      <w:r w:rsidRPr="00A054C4">
        <w:rPr>
          <w:rFonts w:ascii="Times New Roman" w:hAnsi="Times New Roman" w:cs="Times New Roman"/>
          <w:bCs/>
          <w:i/>
          <w:iCs/>
          <w:sz w:val="24"/>
          <w:szCs w:val="24"/>
        </w:rPr>
        <w:t>, может быть ограничено землей и несколькими годами (временной земной жизнью)</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37"/>
      </w:r>
      <w:r w:rsidRPr="00A054C4">
        <w:rPr>
          <w:rFonts w:ascii="Times New Roman" w:hAnsi="Times New Roman" w:cs="Times New Roman"/>
          <w:bCs/>
          <w:sz w:val="24"/>
          <w:szCs w:val="24"/>
        </w:rPr>
        <w:t>.</w:t>
      </w:r>
    </w:p>
    <w:p w:rsidR="00A054C4" w:rsidRPr="00A054C4" w:rsidRDefault="00A054C4" w:rsidP="00A054C4">
      <w:pPr>
        <w:pStyle w:val="2"/>
        <w:rPr>
          <w:rFonts w:ascii="Times New Roman" w:hAnsi="Times New Roman" w:cs="Times New Roman"/>
          <w:sz w:val="24"/>
          <w:szCs w:val="24"/>
        </w:rPr>
      </w:pPr>
      <w:bookmarkStart w:id="6" w:name="_Toc109323228"/>
      <w:r w:rsidRPr="00A054C4">
        <w:rPr>
          <w:rFonts w:ascii="Times New Roman" w:hAnsi="Times New Roman" w:cs="Times New Roman"/>
          <w:sz w:val="24"/>
          <w:szCs w:val="24"/>
        </w:rPr>
        <w:t>Источник идолопоклонства</w:t>
      </w:r>
      <w:bookmarkEnd w:id="6"/>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highlight w:val="yellow"/>
        </w:rPr>
        <w:t xml:space="preserve">Если мы исследуем языческий мир, то обнаружим, что обман, от которого пала Ева, был тем же самым, в результате которого мир погрузился в отвратительное идолопоклонство. Гордыня, возвышение себя до места Божества, привело к деградации; ибо: </w:t>
      </w:r>
      <w:r w:rsidRPr="00A054C4">
        <w:rPr>
          <w:rFonts w:ascii="Times New Roman" w:hAnsi="Times New Roman" w:cs="Times New Roman"/>
          <w:bCs/>
          <w:i/>
          <w:sz w:val="24"/>
          <w:szCs w:val="24"/>
          <w:highlight w:val="yellow"/>
        </w:rPr>
        <w:t>«</w:t>
      </w:r>
      <w:r w:rsidRPr="00A054C4">
        <w:rPr>
          <w:rFonts w:ascii="Times New Roman" w:hAnsi="Times New Roman" w:cs="Times New Roman"/>
          <w:bCs/>
          <w:i/>
          <w:iCs/>
          <w:sz w:val="24"/>
          <w:szCs w:val="24"/>
          <w:highlight w:val="yellow"/>
        </w:rPr>
        <w:t>Гордость идет впереди гибели</w:t>
      </w:r>
      <w:proofErr w:type="gramStart"/>
      <w:r w:rsidRPr="00A054C4">
        <w:rPr>
          <w:rFonts w:ascii="Times New Roman" w:hAnsi="Times New Roman" w:cs="Times New Roman"/>
          <w:bCs/>
          <w:sz w:val="24"/>
          <w:szCs w:val="24"/>
          <w:highlight w:val="yellow"/>
        </w:rPr>
        <w:t>...»</w:t>
      </w:r>
      <w:r w:rsidRPr="00A054C4">
        <w:rPr>
          <w:rStyle w:val="a5"/>
          <w:rFonts w:ascii="Times New Roman" w:hAnsi="Times New Roman"/>
          <w:bCs/>
          <w:sz w:val="24"/>
          <w:szCs w:val="24"/>
          <w:highlight w:val="yellow"/>
        </w:rPr>
        <w:footnoteReference w:id="38"/>
      </w:r>
      <w:r w:rsidRPr="00A054C4">
        <w:rPr>
          <w:rFonts w:ascii="Times New Roman" w:hAnsi="Times New Roman" w:cs="Times New Roman"/>
          <w:bCs/>
          <w:sz w:val="24"/>
          <w:szCs w:val="24"/>
          <w:highlight w:val="yellow"/>
        </w:rPr>
        <w:t xml:space="preserve"> </w:t>
      </w:r>
      <w:r w:rsidRPr="00A054C4">
        <w:rPr>
          <w:rFonts w:ascii="Times New Roman" w:hAnsi="Times New Roman" w:cs="Times New Roman"/>
          <w:sz w:val="24"/>
          <w:szCs w:val="24"/>
          <w:highlight w:val="yellow"/>
        </w:rPr>
        <w:t xml:space="preserve">() </w:t>
      </w:r>
      <w:proofErr w:type="gramEnd"/>
      <w:r w:rsidRPr="00A054C4">
        <w:rPr>
          <w:rFonts w:ascii="Times New Roman" w:hAnsi="Times New Roman" w:cs="Times New Roman"/>
          <w:bCs/>
          <w:sz w:val="24"/>
          <w:szCs w:val="24"/>
          <w:highlight w:val="yellow"/>
        </w:rPr>
        <w:t xml:space="preserve">И еще: </w:t>
      </w:r>
      <w:r w:rsidRPr="00A054C4">
        <w:rPr>
          <w:rFonts w:ascii="Times New Roman" w:hAnsi="Times New Roman" w:cs="Times New Roman"/>
          <w:bCs/>
          <w:i/>
          <w:sz w:val="24"/>
          <w:szCs w:val="24"/>
          <w:highlight w:val="yellow"/>
        </w:rPr>
        <w:t>«</w:t>
      </w:r>
      <w:r w:rsidRPr="00A054C4">
        <w:rPr>
          <w:rFonts w:ascii="Times New Roman" w:hAnsi="Times New Roman" w:cs="Times New Roman"/>
          <w:bCs/>
          <w:i/>
          <w:iCs/>
          <w:sz w:val="24"/>
          <w:szCs w:val="24"/>
          <w:highlight w:val="yellow"/>
        </w:rPr>
        <w:t>Когда приходит гордость, тогда приходит и стыд</w:t>
      </w:r>
      <w:proofErr w:type="gramStart"/>
      <w:r w:rsidRPr="00A054C4">
        <w:rPr>
          <w:rFonts w:ascii="Times New Roman" w:hAnsi="Times New Roman" w:cs="Times New Roman"/>
          <w:bCs/>
          <w:i/>
          <w:sz w:val="24"/>
          <w:szCs w:val="24"/>
          <w:highlight w:val="yellow"/>
        </w:rPr>
        <w:t>»</w:t>
      </w:r>
      <w:r w:rsidRPr="00A054C4">
        <w:rPr>
          <w:rStyle w:val="a5"/>
          <w:rFonts w:ascii="Times New Roman" w:hAnsi="Times New Roman"/>
          <w:bCs/>
          <w:sz w:val="24"/>
          <w:szCs w:val="24"/>
          <w:highlight w:val="yellow"/>
        </w:rPr>
        <w:footnoteReference w:id="39"/>
      </w:r>
      <w:r w:rsidRPr="00A054C4">
        <w:rPr>
          <w:rFonts w:ascii="Times New Roman" w:hAnsi="Times New Roman" w:cs="Times New Roman"/>
          <w:bCs/>
          <w:i/>
          <w:sz w:val="24"/>
          <w:szCs w:val="24"/>
          <w:highlight w:val="yellow"/>
        </w:rPr>
        <w:t xml:space="preserve"> </w:t>
      </w:r>
      <w:r w:rsidRPr="00A054C4">
        <w:rPr>
          <w:rFonts w:ascii="Times New Roman" w:hAnsi="Times New Roman" w:cs="Times New Roman"/>
          <w:sz w:val="24"/>
          <w:szCs w:val="24"/>
          <w:highlight w:val="yellow"/>
        </w:rPr>
        <w:t>()</w:t>
      </w:r>
      <w:r w:rsidRPr="00A054C4">
        <w:rPr>
          <w:rFonts w:ascii="Times New Roman" w:hAnsi="Times New Roman" w:cs="Times New Roman"/>
          <w:bCs/>
          <w:sz w:val="24"/>
          <w:szCs w:val="24"/>
          <w:highlight w:val="yellow"/>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Павел также авторитетно утверждает, что когда человек: </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r w:rsidRPr="00A054C4">
        <w:rPr>
          <w:rFonts w:ascii="Times New Roman" w:hAnsi="Times New Roman" w:cs="Times New Roman"/>
          <w:bCs/>
          <w:i/>
          <w:iCs/>
          <w:sz w:val="24"/>
          <w:szCs w:val="24"/>
        </w:rPr>
        <w:t>возносится гордостью</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xml:space="preserve">, он находится в опасности впасть: </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r w:rsidRPr="00A054C4">
        <w:rPr>
          <w:rFonts w:ascii="Times New Roman" w:hAnsi="Times New Roman" w:cs="Times New Roman"/>
          <w:bCs/>
          <w:i/>
          <w:iCs/>
          <w:sz w:val="24"/>
          <w:szCs w:val="24"/>
        </w:rPr>
        <w:t>в осуждение дьявола</w:t>
      </w:r>
      <w:proofErr w:type="gramStart"/>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40"/>
      </w:r>
      <w:r w:rsidRPr="00A054C4">
        <w:rPr>
          <w:rFonts w:ascii="Times New Roman" w:hAnsi="Times New Roman" w:cs="Times New Roman"/>
          <w:bCs/>
          <w:i/>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Хотя язычество существовало за много веков до времени Платона, мы можем рассматривать язычество его времени за образец всех язычников, поскольку именно он впервые систематизировал так называемую философию язычников.</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highlight w:val="yellow"/>
        </w:rPr>
        <w:t xml:space="preserve">Всем известно, что одним из кардинальных пунктов философии Платона </w:t>
      </w:r>
      <w:r w:rsidRPr="00A054C4">
        <w:rPr>
          <w:rFonts w:ascii="Times New Roman" w:hAnsi="Times New Roman" w:cs="Times New Roman"/>
          <w:b/>
          <w:bCs/>
          <w:sz w:val="24"/>
          <w:szCs w:val="24"/>
          <w:highlight w:val="yellow"/>
        </w:rPr>
        <w:t>была теория бессмертия души</w:t>
      </w:r>
      <w:r w:rsidRPr="00A054C4">
        <w:rPr>
          <w:rFonts w:ascii="Times New Roman" w:hAnsi="Times New Roman" w:cs="Times New Roman"/>
          <w:bCs/>
          <w:sz w:val="24"/>
          <w:szCs w:val="24"/>
          <w:highlight w:val="yellow"/>
        </w:rPr>
        <w:t>; но, возможно, лишь немногие понимают, что эта его доктрина возникла непосредственно из идеи, что душа человека сама по себе является высшей, частью Бога.</w:t>
      </w:r>
      <w:r w:rsidRPr="00A054C4">
        <w:rPr>
          <w:rFonts w:ascii="Times New Roman" w:hAnsi="Times New Roman" w:cs="Times New Roman"/>
          <w:b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Приведу следующую цитату относительно его учения:</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Нет доктрины, на которой Платон настаивал бы чаще или более настойчиво, чем эта, – что душа не только превосходит тело, но и предшествует ему во времени, и не только в том виде, в каком она существует в бытии Бога, но и в каждом порядке существования. Сначала существовала душа мира, а затем она была заключена в материальное тело. Души, одушевляющие Солнце, Луну и звезды, существовали до тел, которые они населяли. Предсуществование человеческих душ является одним из аргументов, на который он опирается, чтобы доказать ее бессмертие</w:t>
      </w:r>
      <w:r w:rsidRPr="00A054C4">
        <w:rPr>
          <w:rFonts w:ascii="Times New Roman" w:hAnsi="Times New Roman" w:cs="Times New Roman"/>
          <w:bCs/>
          <w:i/>
          <w:sz w:val="24"/>
          <w:szCs w:val="24"/>
        </w:rPr>
        <w:t>»</w:t>
      </w:r>
      <w:r w:rsidRPr="00A054C4">
        <w:rPr>
          <w:rStyle w:val="a5"/>
          <w:rFonts w:ascii="Times New Roman" w:hAnsi="Times New Roman"/>
          <w:bCs/>
          <w:sz w:val="24"/>
          <w:szCs w:val="24"/>
        </w:rPr>
        <w:footnoteReference w:id="41"/>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highlight w:val="yellow"/>
        </w:rPr>
        <w:t xml:space="preserve">Таким образом, языческая философия была просто обожествлением человека. Человеческий разум был сделан </w:t>
      </w:r>
      <w:r w:rsidRPr="00A054C4">
        <w:rPr>
          <w:rFonts w:ascii="Times New Roman" w:hAnsi="Times New Roman" w:cs="Times New Roman"/>
          <w:bCs/>
          <w:i/>
          <w:sz w:val="24"/>
          <w:szCs w:val="24"/>
          <w:highlight w:val="yellow"/>
        </w:rPr>
        <w:t>«</w:t>
      </w:r>
      <w:r w:rsidRPr="00A054C4">
        <w:rPr>
          <w:rFonts w:ascii="Times New Roman" w:hAnsi="Times New Roman" w:cs="Times New Roman"/>
          <w:bCs/>
          <w:i/>
          <w:iCs/>
          <w:sz w:val="24"/>
          <w:szCs w:val="24"/>
          <w:highlight w:val="yellow"/>
        </w:rPr>
        <w:t>властелином самого себя и всего окружающего мира</w:t>
      </w:r>
      <w:r w:rsidRPr="00A054C4">
        <w:rPr>
          <w:rFonts w:ascii="Times New Roman" w:hAnsi="Times New Roman" w:cs="Times New Roman"/>
          <w:bCs/>
          <w:i/>
          <w:sz w:val="24"/>
          <w:szCs w:val="24"/>
          <w:highlight w:val="yellow"/>
        </w:rPr>
        <w:t>»</w:t>
      </w:r>
      <w:r w:rsidRPr="00A054C4">
        <w:rPr>
          <w:rFonts w:ascii="Times New Roman" w:hAnsi="Times New Roman" w:cs="Times New Roman"/>
          <w:bCs/>
          <w:sz w:val="24"/>
          <w:szCs w:val="24"/>
          <w:highlight w:val="yellow"/>
        </w:rPr>
        <w:t>, частью Бога и, следовательно, ответственным только перед самим собой.</w:t>
      </w:r>
      <w:r w:rsidRPr="00A054C4">
        <w:rPr>
          <w:rFonts w:ascii="Times New Roman" w:hAnsi="Times New Roman" w:cs="Times New Roman"/>
          <w:b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
          <w:bCs/>
          <w:sz w:val="24"/>
          <w:szCs w:val="24"/>
          <w:u w:val="single"/>
        </w:rPr>
        <w:t>Вопрос:</w:t>
      </w:r>
      <w:r w:rsidRPr="00A054C4">
        <w:rPr>
          <w:rFonts w:ascii="Times New Roman" w:hAnsi="Times New Roman" w:cs="Times New Roman"/>
          <w:bCs/>
          <w:sz w:val="24"/>
          <w:szCs w:val="24"/>
        </w:rPr>
        <w:t xml:space="preserve"> Каков же был результат этого </w:t>
      </w:r>
      <w:proofErr w:type="spellStart"/>
      <w:r w:rsidRPr="00A054C4">
        <w:rPr>
          <w:rFonts w:ascii="Times New Roman" w:hAnsi="Times New Roman" w:cs="Times New Roman"/>
          <w:bCs/>
          <w:sz w:val="24"/>
          <w:szCs w:val="24"/>
        </w:rPr>
        <w:t>самопревозношения</w:t>
      </w:r>
      <w:proofErr w:type="spellEnd"/>
      <w:r w:rsidRPr="00A054C4">
        <w:rPr>
          <w:rFonts w:ascii="Times New Roman" w:hAnsi="Times New Roman" w:cs="Times New Roman"/>
          <w:b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lastRenderedPageBreak/>
        <w:t xml:space="preserve">Апостол Павел дает ответ, говоря о язычниках, он говорит, что они были без оправдания: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Но как они, познав Бога, не прославили Его, как Бога, и не возблагодарили, но </w:t>
      </w:r>
      <w:proofErr w:type="spellStart"/>
      <w:r w:rsidRPr="00A054C4">
        <w:rPr>
          <w:rFonts w:ascii="Times New Roman" w:hAnsi="Times New Roman" w:cs="Times New Roman"/>
          <w:bCs/>
          <w:i/>
          <w:iCs/>
          <w:sz w:val="24"/>
          <w:szCs w:val="24"/>
        </w:rPr>
        <w:t>осуетились</w:t>
      </w:r>
      <w:proofErr w:type="spellEnd"/>
      <w:r w:rsidRPr="00A054C4">
        <w:rPr>
          <w:rFonts w:ascii="Times New Roman" w:hAnsi="Times New Roman" w:cs="Times New Roman"/>
          <w:bCs/>
          <w:i/>
          <w:iCs/>
          <w:sz w:val="24"/>
          <w:szCs w:val="24"/>
        </w:rPr>
        <w:t xml:space="preserve"> в умствованиях своих, и омрачилось </w:t>
      </w:r>
      <w:proofErr w:type="spellStart"/>
      <w:r w:rsidRPr="00A054C4">
        <w:rPr>
          <w:rFonts w:ascii="Times New Roman" w:hAnsi="Times New Roman" w:cs="Times New Roman"/>
          <w:bCs/>
          <w:i/>
          <w:iCs/>
          <w:sz w:val="24"/>
          <w:szCs w:val="24"/>
        </w:rPr>
        <w:t>несмысленное</w:t>
      </w:r>
      <w:proofErr w:type="spellEnd"/>
      <w:r w:rsidRPr="00A054C4">
        <w:rPr>
          <w:rFonts w:ascii="Times New Roman" w:hAnsi="Times New Roman" w:cs="Times New Roman"/>
          <w:bCs/>
          <w:i/>
          <w:iCs/>
          <w:sz w:val="24"/>
          <w:szCs w:val="24"/>
        </w:rPr>
        <w:t xml:space="preserve"> их сердце; называя себя мудрыми, обезумели, 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Они заменили истину Божию ложью, и поклонялись, и служили твари вместо Творца, Который благословен во веки, аминь»</w:t>
      </w:r>
      <w:r w:rsidRPr="00A054C4">
        <w:rPr>
          <w:rStyle w:val="a5"/>
          <w:rFonts w:ascii="Times New Roman" w:hAnsi="Times New Roman"/>
          <w:bCs/>
          <w:iCs/>
          <w:sz w:val="24"/>
          <w:szCs w:val="24"/>
        </w:rPr>
        <w:footnoteReference w:id="42"/>
      </w:r>
      <w:r w:rsidRPr="00A054C4">
        <w:rPr>
          <w:rFonts w:ascii="Times New Roman" w:hAnsi="Times New Roman" w:cs="Times New Roman"/>
          <w:bCs/>
          <w:i/>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Считая себя мудрыми, они сделались глупцами</w:t>
      </w:r>
      <w:r w:rsidRPr="00A054C4">
        <w:rPr>
          <w:rFonts w:ascii="Times New Roman" w:hAnsi="Times New Roman" w:cs="Times New Roman"/>
          <w:bCs/>
          <w:i/>
          <w:sz w:val="24"/>
          <w:szCs w:val="24"/>
        </w:rPr>
        <w:t>»</w:t>
      </w:r>
      <w:r w:rsidRPr="00A054C4">
        <w:rPr>
          <w:rFonts w:ascii="Times New Roman" w:hAnsi="Times New Roman" w:cs="Times New Roman"/>
          <w:bCs/>
          <w:sz w:val="24"/>
          <w:szCs w:val="24"/>
        </w:rPr>
        <w:t>. Гордость, которая стала причиной падения сатаны, лежала в основе их деградации. Конечно, они обладали знаниями и достигли большого прогресса в искусстве, но все свои знания они приписывали своему врожденному превосходству. Они все искали внутри себя и начали поклоняться себе, потому что в своем самомнении не могли представить себе ничего другого во вселенной, достойного поклонения, как они сами.</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Таким образом, то, что они знали, способствовало их глупости, потому что они оторвали себя от единственного источника мудрости. Свет, который был в них, превратился во тьму, которая была очень велика.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Теперь прочитаем дальнейшее следствие утверждения, что они обладали атрибутами Божества: </w:t>
      </w:r>
      <w:proofErr w:type="gramStart"/>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w:t>
      </w:r>
      <w:proofErr w:type="spellStart"/>
      <w:r w:rsidRPr="00A054C4">
        <w:rPr>
          <w:rFonts w:ascii="Times New Roman" w:hAnsi="Times New Roman" w:cs="Times New Roman"/>
          <w:bCs/>
          <w:i/>
          <w:iCs/>
          <w:sz w:val="24"/>
          <w:szCs w:val="24"/>
        </w:rPr>
        <w:t>нелюбовны</w:t>
      </w:r>
      <w:proofErr w:type="spellEnd"/>
      <w:r w:rsidRPr="00A054C4">
        <w:rPr>
          <w:rFonts w:ascii="Times New Roman" w:hAnsi="Times New Roman" w:cs="Times New Roman"/>
          <w:bCs/>
          <w:i/>
          <w:iCs/>
          <w:sz w:val="24"/>
          <w:szCs w:val="24"/>
        </w:rPr>
        <w:t>, непримиримы, немилостивы.</w:t>
      </w:r>
      <w:proofErr w:type="gramEnd"/>
      <w:r w:rsidRPr="00A054C4">
        <w:rPr>
          <w:rFonts w:ascii="Times New Roman" w:hAnsi="Times New Roman" w:cs="Times New Roman"/>
          <w:bCs/>
          <w:i/>
          <w:iCs/>
          <w:sz w:val="24"/>
          <w:szCs w:val="24"/>
        </w:rPr>
        <w:t xml:space="preserve"> Они знают праведный суд Божий, что делающие такие дела достойны смерти; однако не только их делают, но и делающих одобряют»</w:t>
      </w:r>
      <w:r w:rsidRPr="00A054C4">
        <w:rPr>
          <w:rStyle w:val="a5"/>
          <w:rFonts w:ascii="Times New Roman" w:hAnsi="Times New Roman"/>
          <w:bCs/>
          <w:iCs/>
          <w:sz w:val="24"/>
          <w:szCs w:val="24"/>
        </w:rPr>
        <w:footnoteReference w:id="43"/>
      </w:r>
      <w:r w:rsidRPr="00A054C4">
        <w:rPr>
          <w:rFonts w:ascii="Times New Roman" w:hAnsi="Times New Roman" w:cs="Times New Roman"/>
          <w:bCs/>
          <w:i/>
          <w:i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D9130C">
        <w:rPr>
          <w:rFonts w:ascii="Times New Roman" w:hAnsi="Times New Roman" w:cs="Times New Roman"/>
          <w:bCs/>
          <w:sz w:val="24"/>
          <w:szCs w:val="24"/>
          <w:highlight w:val="yellow"/>
        </w:rPr>
        <w:t>Когда люди настолько раздулись от гордости, что возомнили себя богами и таким образом отделились от Бога, отвратительные действия, в которые они впали, были просто проявлением их собственной человеческой природы, которой они поклонялись вместо Бога.</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Но есть только две великие противоборствующие силы – Христос и антихрист, и, когда люди не желают проявлять верность Богу, они неизбежно становятся под знамена сатаны. И поэтому, пока язычники возвеличивали себя, они в действительности поклонялись дьяволу. Иначе и быть не могло. В гармонии с этим выводом находятся слова Павла: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А я говорю, что то, что язычники приносят в жертву, они приносят бесам, а не Богу; а я не хотел бы, чтобы вы имели общение с бесами</w:t>
      </w:r>
      <w:proofErr w:type="gramStart"/>
      <w:r w:rsidRPr="00A054C4">
        <w:rPr>
          <w:rFonts w:ascii="Times New Roman" w:hAnsi="Times New Roman" w:cs="Times New Roman"/>
          <w:bCs/>
          <w:i/>
          <w:iCs/>
          <w:sz w:val="24"/>
          <w:szCs w:val="24"/>
        </w:rPr>
        <w:t>»</w:t>
      </w:r>
      <w:r w:rsidRPr="00A054C4">
        <w:rPr>
          <w:rStyle w:val="a5"/>
          <w:rFonts w:ascii="Times New Roman" w:hAnsi="Times New Roman"/>
          <w:bCs/>
          <w:iCs/>
          <w:sz w:val="24"/>
          <w:szCs w:val="24"/>
        </w:rPr>
        <w:footnoteReference w:id="44"/>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i/>
          <w:iCs/>
          <w:sz w:val="24"/>
          <w:szCs w:val="24"/>
        </w:rPr>
        <w:t>.</w:t>
      </w:r>
      <w:r w:rsidRPr="00A054C4">
        <w:rPr>
          <w:rFonts w:ascii="Times New Roman" w:hAnsi="Times New Roman" w:cs="Times New Roman"/>
          <w:bCs/>
          <w:sz w:val="24"/>
          <w:szCs w:val="24"/>
        </w:rPr>
        <w:t xml:space="preserve"> </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i/>
          <w:iCs/>
          <w:sz w:val="24"/>
          <w:szCs w:val="24"/>
        </w:rPr>
      </w:pPr>
      <w:r w:rsidRPr="00A054C4">
        <w:rPr>
          <w:rFonts w:ascii="Times New Roman" w:hAnsi="Times New Roman" w:cs="Times New Roman"/>
          <w:bCs/>
          <w:sz w:val="24"/>
          <w:szCs w:val="24"/>
        </w:rPr>
        <w:t xml:space="preserve">Псалмопевец, также описывая отступничество израильтян, говорит, что они </w:t>
      </w:r>
      <w:r w:rsidRPr="00A054C4">
        <w:rPr>
          <w:rFonts w:ascii="Times New Roman" w:hAnsi="Times New Roman" w:cs="Times New Roman"/>
          <w:bCs/>
          <w:i/>
          <w:sz w:val="24"/>
          <w:szCs w:val="24"/>
        </w:rPr>
        <w:t>«</w:t>
      </w:r>
      <w:r w:rsidRPr="00A054C4">
        <w:rPr>
          <w:rFonts w:ascii="Times New Roman" w:hAnsi="Times New Roman" w:cs="Times New Roman"/>
          <w:i/>
          <w:sz w:val="24"/>
          <w:szCs w:val="24"/>
          <w:lang w:eastAsia="uk-UA"/>
        </w:rPr>
        <w:t>смешались с язычниками и научились делам их; служили истуканам их, которые были для них сетью, и приносили сыновей своих и дочерей своих в жертву бесам</w:t>
      </w:r>
      <w:r w:rsidRPr="00A054C4">
        <w:rPr>
          <w:rFonts w:ascii="Times New Roman" w:hAnsi="Times New Roman" w:cs="Times New Roman"/>
          <w:bCs/>
          <w:i/>
          <w:iCs/>
          <w:sz w:val="24"/>
          <w:szCs w:val="24"/>
        </w:rPr>
        <w:t>»</w:t>
      </w:r>
      <w:r w:rsidRPr="00A054C4">
        <w:rPr>
          <w:rStyle w:val="a5"/>
          <w:rFonts w:ascii="Times New Roman" w:hAnsi="Times New Roman"/>
          <w:bCs/>
          <w:iCs/>
          <w:sz w:val="24"/>
          <w:szCs w:val="24"/>
        </w:rPr>
        <w:footnoteReference w:id="45"/>
      </w:r>
      <w:r w:rsidRPr="00A054C4">
        <w:rPr>
          <w:rFonts w:ascii="Times New Roman" w:hAnsi="Times New Roman" w:cs="Times New Roman"/>
          <w:bCs/>
          <w:i/>
          <w:i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Из книг Левит и Второзаконие мы также узнаем, что, когда иудеи оставили Господа и стали практиковать языческое поклонение, они приносили жертвы дьяволу: </w:t>
      </w:r>
      <w:r w:rsidRPr="00A054C4">
        <w:rPr>
          <w:rFonts w:ascii="Times New Roman" w:hAnsi="Times New Roman" w:cs="Times New Roman"/>
          <w:bCs/>
          <w:i/>
          <w:iCs/>
          <w:sz w:val="24"/>
          <w:szCs w:val="24"/>
        </w:rPr>
        <w:t>«И не должны они более приносить жертвы свои бесам, после которых они блудили. Это должно быть уставом навсегда для них во все роды их</w:t>
      </w:r>
      <w:proofErr w:type="gramStart"/>
      <w:r w:rsidRPr="00A054C4">
        <w:rPr>
          <w:rFonts w:ascii="Times New Roman" w:hAnsi="Times New Roman" w:cs="Times New Roman"/>
          <w:bCs/>
          <w:i/>
          <w:iCs/>
          <w:sz w:val="24"/>
          <w:szCs w:val="24"/>
        </w:rPr>
        <w:t>»</w:t>
      </w:r>
      <w:r w:rsidRPr="00A054C4">
        <w:rPr>
          <w:rStyle w:val="a5"/>
          <w:rFonts w:ascii="Times New Roman" w:hAnsi="Times New Roman"/>
          <w:bCs/>
          <w:sz w:val="24"/>
          <w:szCs w:val="24"/>
        </w:rPr>
        <w:footnoteReference w:id="46"/>
      </w:r>
      <w:r w:rsidRPr="00A054C4">
        <w:rPr>
          <w:rFonts w:ascii="Times New Roman" w:hAnsi="Times New Roman" w:cs="Times New Roman"/>
          <w:bCs/>
          <w:i/>
          <w:iCs/>
          <w:sz w:val="24"/>
          <w:szCs w:val="24"/>
        </w:rPr>
        <w:t xml:space="preserve"> </w:t>
      </w:r>
      <w:r w:rsidRPr="00A054C4">
        <w:rPr>
          <w:rFonts w:ascii="Times New Roman" w:hAnsi="Times New Roman" w:cs="Times New Roman"/>
          <w:sz w:val="24"/>
          <w:szCs w:val="24"/>
        </w:rPr>
        <w:t>()</w:t>
      </w:r>
      <w:r w:rsidRPr="00A054C4">
        <w:rPr>
          <w:rFonts w:ascii="Times New Roman" w:hAnsi="Times New Roman" w:cs="Times New Roman"/>
          <w:bCs/>
          <w:i/>
          <w:iCs/>
          <w:sz w:val="24"/>
          <w:szCs w:val="24"/>
        </w:rPr>
        <w:t>.</w:t>
      </w:r>
      <w:r w:rsidRPr="00A054C4">
        <w:rPr>
          <w:rFonts w:ascii="Times New Roman" w:hAnsi="Times New Roman" w:cs="Times New Roman"/>
          <w:bCs/>
          <w:sz w:val="24"/>
          <w:szCs w:val="24"/>
        </w:rPr>
        <w:t xml:space="preserve"> </w:t>
      </w:r>
      <w:proofErr w:type="gramEnd"/>
      <w:r w:rsidRPr="00A054C4">
        <w:rPr>
          <w:rFonts w:ascii="Times New Roman" w:hAnsi="Times New Roman" w:cs="Times New Roman"/>
          <w:bCs/>
          <w:sz w:val="24"/>
          <w:szCs w:val="24"/>
        </w:rPr>
        <w:t xml:space="preserve">А также: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И </w:t>
      </w:r>
      <w:proofErr w:type="spellStart"/>
      <w:r w:rsidRPr="00A054C4">
        <w:rPr>
          <w:rFonts w:ascii="Times New Roman" w:hAnsi="Times New Roman" w:cs="Times New Roman"/>
          <w:bCs/>
          <w:i/>
          <w:iCs/>
          <w:sz w:val="24"/>
          <w:szCs w:val="24"/>
        </w:rPr>
        <w:t>утучнел</w:t>
      </w:r>
      <w:proofErr w:type="spellEnd"/>
      <w:r w:rsidRPr="00A054C4">
        <w:rPr>
          <w:rFonts w:ascii="Times New Roman" w:hAnsi="Times New Roman" w:cs="Times New Roman"/>
          <w:bCs/>
          <w:i/>
          <w:iCs/>
          <w:sz w:val="24"/>
          <w:szCs w:val="24"/>
        </w:rPr>
        <w:t xml:space="preserve"> </w:t>
      </w:r>
      <w:r w:rsidRPr="00A054C4">
        <w:rPr>
          <w:rFonts w:ascii="Times New Roman" w:hAnsi="Times New Roman" w:cs="Times New Roman"/>
          <w:bCs/>
          <w:i/>
          <w:iCs/>
          <w:sz w:val="24"/>
          <w:szCs w:val="24"/>
        </w:rPr>
        <w:lastRenderedPageBreak/>
        <w:t xml:space="preserve">Израиль, и стал упрям; </w:t>
      </w:r>
      <w:proofErr w:type="spellStart"/>
      <w:r w:rsidRPr="00A054C4">
        <w:rPr>
          <w:rFonts w:ascii="Times New Roman" w:hAnsi="Times New Roman" w:cs="Times New Roman"/>
          <w:bCs/>
          <w:i/>
          <w:iCs/>
          <w:sz w:val="24"/>
          <w:szCs w:val="24"/>
        </w:rPr>
        <w:t>утучнел</w:t>
      </w:r>
      <w:proofErr w:type="spellEnd"/>
      <w:r w:rsidRPr="00A054C4">
        <w:rPr>
          <w:rFonts w:ascii="Times New Roman" w:hAnsi="Times New Roman" w:cs="Times New Roman"/>
          <w:bCs/>
          <w:i/>
          <w:iCs/>
          <w:sz w:val="24"/>
          <w:szCs w:val="24"/>
        </w:rPr>
        <w:t xml:space="preserve">, </w:t>
      </w:r>
      <w:proofErr w:type="spellStart"/>
      <w:r w:rsidRPr="00A054C4">
        <w:rPr>
          <w:rFonts w:ascii="Times New Roman" w:hAnsi="Times New Roman" w:cs="Times New Roman"/>
          <w:bCs/>
          <w:i/>
          <w:iCs/>
          <w:sz w:val="24"/>
          <w:szCs w:val="24"/>
        </w:rPr>
        <w:t>отолстел</w:t>
      </w:r>
      <w:proofErr w:type="spellEnd"/>
      <w:r w:rsidRPr="00A054C4">
        <w:rPr>
          <w:rFonts w:ascii="Times New Roman" w:hAnsi="Times New Roman" w:cs="Times New Roman"/>
          <w:bCs/>
          <w:i/>
          <w:iCs/>
          <w:sz w:val="24"/>
          <w:szCs w:val="24"/>
        </w:rPr>
        <w:t xml:space="preserve"> и разжирел; и оставил он Бога, создавшего его, и презрел твердыню спасения своего</w:t>
      </w:r>
      <w:r w:rsidRPr="00A054C4">
        <w:rPr>
          <w:rFonts w:ascii="Times New Roman" w:hAnsi="Times New Roman" w:cs="Times New Roman"/>
          <w:bCs/>
          <w:sz w:val="24"/>
          <w:szCs w:val="24"/>
        </w:rPr>
        <w:t xml:space="preserve">. </w:t>
      </w:r>
      <w:proofErr w:type="gramStart"/>
      <w:r w:rsidRPr="00A054C4">
        <w:rPr>
          <w:rFonts w:ascii="Times New Roman" w:hAnsi="Times New Roman" w:cs="Times New Roman"/>
          <w:bCs/>
          <w:i/>
          <w:iCs/>
          <w:sz w:val="24"/>
          <w:szCs w:val="24"/>
        </w:rPr>
        <w:t>Богами чуждыми они раздражили Его и мерзостями разгневали Его</w:t>
      </w:r>
      <w:r w:rsidRPr="00A054C4">
        <w:rPr>
          <w:rFonts w:ascii="Times New Roman" w:hAnsi="Times New Roman" w:cs="Times New Roman"/>
          <w:bCs/>
          <w:sz w:val="24"/>
          <w:szCs w:val="24"/>
        </w:rPr>
        <w:t xml:space="preserve">: </w:t>
      </w:r>
      <w:r w:rsidRPr="00A054C4">
        <w:rPr>
          <w:rFonts w:ascii="Times New Roman" w:hAnsi="Times New Roman" w:cs="Times New Roman"/>
          <w:bCs/>
          <w:i/>
          <w:iCs/>
          <w:sz w:val="24"/>
          <w:szCs w:val="24"/>
        </w:rPr>
        <w:t>приносили жертвы бесам, а не Богу, богам, которых они не знали, новым, которые пришли от соседей и о которых не помышляли отцы ваши»</w:t>
      </w:r>
      <w:r w:rsidRPr="00A054C4">
        <w:rPr>
          <w:rStyle w:val="a5"/>
          <w:rFonts w:ascii="Times New Roman" w:hAnsi="Times New Roman"/>
          <w:bCs/>
          <w:iCs/>
          <w:sz w:val="24"/>
          <w:szCs w:val="24"/>
        </w:rPr>
        <w:footnoteReference w:id="47"/>
      </w:r>
      <w:r w:rsidRPr="00A054C4">
        <w:rPr>
          <w:rFonts w:ascii="Times New Roman" w:hAnsi="Times New Roman" w:cs="Times New Roman"/>
          <w:bCs/>
          <w:i/>
          <w:iCs/>
          <w:sz w:val="24"/>
          <w:szCs w:val="24"/>
        </w:rPr>
        <w:t>.</w:t>
      </w:r>
      <w:proofErr w:type="gramEnd"/>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Язычество везде и во всех эпохах мира является просто некой формой поклонения дьяволу. Древние язычники, как и современные спиритуалисты, советовались со «знакомыми» духами, читаем: </w:t>
      </w: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Когда ты войдешь в землю, которую дает тебе Господь, Бог твой, тогда не научись делать мерзости, какие делали народы сии: не должен находиться у тебя проводящий сына своего или дочь свою чрез огонь, прорицатель, гадатель, ворожея, чародей, </w:t>
      </w:r>
      <w:proofErr w:type="spellStart"/>
      <w:r w:rsidRPr="00A054C4">
        <w:rPr>
          <w:rFonts w:ascii="Times New Roman" w:hAnsi="Times New Roman" w:cs="Times New Roman"/>
          <w:bCs/>
          <w:i/>
          <w:iCs/>
          <w:sz w:val="24"/>
          <w:szCs w:val="24"/>
        </w:rPr>
        <w:t>обаятель</w:t>
      </w:r>
      <w:proofErr w:type="spellEnd"/>
      <w:r w:rsidRPr="00A054C4">
        <w:rPr>
          <w:rFonts w:ascii="Times New Roman" w:hAnsi="Times New Roman" w:cs="Times New Roman"/>
          <w:bCs/>
          <w:i/>
          <w:iCs/>
          <w:sz w:val="24"/>
          <w:szCs w:val="24"/>
        </w:rPr>
        <w:t>, вызывающий духов, волшебник и вопрошающий мертвых; ибо мерзок пред Господом всякий, делающий это, и за сии-то мерзости Господь Бог твой, изгоняет их от лица твоего»</w:t>
      </w:r>
      <w:r w:rsidRPr="00A054C4">
        <w:rPr>
          <w:rStyle w:val="a5"/>
          <w:rFonts w:ascii="Times New Roman" w:hAnsi="Times New Roman"/>
          <w:bCs/>
          <w:iCs/>
          <w:sz w:val="24"/>
          <w:szCs w:val="24"/>
        </w:rPr>
        <w:footnoteReference w:id="48"/>
      </w:r>
      <w:r w:rsidRPr="00A054C4">
        <w:rPr>
          <w:rFonts w:ascii="Times New Roman" w:hAnsi="Times New Roman" w:cs="Times New Roman"/>
          <w:bCs/>
          <w:i/>
          <w:iCs/>
          <w:sz w:val="24"/>
          <w:szCs w:val="24"/>
        </w:rPr>
        <w:t>.</w:t>
      </w:r>
      <w:r w:rsidRPr="00A054C4">
        <w:rPr>
          <w:rFonts w:ascii="Times New Roman" w:hAnsi="Times New Roman" w:cs="Times New Roman"/>
          <w:bCs/>
          <w:sz w:val="24"/>
          <w:szCs w:val="24"/>
        </w:rPr>
        <w:t xml:space="preserve"> </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Наиболее известными из этих мест, где древние советовались со знакомыми духами, были оракулы Аполлона в </w:t>
      </w:r>
      <w:proofErr w:type="spellStart"/>
      <w:r w:rsidRPr="00A054C4">
        <w:rPr>
          <w:rFonts w:ascii="Times New Roman" w:hAnsi="Times New Roman" w:cs="Times New Roman"/>
          <w:bCs/>
          <w:sz w:val="24"/>
          <w:szCs w:val="24"/>
        </w:rPr>
        <w:t>Додоне</w:t>
      </w:r>
      <w:proofErr w:type="spellEnd"/>
      <w:r w:rsidRPr="00A054C4">
        <w:rPr>
          <w:rFonts w:ascii="Times New Roman" w:hAnsi="Times New Roman" w:cs="Times New Roman"/>
          <w:bCs/>
          <w:sz w:val="24"/>
          <w:szCs w:val="24"/>
        </w:rPr>
        <w:t xml:space="preserve">, Дельфах и </w:t>
      </w:r>
      <w:proofErr w:type="spellStart"/>
      <w:r w:rsidRPr="00A054C4">
        <w:rPr>
          <w:rFonts w:ascii="Times New Roman" w:hAnsi="Times New Roman" w:cs="Times New Roman"/>
          <w:bCs/>
          <w:sz w:val="24"/>
          <w:szCs w:val="24"/>
        </w:rPr>
        <w:t>Трофонии</w:t>
      </w:r>
      <w:proofErr w:type="spellEnd"/>
      <w:r w:rsidRPr="00A054C4">
        <w:rPr>
          <w:rFonts w:ascii="Times New Roman" w:hAnsi="Times New Roman" w:cs="Times New Roman"/>
          <w:bCs/>
          <w:sz w:val="24"/>
          <w:szCs w:val="24"/>
        </w:rPr>
        <w:t xml:space="preserve"> в Греции. Жрецы и жрицы, которые передавали послания этих оракулов людям, в наши дни называются медиумами, ясновидящими, и т.д. </w:t>
      </w:r>
      <w:r w:rsidRPr="00A054C4">
        <w:rPr>
          <w:rFonts w:ascii="Times New Roman" w:hAnsi="Times New Roman" w:cs="Times New Roman"/>
          <w:bCs/>
          <w:sz w:val="24"/>
          <w:szCs w:val="24"/>
          <w:u w:val="single"/>
        </w:rPr>
        <w:t>Известно, что у философа Сократа был знакомый дух, демон, без совета которого он не мог обойтись и ничего бы не сделал</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В книге «Евангелие во всех странах»</w:t>
      </w:r>
      <w:r w:rsidRPr="00A054C4">
        <w:rPr>
          <w:rStyle w:val="a5"/>
          <w:rFonts w:ascii="Times New Roman" w:hAnsi="Times New Roman"/>
          <w:bCs/>
          <w:sz w:val="24"/>
          <w:szCs w:val="24"/>
        </w:rPr>
        <w:footnoteReference w:id="49"/>
      </w:r>
      <w:r w:rsidRPr="00A054C4">
        <w:rPr>
          <w:rFonts w:ascii="Times New Roman" w:hAnsi="Times New Roman" w:cs="Times New Roman"/>
          <w:bCs/>
          <w:sz w:val="24"/>
          <w:szCs w:val="24"/>
        </w:rPr>
        <w:t xml:space="preserve"> мы читаем следующую выдержку о религии жителей Явы:</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Коренные яванцы – магометане, как и все остальные. В прежние времена они были буддистами и браминами. Они поклоняются своим предкам и, похоже, собрали что-то из каждой системы религии, с которой они вступали в контакт. Число духов, которым они поклоняются, почти безгранично. Почти в каждом месте есть дух-покровитель, влиянию которого приписывается хорошая или плохая судьба деревни</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 Что касается религии жителей Цейлона, то тот же источник говорит:</w:t>
      </w:r>
    </w:p>
    <w:p w:rsidR="00A054C4" w:rsidRPr="00A054C4" w:rsidRDefault="00A054C4" w:rsidP="00A054C4">
      <w:pPr>
        <w:tabs>
          <w:tab w:val="num" w:pos="851"/>
        </w:tabs>
        <w:spacing w:line="260" w:lineRule="auto"/>
        <w:ind w:left="720"/>
        <w:jc w:val="both"/>
        <w:rPr>
          <w:rFonts w:ascii="Times New Roman" w:hAnsi="Times New Roman" w:cs="Times New Roman"/>
          <w:bCs/>
          <w:sz w:val="24"/>
          <w:szCs w:val="24"/>
        </w:rPr>
      </w:pPr>
      <w:r w:rsidRPr="00A054C4">
        <w:rPr>
          <w:rFonts w:ascii="Times New Roman" w:hAnsi="Times New Roman" w:cs="Times New Roman"/>
          <w:bCs/>
          <w:i/>
          <w:sz w:val="24"/>
          <w:szCs w:val="24"/>
        </w:rPr>
        <w:t>«</w:t>
      </w:r>
      <w:r w:rsidRPr="00A054C4">
        <w:rPr>
          <w:rFonts w:ascii="Times New Roman" w:hAnsi="Times New Roman" w:cs="Times New Roman"/>
          <w:bCs/>
          <w:i/>
          <w:iCs/>
          <w:sz w:val="24"/>
          <w:szCs w:val="24"/>
        </w:rPr>
        <w:t xml:space="preserve">Будда имеет множество последователей среди них. Но как бы ни были мягки и нравственны его доктрины, </w:t>
      </w:r>
      <w:r w:rsidRPr="00A054C4">
        <w:rPr>
          <w:rFonts w:ascii="Times New Roman" w:hAnsi="Times New Roman" w:cs="Times New Roman"/>
          <w:b/>
          <w:bCs/>
          <w:i/>
          <w:iCs/>
          <w:sz w:val="24"/>
          <w:szCs w:val="24"/>
        </w:rPr>
        <w:t>они не смогли “остановить человека в его страстном стремлении к страсти”</w:t>
      </w:r>
      <w:r w:rsidRPr="00A054C4">
        <w:rPr>
          <w:rFonts w:ascii="Times New Roman" w:hAnsi="Times New Roman" w:cs="Times New Roman"/>
          <w:bCs/>
          <w:i/>
          <w:iCs/>
          <w:sz w:val="24"/>
          <w:szCs w:val="24"/>
        </w:rPr>
        <w:t xml:space="preserve">, и многие из </w:t>
      </w:r>
      <w:proofErr w:type="gramStart"/>
      <w:r w:rsidRPr="00A054C4">
        <w:rPr>
          <w:rFonts w:ascii="Times New Roman" w:hAnsi="Times New Roman" w:cs="Times New Roman"/>
          <w:bCs/>
          <w:i/>
          <w:iCs/>
          <w:sz w:val="24"/>
          <w:szCs w:val="24"/>
        </w:rPr>
        <w:t>его</w:t>
      </w:r>
      <w:proofErr w:type="gramEnd"/>
      <w:r w:rsidRPr="00A054C4">
        <w:rPr>
          <w:rFonts w:ascii="Times New Roman" w:hAnsi="Times New Roman" w:cs="Times New Roman"/>
          <w:bCs/>
          <w:i/>
          <w:iCs/>
          <w:sz w:val="24"/>
          <w:szCs w:val="24"/>
        </w:rPr>
        <w:t xml:space="preserve"> так называемых последователей имеют твердое безразличие к религии в любой форме. И все же, как ни странно, под холодом скрываются суеверные костры, пламя которых возвышается над ледяными вершинами буддийской философии и вызывают более глубокий трепет в сознании человека</w:t>
      </w:r>
      <w:proofErr w:type="gramStart"/>
      <w:r w:rsidRPr="00A054C4">
        <w:rPr>
          <w:rFonts w:ascii="Times New Roman" w:hAnsi="Times New Roman" w:cs="Times New Roman"/>
          <w:bCs/>
          <w:i/>
          <w:iCs/>
          <w:sz w:val="24"/>
          <w:szCs w:val="24"/>
        </w:rPr>
        <w:t xml:space="preserve">… </w:t>
      </w:r>
      <w:r w:rsidRPr="00A054C4">
        <w:rPr>
          <w:rFonts w:ascii="Times New Roman" w:hAnsi="Times New Roman" w:cs="Times New Roman"/>
          <w:b/>
          <w:bCs/>
          <w:i/>
          <w:iCs/>
          <w:sz w:val="24"/>
          <w:szCs w:val="24"/>
        </w:rPr>
        <w:t>П</w:t>
      </w:r>
      <w:proofErr w:type="gramEnd"/>
      <w:r w:rsidRPr="00A054C4">
        <w:rPr>
          <w:rFonts w:ascii="Times New Roman" w:hAnsi="Times New Roman" w:cs="Times New Roman"/>
          <w:b/>
          <w:bCs/>
          <w:i/>
          <w:iCs/>
          <w:sz w:val="24"/>
          <w:szCs w:val="24"/>
        </w:rPr>
        <w:t>оэтому поклонение демонам, их самая ранняя форма религии</w:t>
      </w:r>
      <w:r w:rsidRPr="00A054C4">
        <w:rPr>
          <w:rFonts w:ascii="Times New Roman" w:hAnsi="Times New Roman" w:cs="Times New Roman"/>
          <w:bCs/>
          <w:i/>
          <w:iCs/>
          <w:sz w:val="24"/>
          <w:szCs w:val="24"/>
        </w:rPr>
        <w:t>, сохранилось до сих пор. При каждом домашнем происшествии и при бедствиях вызываются жрецы дьявола и их варварские обряды. На дьявола-танцора безоговорочно полагаются во время болезни, и перед пациентом они олицетворяют собой демона, который его мучает, и проводят ночь в исполнении дьявольских прав, а утром изгоняют демона и уходят с богатым подношением, молясь о том, чтобы жизнь страдальца была сохранена. Буддийские священники попустительствуют этому поклонению и даже практикуют его, потому что не могут его подавить</w:t>
      </w:r>
      <w:r w:rsidRPr="00A054C4">
        <w:rPr>
          <w:rFonts w:ascii="Times New Roman" w:hAnsi="Times New Roman" w:cs="Times New Roman"/>
          <w:bCs/>
          <w:i/>
          <w:sz w:val="24"/>
          <w:szCs w:val="24"/>
        </w:rPr>
        <w:t>»</w:t>
      </w:r>
      <w:r w:rsidRPr="00A054C4">
        <w:rPr>
          <w:rFonts w:ascii="Times New Roman" w:hAnsi="Times New Roman" w:cs="Times New Roman"/>
          <w:bCs/>
          <w:sz w:val="24"/>
          <w:szCs w:val="24"/>
        </w:rPr>
        <w:t>.</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A054C4">
        <w:rPr>
          <w:rFonts w:ascii="Times New Roman" w:hAnsi="Times New Roman" w:cs="Times New Roman"/>
          <w:bCs/>
          <w:sz w:val="24"/>
          <w:szCs w:val="24"/>
        </w:rPr>
        <w:t xml:space="preserve">Китайцы, как известно, также поклоняются предкам, а их боги, как и боги язычников Греции и Рима, являются просто обожествленными мертвыми мужчинами и женщинами, чья </w:t>
      </w:r>
      <w:proofErr w:type="gramStart"/>
      <w:r w:rsidRPr="00A054C4">
        <w:rPr>
          <w:rFonts w:ascii="Times New Roman" w:hAnsi="Times New Roman" w:cs="Times New Roman"/>
          <w:bCs/>
          <w:sz w:val="24"/>
          <w:szCs w:val="24"/>
        </w:rPr>
        <w:t>слава</w:t>
      </w:r>
      <w:proofErr w:type="gramEnd"/>
      <w:r w:rsidRPr="00A054C4">
        <w:rPr>
          <w:rFonts w:ascii="Times New Roman" w:hAnsi="Times New Roman" w:cs="Times New Roman"/>
          <w:bCs/>
          <w:sz w:val="24"/>
          <w:szCs w:val="24"/>
        </w:rPr>
        <w:t xml:space="preserve"> таким образом увековечивается. Любой, кто бывал в китайском храме, видел среди изображений предполагаемых древних героев и мудрецов, «хорошего дьявола» и, </w:t>
      </w:r>
      <w:r w:rsidRPr="00A054C4">
        <w:rPr>
          <w:rFonts w:ascii="Times New Roman" w:hAnsi="Times New Roman" w:cs="Times New Roman"/>
          <w:bCs/>
          <w:sz w:val="24"/>
          <w:szCs w:val="24"/>
        </w:rPr>
        <w:lastRenderedPageBreak/>
        <w:t xml:space="preserve">возможно, «плохого дьявола», чьей благосклонности нужно добиться или чей гнев нужно умилостивить. Едва ли можно пройти по улице в китайской деревне, не увидев горящих бумажек, которые </w:t>
      </w:r>
      <w:proofErr w:type="gramStart"/>
      <w:r w:rsidRPr="00A054C4">
        <w:rPr>
          <w:rFonts w:ascii="Times New Roman" w:hAnsi="Times New Roman" w:cs="Times New Roman"/>
          <w:bCs/>
          <w:sz w:val="24"/>
          <w:szCs w:val="24"/>
        </w:rPr>
        <w:t>предназначены</w:t>
      </w:r>
      <w:proofErr w:type="gramEnd"/>
      <w:r w:rsidRPr="00A054C4">
        <w:rPr>
          <w:rFonts w:ascii="Times New Roman" w:hAnsi="Times New Roman" w:cs="Times New Roman"/>
          <w:bCs/>
          <w:sz w:val="24"/>
          <w:szCs w:val="24"/>
        </w:rPr>
        <w:t xml:space="preserve"> чтобы отогнать злых духов.</w:t>
      </w:r>
    </w:p>
    <w:p w:rsidR="00A054C4" w:rsidRPr="00A054C4" w:rsidRDefault="00A054C4" w:rsidP="00A054C4">
      <w:pPr>
        <w:tabs>
          <w:tab w:val="num" w:pos="851"/>
        </w:tabs>
        <w:spacing w:line="260" w:lineRule="auto"/>
        <w:ind w:firstLine="567"/>
        <w:jc w:val="both"/>
        <w:rPr>
          <w:rFonts w:ascii="Times New Roman" w:hAnsi="Times New Roman" w:cs="Times New Roman"/>
          <w:bCs/>
          <w:sz w:val="24"/>
          <w:szCs w:val="24"/>
        </w:rPr>
      </w:pPr>
      <w:r w:rsidRPr="00D9130C">
        <w:rPr>
          <w:rFonts w:ascii="Times New Roman" w:hAnsi="Times New Roman" w:cs="Times New Roman"/>
          <w:bCs/>
          <w:sz w:val="24"/>
          <w:szCs w:val="24"/>
          <w:highlight w:val="yellow"/>
        </w:rPr>
        <w:t>Если просмотреть на все языческие народы, то станет ясно, что Священное Писание снова истинно в своих утверждениях, что язычники приносят жертвы дьяволу.</w:t>
      </w:r>
    </w:p>
    <w:p w:rsidR="004A42F7" w:rsidRPr="00443A6F" w:rsidRDefault="004A42F7" w:rsidP="004A42F7">
      <w:pPr>
        <w:spacing w:after="0" w:line="240" w:lineRule="auto"/>
        <w:ind w:firstLine="708"/>
        <w:jc w:val="both"/>
        <w:rPr>
          <w:rFonts w:ascii="Times New Roman" w:hAnsi="Times New Roman" w:cs="Times New Roman"/>
          <w:sz w:val="24"/>
          <w:szCs w:val="24"/>
        </w:rPr>
      </w:pPr>
      <w:r w:rsidRPr="00443A6F">
        <w:rPr>
          <w:rFonts w:ascii="Times New Roman" w:hAnsi="Times New Roman" w:cs="Times New Roman"/>
          <w:sz w:val="24"/>
          <w:szCs w:val="24"/>
        </w:rPr>
        <w:t xml:space="preserve"> </w:t>
      </w:r>
    </w:p>
    <w:p w:rsidR="001554C9" w:rsidRDefault="001554C9" w:rsidP="001554C9"/>
    <w:p w:rsidR="001554C9" w:rsidRDefault="001554C9"/>
    <w:sectPr w:rsidR="001554C9" w:rsidSect="00075746">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C4" w:rsidRDefault="00A054C4" w:rsidP="00A054C4">
      <w:pPr>
        <w:spacing w:after="0" w:line="240" w:lineRule="auto"/>
      </w:pPr>
      <w:r>
        <w:separator/>
      </w:r>
    </w:p>
  </w:endnote>
  <w:endnote w:type="continuationSeparator" w:id="0">
    <w:p w:rsidR="00A054C4" w:rsidRDefault="00A054C4" w:rsidP="00A0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C4" w:rsidRDefault="00A054C4" w:rsidP="00A054C4">
      <w:pPr>
        <w:spacing w:after="0" w:line="240" w:lineRule="auto"/>
      </w:pPr>
      <w:r>
        <w:separator/>
      </w:r>
    </w:p>
  </w:footnote>
  <w:footnote w:type="continuationSeparator" w:id="0">
    <w:p w:rsidR="00A054C4" w:rsidRDefault="00A054C4" w:rsidP="00A054C4">
      <w:pPr>
        <w:spacing w:after="0" w:line="240" w:lineRule="auto"/>
      </w:pPr>
      <w:r>
        <w:continuationSeparator/>
      </w:r>
    </w:p>
  </w:footnote>
  <w:footnote w:id="1">
    <w:p w:rsidR="00A054C4" w:rsidRDefault="00A054C4" w:rsidP="00A054C4">
      <w:pPr>
        <w:pStyle w:val="a3"/>
      </w:pPr>
      <w:r>
        <w:rPr>
          <w:rStyle w:val="a5"/>
        </w:rPr>
        <w:footnoteRef/>
      </w:r>
      <w:r>
        <w:t xml:space="preserve"> </w:t>
      </w:r>
      <w:r w:rsidRPr="00983EE1">
        <w:t>Иов. 14:10</w:t>
      </w:r>
      <w:r>
        <w:t>–</w:t>
      </w:r>
      <w:r w:rsidRPr="00983EE1">
        <w:t>12</w:t>
      </w:r>
      <w:r>
        <w:t>.</w:t>
      </w:r>
    </w:p>
  </w:footnote>
  <w:footnote w:id="2">
    <w:p w:rsidR="00A054C4" w:rsidRDefault="00A054C4" w:rsidP="00A054C4">
      <w:pPr>
        <w:pStyle w:val="a3"/>
      </w:pPr>
      <w:r>
        <w:rPr>
          <w:rStyle w:val="a5"/>
        </w:rPr>
        <w:footnoteRef/>
      </w:r>
      <w:r>
        <w:t xml:space="preserve"> </w:t>
      </w:r>
      <w:r w:rsidRPr="00983EE1">
        <w:t>Иов. 14:</w:t>
      </w:r>
      <w:r>
        <w:t>21.</w:t>
      </w:r>
    </w:p>
  </w:footnote>
  <w:footnote w:id="3">
    <w:p w:rsidR="00A054C4" w:rsidRDefault="00A054C4" w:rsidP="00A054C4">
      <w:pPr>
        <w:pStyle w:val="a3"/>
      </w:pPr>
      <w:r>
        <w:rPr>
          <w:rStyle w:val="a5"/>
        </w:rPr>
        <w:footnoteRef/>
      </w:r>
      <w:r>
        <w:t xml:space="preserve"> </w:t>
      </w:r>
      <w:proofErr w:type="spellStart"/>
      <w:r w:rsidRPr="00983EE1">
        <w:t>Пс</w:t>
      </w:r>
      <w:proofErr w:type="spellEnd"/>
      <w:r w:rsidRPr="00983EE1">
        <w:t>. 6:</w:t>
      </w:r>
      <w:r w:rsidR="00CB5690">
        <w:t>5</w:t>
      </w:r>
      <w:r>
        <w:t>.</w:t>
      </w:r>
    </w:p>
  </w:footnote>
  <w:footnote w:id="4">
    <w:p w:rsidR="00A054C4" w:rsidRDefault="00A054C4" w:rsidP="00A054C4">
      <w:pPr>
        <w:pStyle w:val="a3"/>
      </w:pPr>
      <w:r>
        <w:rPr>
          <w:rStyle w:val="a5"/>
        </w:rPr>
        <w:footnoteRef/>
      </w:r>
      <w:r>
        <w:t xml:space="preserve"> </w:t>
      </w:r>
      <w:proofErr w:type="spellStart"/>
      <w:r>
        <w:t>Пс</w:t>
      </w:r>
      <w:proofErr w:type="spellEnd"/>
      <w:r>
        <w:t>.</w:t>
      </w:r>
      <w:r w:rsidRPr="00983EE1">
        <w:t xml:space="preserve"> 115:17 </w:t>
      </w:r>
    </w:p>
  </w:footnote>
  <w:footnote w:id="5">
    <w:p w:rsidR="00A054C4" w:rsidRDefault="00A054C4" w:rsidP="00A054C4">
      <w:pPr>
        <w:pStyle w:val="a3"/>
      </w:pPr>
      <w:r>
        <w:rPr>
          <w:rStyle w:val="a5"/>
        </w:rPr>
        <w:footnoteRef/>
      </w:r>
      <w:r>
        <w:t xml:space="preserve"> </w:t>
      </w:r>
      <w:proofErr w:type="spellStart"/>
      <w:r w:rsidRPr="00983EE1">
        <w:t>Ис</w:t>
      </w:r>
      <w:proofErr w:type="spellEnd"/>
      <w:r w:rsidRPr="00983EE1">
        <w:t>. 26:19</w:t>
      </w:r>
      <w:r>
        <w:t>.</w:t>
      </w:r>
    </w:p>
  </w:footnote>
  <w:footnote w:id="6">
    <w:p w:rsidR="00A054C4" w:rsidRDefault="00A054C4" w:rsidP="00A054C4">
      <w:pPr>
        <w:pStyle w:val="a3"/>
      </w:pPr>
      <w:r>
        <w:rPr>
          <w:rStyle w:val="a5"/>
        </w:rPr>
        <w:footnoteRef/>
      </w:r>
      <w:r>
        <w:t xml:space="preserve"> </w:t>
      </w:r>
      <w:r w:rsidRPr="00983EE1">
        <w:t>Дан. 12:2</w:t>
      </w:r>
      <w:r>
        <w:t>.</w:t>
      </w:r>
    </w:p>
  </w:footnote>
  <w:footnote w:id="7">
    <w:p w:rsidR="00A054C4" w:rsidRDefault="00A054C4" w:rsidP="00A054C4">
      <w:pPr>
        <w:pStyle w:val="a3"/>
      </w:pPr>
      <w:r>
        <w:rPr>
          <w:rStyle w:val="a5"/>
        </w:rPr>
        <w:footnoteRef/>
      </w:r>
      <w:r>
        <w:t xml:space="preserve"> Ин.</w:t>
      </w:r>
      <w:r w:rsidRPr="00983EE1">
        <w:t xml:space="preserve"> 5:26</w:t>
      </w:r>
      <w:r>
        <w:t>.</w:t>
      </w:r>
    </w:p>
  </w:footnote>
  <w:footnote w:id="8">
    <w:p w:rsidR="00A054C4" w:rsidRDefault="00A054C4" w:rsidP="00A054C4">
      <w:pPr>
        <w:pStyle w:val="a3"/>
      </w:pPr>
      <w:r>
        <w:rPr>
          <w:rStyle w:val="a5"/>
        </w:rPr>
        <w:footnoteRef/>
      </w:r>
      <w:r>
        <w:t xml:space="preserve"> Рим.</w:t>
      </w:r>
      <w:r w:rsidRPr="007B0B10">
        <w:t xml:space="preserve"> 6:23</w:t>
      </w:r>
    </w:p>
  </w:footnote>
  <w:footnote w:id="9">
    <w:p w:rsidR="00A054C4" w:rsidRDefault="00A054C4" w:rsidP="00A054C4">
      <w:pPr>
        <w:pStyle w:val="a3"/>
      </w:pPr>
      <w:r>
        <w:rPr>
          <w:rStyle w:val="a5"/>
        </w:rPr>
        <w:footnoteRef/>
      </w:r>
      <w:r>
        <w:t xml:space="preserve"> Рим.</w:t>
      </w:r>
      <w:r w:rsidRPr="007B0B10">
        <w:t xml:space="preserve"> 2:7</w:t>
      </w:r>
    </w:p>
  </w:footnote>
  <w:footnote w:id="10">
    <w:p w:rsidR="00A054C4" w:rsidRDefault="00A054C4" w:rsidP="00A054C4">
      <w:pPr>
        <w:pStyle w:val="a3"/>
      </w:pPr>
      <w:r>
        <w:rPr>
          <w:rStyle w:val="a5"/>
        </w:rPr>
        <w:footnoteRef/>
      </w:r>
      <w:r>
        <w:t xml:space="preserve"> Исх.</w:t>
      </w:r>
      <w:r w:rsidRPr="007B0B10">
        <w:t xml:space="preserve"> 3:14</w:t>
      </w:r>
    </w:p>
  </w:footnote>
  <w:footnote w:id="11">
    <w:p w:rsidR="00A054C4" w:rsidRPr="00A054C4" w:rsidRDefault="00A054C4" w:rsidP="00A054C4">
      <w:pPr>
        <w:pStyle w:val="a3"/>
      </w:pPr>
      <w:r>
        <w:rPr>
          <w:rStyle w:val="a5"/>
        </w:rPr>
        <w:footnoteRef/>
      </w:r>
      <w:r w:rsidRPr="00A054C4">
        <w:t xml:space="preserve"> </w:t>
      </w:r>
      <w:proofErr w:type="spellStart"/>
      <w:r>
        <w:t>Откр</w:t>
      </w:r>
      <w:proofErr w:type="spellEnd"/>
      <w:r w:rsidRPr="00A054C4">
        <w:t>. 4:11</w:t>
      </w:r>
    </w:p>
  </w:footnote>
  <w:footnote w:id="12">
    <w:p w:rsidR="00A054C4" w:rsidRPr="00F17594" w:rsidRDefault="00A054C4" w:rsidP="00A054C4">
      <w:pPr>
        <w:pStyle w:val="a3"/>
        <w:rPr>
          <w:lang w:val="en-US"/>
        </w:rPr>
      </w:pPr>
      <w:r>
        <w:rPr>
          <w:rStyle w:val="a5"/>
        </w:rPr>
        <w:footnoteRef/>
      </w:r>
      <w:r w:rsidRPr="00F17594">
        <w:rPr>
          <w:lang w:val="en-US"/>
        </w:rPr>
        <w:t xml:space="preserve"> </w:t>
      </w:r>
      <w:proofErr w:type="spellStart"/>
      <w:r>
        <w:t>Деян</w:t>
      </w:r>
      <w:proofErr w:type="spellEnd"/>
      <w:r w:rsidRPr="00F17594">
        <w:rPr>
          <w:lang w:val="en-US"/>
        </w:rPr>
        <w:t>. 17:25, 28</w:t>
      </w:r>
    </w:p>
  </w:footnote>
  <w:footnote w:id="13">
    <w:p w:rsidR="00A054C4" w:rsidRPr="00F17594" w:rsidRDefault="00A054C4" w:rsidP="00A054C4">
      <w:pPr>
        <w:pStyle w:val="a3"/>
        <w:rPr>
          <w:lang w:val="en-US"/>
        </w:rPr>
      </w:pPr>
      <w:r>
        <w:rPr>
          <w:rStyle w:val="a5"/>
        </w:rPr>
        <w:footnoteRef/>
      </w:r>
      <w:r w:rsidRPr="00F17594">
        <w:rPr>
          <w:lang w:val="en-US"/>
        </w:rPr>
        <w:t xml:space="preserve"> </w:t>
      </w:r>
      <w:proofErr w:type="gramStart"/>
      <w:r w:rsidRPr="00F17594">
        <w:rPr>
          <w:lang w:val="en-US"/>
        </w:rPr>
        <w:t xml:space="preserve">«Golden Gate», 27 </w:t>
      </w:r>
      <w:r w:rsidRPr="007B0B10">
        <w:t>ноября</w:t>
      </w:r>
      <w:r w:rsidRPr="00F17594">
        <w:rPr>
          <w:lang w:val="en-US"/>
        </w:rPr>
        <w:t xml:space="preserve"> 1886 </w:t>
      </w:r>
      <w:r w:rsidRPr="007B0B10">
        <w:t>г</w:t>
      </w:r>
      <w:r w:rsidRPr="00F17594">
        <w:rPr>
          <w:lang w:val="en-US"/>
        </w:rPr>
        <w:t>.</w:t>
      </w:r>
      <w:proofErr w:type="gramEnd"/>
    </w:p>
  </w:footnote>
  <w:footnote w:id="14">
    <w:p w:rsidR="00A054C4" w:rsidRPr="00F17594" w:rsidRDefault="00A054C4" w:rsidP="00A054C4">
      <w:pPr>
        <w:pStyle w:val="a3"/>
        <w:rPr>
          <w:lang w:val="en-US"/>
        </w:rPr>
      </w:pPr>
      <w:r>
        <w:rPr>
          <w:rStyle w:val="a5"/>
        </w:rPr>
        <w:footnoteRef/>
      </w:r>
      <w:r w:rsidRPr="00F17594">
        <w:rPr>
          <w:lang w:val="en-US"/>
        </w:rPr>
        <w:t xml:space="preserve"> </w:t>
      </w:r>
      <w:proofErr w:type="gramStart"/>
      <w:r w:rsidRPr="00F17594">
        <w:rPr>
          <w:lang w:val="en-US"/>
        </w:rPr>
        <w:t>«Golden Gate»</w:t>
      </w:r>
      <w:r w:rsidRPr="00A054C4">
        <w:rPr>
          <w:lang w:val="en-US"/>
        </w:rPr>
        <w:t xml:space="preserve">, </w:t>
      </w:r>
      <w:r w:rsidRPr="00F17594">
        <w:rPr>
          <w:lang w:val="en-US"/>
        </w:rPr>
        <w:t xml:space="preserve">2 </w:t>
      </w:r>
      <w:r w:rsidRPr="007B0B10">
        <w:t>июля</w:t>
      </w:r>
      <w:r w:rsidRPr="00F17594">
        <w:rPr>
          <w:lang w:val="en-US"/>
        </w:rPr>
        <w:t xml:space="preserve"> 1887 </w:t>
      </w:r>
      <w:r w:rsidRPr="007B0B10">
        <w:t>г</w:t>
      </w:r>
      <w:r w:rsidRPr="00F17594">
        <w:rPr>
          <w:lang w:val="en-US"/>
        </w:rPr>
        <w:t>.</w:t>
      </w:r>
      <w:proofErr w:type="gramEnd"/>
    </w:p>
  </w:footnote>
  <w:footnote w:id="15">
    <w:p w:rsidR="00A054C4" w:rsidRPr="00A054C4" w:rsidRDefault="00A054C4" w:rsidP="00A054C4">
      <w:pPr>
        <w:pStyle w:val="a3"/>
        <w:rPr>
          <w:lang w:val="en-US"/>
        </w:rPr>
      </w:pPr>
      <w:r>
        <w:rPr>
          <w:rStyle w:val="a5"/>
        </w:rPr>
        <w:footnoteRef/>
      </w:r>
      <w:r w:rsidRPr="00A054C4">
        <w:rPr>
          <w:lang w:val="en-US"/>
        </w:rPr>
        <w:t xml:space="preserve"> </w:t>
      </w:r>
      <w:proofErr w:type="gramStart"/>
      <w:r w:rsidRPr="00A054C4">
        <w:rPr>
          <w:lang w:val="en-US"/>
        </w:rPr>
        <w:t>«</w:t>
      </w:r>
      <w:r w:rsidRPr="00172F12">
        <w:rPr>
          <w:lang w:val="en-US"/>
        </w:rPr>
        <w:t>Golden</w:t>
      </w:r>
      <w:r w:rsidRPr="00A054C4">
        <w:rPr>
          <w:lang w:val="en-US"/>
        </w:rPr>
        <w:t xml:space="preserve"> </w:t>
      </w:r>
      <w:r w:rsidRPr="00172F12">
        <w:rPr>
          <w:lang w:val="en-US"/>
        </w:rPr>
        <w:t>Gate</w:t>
      </w:r>
      <w:r w:rsidRPr="00A054C4">
        <w:rPr>
          <w:lang w:val="en-US"/>
        </w:rPr>
        <w:t xml:space="preserve">», 10 </w:t>
      </w:r>
      <w:r w:rsidRPr="007B0B10">
        <w:t>сентября</w:t>
      </w:r>
      <w:r w:rsidRPr="00A054C4">
        <w:rPr>
          <w:lang w:val="en-US"/>
        </w:rPr>
        <w:t xml:space="preserve"> 1887 </w:t>
      </w:r>
      <w:r w:rsidRPr="007B0B10">
        <w:t>г</w:t>
      </w:r>
      <w:r w:rsidRPr="00A054C4">
        <w:rPr>
          <w:lang w:val="en-US"/>
        </w:rPr>
        <w:t>.</w:t>
      </w:r>
      <w:proofErr w:type="gramEnd"/>
    </w:p>
  </w:footnote>
  <w:footnote w:id="16">
    <w:p w:rsidR="00A054C4" w:rsidRPr="00A054C4" w:rsidRDefault="00A054C4" w:rsidP="00A054C4">
      <w:pPr>
        <w:pStyle w:val="a3"/>
        <w:rPr>
          <w:lang w:val="en-US"/>
        </w:rPr>
      </w:pPr>
      <w:r>
        <w:rPr>
          <w:rStyle w:val="a5"/>
        </w:rPr>
        <w:footnoteRef/>
      </w:r>
      <w:r w:rsidRPr="00A054C4">
        <w:rPr>
          <w:lang w:val="en-US"/>
        </w:rPr>
        <w:t xml:space="preserve"> </w:t>
      </w:r>
      <w:proofErr w:type="gramStart"/>
      <w:r w:rsidRPr="00A054C4">
        <w:rPr>
          <w:lang w:val="en-US"/>
        </w:rPr>
        <w:t>«</w:t>
      </w:r>
      <w:r w:rsidRPr="00172F12">
        <w:rPr>
          <w:lang w:val="en-US"/>
        </w:rPr>
        <w:t>Golden</w:t>
      </w:r>
      <w:r w:rsidRPr="00A054C4">
        <w:rPr>
          <w:lang w:val="en-US"/>
        </w:rPr>
        <w:t xml:space="preserve"> </w:t>
      </w:r>
      <w:r w:rsidRPr="00172F12">
        <w:rPr>
          <w:lang w:val="en-US"/>
        </w:rPr>
        <w:t>Gate</w:t>
      </w:r>
      <w:r w:rsidRPr="00A054C4">
        <w:rPr>
          <w:lang w:val="en-US"/>
        </w:rPr>
        <w:t xml:space="preserve">», 14 </w:t>
      </w:r>
      <w:r w:rsidRPr="007B0B10">
        <w:t>августа</w:t>
      </w:r>
      <w:r w:rsidRPr="00A054C4">
        <w:rPr>
          <w:lang w:val="en-US"/>
        </w:rPr>
        <w:t xml:space="preserve"> 1886 </w:t>
      </w:r>
      <w:r w:rsidRPr="007B0B10">
        <w:t>г</w:t>
      </w:r>
      <w:r w:rsidRPr="00A054C4">
        <w:rPr>
          <w:lang w:val="en-US"/>
        </w:rPr>
        <w:t>.</w:t>
      </w:r>
      <w:proofErr w:type="gramEnd"/>
    </w:p>
  </w:footnote>
  <w:footnote w:id="17">
    <w:p w:rsidR="00A054C4" w:rsidRPr="00663095" w:rsidRDefault="00A054C4" w:rsidP="00A054C4">
      <w:pPr>
        <w:pStyle w:val="a3"/>
        <w:rPr>
          <w:lang w:val="en-US"/>
        </w:rPr>
      </w:pPr>
      <w:r>
        <w:rPr>
          <w:rStyle w:val="a5"/>
        </w:rPr>
        <w:footnoteRef/>
      </w:r>
      <w:r w:rsidRPr="00C95604">
        <w:rPr>
          <w:lang w:val="en-US"/>
        </w:rPr>
        <w:t xml:space="preserve"> </w:t>
      </w:r>
      <w:proofErr w:type="gramStart"/>
      <w:r w:rsidRPr="00C95604">
        <w:rPr>
          <w:lang w:val="en-US"/>
        </w:rPr>
        <w:t>«</w:t>
      </w:r>
      <w:r w:rsidRPr="00663095">
        <w:rPr>
          <w:lang w:val="en-US"/>
        </w:rPr>
        <w:t>Golden Gate</w:t>
      </w:r>
      <w:r w:rsidRPr="00C95604">
        <w:rPr>
          <w:lang w:val="en-US"/>
        </w:rPr>
        <w:t>»</w:t>
      </w:r>
      <w:r w:rsidRPr="00663095">
        <w:rPr>
          <w:lang w:val="en-US"/>
        </w:rPr>
        <w:t xml:space="preserve">, 3 </w:t>
      </w:r>
      <w:r>
        <w:t>сентября</w:t>
      </w:r>
      <w:r w:rsidRPr="00663095">
        <w:rPr>
          <w:lang w:val="en-US"/>
        </w:rPr>
        <w:t xml:space="preserve"> 1887 </w:t>
      </w:r>
      <w:r>
        <w:t>г</w:t>
      </w:r>
      <w:r w:rsidRPr="00663095">
        <w:rPr>
          <w:lang w:val="en-US"/>
        </w:rPr>
        <w:t>.</w:t>
      </w:r>
      <w:proofErr w:type="gramEnd"/>
    </w:p>
  </w:footnote>
  <w:footnote w:id="18">
    <w:p w:rsidR="00A054C4" w:rsidRPr="00663095" w:rsidRDefault="00A054C4" w:rsidP="00A054C4">
      <w:pPr>
        <w:pStyle w:val="a3"/>
        <w:rPr>
          <w:lang w:val="en-US"/>
        </w:rPr>
      </w:pPr>
      <w:r>
        <w:rPr>
          <w:rStyle w:val="a5"/>
        </w:rPr>
        <w:footnoteRef/>
      </w:r>
      <w:r w:rsidRPr="00663095">
        <w:rPr>
          <w:bCs/>
          <w:sz w:val="24"/>
          <w:szCs w:val="24"/>
          <w:lang w:val="en-US"/>
        </w:rPr>
        <w:t xml:space="preserve"> </w:t>
      </w:r>
      <w:proofErr w:type="gramStart"/>
      <w:r w:rsidRPr="00663095">
        <w:rPr>
          <w:lang w:val="en-US"/>
        </w:rPr>
        <w:t>«Golden Gate»</w:t>
      </w:r>
      <w:r w:rsidRPr="00C95604">
        <w:rPr>
          <w:lang w:val="en-US"/>
        </w:rPr>
        <w:t>,</w:t>
      </w:r>
      <w:r w:rsidRPr="00663095">
        <w:rPr>
          <w:lang w:val="en-US"/>
        </w:rPr>
        <w:t xml:space="preserve"> </w:t>
      </w:r>
      <w:r w:rsidRPr="00174F04">
        <w:t>июнь</w:t>
      </w:r>
      <w:r w:rsidRPr="00663095">
        <w:rPr>
          <w:lang w:val="en-US"/>
        </w:rPr>
        <w:t xml:space="preserve"> 1887 </w:t>
      </w:r>
      <w:r>
        <w:t>г</w:t>
      </w:r>
      <w:r w:rsidRPr="00663095">
        <w:rPr>
          <w:lang w:val="en-US"/>
        </w:rPr>
        <w:t>.</w:t>
      </w:r>
      <w:proofErr w:type="gramEnd"/>
    </w:p>
  </w:footnote>
  <w:footnote w:id="19">
    <w:p w:rsidR="00A054C4" w:rsidRPr="00663095" w:rsidRDefault="00A054C4" w:rsidP="00A054C4">
      <w:pPr>
        <w:pStyle w:val="a3"/>
        <w:rPr>
          <w:lang w:val="en-US"/>
        </w:rPr>
      </w:pPr>
      <w:r>
        <w:rPr>
          <w:rStyle w:val="a5"/>
        </w:rPr>
        <w:footnoteRef/>
      </w:r>
      <w:r w:rsidRPr="00663095">
        <w:rPr>
          <w:lang w:val="en-US"/>
        </w:rPr>
        <w:t xml:space="preserve"> </w:t>
      </w:r>
      <w:proofErr w:type="gramStart"/>
      <w:r w:rsidRPr="00663095">
        <w:rPr>
          <w:lang w:val="en-US"/>
        </w:rPr>
        <w:t>«Golden Gate»</w:t>
      </w:r>
      <w:r w:rsidRPr="00E134F0">
        <w:rPr>
          <w:lang w:val="en-US"/>
        </w:rPr>
        <w:t>,</w:t>
      </w:r>
      <w:r w:rsidRPr="00663095">
        <w:rPr>
          <w:lang w:val="en-US"/>
        </w:rPr>
        <w:t xml:space="preserve"> 15 </w:t>
      </w:r>
      <w:r w:rsidRPr="00174F04">
        <w:t>июля</w:t>
      </w:r>
      <w:r w:rsidRPr="00663095">
        <w:rPr>
          <w:lang w:val="en-US"/>
        </w:rPr>
        <w:t xml:space="preserve"> 1887 </w:t>
      </w:r>
      <w:r w:rsidRPr="00174F04">
        <w:t>г</w:t>
      </w:r>
      <w:r w:rsidRPr="00663095">
        <w:rPr>
          <w:lang w:val="en-US"/>
        </w:rPr>
        <w:t>.</w:t>
      </w:r>
      <w:proofErr w:type="gramEnd"/>
    </w:p>
  </w:footnote>
  <w:footnote w:id="20">
    <w:p w:rsidR="00A054C4" w:rsidRPr="00E134F0" w:rsidRDefault="00A054C4" w:rsidP="00A054C4">
      <w:pPr>
        <w:pStyle w:val="a3"/>
        <w:rPr>
          <w:lang w:val="en-US"/>
        </w:rPr>
      </w:pPr>
      <w:r>
        <w:rPr>
          <w:rStyle w:val="a5"/>
        </w:rPr>
        <w:footnoteRef/>
      </w:r>
      <w:r w:rsidRPr="00E134F0">
        <w:rPr>
          <w:lang w:val="en-US"/>
        </w:rPr>
        <w:t xml:space="preserve"> </w:t>
      </w:r>
      <w:proofErr w:type="gramStart"/>
      <w:r w:rsidRPr="00E134F0">
        <w:rPr>
          <w:lang w:val="en-US"/>
        </w:rPr>
        <w:t>«</w:t>
      </w:r>
      <w:r w:rsidRPr="00663095">
        <w:rPr>
          <w:lang w:val="en-US"/>
        </w:rPr>
        <w:t>Golden</w:t>
      </w:r>
      <w:r w:rsidRPr="00E134F0">
        <w:rPr>
          <w:lang w:val="en-US"/>
        </w:rPr>
        <w:t xml:space="preserve"> </w:t>
      </w:r>
      <w:r w:rsidRPr="00663095">
        <w:rPr>
          <w:lang w:val="en-US"/>
        </w:rPr>
        <w:t>Gate</w:t>
      </w:r>
      <w:r w:rsidRPr="00E134F0">
        <w:rPr>
          <w:lang w:val="en-US"/>
        </w:rPr>
        <w:t xml:space="preserve">», 6 </w:t>
      </w:r>
      <w:r w:rsidRPr="00174F04">
        <w:t>февраля</w:t>
      </w:r>
      <w:r w:rsidRPr="00E134F0">
        <w:rPr>
          <w:lang w:val="en-US"/>
        </w:rPr>
        <w:t xml:space="preserve"> 1864 </w:t>
      </w:r>
      <w:r w:rsidRPr="00174F04">
        <w:t>г</w:t>
      </w:r>
      <w:r w:rsidRPr="00E134F0">
        <w:rPr>
          <w:lang w:val="en-US"/>
        </w:rPr>
        <w:t>.</w:t>
      </w:r>
      <w:proofErr w:type="gramEnd"/>
    </w:p>
  </w:footnote>
  <w:footnote w:id="21">
    <w:p w:rsidR="00A054C4" w:rsidRPr="00CB5690" w:rsidRDefault="00A054C4" w:rsidP="00A054C4">
      <w:pPr>
        <w:pStyle w:val="a3"/>
      </w:pPr>
      <w:r>
        <w:rPr>
          <w:rStyle w:val="a5"/>
        </w:rPr>
        <w:footnoteRef/>
      </w:r>
      <w:r w:rsidRPr="00CB5690">
        <w:t xml:space="preserve"> </w:t>
      </w:r>
      <w:r>
        <w:t>Ин</w:t>
      </w:r>
      <w:r w:rsidRPr="00CB5690">
        <w:t>. 2:24.</w:t>
      </w:r>
    </w:p>
  </w:footnote>
  <w:footnote w:id="22">
    <w:p w:rsidR="00A054C4" w:rsidRPr="00663095" w:rsidRDefault="00A054C4" w:rsidP="00A054C4">
      <w:pPr>
        <w:pStyle w:val="a3"/>
      </w:pPr>
      <w:r>
        <w:rPr>
          <w:rStyle w:val="a5"/>
        </w:rPr>
        <w:footnoteRef/>
      </w:r>
      <w:r w:rsidRPr="00663095">
        <w:t xml:space="preserve"> </w:t>
      </w:r>
      <w:r>
        <w:t>Ин. 2:</w:t>
      </w:r>
      <w:r w:rsidRPr="00663095">
        <w:t>25</w:t>
      </w:r>
      <w:r>
        <w:t>.</w:t>
      </w:r>
    </w:p>
  </w:footnote>
  <w:footnote w:id="23">
    <w:p w:rsidR="00A054C4" w:rsidRPr="00663095" w:rsidRDefault="00A054C4" w:rsidP="00A054C4">
      <w:pPr>
        <w:pStyle w:val="a3"/>
      </w:pPr>
      <w:r>
        <w:rPr>
          <w:rStyle w:val="a5"/>
        </w:rPr>
        <w:footnoteRef/>
      </w:r>
      <w:r w:rsidRPr="00663095">
        <w:t xml:space="preserve"> </w:t>
      </w:r>
      <w:proofErr w:type="spellStart"/>
      <w:r>
        <w:t>Мк</w:t>
      </w:r>
      <w:proofErr w:type="spellEnd"/>
      <w:r>
        <w:t>.</w:t>
      </w:r>
      <w:r w:rsidRPr="00663095">
        <w:t xml:space="preserve"> 7:21</w:t>
      </w:r>
      <w:r>
        <w:t>–</w:t>
      </w:r>
      <w:r w:rsidRPr="00663095">
        <w:t>23</w:t>
      </w:r>
      <w:r>
        <w:t>.</w:t>
      </w:r>
    </w:p>
  </w:footnote>
  <w:footnote w:id="24">
    <w:p w:rsidR="00A054C4" w:rsidRPr="00663095" w:rsidRDefault="00A054C4" w:rsidP="00A054C4">
      <w:pPr>
        <w:pStyle w:val="a3"/>
      </w:pPr>
      <w:r>
        <w:rPr>
          <w:rStyle w:val="a5"/>
        </w:rPr>
        <w:footnoteRef/>
      </w:r>
      <w:r w:rsidRPr="00663095">
        <w:t xml:space="preserve"> </w:t>
      </w:r>
      <w:r>
        <w:t>Притч.</w:t>
      </w:r>
      <w:r w:rsidRPr="00663095">
        <w:t xml:space="preserve"> 4:23</w:t>
      </w:r>
      <w:r>
        <w:t>.</w:t>
      </w:r>
    </w:p>
  </w:footnote>
  <w:footnote w:id="25">
    <w:p w:rsidR="00A054C4" w:rsidRPr="00663095" w:rsidRDefault="00A054C4" w:rsidP="00A054C4">
      <w:pPr>
        <w:pStyle w:val="a3"/>
      </w:pPr>
      <w:r>
        <w:rPr>
          <w:rStyle w:val="a5"/>
        </w:rPr>
        <w:footnoteRef/>
      </w:r>
      <w:r w:rsidRPr="00663095">
        <w:t xml:space="preserve"> </w:t>
      </w:r>
      <w:r w:rsidRPr="00FD0F04">
        <w:t>Рим</w:t>
      </w:r>
      <w:r>
        <w:t>.</w:t>
      </w:r>
      <w:r w:rsidRPr="00663095">
        <w:t xml:space="preserve"> 3:10</w:t>
      </w:r>
      <w:r>
        <w:t>–</w:t>
      </w:r>
      <w:r w:rsidRPr="00663095">
        <w:t>18</w:t>
      </w:r>
      <w:r>
        <w:t>.</w:t>
      </w:r>
    </w:p>
  </w:footnote>
  <w:footnote w:id="26">
    <w:p w:rsidR="00A054C4" w:rsidRPr="00663095" w:rsidRDefault="00A054C4" w:rsidP="00A054C4">
      <w:pPr>
        <w:pStyle w:val="a3"/>
      </w:pPr>
      <w:r>
        <w:rPr>
          <w:rStyle w:val="a5"/>
        </w:rPr>
        <w:footnoteRef/>
      </w:r>
      <w:r w:rsidRPr="00663095">
        <w:t xml:space="preserve"> </w:t>
      </w:r>
      <w:r w:rsidRPr="00FD0F04">
        <w:t>Рим</w:t>
      </w:r>
      <w:r w:rsidRPr="00663095">
        <w:t>.7:5</w:t>
      </w:r>
      <w:r>
        <w:t>.</w:t>
      </w:r>
    </w:p>
  </w:footnote>
  <w:footnote w:id="27">
    <w:p w:rsidR="00A054C4" w:rsidRDefault="00A054C4" w:rsidP="00A054C4">
      <w:pPr>
        <w:pStyle w:val="a3"/>
      </w:pPr>
      <w:r>
        <w:rPr>
          <w:rStyle w:val="a5"/>
        </w:rPr>
        <w:footnoteRef/>
      </w:r>
      <w:r w:rsidRPr="00663095">
        <w:t xml:space="preserve"> </w:t>
      </w:r>
      <w:proofErr w:type="spellStart"/>
      <w:r>
        <w:t>Гал</w:t>
      </w:r>
      <w:proofErr w:type="spellEnd"/>
      <w:r>
        <w:t>.</w:t>
      </w:r>
      <w:r w:rsidRPr="00FD0F04">
        <w:t xml:space="preserve"> 5:19</w:t>
      </w:r>
      <w:r>
        <w:t>–</w:t>
      </w:r>
      <w:r w:rsidRPr="00FD0F04">
        <w:t>21</w:t>
      </w:r>
      <w:r>
        <w:t>.</w:t>
      </w:r>
    </w:p>
  </w:footnote>
  <w:footnote w:id="28">
    <w:p w:rsidR="00A054C4" w:rsidRDefault="00A054C4" w:rsidP="00A054C4">
      <w:pPr>
        <w:pStyle w:val="a3"/>
      </w:pPr>
      <w:r>
        <w:rPr>
          <w:rStyle w:val="a5"/>
        </w:rPr>
        <w:footnoteRef/>
      </w:r>
      <w:r>
        <w:t xml:space="preserve"> </w:t>
      </w:r>
      <w:proofErr w:type="spellStart"/>
      <w:r>
        <w:t>Откр</w:t>
      </w:r>
      <w:proofErr w:type="spellEnd"/>
      <w:r>
        <w:t>.</w:t>
      </w:r>
      <w:r w:rsidRPr="00430015">
        <w:t xml:space="preserve"> 20:2</w:t>
      </w:r>
      <w:r>
        <w:t>.</w:t>
      </w:r>
    </w:p>
  </w:footnote>
  <w:footnote w:id="29">
    <w:p w:rsidR="00A054C4" w:rsidRDefault="00A054C4" w:rsidP="00A054C4">
      <w:pPr>
        <w:pStyle w:val="a3"/>
      </w:pPr>
      <w:r>
        <w:rPr>
          <w:rStyle w:val="a5"/>
        </w:rPr>
        <w:footnoteRef/>
      </w:r>
      <w:r>
        <w:t xml:space="preserve"> </w:t>
      </w:r>
      <w:r w:rsidRPr="00430015">
        <w:t>Быт. 3:1</w:t>
      </w:r>
      <w:r>
        <w:t>.</w:t>
      </w:r>
    </w:p>
  </w:footnote>
  <w:footnote w:id="30">
    <w:p w:rsidR="00A054C4" w:rsidRDefault="00A054C4" w:rsidP="00A054C4">
      <w:pPr>
        <w:tabs>
          <w:tab w:val="num" w:pos="851"/>
        </w:tabs>
        <w:spacing w:line="260" w:lineRule="auto"/>
        <w:jc w:val="both"/>
      </w:pPr>
      <w:r>
        <w:rPr>
          <w:rStyle w:val="a5"/>
        </w:rPr>
        <w:footnoteRef/>
      </w:r>
      <w:r>
        <w:t xml:space="preserve"> </w:t>
      </w:r>
      <w:r w:rsidRPr="00430015">
        <w:t>Быт. 3:2,</w:t>
      </w:r>
      <w:r>
        <w:t xml:space="preserve"> </w:t>
      </w:r>
      <w:r w:rsidRPr="00430015">
        <w:t>3</w:t>
      </w:r>
      <w:r>
        <w:t>.</w:t>
      </w:r>
    </w:p>
  </w:footnote>
  <w:footnote w:id="31">
    <w:p w:rsidR="00A054C4" w:rsidRDefault="00A054C4" w:rsidP="00A054C4">
      <w:pPr>
        <w:pStyle w:val="a3"/>
      </w:pPr>
      <w:r>
        <w:rPr>
          <w:rStyle w:val="a5"/>
        </w:rPr>
        <w:footnoteRef/>
      </w:r>
      <w:r>
        <w:t xml:space="preserve"> </w:t>
      </w:r>
      <w:r w:rsidRPr="00430015">
        <w:t>Быт. 3:4,</w:t>
      </w:r>
      <w:r>
        <w:t xml:space="preserve"> </w:t>
      </w:r>
      <w:r w:rsidRPr="00430015">
        <w:t>5</w:t>
      </w:r>
      <w:r>
        <w:t>.</w:t>
      </w:r>
    </w:p>
  </w:footnote>
  <w:footnote w:id="32">
    <w:p w:rsidR="00A054C4" w:rsidRDefault="00A054C4" w:rsidP="00A054C4">
      <w:pPr>
        <w:pStyle w:val="a3"/>
      </w:pPr>
      <w:r>
        <w:rPr>
          <w:rStyle w:val="a5"/>
        </w:rPr>
        <w:footnoteRef/>
      </w:r>
      <w:r>
        <w:t xml:space="preserve"> </w:t>
      </w:r>
      <w:proofErr w:type="spellStart"/>
      <w:r>
        <w:t>Ис</w:t>
      </w:r>
      <w:proofErr w:type="spellEnd"/>
      <w:r>
        <w:t>.</w:t>
      </w:r>
      <w:r w:rsidRPr="00075D31">
        <w:t xml:space="preserve"> 14:12</w:t>
      </w:r>
      <w:r>
        <w:t>–</w:t>
      </w:r>
      <w:r w:rsidRPr="00075D31">
        <w:t>14</w:t>
      </w:r>
      <w:r>
        <w:t>.</w:t>
      </w:r>
    </w:p>
  </w:footnote>
  <w:footnote w:id="33">
    <w:p w:rsidR="00A054C4" w:rsidRPr="00CB5690" w:rsidRDefault="00A054C4" w:rsidP="00A054C4">
      <w:pPr>
        <w:pStyle w:val="a3"/>
      </w:pPr>
      <w:r>
        <w:rPr>
          <w:rStyle w:val="a5"/>
        </w:rPr>
        <w:footnoteRef/>
      </w:r>
      <w:r w:rsidRPr="00CB5690">
        <w:t xml:space="preserve"> </w:t>
      </w:r>
      <w:proofErr w:type="spellStart"/>
      <w:r>
        <w:t>Иез</w:t>
      </w:r>
      <w:proofErr w:type="spellEnd"/>
      <w:r w:rsidRPr="00CB5690">
        <w:t>. 28:12.</w:t>
      </w:r>
    </w:p>
  </w:footnote>
  <w:footnote w:id="34">
    <w:p w:rsidR="00A054C4" w:rsidRPr="00CB5690" w:rsidRDefault="00A054C4" w:rsidP="00A054C4">
      <w:pPr>
        <w:pStyle w:val="a3"/>
      </w:pPr>
      <w:r>
        <w:rPr>
          <w:rStyle w:val="a5"/>
        </w:rPr>
        <w:footnoteRef/>
      </w:r>
      <w:r w:rsidRPr="00CB5690">
        <w:t xml:space="preserve"> 2 </w:t>
      </w:r>
      <w:r w:rsidRPr="00075D31">
        <w:t>Кор</w:t>
      </w:r>
      <w:r w:rsidRPr="00CB5690">
        <w:t>. 4:4.</w:t>
      </w:r>
    </w:p>
  </w:footnote>
  <w:footnote w:id="35">
    <w:p w:rsidR="00A054C4" w:rsidRPr="00CB5690" w:rsidRDefault="00A054C4" w:rsidP="00A054C4">
      <w:pPr>
        <w:pStyle w:val="a3"/>
      </w:pPr>
      <w:r>
        <w:rPr>
          <w:rStyle w:val="a5"/>
        </w:rPr>
        <w:footnoteRef/>
      </w:r>
      <w:r w:rsidRPr="00CB5690">
        <w:t xml:space="preserve"> </w:t>
      </w:r>
      <w:proofErr w:type="spellStart"/>
      <w:r>
        <w:t>Иез</w:t>
      </w:r>
      <w:proofErr w:type="spellEnd"/>
      <w:r w:rsidRPr="00CB5690">
        <w:t>. 28:2.</w:t>
      </w:r>
    </w:p>
  </w:footnote>
  <w:footnote w:id="36">
    <w:p w:rsidR="00A054C4" w:rsidRPr="006E4A7C" w:rsidRDefault="00A054C4" w:rsidP="00A054C4">
      <w:pPr>
        <w:tabs>
          <w:tab w:val="num" w:pos="851"/>
        </w:tabs>
        <w:spacing w:line="260" w:lineRule="auto"/>
        <w:jc w:val="both"/>
        <w:rPr>
          <w:bCs/>
          <w:sz w:val="24"/>
          <w:szCs w:val="24"/>
          <w:lang w:val="en-US"/>
        </w:rPr>
      </w:pPr>
      <w:r>
        <w:rPr>
          <w:rStyle w:val="a5"/>
        </w:rPr>
        <w:footnoteRef/>
      </w:r>
      <w:r w:rsidRPr="00075D31">
        <w:rPr>
          <w:lang w:val="en-US"/>
        </w:rPr>
        <w:t xml:space="preserve"> </w:t>
      </w:r>
      <w:proofErr w:type="spellStart"/>
      <w:r>
        <w:t>Иез</w:t>
      </w:r>
      <w:proofErr w:type="spellEnd"/>
      <w:r w:rsidRPr="006E4A7C">
        <w:rPr>
          <w:lang w:val="en-US"/>
        </w:rPr>
        <w:t>.</w:t>
      </w:r>
      <w:r w:rsidRPr="00075D31">
        <w:rPr>
          <w:lang w:val="en-US"/>
        </w:rPr>
        <w:t xml:space="preserve"> 28:11</w:t>
      </w:r>
      <w:r w:rsidRPr="006E4A7C">
        <w:rPr>
          <w:lang w:val="en-US"/>
        </w:rPr>
        <w:t>–</w:t>
      </w:r>
      <w:r w:rsidRPr="00075D31">
        <w:rPr>
          <w:lang w:val="en-US"/>
        </w:rPr>
        <w:t>19</w:t>
      </w:r>
      <w:r w:rsidRPr="006E4A7C">
        <w:rPr>
          <w:lang w:val="en-US"/>
        </w:rPr>
        <w:t>.</w:t>
      </w:r>
    </w:p>
    <w:p w:rsidR="00A054C4" w:rsidRPr="00075D31" w:rsidRDefault="00A054C4" w:rsidP="00A054C4">
      <w:pPr>
        <w:pStyle w:val="a3"/>
        <w:rPr>
          <w:lang w:val="en-US"/>
        </w:rPr>
      </w:pPr>
    </w:p>
  </w:footnote>
  <w:footnote w:id="37">
    <w:p w:rsidR="00A054C4" w:rsidRPr="006E4A7C" w:rsidRDefault="00A054C4" w:rsidP="00A054C4">
      <w:pPr>
        <w:pStyle w:val="a3"/>
        <w:rPr>
          <w:lang w:val="en-US"/>
        </w:rPr>
      </w:pPr>
      <w:r>
        <w:rPr>
          <w:rStyle w:val="a5"/>
        </w:rPr>
        <w:footnoteRef/>
      </w:r>
      <w:r w:rsidRPr="00075D31">
        <w:rPr>
          <w:lang w:val="en-US"/>
        </w:rPr>
        <w:t xml:space="preserve"> </w:t>
      </w:r>
      <w:r w:rsidRPr="006E4A7C">
        <w:rPr>
          <w:lang w:val="en-US"/>
        </w:rPr>
        <w:t xml:space="preserve">Gibbon, Decline and </w:t>
      </w:r>
      <w:proofErr w:type="gramStart"/>
      <w:r w:rsidRPr="006E4A7C">
        <w:rPr>
          <w:lang w:val="en-US"/>
        </w:rPr>
        <w:t>Fall</w:t>
      </w:r>
      <w:proofErr w:type="gramEnd"/>
      <w:r w:rsidRPr="006E4A7C">
        <w:rPr>
          <w:lang w:val="en-US"/>
        </w:rPr>
        <w:t xml:space="preserve"> of the Roman Empire. </w:t>
      </w:r>
      <w:proofErr w:type="gramStart"/>
      <w:r w:rsidRPr="006E4A7C">
        <w:rPr>
          <w:lang w:val="en-US"/>
        </w:rPr>
        <w:t>Chapter 1.</w:t>
      </w:r>
      <w:proofErr w:type="gramEnd"/>
    </w:p>
  </w:footnote>
  <w:footnote w:id="38">
    <w:p w:rsidR="00A054C4" w:rsidRPr="00DB2746" w:rsidRDefault="00A054C4" w:rsidP="00A054C4">
      <w:pPr>
        <w:pStyle w:val="a3"/>
        <w:rPr>
          <w:lang w:val="en-US"/>
        </w:rPr>
      </w:pPr>
      <w:r>
        <w:rPr>
          <w:rStyle w:val="a5"/>
        </w:rPr>
        <w:footnoteRef/>
      </w:r>
      <w:r w:rsidRPr="00DB2746">
        <w:rPr>
          <w:lang w:val="en-US"/>
        </w:rPr>
        <w:t xml:space="preserve"> </w:t>
      </w:r>
      <w:r>
        <w:t>Притч</w:t>
      </w:r>
      <w:r>
        <w:rPr>
          <w:lang w:val="en-US"/>
        </w:rPr>
        <w:t>. 16:18</w:t>
      </w:r>
      <w:r w:rsidRPr="00DB2746">
        <w:rPr>
          <w:lang w:val="en-US"/>
        </w:rPr>
        <w:t>.</w:t>
      </w:r>
    </w:p>
  </w:footnote>
  <w:footnote w:id="39">
    <w:p w:rsidR="00A054C4" w:rsidRPr="00DB2746" w:rsidRDefault="00A054C4" w:rsidP="00A054C4">
      <w:pPr>
        <w:pStyle w:val="a3"/>
        <w:rPr>
          <w:lang w:val="en-US"/>
        </w:rPr>
      </w:pPr>
      <w:r>
        <w:rPr>
          <w:rStyle w:val="a5"/>
        </w:rPr>
        <w:footnoteRef/>
      </w:r>
      <w:r w:rsidRPr="00DB2746">
        <w:rPr>
          <w:lang w:val="en-US"/>
        </w:rPr>
        <w:t xml:space="preserve"> </w:t>
      </w:r>
      <w:r>
        <w:t>Притч</w:t>
      </w:r>
      <w:r w:rsidRPr="00DB2746">
        <w:rPr>
          <w:lang w:val="en-US"/>
        </w:rPr>
        <w:t>. 11:2.</w:t>
      </w:r>
    </w:p>
  </w:footnote>
  <w:footnote w:id="40">
    <w:p w:rsidR="00A054C4" w:rsidRPr="005C6E4D" w:rsidRDefault="00A054C4" w:rsidP="00A054C4">
      <w:pPr>
        <w:pStyle w:val="a3"/>
        <w:rPr>
          <w:lang w:val="en-US"/>
        </w:rPr>
      </w:pPr>
      <w:r>
        <w:rPr>
          <w:rStyle w:val="a5"/>
        </w:rPr>
        <w:footnoteRef/>
      </w:r>
      <w:r w:rsidRPr="00DB2746">
        <w:rPr>
          <w:lang w:val="en-US"/>
        </w:rPr>
        <w:t xml:space="preserve"> 1 </w:t>
      </w:r>
      <w:r>
        <w:t>Тим</w:t>
      </w:r>
      <w:r w:rsidRPr="00DB2746">
        <w:rPr>
          <w:lang w:val="en-US"/>
        </w:rPr>
        <w:t>. 3:6.</w:t>
      </w:r>
    </w:p>
  </w:footnote>
  <w:footnote w:id="41">
    <w:p w:rsidR="00A054C4" w:rsidRPr="005C6E4D" w:rsidRDefault="00A054C4" w:rsidP="00A054C4">
      <w:pPr>
        <w:tabs>
          <w:tab w:val="num" w:pos="851"/>
        </w:tabs>
        <w:spacing w:line="260" w:lineRule="auto"/>
        <w:jc w:val="both"/>
        <w:rPr>
          <w:lang w:val="en-US"/>
        </w:rPr>
      </w:pPr>
      <w:r>
        <w:rPr>
          <w:rStyle w:val="a5"/>
        </w:rPr>
        <w:footnoteRef/>
      </w:r>
      <w:r w:rsidRPr="005C6E4D">
        <w:rPr>
          <w:lang w:val="en-US"/>
        </w:rPr>
        <w:t xml:space="preserve"> </w:t>
      </w:r>
      <w:proofErr w:type="gramStart"/>
      <w:r w:rsidRPr="00DB2746">
        <w:rPr>
          <w:lang w:val="en-US"/>
        </w:rPr>
        <w:t xml:space="preserve">Prof. W. S. Tyler, of Amherst College, in </w:t>
      </w:r>
      <w:proofErr w:type="spellStart"/>
      <w:r w:rsidRPr="00DB2746">
        <w:rPr>
          <w:lang w:val="en-US"/>
        </w:rPr>
        <w:t>Schaff</w:t>
      </w:r>
      <w:proofErr w:type="spellEnd"/>
      <w:r w:rsidRPr="00DB2746">
        <w:rPr>
          <w:lang w:val="en-US"/>
        </w:rPr>
        <w:t>-Herzog Cyclopedia.</w:t>
      </w:r>
      <w:proofErr w:type="gramEnd"/>
    </w:p>
  </w:footnote>
  <w:footnote w:id="42">
    <w:p w:rsidR="00A054C4" w:rsidRDefault="00A054C4" w:rsidP="00A054C4">
      <w:pPr>
        <w:pStyle w:val="a3"/>
      </w:pPr>
      <w:r>
        <w:rPr>
          <w:rStyle w:val="a5"/>
        </w:rPr>
        <w:footnoteRef/>
      </w:r>
      <w:r>
        <w:t xml:space="preserve"> </w:t>
      </w:r>
      <w:r w:rsidRPr="005C6E4D">
        <w:t>Рим</w:t>
      </w:r>
      <w:r>
        <w:t>.</w:t>
      </w:r>
      <w:r w:rsidRPr="005C6E4D">
        <w:t xml:space="preserve"> 1:21</w:t>
      </w:r>
      <w:r>
        <w:t>–</w:t>
      </w:r>
      <w:r w:rsidRPr="005C6E4D">
        <w:t>25</w:t>
      </w:r>
      <w:r>
        <w:t>.</w:t>
      </w:r>
    </w:p>
  </w:footnote>
  <w:footnote w:id="43">
    <w:p w:rsidR="00A054C4" w:rsidRDefault="00A054C4" w:rsidP="00A054C4">
      <w:pPr>
        <w:pStyle w:val="a3"/>
      </w:pPr>
      <w:r>
        <w:rPr>
          <w:rStyle w:val="a5"/>
        </w:rPr>
        <w:footnoteRef/>
      </w:r>
      <w:r>
        <w:t xml:space="preserve"> </w:t>
      </w:r>
      <w:r w:rsidRPr="004C43C5">
        <w:t>Рим. 1:28</w:t>
      </w:r>
      <w:r>
        <w:t>–</w:t>
      </w:r>
      <w:r w:rsidRPr="004C43C5">
        <w:t>32</w:t>
      </w:r>
      <w:r>
        <w:t>.</w:t>
      </w:r>
    </w:p>
  </w:footnote>
  <w:footnote w:id="44">
    <w:p w:rsidR="00A054C4" w:rsidRDefault="00A054C4" w:rsidP="00A054C4">
      <w:pPr>
        <w:pStyle w:val="a3"/>
      </w:pPr>
      <w:r>
        <w:rPr>
          <w:rStyle w:val="a5"/>
        </w:rPr>
        <w:footnoteRef/>
      </w:r>
      <w:r>
        <w:t xml:space="preserve"> </w:t>
      </w:r>
      <w:r w:rsidRPr="004C43C5">
        <w:t>1</w:t>
      </w:r>
      <w:r>
        <w:t xml:space="preserve"> Кор.</w:t>
      </w:r>
      <w:r w:rsidRPr="004C43C5">
        <w:t xml:space="preserve"> 10:20</w:t>
      </w:r>
      <w:r>
        <w:t>.</w:t>
      </w:r>
    </w:p>
  </w:footnote>
  <w:footnote w:id="45">
    <w:p w:rsidR="00A054C4" w:rsidRDefault="00A054C4" w:rsidP="00A054C4">
      <w:pPr>
        <w:tabs>
          <w:tab w:val="num" w:pos="851"/>
        </w:tabs>
        <w:spacing w:line="260" w:lineRule="auto"/>
        <w:jc w:val="both"/>
      </w:pPr>
      <w:r>
        <w:rPr>
          <w:rStyle w:val="a5"/>
        </w:rPr>
        <w:footnoteRef/>
      </w:r>
      <w:r>
        <w:t xml:space="preserve"> </w:t>
      </w:r>
      <w:proofErr w:type="spellStart"/>
      <w:r>
        <w:t>Пс</w:t>
      </w:r>
      <w:proofErr w:type="spellEnd"/>
      <w:r>
        <w:t>.</w:t>
      </w:r>
      <w:r w:rsidRPr="004C43C5">
        <w:t xml:space="preserve"> 105:35</w:t>
      </w:r>
      <w:r>
        <w:t>–</w:t>
      </w:r>
      <w:r w:rsidRPr="004C43C5">
        <w:t>37</w:t>
      </w:r>
      <w:r>
        <w:rPr>
          <w:bCs/>
          <w:sz w:val="24"/>
          <w:szCs w:val="24"/>
        </w:rPr>
        <w:t>.</w:t>
      </w:r>
    </w:p>
  </w:footnote>
  <w:footnote w:id="46">
    <w:p w:rsidR="00A054C4" w:rsidRDefault="00A054C4" w:rsidP="00A054C4">
      <w:pPr>
        <w:pStyle w:val="a3"/>
      </w:pPr>
      <w:r>
        <w:rPr>
          <w:rStyle w:val="a5"/>
        </w:rPr>
        <w:footnoteRef/>
      </w:r>
      <w:r>
        <w:t xml:space="preserve"> Лев.</w:t>
      </w:r>
      <w:r w:rsidRPr="004C43C5">
        <w:t xml:space="preserve"> 17:7</w:t>
      </w:r>
      <w:r>
        <w:t>.</w:t>
      </w:r>
    </w:p>
  </w:footnote>
  <w:footnote w:id="47">
    <w:p w:rsidR="00A054C4" w:rsidRDefault="00A054C4" w:rsidP="00A054C4">
      <w:pPr>
        <w:pStyle w:val="a3"/>
      </w:pPr>
      <w:r>
        <w:rPr>
          <w:rStyle w:val="a5"/>
        </w:rPr>
        <w:footnoteRef/>
      </w:r>
      <w:r>
        <w:t xml:space="preserve"> </w:t>
      </w:r>
      <w:r w:rsidRPr="004C43C5">
        <w:t>Втор. 32:15</w:t>
      </w:r>
      <w:r>
        <w:t>–</w:t>
      </w:r>
      <w:r w:rsidRPr="004C43C5">
        <w:t>17</w:t>
      </w:r>
      <w:r>
        <w:t>.</w:t>
      </w:r>
    </w:p>
  </w:footnote>
  <w:footnote w:id="48">
    <w:p w:rsidR="00A054C4" w:rsidRDefault="00A054C4" w:rsidP="00A054C4">
      <w:pPr>
        <w:pStyle w:val="a3"/>
      </w:pPr>
      <w:r>
        <w:rPr>
          <w:rStyle w:val="a5"/>
        </w:rPr>
        <w:footnoteRef/>
      </w:r>
      <w:r>
        <w:t xml:space="preserve"> </w:t>
      </w:r>
      <w:r w:rsidRPr="004C43C5">
        <w:t>Втор. 18:9</w:t>
      </w:r>
      <w:r>
        <w:t>–</w:t>
      </w:r>
      <w:r w:rsidRPr="004C43C5">
        <w:t>12</w:t>
      </w:r>
      <w:r>
        <w:t>.</w:t>
      </w:r>
    </w:p>
  </w:footnote>
  <w:footnote w:id="49">
    <w:p w:rsidR="00A054C4" w:rsidRDefault="00A054C4" w:rsidP="00A054C4">
      <w:pPr>
        <w:pStyle w:val="a3"/>
      </w:pPr>
      <w:r>
        <w:rPr>
          <w:rStyle w:val="a5"/>
        </w:rPr>
        <w:footnoteRef/>
      </w:r>
      <w:r>
        <w:t xml:space="preserve"> С</w:t>
      </w:r>
      <w:r w:rsidRPr="00853C68">
        <w:t>ентябрь</w:t>
      </w:r>
      <w:r>
        <w:t>,</w:t>
      </w:r>
      <w:r w:rsidRPr="00853C68">
        <w:t xml:space="preserve"> 1887 г</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95"/>
    <w:rsid w:val="00075746"/>
    <w:rsid w:val="001351E7"/>
    <w:rsid w:val="001554C9"/>
    <w:rsid w:val="0017614C"/>
    <w:rsid w:val="0025564C"/>
    <w:rsid w:val="003C3AAB"/>
    <w:rsid w:val="00415979"/>
    <w:rsid w:val="004A42F7"/>
    <w:rsid w:val="007151CB"/>
    <w:rsid w:val="007B0B4F"/>
    <w:rsid w:val="00A054C4"/>
    <w:rsid w:val="00A572A0"/>
    <w:rsid w:val="00B4199F"/>
    <w:rsid w:val="00C66395"/>
    <w:rsid w:val="00CB5690"/>
    <w:rsid w:val="00D1676D"/>
    <w:rsid w:val="00D9130C"/>
    <w:rsid w:val="00DA5224"/>
    <w:rsid w:val="00DB4292"/>
    <w:rsid w:val="00E74BAF"/>
    <w:rsid w:val="00F1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E7"/>
  </w:style>
  <w:style w:type="paragraph" w:styleId="2">
    <w:name w:val="heading 2"/>
    <w:basedOn w:val="a"/>
    <w:next w:val="a"/>
    <w:link w:val="20"/>
    <w:qFormat/>
    <w:rsid w:val="00A054C4"/>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54C4"/>
    <w:rPr>
      <w:rFonts w:ascii="Arial" w:eastAsia="Times New Roman" w:hAnsi="Arial" w:cs="Arial"/>
      <w:b/>
      <w:bCs/>
      <w:sz w:val="28"/>
      <w:szCs w:val="28"/>
      <w:lang w:eastAsia="ru-RU"/>
    </w:rPr>
  </w:style>
  <w:style w:type="paragraph" w:styleId="a3">
    <w:name w:val="footnote text"/>
    <w:basedOn w:val="a"/>
    <w:link w:val="a4"/>
    <w:semiHidden/>
    <w:rsid w:val="00A054C4"/>
    <w:pPr>
      <w:spacing w:after="0" w:line="259"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054C4"/>
    <w:rPr>
      <w:rFonts w:ascii="Times New Roman" w:eastAsia="Times New Roman" w:hAnsi="Times New Roman" w:cs="Times New Roman"/>
      <w:sz w:val="20"/>
      <w:szCs w:val="20"/>
      <w:lang w:eastAsia="ru-RU"/>
    </w:rPr>
  </w:style>
  <w:style w:type="character" w:styleId="a5">
    <w:name w:val="footnote reference"/>
    <w:semiHidden/>
    <w:rsid w:val="00A054C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E7"/>
  </w:style>
  <w:style w:type="paragraph" w:styleId="2">
    <w:name w:val="heading 2"/>
    <w:basedOn w:val="a"/>
    <w:next w:val="a"/>
    <w:link w:val="20"/>
    <w:qFormat/>
    <w:rsid w:val="00A054C4"/>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54C4"/>
    <w:rPr>
      <w:rFonts w:ascii="Arial" w:eastAsia="Times New Roman" w:hAnsi="Arial" w:cs="Arial"/>
      <w:b/>
      <w:bCs/>
      <w:sz w:val="28"/>
      <w:szCs w:val="28"/>
      <w:lang w:eastAsia="ru-RU"/>
    </w:rPr>
  </w:style>
  <w:style w:type="paragraph" w:styleId="a3">
    <w:name w:val="footnote text"/>
    <w:basedOn w:val="a"/>
    <w:link w:val="a4"/>
    <w:semiHidden/>
    <w:rsid w:val="00A054C4"/>
    <w:pPr>
      <w:spacing w:after="0" w:line="259"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054C4"/>
    <w:rPr>
      <w:rFonts w:ascii="Times New Roman" w:eastAsia="Times New Roman" w:hAnsi="Times New Roman" w:cs="Times New Roman"/>
      <w:sz w:val="20"/>
      <w:szCs w:val="20"/>
      <w:lang w:eastAsia="ru-RU"/>
    </w:rPr>
  </w:style>
  <w:style w:type="character" w:styleId="a5">
    <w:name w:val="footnote reference"/>
    <w:semiHidden/>
    <w:rsid w:val="00A054C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Pages>
  <Words>20536</Words>
  <Characters>11707</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16</cp:revision>
  <dcterms:created xsi:type="dcterms:W3CDTF">2023-05-23T17:12:00Z</dcterms:created>
  <dcterms:modified xsi:type="dcterms:W3CDTF">2023-05-31T17:34:00Z</dcterms:modified>
</cp:coreProperties>
</file>