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63" w:rsidRPr="0000750D" w:rsidRDefault="00257463" w:rsidP="00257463">
      <w:pPr>
        <w:shd w:val="clear" w:color="auto" w:fill="FFFFFF"/>
        <w:spacing w:before="420" w:after="420" w:line="240" w:lineRule="auto"/>
        <w:ind w:firstLine="768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E2A7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Урок № 10 Церковь</w:t>
      </w:r>
      <w:r w:rsidR="001020DC" w:rsidRPr="003E2A7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и Христос</w:t>
      </w:r>
      <w:r w:rsidR="0000750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Наше положение сегодня.</w:t>
      </w:r>
      <w:bookmarkStart w:id="0" w:name="_GoBack"/>
      <w:bookmarkEnd w:id="0"/>
    </w:p>
    <w:p w:rsidR="001020DC" w:rsidRPr="003E2A7B" w:rsidRDefault="001020DC" w:rsidP="001020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1. 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uk-UA"/>
        </w:rPr>
        <w:t xml:space="preserve">В Писании отношения христиан </w:t>
      </w:r>
      <w:proofErr w:type="gramStart"/>
      <w:r w:rsidR="00257463" w:rsidRPr="003E2A7B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uk-UA"/>
        </w:rPr>
        <w:t>со</w:t>
      </w:r>
      <w:proofErr w:type="gramEnd"/>
      <w:r w:rsidR="00257463" w:rsidRPr="003E2A7B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uk-UA"/>
        </w:rPr>
        <w:t xml:space="preserve"> Христом описываются образом брачной связи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: «</w:t>
      </w:r>
      <w:r w:rsidR="00257463" w:rsidRPr="003E2A7B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Так и вы, братия мои, умерли для закона телом Христовым, чтобы принадлежать другому, Воскресшему из мертвых, да приносим плод Богу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 (К Римлянам 7:4). «</w:t>
      </w:r>
      <w:r w:rsidR="00257463" w:rsidRPr="003E2A7B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Я обручил вас единому мужу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» (2-е Коринфянам 11:2). </w:t>
      </w:r>
    </w:p>
    <w:p w:rsidR="001020DC" w:rsidRPr="003E2A7B" w:rsidRDefault="001020DC" w:rsidP="001020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2. 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Отдельно взятый христианин </w:t>
      </w: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очевидно и логично является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чистою девою Христа.</w:t>
      </w: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А таким образом,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христиане, объединяясь в сообщество, образуют церковь Христову. </w:t>
      </w:r>
    </w:p>
    <w:p w:rsidR="00257463" w:rsidRPr="003E2A7B" w:rsidRDefault="001020DC" w:rsidP="001020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3. О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тношения </w:t>
      </w:r>
      <w:proofErr w:type="gramStart"/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со</w:t>
      </w:r>
      <w:proofErr w:type="gramEnd"/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Христом такого собрания индивидуумов тоже описывается образом брачных уз</w:t>
      </w: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уже в нашем отрывке </w:t>
      </w:r>
      <w:proofErr w:type="spellStart"/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полсания</w:t>
      </w:r>
      <w:proofErr w:type="spellEnd"/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к </w:t>
      </w:r>
      <w:proofErr w:type="spellStart"/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Ефесянам</w:t>
      </w:r>
      <w:proofErr w:type="spellEnd"/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5 главы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:</w:t>
      </w: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«</w:t>
      </w:r>
      <w:r w:rsidR="00257463" w:rsidRPr="003E2A7B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Мужья, любите своих жен, как и Христос возлюбил Церковь и предал Себя за нее</w:t>
      </w:r>
      <w:proofErr w:type="gramStart"/>
      <w:r w:rsidR="00257463" w:rsidRPr="003E2A7B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… Т</w:t>
      </w:r>
      <w:proofErr w:type="gramEnd"/>
      <w:r w:rsidR="00257463" w:rsidRPr="003E2A7B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ак должны мужья любить своих жен, как свои тела: любящий свою жену любит самого себя. Ибо никто никогда не имел ненависти к своей плоти, но питает и греет ее, как и Господь Церковь</w:t>
      </w:r>
      <w:proofErr w:type="gramStart"/>
      <w:r w:rsidR="00257463" w:rsidRPr="003E2A7B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… П</w:t>
      </w:r>
      <w:proofErr w:type="gramEnd"/>
      <w:r w:rsidR="00257463" w:rsidRPr="003E2A7B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осему оставит человек отца своего и мать и прилепится к жене своей, и будут двое одна плоть. Тайна сия велика; я говорю по отношению </w:t>
      </w:r>
      <w:proofErr w:type="gramStart"/>
      <w:r w:rsidR="00257463" w:rsidRPr="003E2A7B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ко</w:t>
      </w:r>
      <w:proofErr w:type="gramEnd"/>
      <w:r w:rsidR="00257463" w:rsidRPr="003E2A7B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Христу и к Церкви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» (К </w:t>
      </w:r>
      <w:proofErr w:type="spellStart"/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Ефесянам</w:t>
      </w:r>
      <w:proofErr w:type="spellEnd"/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5:25-32).</w:t>
      </w:r>
    </w:p>
    <w:p w:rsidR="0054157E" w:rsidRPr="003E2A7B" w:rsidRDefault="0054157E" w:rsidP="001020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Вопрос: Согласно этой идеальной картины Писания, как относится церковь </w:t>
      </w:r>
      <w:proofErr w:type="gramStart"/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ко</w:t>
      </w:r>
      <w:proofErr w:type="gramEnd"/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Христу?</w:t>
      </w:r>
    </w:p>
    <w:p w:rsidR="0054157E" w:rsidRPr="003E2A7B" w:rsidRDefault="0054157E" w:rsidP="00541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4. 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Согласно этой идее церковь Христа представлена в Писании как чистая и благородная женщина, которая доверяет и держится за руку своего Возлюбленного, 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uk-UA"/>
        </w:rPr>
        <w:t>которая привлечена к Нему Его любовью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</w:p>
    <w:p w:rsidR="0054157E" w:rsidRPr="003E2A7B" w:rsidRDefault="0054157E" w:rsidP="00541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5. 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Её мысли – только о Возлюбленном. Он для неё лучше десяти тысяч других и прекрасней всех. Его знамя над нею – любовь. Он намерен «</w:t>
      </w:r>
      <w:r w:rsidR="00257463" w:rsidRPr="003E2A7B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представить ее Себе славною Церковью, не имеющею пятна, или порока, или чего-либо подобного, но дабы она была свята и непорочна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». </w:t>
      </w:r>
    </w:p>
    <w:p w:rsidR="00257463" w:rsidRPr="003E2A7B" w:rsidRDefault="0054157E" w:rsidP="00541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6. 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Такой Христос видит церковь, и таким церковь видит Христа. Такова близость между Христом и Его церковью.</w:t>
      </w:r>
    </w:p>
    <w:p w:rsidR="0054157E" w:rsidRPr="003E2A7B" w:rsidRDefault="0054157E" w:rsidP="00541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7. 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uk-UA"/>
        </w:rPr>
        <w:t>И такой церкви Христос поручил Своё евангелие, чтобы она открыла эту благую весть всякому творению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r w:rsidR="00257463" w:rsidRPr="003E2A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uk-UA"/>
        </w:rPr>
        <w:t>И только такая церковь может открыть Евангелие Иисуса Христа.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Это евангелие и есть «</w:t>
      </w:r>
      <w:r w:rsidR="00257463" w:rsidRPr="003E2A7B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сила Божья </w:t>
      </w:r>
      <w:proofErr w:type="gramStart"/>
      <w:r w:rsidR="00257463" w:rsidRPr="003E2A7B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ко</w:t>
      </w:r>
      <w:proofErr w:type="gramEnd"/>
      <w:r w:rsidR="00257463" w:rsidRPr="003E2A7B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спасению всякому верующему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» (Римлянам 1:16). </w:t>
      </w:r>
    </w:p>
    <w:p w:rsidR="0054157E" w:rsidRPr="003E2A7B" w:rsidRDefault="0054157E" w:rsidP="00541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8. 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uk-UA"/>
        </w:rPr>
        <w:t xml:space="preserve">Никто </w:t>
      </w:r>
      <w:proofErr w:type="gramStart"/>
      <w:r w:rsidR="00257463" w:rsidRPr="003E2A7B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uk-UA"/>
        </w:rPr>
        <w:t>кроме</w:t>
      </w:r>
      <w:proofErr w:type="gramEnd"/>
      <w:r w:rsidR="00257463" w:rsidRPr="003E2A7B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uk-UA"/>
        </w:rPr>
        <w:t xml:space="preserve"> познавших эту силу для себя и в себе не сможет открыть её другим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А церковь может раскрыть миру силу Божью, только познав эту силу для себя и в себе. И поскольку сила эта познаётся только верой, </w:t>
      </w:r>
      <w:r w:rsidR="00257463" w:rsidRPr="003E2A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uk-UA"/>
        </w:rPr>
        <w:t>то, естественно, только посредством верности своему Господу церковь сможет исполнить миссию проповеди Евангелия, порученную ей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54157E" w:rsidRPr="003E2A7B" w:rsidRDefault="0054157E" w:rsidP="00541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highlight w:val="green"/>
          <w:lang w:val="ru-RU" w:eastAsia="uk-UA"/>
        </w:rPr>
        <w:t>Вопрос:</w:t>
      </w: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Разве миссия церкви заключается в том, чтобы церковь открыла Христа в себе?</w:t>
      </w:r>
    </w:p>
    <w:p w:rsidR="00CA21C7" w:rsidRPr="003E2A7B" w:rsidRDefault="0054157E" w:rsidP="00541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9. 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Евангелие есть «</w:t>
      </w:r>
      <w:r w:rsidR="00257463" w:rsidRPr="003E2A7B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Христос в людях, упование славы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 (</w:t>
      </w:r>
      <w:proofErr w:type="spellStart"/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Колоссянам</w:t>
      </w:r>
      <w:proofErr w:type="spellEnd"/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1:27). </w:t>
      </w:r>
      <w:r w:rsidR="00257463" w:rsidRPr="003E2A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uk-UA"/>
        </w:rPr>
        <w:t>Именно это церковь Христова должна открыть людям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И никто не может показать Христа в людях, не зная Христа в себе самом. </w:t>
      </w:r>
    </w:p>
    <w:p w:rsidR="00CA21C7" w:rsidRPr="003E2A7B" w:rsidRDefault="00CA21C7" w:rsidP="00541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10. Павел это бесспорно пояснил, что 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Богу было угодно «</w:t>
      </w:r>
      <w:r w:rsidR="00257463" w:rsidRPr="003E2A7B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открыть во мне Сына Своего, дабы мне проповедовать Его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 (</w:t>
      </w:r>
      <w:proofErr w:type="spellStart"/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Галатам</w:t>
      </w:r>
      <w:proofErr w:type="spellEnd"/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1:6). </w:t>
      </w:r>
    </w:p>
    <w:p w:rsidR="00CA21C7" w:rsidRPr="003E2A7B" w:rsidRDefault="00CA21C7" w:rsidP="00541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highlight w:val="green"/>
          <w:lang w:val="ru-RU" w:eastAsia="uk-UA"/>
        </w:rPr>
        <w:t>Вопрос:</w:t>
      </w: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Но как Христос пребывает в человеке?</w:t>
      </w:r>
    </w:p>
    <w:p w:rsidR="00CA21C7" w:rsidRPr="003E2A7B" w:rsidRDefault="00CA21C7" w:rsidP="00541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11. 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Христос пребывает в людях только верой: «</w:t>
      </w:r>
      <w:r w:rsidR="00257463" w:rsidRPr="003E2A7B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Дабы Христу верою вселиться в сердца ваши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 (</w:t>
      </w:r>
      <w:proofErr w:type="spellStart"/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Ефесянам</w:t>
      </w:r>
      <w:proofErr w:type="spellEnd"/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3:17). </w:t>
      </w:r>
    </w:p>
    <w:p w:rsidR="00CA21C7" w:rsidRPr="003E2A7B" w:rsidRDefault="00CA21C7" w:rsidP="00541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highlight w:val="green"/>
          <w:lang w:val="ru-RU" w:eastAsia="uk-UA"/>
        </w:rPr>
        <w:t>Вопрос:</w:t>
      </w: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Что это значит тогда для всей церкви?</w:t>
      </w:r>
    </w:p>
    <w:p w:rsidR="00257463" w:rsidRPr="003E2A7B" w:rsidRDefault="00CA21C7" w:rsidP="00541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12. </w:t>
      </w:r>
      <w:r w:rsidRPr="003E2A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uk-UA"/>
        </w:rPr>
        <w:t>Е</w:t>
      </w:r>
      <w:r w:rsidR="00257463" w:rsidRPr="003E2A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uk-UA"/>
        </w:rPr>
        <w:t>динственный способ, которым церковь может открыть в людях Христа, или «упование славы» - это познать Христа в себе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r w:rsidR="00257463" w:rsidRPr="003E2A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uk-UA"/>
        </w:rPr>
        <w:t xml:space="preserve">И поскольку это возможно только верой, то очевидно, </w:t>
      </w:r>
      <w:proofErr w:type="gramStart"/>
      <w:r w:rsidR="00257463" w:rsidRPr="003E2A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uk-UA"/>
        </w:rPr>
        <w:t>что</w:t>
      </w:r>
      <w:proofErr w:type="gramEnd"/>
      <w:r w:rsidR="00257463" w:rsidRPr="003E2A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uk-UA"/>
        </w:rPr>
        <w:t xml:space="preserve"> только пребывая верной Христу церковь сможет познать Христа в себе и открыть Его в людях.</w:t>
      </w:r>
    </w:p>
    <w:p w:rsidR="00CA21C7" w:rsidRPr="003E2A7B" w:rsidRDefault="00CA21C7" w:rsidP="00541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lastRenderedPageBreak/>
        <w:t xml:space="preserve">13. Сегодня ситуация катастрофическая. Христос всего лишь у закрытой двери, у входа в сердце церкви. Как ей явить в себе Христа? Как вообще полюбить Христа, которого церковь даже не стремится </w:t>
      </w:r>
      <w:proofErr w:type="gramStart"/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понять</w:t>
      </w:r>
      <w:proofErr w:type="gramEnd"/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желая изучать Вечное Евангелие?</w:t>
      </w:r>
    </w:p>
    <w:p w:rsidR="00CA21C7" w:rsidRPr="003E2A7B" w:rsidRDefault="00CA21C7" w:rsidP="00CA21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14. Чтобы нам понять всю глубину ожиданий Христа относительно церкви, я поясню немного детально.</w:t>
      </w:r>
    </w:p>
    <w:p w:rsidR="00CA21C7" w:rsidRPr="003E2A7B" w:rsidRDefault="00CA21C7" w:rsidP="00CA21C7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15. 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 Евангелии</w:t>
      </w: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которое должна нести церковь,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открывается праведность Божья, то есть праведность самого Бога и больше ничья. </w:t>
      </w:r>
    </w:p>
    <w:p w:rsidR="00CA21C7" w:rsidRPr="003E2A7B" w:rsidRDefault="00CA21C7" w:rsidP="00CA21C7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16. Это значит, что </w:t>
      </w:r>
      <w:r w:rsidR="00257463" w:rsidRPr="003E2A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uk-UA"/>
        </w:rPr>
        <w:t>Церковь призвана познать эту праведность самого Бога, и открыть её всему миру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Только вдумайтесь в эти два действия. ПОЗНАТЬ и ОТКРЫТЬ ПРАВЕДНОСТЬ БОГА.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</w:p>
    <w:p w:rsidR="00CA21C7" w:rsidRPr="003E2A7B" w:rsidRDefault="00CA21C7" w:rsidP="00CA21C7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17. 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В этом заключается служение Евангелия, порученное церкви Христом. </w:t>
      </w:r>
    </w:p>
    <w:p w:rsidR="00CA21C7" w:rsidRPr="003E2A7B" w:rsidRDefault="00CA21C7" w:rsidP="00CA21C7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18. Но э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та праведность познаётся только верой, и открывается только верой. «</w:t>
      </w:r>
      <w:r w:rsidR="00257463" w:rsidRPr="003E2A7B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В нем (в Евангелии) открывается праведность Божия от веры в веру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», «</w:t>
      </w:r>
      <w:r w:rsidR="00257463" w:rsidRPr="003E2A7B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праведность Божия через веру в Иисуса Христа во всех и на всех верующих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» (К Римлянам 1:17; 3:22). </w:t>
      </w:r>
    </w:p>
    <w:p w:rsidR="00CA21C7" w:rsidRPr="003E2A7B" w:rsidRDefault="00CA21C7" w:rsidP="00CA21C7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19. </w:t>
      </w:r>
      <w:r w:rsidR="00257463" w:rsidRPr="003E2A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uk-UA"/>
        </w:rPr>
        <w:t>Следовательно, если эта праведность познаётся только верой, и открывается только верой, очевидно, что только при условии постоянной и твёрдой верности Христу церковь может познать и открыть праведность Божью, сокрытую в Евангелии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</w:p>
    <w:p w:rsidR="00CA21C7" w:rsidRPr="003E2A7B" w:rsidRDefault="00CA21C7" w:rsidP="00CA21C7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highlight w:val="green"/>
          <w:lang w:val="ru-RU" w:eastAsia="uk-UA"/>
        </w:rPr>
        <w:t>Вопрос:</w:t>
      </w: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Мне нужно сейчас что-то говорить о положении дел с верою, праведностью, и верностью церкви?</w:t>
      </w:r>
    </w:p>
    <w:p w:rsidR="00CA21C7" w:rsidRPr="003E2A7B" w:rsidRDefault="00CA21C7" w:rsidP="00CA21C7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20. Думаю, что вы сами понимаете, </w:t>
      </w:r>
      <w:proofErr w:type="gramStart"/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то</w:t>
      </w:r>
      <w:proofErr w:type="gramEnd"/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как должно быть и то как есть. </w:t>
      </w:r>
    </w:p>
    <w:p w:rsidR="00257463" w:rsidRPr="003E2A7B" w:rsidRDefault="00CA21C7" w:rsidP="00CA21C7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21. 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Итогом всех этих выводов, является постоянное напоминание о том, что только полным и постоянным пребыванием во Христе, полным доверием Ему, полной зависимостью от Него, полной верностью Ему церковь может стать способной выполнить порученную ей миссию, для которой она создана.</w:t>
      </w:r>
    </w:p>
    <w:p w:rsidR="00CA21C7" w:rsidRPr="003E2A7B" w:rsidRDefault="00CA21C7" w:rsidP="00CA21C7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22. Если церковь не выполняет эту миссию – она не имеет права на существование.</w:t>
      </w:r>
    </w:p>
    <w:p w:rsidR="00CA21C7" w:rsidRPr="003E2A7B" w:rsidRDefault="00CA21C7" w:rsidP="00CA21C7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highlight w:val="green"/>
          <w:lang w:val="ru-RU" w:eastAsia="uk-UA"/>
        </w:rPr>
        <w:t>Вопрос:</w:t>
      </w: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Вы спросите Павла, Павел но ведь то какой ты описал церковь и </w:t>
      </w:r>
      <w:proofErr w:type="gramStart"/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той</w:t>
      </w:r>
      <w:proofErr w:type="gramEnd"/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какую мы видим ее сегодня невозможно даже сравнить, </w:t>
      </w:r>
      <w:r w:rsidR="003E2A7B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твои слова имеют цель обличения или просто ознакомления с золотым стандартом того, какой должна быть церковь?</w:t>
      </w:r>
    </w:p>
    <w:p w:rsidR="003E2A7B" w:rsidRPr="003E2A7B" w:rsidRDefault="003E2A7B" w:rsidP="003E2A7B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23. Я не </w:t>
      </w:r>
      <w:proofErr w:type="gramStart"/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знаю</w:t>
      </w:r>
      <w:proofErr w:type="gramEnd"/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как бы ответил Павел, но факт в том, что т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акой была церковь Христа в самом начале. Такой вообще-то всегда является церковь Христова. </w:t>
      </w:r>
      <w:r w:rsidR="00257463" w:rsidRPr="003E2A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uk-UA"/>
        </w:rPr>
        <w:t>Но такой не всегда была и не является сегодня церковь, называющая себя Христовой.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Ибо имело место отступление от Христа и от истинной церкви Христовой. </w:t>
      </w:r>
    </w:p>
    <w:p w:rsidR="00257463" w:rsidRPr="003E2A7B" w:rsidRDefault="003E2A7B" w:rsidP="003E2A7B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24. </w:t>
      </w:r>
      <w:proofErr w:type="gramStart"/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Во</w:t>
      </w:r>
      <w:proofErr w:type="gramEnd"/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дни апостолов уже звучало предостережение: «</w:t>
      </w:r>
      <w:r w:rsidR="00257463" w:rsidRPr="003E2A7B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из вас самих восстанут люди, которые будут говорить превратно, дабы увлечь учеников за собою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 (Деяния 20:30). Сперва должно было проявиться «</w:t>
      </w:r>
      <w:r w:rsidR="00257463" w:rsidRPr="003E2A7B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отступление и открыться человек греха, сын погибели, противящийся и превозносящийся выше всего, называемого Богом или святынею, так что в храме Божием сядет он, как Бог, выдавая себя за Бога</w:t>
      </w:r>
      <w:proofErr w:type="gramStart"/>
      <w:r w:rsidR="00257463" w:rsidRPr="003E2A7B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… И</w:t>
      </w:r>
      <w:proofErr w:type="gramEnd"/>
      <w:r w:rsidR="00257463" w:rsidRPr="003E2A7B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бо тайна беззакония уже в действии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» (2-е </w:t>
      </w:r>
      <w:proofErr w:type="spellStart"/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Фессалоникийцам</w:t>
      </w:r>
      <w:proofErr w:type="spellEnd"/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2:3-7).</w:t>
      </w:r>
    </w:p>
    <w:p w:rsidR="003E2A7B" w:rsidRPr="003E2A7B" w:rsidRDefault="003E2A7B" w:rsidP="003E2A7B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25. 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Господь возвысил</w:t>
      </w:r>
      <w:proofErr w:type="gramStart"/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</w:t>
      </w:r>
      <w:proofErr w:type="gramEnd"/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вою церковь, облёк её в прекрасные одежды спасения и праведности, наделил силой благочестия перед глазами у всех народов. </w:t>
      </w:r>
      <w:proofErr w:type="gramStart"/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Он сделал её чрезвычайно великолепной, и она процветала, и слава о её великолепии облетела весь мир; ибо она была совершенна благодаря Его красоте, в которую Он облёк её. </w:t>
      </w:r>
      <w:proofErr w:type="gramEnd"/>
    </w:p>
    <w:p w:rsidR="003E2A7B" w:rsidRPr="003E2A7B" w:rsidRDefault="003E2A7B" w:rsidP="003E2A7B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26. 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Но она перестала довольствоваться возвышенным положением, данным ей Господом. 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uk-UA"/>
        </w:rPr>
        <w:t>Это положение она могла получить и сохранить только при условии своего смирения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Но церковь стала надменной и возвысила саму себя. </w:t>
      </w:r>
      <w:r w:rsidR="00257463" w:rsidRPr="003E2A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uk-UA"/>
        </w:rPr>
        <w:t>Не довольствуясь красотой самого Господа, которую он на неё возложил, она возгордилась своей же миловидностью, и вместо доверия Ему в сфере своего великолепия, она стала доверять себе самой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r w:rsidR="00257463" w:rsidRPr="003E2A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uk-UA"/>
        </w:rPr>
        <w:t>Не довольствуясь тем, что только Бог должен прославляться в ней, она прославляла себя и жила роскошно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</w:p>
    <w:p w:rsidR="00257463" w:rsidRPr="003E2A7B" w:rsidRDefault="003E2A7B" w:rsidP="003E2A7B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27. 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Затем, доверившись себе, возгордившись своей красотой, возвеличивая свои собственные заслуги, довольствуясь своей самодостаточностью, она фактически поставила себя на место Бога. </w:t>
      </w:r>
      <w:r w:rsidR="00257463" w:rsidRPr="003E2A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uk-UA"/>
        </w:rPr>
        <w:t>Вполне естественно, что она стала привлекать последователей к себе, а не к Господу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r w:rsidR="00257463" w:rsidRPr="003E2A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uk-UA"/>
        </w:rPr>
        <w:t>Более того, возвысив себя, возвеличив себя, и доверяя себе, она не могла привлекать учеников ни к кому другому, кроме как к себе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Так пришло отступление. </w:t>
      </w:r>
      <w:r w:rsidR="00257463"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lastRenderedPageBreak/>
        <w:t>Таким образом, вместо того, чтобы остаться церковью Христовой на самом деле, открывая миру служение Бога и истинное благочестие, она, продолжая называть себя церковью Христовой, стала всего лишь откровением миру тайны эгоизма и своего «я», что и является тайной беззакония.</w:t>
      </w:r>
    </w:p>
    <w:p w:rsidR="003E2A7B" w:rsidRDefault="003E2A7B" w:rsidP="003E2A7B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28. Мы как адвентистский народ идем по этому же пути, я не </w:t>
      </w:r>
      <w:proofErr w:type="gramStart"/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знаю</w:t>
      </w:r>
      <w:proofErr w:type="gramEnd"/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сколько перекрестков мы уже прошли и дойдем или дошли мы до точки </w:t>
      </w:r>
      <w:proofErr w:type="spellStart"/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безвозврата</w:t>
      </w:r>
      <w:proofErr w:type="spellEnd"/>
      <w:r w:rsidRP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но еще теплится надежда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что церковь полюбит Христа, начнет изучать Вечное Евангелие как откровение Христа, примет Христа в свое церковное сердце, познает праведность Христа и провозгласит ее в вести третьего ангела.</w:t>
      </w:r>
    </w:p>
    <w:p w:rsidR="00A06A1E" w:rsidRDefault="00A06A1E" w:rsidP="003E2A7B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970159" w:rsidRDefault="00970159" w:rsidP="00970159">
      <w:pPr>
        <w:shd w:val="clear" w:color="auto" w:fill="FFFFFF"/>
        <w:spacing w:after="0" w:line="240" w:lineRule="auto"/>
        <w:ind w:firstLine="768"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  <w:lang w:val="ru-RU" w:eastAsia="uk-UA"/>
        </w:rPr>
      </w:pPr>
    </w:p>
    <w:p w:rsidR="00970159" w:rsidRDefault="00970159" w:rsidP="00970159">
      <w:pPr>
        <w:shd w:val="clear" w:color="auto" w:fill="FFFFFF"/>
        <w:spacing w:after="0" w:line="240" w:lineRule="auto"/>
        <w:ind w:firstLine="768"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green"/>
          <w:lang w:val="ru-RU" w:eastAsia="uk-UA"/>
        </w:rPr>
        <w:t>Размышление о деноминации</w:t>
      </w:r>
    </w:p>
    <w:p w:rsidR="00A06A1E" w:rsidRDefault="00A06A1E" w:rsidP="00A06A1E">
      <w:pPr>
        <w:shd w:val="clear" w:color="auto" w:fill="FFFFFF"/>
        <w:spacing w:after="0" w:line="240" w:lineRule="auto"/>
        <w:ind w:firstLine="768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Для начала скажу несколько слов о политизированности церкви.</w:t>
      </w:r>
    </w:p>
    <w:p w:rsidR="00E07D33" w:rsidRDefault="00B643E9" w:rsidP="00A06A1E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1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Если вы глубоко и внимательно станете изучать историю возникновения папства или </w:t>
      </w:r>
      <w:proofErr w:type="spellStart"/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Римо</w:t>
      </w:r>
      <w:proofErr w:type="spellEnd"/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-католической церкви, вы увидите, то она </w:t>
      </w:r>
      <w:r w:rsidR="00E07D3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была и есть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очень политизированной. Меня очень настораживают факты того что моя адвентистская деноминация не только вовлечена в политику но и стремится заниматься политикой. </w:t>
      </w:r>
      <w:proofErr w:type="gramStart"/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Например политика </w:t>
      </w:r>
      <w:r w:rsidR="00E07D3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Адвентистской 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церкви в России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 </w:t>
      </w:r>
      <w:r w:rsidR="00E07D3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части поддержки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E07D3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курса 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государственной власти, </w:t>
      </w:r>
      <w:r w:rsidR="00E07D3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церковь, 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котор</w:t>
      </w:r>
      <w:r w:rsidR="00E07D3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ая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открыто 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выступа</w:t>
      </w:r>
      <w:r w:rsidR="00E07D3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ет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на стороне власти</w:t>
      </w:r>
      <w:r w:rsidR="00E07D3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поддерживая ее военно-имперский курс (очевидно если бы они не поддерживали бы этот курс, то были бы уже все в тюрьмах)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более того отмечены позорные факты, когда с церковных кафедр, служителя поддерживают военные действия </w:t>
      </w:r>
      <w:r w:rsidR="00E07D3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политической воли 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России</w:t>
      </w:r>
      <w:r w:rsidR="00E07D3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сегодня (очевидно, что они 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придержива</w:t>
      </w:r>
      <w:r w:rsidR="00E07D3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ются</w:t>
      </w:r>
      <w:proofErr w:type="gramEnd"/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курса, который 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занял</w:t>
      </w:r>
      <w:r w:rsidR="00E07D3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их руководство церкви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отмечены свидетельства 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поддержки военных сил России </w:t>
      </w:r>
      <w:r w:rsidR="00E07D3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путем с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бор</w:t>
      </w:r>
      <w:r w:rsidR="00E07D3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материальной помощи для них, для ведения войны 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территории другого государства, по сути убийства людей.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Эт</w:t>
      </w:r>
      <w:r w:rsidR="00E07D3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о полное </w:t>
      </w:r>
      <w:proofErr w:type="spellStart"/>
      <w:r w:rsidR="00E07D3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политизирование</w:t>
      </w:r>
      <w:proofErr w:type="spellEnd"/>
      <w:r w:rsidR="00E07D3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церкви,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вместо того чтобы 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церковь 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выступа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ла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исключительно 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 стороне Бога и Закона Божьего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– даже если она будет преследуема в своей стране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proofErr w:type="gramStart"/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Унион </w:t>
      </w:r>
      <w:proofErr w:type="spellStart"/>
      <w:r w:rsidR="00A06A1E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Украин</w:t>
      </w:r>
      <w:proofErr w:type="spellEnd"/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также не далеко ушел в этом вопросе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он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также 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вовлечен в политику и войну вместо того чтобы провозглашать трехангельскую весть и держаться вдали от любой формы политизированности</w:t>
      </w:r>
      <w:r w:rsidR="00F40B1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экуменических встреч, </w:t>
      </w:r>
      <w:r w:rsidR="00D573E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особенно был ярким примером ухода Униона с ЕАД исключительно по политическим соображениям, это показало особенно единство церкви и востребованность стиля </w:t>
      </w:r>
      <w:r w:rsidR="00E07D3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«</w:t>
      </w:r>
      <w:r w:rsidR="00D573E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ужа</w:t>
      </w:r>
      <w:r w:rsidR="00E07D3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</w:t>
      </w:r>
      <w:r w:rsidR="00D573E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как только вы станете проблемой мы уже не</w:t>
      </w:r>
      <w:proofErr w:type="gramEnd"/>
      <w:r w:rsidR="00D573E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вместе,</w:t>
      </w:r>
      <w:r w:rsidR="00E07D3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уже не выгодно с вами,</w:t>
      </w:r>
      <w:r w:rsidR="00D573E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хотя я также сталкиваюсь с </w:t>
      </w:r>
      <w:r w:rsidR="004A481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некоторыми из </w:t>
      </w:r>
      <w:r w:rsidR="00D573E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таки</w:t>
      </w:r>
      <w:r w:rsidR="004A481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х</w:t>
      </w:r>
      <w:r w:rsidR="00D573E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люд</w:t>
      </w:r>
      <w:r w:rsidR="004A481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ей</w:t>
      </w:r>
      <w:r w:rsidR="00D573E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сегодня и даже в Божьих проектах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</w:p>
    <w:p w:rsidR="00A06A1E" w:rsidRDefault="00E07D33" w:rsidP="00A06A1E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2. 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Церковь стала раздробленной</w:t>
      </w:r>
      <w:r w:rsidR="00F40B1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она стала водимой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 зависимости от политического курса той или иной страны. </w:t>
      </w:r>
      <w:r w:rsidR="00B643E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Этому очевидно подала пример ГК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Церкви </w:t>
      </w:r>
      <w:r w:rsidR="00F40B1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АСД 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 США</w:t>
      </w:r>
      <w:r w:rsidR="00B643E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которая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дает свое согласие и поддержку адвентистам идти в политику вплоть до президентских выборов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(и почему-то мало кто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придал внимание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этому резонансу в истории нашей церкви в 21 веке)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="00F40B1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Когда такой пример подает центр, то разве для всех ос</w:t>
      </w:r>
      <w:r w:rsidR="00D573E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тальных это не повод подражать</w:t>
      </w:r>
      <w:r w:rsidR="00F40B1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?</w:t>
      </w:r>
      <w:r w:rsidR="00D573E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9141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Л</w:t>
      </w:r>
      <w:r w:rsidR="00D573E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юдям свойственно подражать людям.</w:t>
      </w:r>
    </w:p>
    <w:p w:rsidR="0091415C" w:rsidRDefault="00B643E9" w:rsidP="00A06A1E">
      <w:pPr>
        <w:shd w:val="clear" w:color="auto" w:fill="FFFFFF"/>
        <w:spacing w:after="0" w:line="240" w:lineRule="auto"/>
        <w:ind w:firstLine="768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2</w:t>
      </w:r>
      <w:r w:rsidR="00A06A1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Проблема в том, что политика вошла в церковь, но это уже следствие того, что сыны света однажды вышли с Дома Отца своего и захотели попробовать свободы блудного сына, захотели заниматься политикой в государстве. Это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происходит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потому что Евангелие было отвергнуто, мы получили в деноминации смертельные раны, которые считаем сегодня успехом и победой церкви.</w:t>
      </w:r>
      <w:r w:rsidR="004A481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Мы не поняли, что значит быть сынами Царства Божьего, что значит быть верными только одному царству Христовому и служить только одному царю.</w:t>
      </w:r>
      <w:r w:rsidR="0091415C" w:rsidRPr="0091415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087CEF" w:rsidRDefault="00B643E9" w:rsidP="00A06A1E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3. Очень точно отметил Э. Ваггонер, в одной из статей газеты «Истина для настоящего времени», когда он давал краткую подборку новостей. 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прошу вас запомните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эту формулу, потому что </w:t>
      </w:r>
      <w:r w:rsidR="00F40B1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это должно отрезвить горячие и не думающие головы </w:t>
      </w:r>
      <w:r w:rsidR="004A481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</w:t>
      </w:r>
      <w:r w:rsidR="00F40B1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нашей адвентистской деноминации: </w:t>
      </w:r>
    </w:p>
    <w:p w:rsidR="00087CEF" w:rsidRDefault="00087CEF" w:rsidP="00A06A1E">
      <w:pPr>
        <w:shd w:val="clear" w:color="auto" w:fill="FFFFFF"/>
        <w:spacing w:after="0" w:line="240" w:lineRule="auto"/>
        <w:ind w:firstLine="76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- </w:t>
      </w:r>
      <w:r w:rsidR="00F40B1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«</w:t>
      </w:r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То, </w:t>
      </w:r>
      <w:proofErr w:type="spellStart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что</w:t>
      </w:r>
      <w:proofErr w:type="spellEnd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proofErr w:type="spellStart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создало</w:t>
      </w:r>
      <w:proofErr w:type="spellEnd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proofErr w:type="spellStart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Римско-католическую</w:t>
      </w:r>
      <w:proofErr w:type="spellEnd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proofErr w:type="spellStart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церковь</w:t>
      </w:r>
      <w:proofErr w:type="spellEnd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, - </w:t>
      </w:r>
      <w:proofErr w:type="spellStart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это</w:t>
      </w:r>
      <w:proofErr w:type="spellEnd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proofErr w:type="spellStart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стремление</w:t>
      </w:r>
      <w:proofErr w:type="spellEnd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proofErr w:type="spellStart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священнослужителей</w:t>
      </w:r>
      <w:proofErr w:type="spellEnd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и церкви в </w:t>
      </w:r>
      <w:proofErr w:type="spellStart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целом</w:t>
      </w:r>
      <w:proofErr w:type="spellEnd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proofErr w:type="spellStart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заниматься</w:t>
      </w:r>
      <w:proofErr w:type="spellEnd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proofErr w:type="spellStart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политикой</w:t>
      </w:r>
      <w:proofErr w:type="spellEnd"/>
      <w:r w:rsidR="00F40B14" w:rsidRPr="00F40B1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Если</w:t>
      </w:r>
      <w:proofErr w:type="spellEnd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proofErr w:type="spellStart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бы</w:t>
      </w:r>
      <w:proofErr w:type="spellEnd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не </w:t>
      </w:r>
      <w:proofErr w:type="spellStart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это</w:t>
      </w:r>
      <w:proofErr w:type="spellEnd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, </w:t>
      </w:r>
      <w:proofErr w:type="spellStart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Римско-католической</w:t>
      </w:r>
      <w:proofErr w:type="spellEnd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церкви </w:t>
      </w:r>
      <w:proofErr w:type="spellStart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никогда</w:t>
      </w:r>
      <w:proofErr w:type="spellEnd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proofErr w:type="spellStart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бы</w:t>
      </w:r>
      <w:proofErr w:type="spellEnd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не </w:t>
      </w:r>
      <w:proofErr w:type="spellStart"/>
      <w:r w:rsidR="00F40B14" w:rsidRPr="00F40B1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было</w:t>
      </w:r>
      <w:proofErr w:type="spellEnd"/>
      <w:r w:rsidR="00F40B14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B643E9" w:rsidRDefault="00087CEF" w:rsidP="00A06A1E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- «</w:t>
      </w:r>
      <w:proofErr w:type="spellStart"/>
      <w:r w:rsidRPr="00087CE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Компроми</w:t>
      </w:r>
      <w:proofErr w:type="gramStart"/>
      <w:r w:rsidRPr="00087CE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сс</w:t>
      </w:r>
      <w:proofErr w:type="spellEnd"/>
      <w:r w:rsidRPr="00087CE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с </w:t>
      </w:r>
      <w:proofErr w:type="spellStart"/>
      <w:r w:rsidRPr="00087CE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гр</w:t>
      </w:r>
      <w:proofErr w:type="gramEnd"/>
      <w:r w:rsidRPr="00087CE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ехом</w:t>
      </w:r>
      <w:proofErr w:type="spellEnd"/>
      <w:r w:rsidRPr="00087CE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proofErr w:type="spellStart"/>
      <w:r w:rsidRPr="00087CE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неизбежен</w:t>
      </w:r>
      <w:proofErr w:type="spellEnd"/>
      <w:r w:rsidRPr="00087CE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, </w:t>
      </w:r>
      <w:proofErr w:type="spellStart"/>
      <w:r w:rsidRPr="00087CE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когда</w:t>
      </w:r>
      <w:proofErr w:type="spellEnd"/>
      <w:r w:rsidRPr="00087CE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proofErr w:type="spellStart"/>
      <w:r w:rsidRPr="00087CE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церковь</w:t>
      </w:r>
      <w:proofErr w:type="spellEnd"/>
      <w:r w:rsidRPr="00087CE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proofErr w:type="spellStart"/>
      <w:r w:rsidRPr="00087CE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пытается</w:t>
      </w:r>
      <w:proofErr w:type="spellEnd"/>
      <w:r w:rsidRPr="00087CE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proofErr w:type="spellStart"/>
      <w:r w:rsidRPr="00087CE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влиять</w:t>
      </w:r>
      <w:proofErr w:type="spellEnd"/>
      <w:r w:rsidRPr="00087CE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на </w:t>
      </w:r>
      <w:proofErr w:type="spellStart"/>
      <w:r w:rsidRPr="00087CE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законодательство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5249E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5249E2" w:rsidRDefault="005249E2" w:rsidP="00A06A1E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lastRenderedPageBreak/>
        <w:t xml:space="preserve">4. Но кто-то скажет, если мы будем как церковь верны Богу по Писанию, и будем воистину разделены и отделаны от любой государственной политики и вообще от государства – то мы потерям все наши храмы и церковные здания. Мне понравилась фраза брата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Ваггонера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который описывал ситуация в Испании, когда религия становилась частью политики государства: «</w:t>
      </w:r>
      <w:proofErr w:type="spellStart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Величайшие</w:t>
      </w:r>
      <w:proofErr w:type="spellEnd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proofErr w:type="spellStart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победы</w:t>
      </w:r>
      <w:proofErr w:type="spellEnd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proofErr w:type="spellStart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христианства</w:t>
      </w:r>
      <w:proofErr w:type="spellEnd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proofErr w:type="spellStart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были</w:t>
      </w:r>
      <w:proofErr w:type="spellEnd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proofErr w:type="spellStart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достигнуты</w:t>
      </w:r>
      <w:proofErr w:type="spellEnd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proofErr w:type="spellStart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тогда</w:t>
      </w:r>
      <w:proofErr w:type="spellEnd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, </w:t>
      </w:r>
      <w:proofErr w:type="spellStart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когда</w:t>
      </w:r>
      <w:proofErr w:type="spellEnd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proofErr w:type="spellStart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оно</w:t>
      </w:r>
      <w:proofErr w:type="spellEnd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proofErr w:type="spellStart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вообще</w:t>
      </w:r>
      <w:proofErr w:type="spellEnd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не </w:t>
      </w:r>
      <w:proofErr w:type="spellStart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имело</w:t>
      </w:r>
      <w:proofErr w:type="spellEnd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proofErr w:type="spellStart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общественных</w:t>
      </w:r>
      <w:proofErr w:type="spellEnd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зданий, а люди </w:t>
      </w:r>
      <w:proofErr w:type="spellStart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вынуждены</w:t>
      </w:r>
      <w:proofErr w:type="spellEnd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proofErr w:type="spellStart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были</w:t>
      </w:r>
      <w:proofErr w:type="spellEnd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proofErr w:type="spellStart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собираться</w:t>
      </w:r>
      <w:proofErr w:type="spellEnd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в </w:t>
      </w:r>
      <w:proofErr w:type="spellStart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частных</w:t>
      </w:r>
      <w:proofErr w:type="spellEnd"/>
      <w:r w:rsidRPr="00524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домах, в лесах и катакомбах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</w:t>
      </w:r>
    </w:p>
    <w:p w:rsidR="003E2A7B" w:rsidRDefault="003E2A7B" w:rsidP="003E2A7B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E2A7B">
        <w:rPr>
          <w:rFonts w:ascii="Times New Roman" w:eastAsia="Times New Roman" w:hAnsi="Times New Roman" w:cs="Times New Roman"/>
          <w:sz w:val="24"/>
          <w:szCs w:val="24"/>
          <w:highlight w:val="green"/>
          <w:lang w:val="ru-RU" w:eastAsia="uk-UA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По какому критерию лучше всего сегодня мы наблюдаем упадок духовности в деноминации?</w:t>
      </w:r>
    </w:p>
    <w:p w:rsidR="003E2A7B" w:rsidRDefault="00D573E1" w:rsidP="003E2A7B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4</w:t>
      </w:r>
      <w:r w:rsid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По наличию </w:t>
      </w:r>
      <w:r w:rsid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заорганизованности</w:t>
      </w:r>
      <w:r w:rsidR="003E2A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отношений, форм, процедур, </w:t>
      </w:r>
      <w:r w:rsid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бюрократии, постановлений, уставов, руководств. Это стало сегодня определяющим фактором деноминации, это ведет </w:t>
      </w:r>
      <w:r w:rsidR="00E07D3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на самом деле </w:t>
      </w:r>
      <w:r w:rsid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к полному банкротству духовности и истиной церковности. </w:t>
      </w:r>
    </w:p>
    <w:p w:rsidR="00565675" w:rsidRDefault="00D573E1" w:rsidP="003E2A7B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5</w:t>
      </w:r>
      <w:r w:rsid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Деноминацию сделали сложным объектом обслуживания. </w:t>
      </w:r>
      <w:r w:rsidR="00E07D3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Многие стали обслуживающим персоналом машины деноминации, но перестали служить друг другу и Христу. </w:t>
      </w:r>
      <w:r w:rsid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Все больше человеческих методов управления и наслоений вошло в деноминацию.</w:t>
      </w:r>
      <w:r w:rsidR="009141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91415C" w:rsidRPr="0091415C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Беда всех человеческих изобретений, добавляемых к христианству, заключается в том, что они не служат той цели, ради которой были придуманы, а только извращают Евангелие.</w:t>
      </w:r>
      <w:r w:rsidR="0091415C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  <w:r w:rsid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Такое усложнение, громоздкость </w:t>
      </w:r>
      <w:r w:rsidR="00EF4AE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структуры</w:t>
      </w:r>
      <w:r w:rsid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деноминации</w:t>
      </w:r>
      <w:r w:rsidR="00EF4AE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сегодня уже </w:t>
      </w:r>
      <w:r w:rsidR="00EF4AE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требует </w:t>
      </w:r>
      <w:r w:rsid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применения к ней государственной модели управления</w:t>
      </w:r>
      <w:r w:rsidR="00EF4AE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чтобы просто обеспечить ей выживание, не создать на ровном месте массовую безработицу обслуживающего персонала, и чиновников</w:t>
      </w:r>
      <w:r w:rsidR="009141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="00EF4AE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которы</w:t>
      </w:r>
      <w:r w:rsidR="009141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</w:t>
      </w:r>
      <w:r w:rsidR="00EF4AE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9141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придают вид, что </w:t>
      </w:r>
      <w:r w:rsidR="00EF4AE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машин</w:t>
      </w:r>
      <w:r w:rsidR="009141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</w:t>
      </w:r>
      <w:r w:rsidR="00EF4AE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деноминации</w:t>
      </w:r>
      <w:r w:rsidR="009141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куда-то движется</w:t>
      </w:r>
      <w:r w:rsidR="00EF4AE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9141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Но п</w:t>
      </w:r>
      <w:r w:rsid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о </w:t>
      </w:r>
      <w:r w:rsidR="009141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факту</w:t>
      </w:r>
      <w:r w:rsid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это крах теократии Бога в деноминации и </w:t>
      </w:r>
      <w:r w:rsidR="009141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доминирование </w:t>
      </w:r>
      <w:r w:rsid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чиновническо</w:t>
      </w:r>
      <w:r w:rsidR="009141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го управления</w:t>
      </w:r>
      <w:r w:rsid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по букве устав</w:t>
      </w:r>
      <w:r w:rsidR="009141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ов, положений и курсов</w:t>
      </w:r>
      <w:r w:rsid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</w:p>
    <w:p w:rsidR="00565675" w:rsidRDefault="00D573E1" w:rsidP="003E2A7B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6</w:t>
      </w:r>
      <w:r w:rsid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Теократия – это господство Бога во всем. Теократия в применимости к сегодняшнему дню это правление</w:t>
      </w:r>
      <w:r w:rsidR="009141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 руководство</w:t>
      </w:r>
      <w:r w:rsid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Духа Святого</w:t>
      </w:r>
      <w:r w:rsidR="009141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во всем</w:t>
      </w:r>
      <w:r w:rsid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это торжество права</w:t>
      </w:r>
      <w:r w:rsidR="00565675" w:rsidRP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Слова Божьего, как буквы, так и духа</w:t>
      </w:r>
      <w:r w:rsidR="009141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во всех вопросах</w:t>
      </w:r>
      <w:r w:rsidR="009141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во всех д</w:t>
      </w:r>
      <w:r w:rsidR="009141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елах церкви, в жизни каждого.</w:t>
      </w:r>
    </w:p>
    <w:p w:rsidR="00711616" w:rsidRPr="00565675" w:rsidRDefault="00D573E1" w:rsidP="00565675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7</w:t>
      </w:r>
      <w:r w:rsid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Сегодня Дух Святой заменен церковным чиновником и бюрократическими строгими ритуалами. </w:t>
      </w:r>
      <w:r w:rsidR="00B3472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Но надо помнить, что </w:t>
      </w:r>
      <w:r w:rsidR="00711616" w:rsidRP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Иудейская церковь никогда не была более коррумпированной, чем во времена крайней строгости к внешним ритуалам.</w:t>
      </w:r>
      <w:r w:rsidR="00B3472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Иудейская церковь больше всего переживала за свой внешний вид и авторитет.</w:t>
      </w:r>
      <w:r w:rsidR="00711616" w:rsidRP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B3472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Пос</w:t>
      </w:r>
      <w:r w:rsidR="00711616" w:rsidRP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лушайте слова Христа: «</w:t>
      </w:r>
      <w:r w:rsidR="00711616" w:rsidRPr="00B3472E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Горе вам, книжники и фарисеи, лицемеры, что очищаете внешность чаши и блюда, между тем как внутри они полны хищения и неправды. Фарисей слепой! очисти прежде внутренность чаши и блюда, чтобы чиста была и внешность их</w:t>
      </w:r>
      <w:r w:rsidR="00711616" w:rsidRP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 (Мф. 23:25, 26).</w:t>
      </w:r>
    </w:p>
    <w:p w:rsidR="00B3472E" w:rsidRDefault="00D573E1" w:rsidP="00565675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8</w:t>
      </w:r>
      <w:r w:rsidR="00B3472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r w:rsidR="00711616" w:rsidRP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Прочтите также составленные апостолом Павлом списки грехов, которые будут совершаться в последние дни теми, кто будет иметь «вид благочестия», но отречется от силы его (См. 2 Тим. 3:1-5). </w:t>
      </w:r>
    </w:p>
    <w:p w:rsidR="00B3472E" w:rsidRDefault="00D573E1" w:rsidP="00565675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9</w:t>
      </w:r>
      <w:r w:rsidR="00B3472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Мы сегодня как деноминация оказались в очень показательном положении. По сути многие ожидаю воскресного закона, как акт, который предпримет государство с целью контроля церквей, деноминаций. Действия государства, когда он</w:t>
      </w:r>
      <w:r w:rsidR="00EF4AE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</w:t>
      </w:r>
      <w:r w:rsidR="00B3472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желает </w:t>
      </w:r>
      <w:proofErr w:type="gramStart"/>
      <w:r w:rsidR="00B3472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издать воскресный закон в своей сути направлены</w:t>
      </w:r>
      <w:proofErr w:type="gramEnd"/>
      <w:r w:rsidR="00B3472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на улучшения духовности церквей, тех обществ, который должны быть по своей природе духовными и благочестивыми.</w:t>
      </w:r>
    </w:p>
    <w:p w:rsidR="00711616" w:rsidRDefault="00D573E1" w:rsidP="00565675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10</w:t>
      </w:r>
      <w:r w:rsidR="00B3472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Мы как деноминация, и это не вопрос критики</w:t>
      </w:r>
      <w:r w:rsidR="00EF4AE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="00B3472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но вопрос анализа положения дел, также создаем внутри законы, уставы и правила, закрепляем их в формы, регулируем человеческим инструментарием внутреннюю духовность. Но важно помнить, что ф</w:t>
      </w:r>
      <w:r w:rsidR="00711616" w:rsidRP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орма (вид) может быть закреплена строгим законодательством, но чем больше чистота церкви будет зависеть от </w:t>
      </w:r>
      <w:r w:rsidR="00B3472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государственных или даже церковных</w:t>
      </w:r>
      <w:r w:rsidR="00711616" w:rsidRPr="0056567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актов, тем больше будет отвергаться сила благочестия.</w:t>
      </w:r>
    </w:p>
    <w:p w:rsidR="00B3472E" w:rsidRDefault="00D573E1" w:rsidP="00565675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11</w:t>
      </w:r>
      <w:r w:rsidR="00B3472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Кто-то скажет нам нужно сохранять чистоту церкви. Это верно, но есть две проблемы. Первое - кто сказал, что она чиста и весь вопрос только в сохранении данной чистоты, а во вторых если очищение необходимо – то какова методика это</w:t>
      </w:r>
      <w:r w:rsid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го</w:t>
      </w:r>
      <w:r w:rsidR="00B3472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очищения и кто </w:t>
      </w:r>
      <w:r w:rsid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ее</w:t>
      </w:r>
      <w:r w:rsidR="00B3472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будет </w:t>
      </w:r>
      <w:r w:rsid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проводить</w:t>
      </w:r>
      <w:r w:rsidR="00B3472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? </w:t>
      </w:r>
      <w:r w:rsidR="007B3E4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Ошибка хоть на миллиметр в ответе – будет фатальной. Поэтому надо получить ответ исключительно от Бога.</w:t>
      </w:r>
    </w:p>
    <w:p w:rsidR="00970159" w:rsidRDefault="00D573E1" w:rsidP="00970159">
      <w:pPr>
        <w:shd w:val="clear" w:color="auto" w:fill="FFFFFF"/>
        <w:spacing w:after="0" w:line="240" w:lineRule="auto"/>
        <w:ind w:firstLine="768"/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lastRenderedPageBreak/>
        <w:t>12</w:t>
      </w:r>
      <w:r w:rsidR="007B3E4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С</w:t>
      </w:r>
      <w:r w:rsid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просим Бога: </w:t>
      </w:r>
      <w:r w:rsidR="00711616" w:rsidRP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Как же тогда очистить церковь не только от </w:t>
      </w:r>
      <w:proofErr w:type="spellStart"/>
      <w:r w:rsidR="00711616" w:rsidRP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ритуализма</w:t>
      </w:r>
      <w:proofErr w:type="spellEnd"/>
      <w:r w:rsid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(бюрократии и произвола церковных чиновников)</w:t>
      </w:r>
      <w:r w:rsidR="00711616" w:rsidRP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но и от всякого другого зла?</w:t>
      </w:r>
      <w:r w:rsidR="00711616" w:rsidRPr="003E2A7B">
        <w:rPr>
          <w:sz w:val="24"/>
          <w:szCs w:val="24"/>
          <w:lang w:val="ru-RU"/>
        </w:rPr>
        <w:t xml:space="preserve"> </w:t>
      </w:r>
    </w:p>
    <w:p w:rsidR="00711616" w:rsidRDefault="00D573E1" w:rsidP="00970159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13</w:t>
      </w:r>
      <w:r w:rsid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r w:rsidR="00711616" w:rsidRP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Вот вам ответ: «… </w:t>
      </w:r>
      <w:r w:rsidR="00711616" w:rsidRPr="00970159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Христос возлюбил Церковь и предал Себя за н</w:t>
      </w:r>
      <w:r w:rsidR="00711616" w:rsidRPr="00970159">
        <w:rPr>
          <w:rFonts w:ascii="Times New Roman" w:eastAsia="Times New Roman" w:hAnsi="Times New Roman" w:cs="Times New Roman"/>
          <w:i/>
          <w:lang w:val="ru-RU" w:eastAsia="uk-UA"/>
        </w:rPr>
        <w:t>ее,</w:t>
      </w:r>
      <w:r w:rsidR="00711616" w:rsidRPr="00970159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 </w:t>
      </w:r>
      <w:r w:rsidR="00711616" w:rsidRPr="00970159">
        <w:rPr>
          <w:rFonts w:ascii="Times New Roman" w:eastAsia="Times New Roman" w:hAnsi="Times New Roman" w:cs="Times New Roman"/>
          <w:i/>
          <w:lang w:val="ru-RU" w:eastAsia="uk-UA"/>
        </w:rPr>
        <w:t>чтобы</w:t>
      </w:r>
      <w:r w:rsidR="00711616" w:rsidRPr="00970159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 </w:t>
      </w:r>
      <w:r w:rsidR="00711616" w:rsidRPr="00970159">
        <w:rPr>
          <w:rFonts w:ascii="Times New Roman" w:eastAsia="Times New Roman" w:hAnsi="Times New Roman" w:cs="Times New Roman"/>
          <w:i/>
          <w:lang w:val="ru-RU" w:eastAsia="uk-UA"/>
        </w:rPr>
        <w:t>освятить</w:t>
      </w:r>
      <w:r w:rsidR="00711616" w:rsidRPr="00970159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 </w:t>
      </w:r>
      <w:r w:rsidR="00711616" w:rsidRPr="00970159">
        <w:rPr>
          <w:rFonts w:ascii="Times New Roman" w:eastAsia="Times New Roman" w:hAnsi="Times New Roman" w:cs="Times New Roman"/>
          <w:i/>
          <w:lang w:val="ru-RU" w:eastAsia="uk-UA"/>
        </w:rPr>
        <w:t>ее,</w:t>
      </w:r>
      <w:r w:rsidR="00711616" w:rsidRPr="00970159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 </w:t>
      </w:r>
      <w:r w:rsidR="00711616" w:rsidRPr="00970159">
        <w:rPr>
          <w:rFonts w:ascii="Times New Roman" w:eastAsia="Times New Roman" w:hAnsi="Times New Roman" w:cs="Times New Roman"/>
          <w:i/>
          <w:lang w:val="ru-RU" w:eastAsia="uk-UA"/>
        </w:rPr>
        <w:t>очистив</w:t>
      </w:r>
      <w:r w:rsidR="00711616" w:rsidRPr="00970159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 </w:t>
      </w:r>
      <w:r w:rsidR="00711616" w:rsidRPr="00970159">
        <w:rPr>
          <w:rFonts w:ascii="Times New Roman" w:eastAsia="Times New Roman" w:hAnsi="Times New Roman" w:cs="Times New Roman"/>
          <w:i/>
          <w:lang w:val="ru-RU" w:eastAsia="uk-UA"/>
        </w:rPr>
        <w:t>банею</w:t>
      </w:r>
      <w:r w:rsidR="00711616" w:rsidRPr="00970159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 водною, посредством слова</w:t>
      </w:r>
      <w:r w:rsidR="00711616" w:rsidRP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 (</w:t>
      </w:r>
      <w:proofErr w:type="spellStart"/>
      <w:r w:rsidR="00711616" w:rsidRP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Еф</w:t>
      </w:r>
      <w:proofErr w:type="spellEnd"/>
      <w:r w:rsidR="00711616" w:rsidRP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5:25, 26). Христос сказал так: «</w:t>
      </w:r>
      <w:r w:rsidR="00711616" w:rsidRPr="00970159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Вы уже очищены через слово, которое Я проповедал вам</w:t>
      </w:r>
      <w:r w:rsidR="00711616" w:rsidRP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 (Иоанна 15:3)</w:t>
      </w:r>
      <w:proofErr w:type="gramStart"/>
      <w:r w:rsidR="00711616" w:rsidRP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proofErr w:type="gramEnd"/>
      <w:r w:rsidR="00711616" w:rsidRP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«</w:t>
      </w:r>
      <w:r w:rsidR="00711616" w:rsidRPr="00970159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… </w:t>
      </w:r>
      <w:proofErr w:type="gramStart"/>
      <w:r w:rsidR="00711616" w:rsidRPr="00970159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е</w:t>
      </w:r>
      <w:proofErr w:type="gramEnd"/>
      <w:r w:rsidR="00711616" w:rsidRPr="00970159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сли же ходим во свете, подобно как Он во свете, то имеем общение друг с другом, и Кровь Иисуса Христа, Сына Его, очищает нас от всякого греха</w:t>
      </w:r>
      <w:r w:rsidR="00711616" w:rsidRP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 (1 Иоанна 1:7).</w:t>
      </w:r>
    </w:p>
    <w:p w:rsidR="00970159" w:rsidRDefault="00970159" w:rsidP="00970159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А. Очищение посредством Слова</w:t>
      </w:r>
    </w:p>
    <w:p w:rsidR="00970159" w:rsidRDefault="00970159" w:rsidP="00970159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Б. Ходить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свете</w:t>
      </w:r>
    </w:p>
    <w:p w:rsidR="00970159" w:rsidRDefault="00970159" w:rsidP="00970159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70159">
        <w:rPr>
          <w:rFonts w:ascii="Times New Roman" w:eastAsia="Times New Roman" w:hAnsi="Times New Roman" w:cs="Times New Roman"/>
          <w:sz w:val="24"/>
          <w:szCs w:val="24"/>
          <w:highlight w:val="green"/>
          <w:lang w:val="ru-RU" w:eastAsia="uk-UA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: Какое слово приносит очищение?</w:t>
      </w:r>
    </w:p>
    <w:p w:rsidR="00970159" w:rsidRDefault="00970159" w:rsidP="00970159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А. Любовь Христа и крест Христов – а это Вечное Евангелие, это весть праведности по вере. Это весть Праведности Христа.</w:t>
      </w:r>
    </w:p>
    <w:p w:rsidR="00970159" w:rsidRDefault="00970159" w:rsidP="00970159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70159">
        <w:rPr>
          <w:rFonts w:ascii="Times New Roman" w:eastAsia="Times New Roman" w:hAnsi="Times New Roman" w:cs="Times New Roman"/>
          <w:sz w:val="24"/>
          <w:szCs w:val="24"/>
          <w:highlight w:val="green"/>
          <w:lang w:val="ru-RU" w:eastAsia="uk-UA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: Что значит ходить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свете?</w:t>
      </w:r>
    </w:p>
    <w:p w:rsidR="00970159" w:rsidRDefault="00970159" w:rsidP="00970159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А. «</w:t>
      </w:r>
      <w:r w:rsidRPr="00970159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подобно как Он </w:t>
      </w:r>
      <w:proofErr w:type="gramStart"/>
      <w:r w:rsidRPr="00970159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во</w:t>
      </w:r>
      <w:proofErr w:type="gramEnd"/>
      <w:r w:rsidRPr="00970159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свете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». Это отображать Христа и Его покорность Отцу. Это понять и признать как Он ходил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свете, дабы и нам как церкви ходить во свете. Это принять весть праведности по вере во всей ее полноте и глубине. Деноминация должна стать на истинное основание Евангелия и истиной праведности Христа.</w:t>
      </w:r>
    </w:p>
    <w:p w:rsidR="00970159" w:rsidRDefault="00970159" w:rsidP="00970159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70159">
        <w:rPr>
          <w:rFonts w:ascii="Times New Roman" w:eastAsia="Times New Roman" w:hAnsi="Times New Roman" w:cs="Times New Roman"/>
          <w:sz w:val="24"/>
          <w:szCs w:val="24"/>
          <w:highlight w:val="green"/>
          <w:lang w:val="ru-RU" w:eastAsia="uk-UA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: И какие у нас будут тогда отношения в деноминации?</w:t>
      </w:r>
    </w:p>
    <w:p w:rsidR="00970159" w:rsidRDefault="00970159" w:rsidP="00970159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А. «</w:t>
      </w:r>
      <w:r w:rsidRPr="00970159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то имеем общение друг с другом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». ОБЩЕНИЕ – это не обязанности и не правила хорошего тона, не терпимость друг к другу – а ИНТЕРЕС друг к другу.</w:t>
      </w:r>
    </w:p>
    <w:p w:rsidR="00970159" w:rsidRDefault="00970159" w:rsidP="00970159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70159">
        <w:rPr>
          <w:rFonts w:ascii="Times New Roman" w:eastAsia="Times New Roman" w:hAnsi="Times New Roman" w:cs="Times New Roman"/>
          <w:sz w:val="24"/>
          <w:szCs w:val="24"/>
          <w:highlight w:val="green"/>
          <w:lang w:val="ru-RU" w:eastAsia="uk-UA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: И к чему это нас приведет в итоге? </w:t>
      </w:r>
    </w:p>
    <w:p w:rsidR="00970159" w:rsidRDefault="00970159" w:rsidP="00970159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А. «</w:t>
      </w:r>
      <w:r w:rsidRPr="00970159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и Кровь Иисуса Христа, Сына Его, очищает нас от всякого греха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». Подготовка народа спасенного от каждого греха. Полнота проявления Христа в своем народе.</w:t>
      </w:r>
    </w:p>
    <w:p w:rsidR="00970159" w:rsidRDefault="00D573E1" w:rsidP="00970159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14</w:t>
      </w:r>
      <w:r w:rsid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r w:rsidR="00711616" w:rsidRP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Вот очищение, которое действительно очищает. Всякая попытка очистить церковь любым другим способом, несомненно, будет такой же безрезультатной, как попытка остановить разлив реки забором из колючей проволоки. </w:t>
      </w:r>
    </w:p>
    <w:p w:rsidR="00974B97" w:rsidRDefault="00D573E1" w:rsidP="00974B97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15.</w:t>
      </w:r>
      <w:r w:rsid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gramStart"/>
      <w:r w:rsid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</w:t>
      </w:r>
      <w:r w:rsidR="00711616" w:rsidRP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динственная реальная сила Евангелия - это сила Божья, и ровно в той мере, в какой церков</w:t>
      </w:r>
      <w:r w:rsidR="00974B9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ь зависит от гражданской власти, экуменических связей,</w:t>
      </w:r>
      <w:r w:rsidR="00711616" w:rsidRP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или от своей бюрократии, или </w:t>
      </w:r>
      <w:r w:rsidR="00974B9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от </w:t>
      </w:r>
      <w:r w:rsid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своей </w:t>
      </w:r>
      <w:r w:rsidR="00974B9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за</w:t>
      </w:r>
      <w:r w:rsid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организованности, денег, </w:t>
      </w:r>
      <w:r w:rsidR="00974B9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церковных </w:t>
      </w:r>
      <w:r w:rsid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чиновников, богословов</w:t>
      </w:r>
      <w:r w:rsidR="00974B9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своих правил и уставов,</w:t>
      </w:r>
      <w:r w:rsid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или даже людей - </w:t>
      </w:r>
      <w:r w:rsidR="00711616" w:rsidRP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она будет пренебрегать силой Божьей; а где отсутствует сила Божья, там будет верховенствовать сила дьявола.</w:t>
      </w:r>
      <w:proofErr w:type="gramEnd"/>
      <w:r w:rsidR="00711616" w:rsidRP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Таким образом, </w:t>
      </w:r>
      <w:r w:rsidR="00974B9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все это</w:t>
      </w:r>
      <w:r w:rsidR="00711616" w:rsidRP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вместо того, чтобы очищать Церковь, в конце концов, </w:t>
      </w:r>
      <w:r w:rsidR="00EF4AE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может </w:t>
      </w:r>
      <w:r w:rsidR="00711616" w:rsidRP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приве</w:t>
      </w:r>
      <w:r w:rsidR="00EF4AE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сти</w:t>
      </w:r>
      <w:r w:rsidR="00711616" w:rsidRPr="009701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ее к состоянию, описанному ангелом:</w:t>
      </w:r>
      <w:r w:rsidR="00974B9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711616" w:rsidRPr="00974B9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«... </w:t>
      </w:r>
      <w:r w:rsidR="00711616" w:rsidRPr="00974B97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пал, пал Вавилон, великая блудница, сделался жилищем бесов и пристанищем всякому нечистому духу, пристанищем всякой нечистой и отвратительной птице</w:t>
      </w:r>
      <w:r w:rsidR="00711616" w:rsidRPr="00974B9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…» (</w:t>
      </w:r>
      <w:proofErr w:type="spellStart"/>
      <w:r w:rsidR="00711616" w:rsidRPr="00974B9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Откр</w:t>
      </w:r>
      <w:proofErr w:type="spellEnd"/>
      <w:r w:rsidR="00711616" w:rsidRPr="00974B9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18: 2). </w:t>
      </w:r>
    </w:p>
    <w:p w:rsidR="00711616" w:rsidRDefault="00D573E1" w:rsidP="00974B97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16</w:t>
      </w:r>
      <w:r w:rsidR="00974B9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r w:rsidR="00711616" w:rsidRPr="00974B9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Есть только один способ, которым может быть вызвано это прискорбное состояние, - это готовность церкви полагаться </w:t>
      </w:r>
      <w:r w:rsidR="00974B9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как </w:t>
      </w:r>
      <w:r w:rsidR="00711616" w:rsidRPr="00974B9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на </w:t>
      </w:r>
      <w:proofErr w:type="gramStart"/>
      <w:r w:rsidR="00974B9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внешнюю</w:t>
      </w:r>
      <w:proofErr w:type="gramEnd"/>
      <w:r w:rsidR="00974B9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так и на внутренне созданную </w:t>
      </w:r>
      <w:r w:rsidR="00974B97" w:rsidRPr="00974B9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мирск</w:t>
      </w:r>
      <w:r w:rsidR="00974B9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ую власть вопреки слову Божьему: </w:t>
      </w:r>
      <w:r w:rsidR="00711616" w:rsidRPr="00974B97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Так говорит Господь: проклят человек, который надеется на человека и плоть делает своею опорою и которого сердце удаляется от Господа. Он будет как вереск в пустыне и не увидит, когда придет доброе, и поселится в местах знойных в степи, на земле бесплодной, необитаемой</w:t>
      </w:r>
      <w:r w:rsidR="00711616" w:rsidRPr="00974B9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 (</w:t>
      </w:r>
      <w:proofErr w:type="spellStart"/>
      <w:r w:rsidR="00711616" w:rsidRPr="00974B9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Иер</w:t>
      </w:r>
      <w:proofErr w:type="spellEnd"/>
      <w:r w:rsidR="00711616" w:rsidRPr="00974B9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17: 5, 6).</w:t>
      </w:r>
    </w:p>
    <w:p w:rsidR="00913D80" w:rsidRDefault="00913D80" w:rsidP="00913D80">
      <w:pPr>
        <w:shd w:val="clear" w:color="auto" w:fill="FFFFFF"/>
        <w:spacing w:after="0" w:line="240" w:lineRule="auto"/>
        <w:ind w:firstLine="7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17.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Курс, который сегодня заняла моя Адвентистская деноминация в части изучения истины и ее глубокого осмысления напоминает мне, следующий эдикт, который был озвучен в завершении знаменитого Халкидонского собора. </w:t>
      </w:r>
      <w:r w:rsidRPr="00913D80">
        <w:rPr>
          <w:rFonts w:ascii="Times New Roman" w:hAnsi="Times New Roman" w:cs="Times New Roman"/>
          <w:sz w:val="24"/>
          <w:szCs w:val="24"/>
          <w:lang w:val="ru-RU"/>
        </w:rPr>
        <w:t xml:space="preserve">7 февраля 452 г. н.э. император </w:t>
      </w:r>
      <w:proofErr w:type="spellStart"/>
      <w:r w:rsidRPr="00913D80">
        <w:rPr>
          <w:rFonts w:ascii="Times New Roman" w:hAnsi="Times New Roman" w:cs="Times New Roman"/>
          <w:sz w:val="24"/>
          <w:szCs w:val="24"/>
          <w:lang w:val="ru-RU"/>
        </w:rPr>
        <w:t>Маркиан</w:t>
      </w:r>
      <w:proofErr w:type="spellEnd"/>
      <w:r w:rsidRPr="00913D80">
        <w:rPr>
          <w:rFonts w:ascii="Times New Roman" w:hAnsi="Times New Roman" w:cs="Times New Roman"/>
          <w:sz w:val="24"/>
          <w:szCs w:val="24"/>
          <w:lang w:val="ru-RU"/>
        </w:rPr>
        <w:t xml:space="preserve"> от своего имени и от имени </w:t>
      </w:r>
      <w:proofErr w:type="spellStart"/>
      <w:r w:rsidRPr="00913D80">
        <w:rPr>
          <w:rFonts w:ascii="Times New Roman" w:hAnsi="Times New Roman" w:cs="Times New Roman"/>
          <w:sz w:val="24"/>
          <w:szCs w:val="24"/>
          <w:lang w:val="ru-RU"/>
        </w:rPr>
        <w:t>Валентиниана</w:t>
      </w:r>
      <w:proofErr w:type="spellEnd"/>
      <w:r w:rsidRPr="00913D80">
        <w:rPr>
          <w:rFonts w:ascii="Times New Roman" w:hAnsi="Times New Roman" w:cs="Times New Roman"/>
          <w:sz w:val="24"/>
          <w:szCs w:val="24"/>
          <w:lang w:val="ru-RU"/>
        </w:rPr>
        <w:t xml:space="preserve"> III издал следующий эдикт, подтверждающий вероучение собора и запрещающий кому бы то ни было впредь допытываться о вере: </w:t>
      </w:r>
      <w:proofErr w:type="gramEnd"/>
    </w:p>
    <w:p w:rsidR="00913D80" w:rsidRPr="00913D80" w:rsidRDefault="00913D80" w:rsidP="00913D80">
      <w:pPr>
        <w:shd w:val="clear" w:color="auto" w:fill="FFFFFF"/>
        <w:spacing w:after="0" w:line="240" w:lineRule="auto"/>
        <w:ind w:firstLine="7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913D80">
        <w:rPr>
          <w:rFonts w:ascii="Times New Roman" w:hAnsi="Times New Roman" w:cs="Times New Roman"/>
          <w:sz w:val="24"/>
          <w:szCs w:val="24"/>
          <w:lang w:val="ru-RU"/>
        </w:rPr>
        <w:t>"</w:t>
      </w:r>
      <w:r w:rsidRPr="00913D80">
        <w:rPr>
          <w:rFonts w:ascii="Times New Roman" w:hAnsi="Times New Roman" w:cs="Times New Roman"/>
          <w:i/>
          <w:sz w:val="24"/>
          <w:szCs w:val="24"/>
          <w:highlight w:val="yellow"/>
          <w:lang w:val="ru-RU"/>
        </w:rPr>
        <w:t>Всякая нечестивая полемика должна быть отныне прекращена, ибо нечестив и святотатственен тот, кто после заявления стольких епископов думает, что еще остается что-то для исследования его собственным суждением</w:t>
      </w:r>
      <w:r w:rsidRPr="00913D80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r w:rsidRPr="00913D80">
        <w:rPr>
          <w:rFonts w:ascii="Times New Roman" w:hAnsi="Times New Roman" w:cs="Times New Roman"/>
          <w:b/>
          <w:i/>
          <w:sz w:val="24"/>
          <w:szCs w:val="24"/>
          <w:highlight w:val="yellow"/>
          <w:lang w:val="ru-RU"/>
        </w:rPr>
        <w:t>Ведь это, очевидно, признак крайней глупости, когда человек ищет обманчивый свет среди бела дня. Тот, кто, обнаружив истину, продолжает искать что-то еще, ищет ложь</w:t>
      </w:r>
      <w:r w:rsidRPr="00913D80">
        <w:rPr>
          <w:rFonts w:ascii="Times New Roman" w:hAnsi="Times New Roman" w:cs="Times New Roman"/>
          <w:sz w:val="24"/>
          <w:szCs w:val="24"/>
          <w:lang w:val="ru-RU"/>
        </w:rPr>
        <w:t xml:space="preserve">". </w:t>
      </w:r>
    </w:p>
    <w:p w:rsidR="00913D80" w:rsidRDefault="00913D80" w:rsidP="00913D80">
      <w:pPr>
        <w:shd w:val="clear" w:color="auto" w:fill="FFFFFF"/>
        <w:spacing w:after="0" w:line="240" w:lineRule="auto"/>
        <w:ind w:firstLine="76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3D80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Суровое наказание грозило каждому, кто подвергнет сомнению установленное вероучение или затеет спор о религии. Вера была "улажена", и все должно было жить в мире и согласии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711616" w:rsidRPr="003E2A7B" w:rsidRDefault="00913D80" w:rsidP="00913D80">
      <w:pPr>
        <w:shd w:val="clear" w:color="auto" w:fill="FFFFFF"/>
        <w:spacing w:after="0" w:line="240" w:lineRule="auto"/>
        <w:ind w:firstLine="768"/>
        <w:jc w:val="both"/>
        <w:rPr>
          <w:sz w:val="24"/>
          <w:szCs w:val="24"/>
          <w:lang w:val="ru-RU"/>
        </w:rPr>
      </w:pPr>
      <w:r w:rsidRPr="00913D80">
        <w:rPr>
          <w:rFonts w:ascii="Times New Roman" w:hAnsi="Times New Roman" w:cs="Times New Roman"/>
          <w:sz w:val="24"/>
          <w:szCs w:val="24"/>
          <w:highlight w:val="green"/>
          <w:lang w:val="ru-RU"/>
        </w:rPr>
        <w:lastRenderedPageBreak/>
        <w:t>ВЫВОД:</w:t>
      </w:r>
      <w:r w:rsidRPr="00913D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13D80">
        <w:rPr>
          <w:rFonts w:ascii="Times New Roman" w:hAnsi="Times New Roman" w:cs="Times New Roman"/>
          <w:sz w:val="24"/>
          <w:szCs w:val="24"/>
          <w:lang w:val="ru-RU"/>
        </w:rPr>
        <w:t>просите себя каждый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13D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586">
        <w:rPr>
          <w:rFonts w:ascii="Times New Roman" w:hAnsi="Times New Roman" w:cs="Times New Roman"/>
          <w:sz w:val="24"/>
          <w:szCs w:val="24"/>
          <w:lang w:val="ru-RU"/>
        </w:rPr>
        <w:t>какова ценность этого</w:t>
      </w:r>
      <w:r w:rsidRPr="00913D80">
        <w:rPr>
          <w:rFonts w:ascii="Times New Roman" w:hAnsi="Times New Roman" w:cs="Times New Roman"/>
          <w:sz w:val="24"/>
          <w:szCs w:val="24"/>
          <w:lang w:val="ru-RU"/>
        </w:rPr>
        <w:t xml:space="preserve"> мир</w:t>
      </w:r>
      <w:r w:rsidR="000B2586">
        <w:rPr>
          <w:rFonts w:ascii="Times New Roman" w:hAnsi="Times New Roman" w:cs="Times New Roman"/>
          <w:sz w:val="24"/>
          <w:szCs w:val="24"/>
          <w:lang w:val="ru-RU"/>
        </w:rPr>
        <w:t>а и согласия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13D80">
        <w:rPr>
          <w:rFonts w:ascii="Times New Roman" w:hAnsi="Times New Roman" w:cs="Times New Roman"/>
          <w:sz w:val="24"/>
          <w:szCs w:val="24"/>
          <w:lang w:val="ru-RU"/>
        </w:rPr>
        <w:t xml:space="preserve"> установлен</w:t>
      </w:r>
      <w:r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0B2586">
        <w:rPr>
          <w:rFonts w:ascii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костях Вечного Евангелия? Аминь!!!</w:t>
      </w:r>
    </w:p>
    <w:sectPr w:rsidR="00711616" w:rsidRPr="003E2A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BD"/>
    <w:rsid w:val="0000750D"/>
    <w:rsid w:val="00087CEF"/>
    <w:rsid w:val="000B2586"/>
    <w:rsid w:val="001020DC"/>
    <w:rsid w:val="00257463"/>
    <w:rsid w:val="003E2A7B"/>
    <w:rsid w:val="004A4813"/>
    <w:rsid w:val="004E20BD"/>
    <w:rsid w:val="005249E2"/>
    <w:rsid w:val="0054157E"/>
    <w:rsid w:val="00565675"/>
    <w:rsid w:val="006B23D1"/>
    <w:rsid w:val="00711616"/>
    <w:rsid w:val="007B3E42"/>
    <w:rsid w:val="00913D80"/>
    <w:rsid w:val="0091415C"/>
    <w:rsid w:val="00970159"/>
    <w:rsid w:val="00974B97"/>
    <w:rsid w:val="009B5339"/>
    <w:rsid w:val="00A06A1E"/>
    <w:rsid w:val="00B3472E"/>
    <w:rsid w:val="00B643E9"/>
    <w:rsid w:val="00BA7567"/>
    <w:rsid w:val="00CA21C7"/>
    <w:rsid w:val="00CE061A"/>
    <w:rsid w:val="00D573E1"/>
    <w:rsid w:val="00E07D33"/>
    <w:rsid w:val="00E969A3"/>
    <w:rsid w:val="00EF4AE1"/>
    <w:rsid w:val="00F4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46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5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rk">
    <w:name w:val="mark"/>
    <w:basedOn w:val="a0"/>
    <w:rsid w:val="00257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46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5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rk">
    <w:name w:val="mark"/>
    <w:basedOn w:val="a0"/>
    <w:rsid w:val="00257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12047</Words>
  <Characters>6867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17</cp:revision>
  <dcterms:created xsi:type="dcterms:W3CDTF">2023-08-29T14:46:00Z</dcterms:created>
  <dcterms:modified xsi:type="dcterms:W3CDTF">2023-08-30T14:33:00Z</dcterms:modified>
</cp:coreProperties>
</file>