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8D" w:rsidRPr="00BA7D5C" w:rsidRDefault="00817A8D" w:rsidP="00817A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D5C">
        <w:rPr>
          <w:rFonts w:ascii="Times New Roman" w:hAnsi="Times New Roman" w:cs="Times New Roman"/>
          <w:b/>
          <w:sz w:val="24"/>
          <w:szCs w:val="24"/>
        </w:rPr>
        <w:t>Оправдание делами</w:t>
      </w:r>
      <w:bookmarkStart w:id="0" w:name="_GoBack"/>
      <w:bookmarkEnd w:id="0"/>
    </w:p>
    <w:p w:rsidR="00817A8D" w:rsidRPr="00BA7D5C" w:rsidRDefault="00817A8D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239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>1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  <w:r w:rsidRPr="00BA7D5C">
        <w:rPr>
          <w:rFonts w:ascii="Times New Roman" w:hAnsi="Times New Roman" w:cs="Times New Roman"/>
          <w:sz w:val="24"/>
          <w:szCs w:val="24"/>
        </w:rPr>
        <w:t xml:space="preserve"> Писание говорит: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A8D" w:rsidRPr="00BA7D5C" w:rsidRDefault="003A04CA" w:rsidP="00596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-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596239" w:rsidRPr="00BA7D5C">
        <w:rPr>
          <w:rFonts w:ascii="Times New Roman CYR" w:hAnsi="Times New Roman CYR" w:cs="Times New Roman CYR"/>
          <w:i/>
          <w:sz w:val="24"/>
          <w:szCs w:val="24"/>
        </w:rPr>
        <w:t>проклят всяк</w:t>
      </w:r>
      <w:proofErr w:type="gramEnd"/>
      <w:r w:rsidR="00596239" w:rsidRPr="00BA7D5C">
        <w:rPr>
          <w:rFonts w:ascii="Times New Roman CYR" w:hAnsi="Times New Roman CYR" w:cs="Times New Roman CYR"/>
          <w:i/>
          <w:sz w:val="24"/>
          <w:szCs w:val="24"/>
        </w:rPr>
        <w:t>, кто не исполняет постоянно всего, что написано в книге закона. А что законом никто не оправдывается пред Богом, это ясно, потому что праведный верою жив будет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596239" w:rsidRPr="00BA7D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7A8D" w:rsidRPr="00BA7D5C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817A8D" w:rsidRPr="00BA7D5C">
        <w:rPr>
          <w:rFonts w:ascii="Times New Roman" w:hAnsi="Times New Roman" w:cs="Times New Roman"/>
          <w:sz w:val="24"/>
          <w:szCs w:val="24"/>
        </w:rPr>
        <w:t xml:space="preserve"> 3:10, 11</w:t>
      </w:r>
      <w:r w:rsidR="00596239" w:rsidRPr="00BA7D5C">
        <w:rPr>
          <w:rFonts w:ascii="Times New Roman" w:hAnsi="Times New Roman" w:cs="Times New Roman"/>
          <w:sz w:val="24"/>
          <w:szCs w:val="24"/>
        </w:rPr>
        <w:t>).</w:t>
      </w:r>
    </w:p>
    <w:p w:rsidR="00817A8D" w:rsidRPr="00BA7D5C" w:rsidRDefault="003A04CA" w:rsidP="00596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-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r w:rsidR="00596239" w:rsidRPr="00BA7D5C">
        <w:rPr>
          <w:rFonts w:ascii="Times New Roman CYR" w:hAnsi="Times New Roman CYR" w:cs="Times New Roman CYR"/>
          <w:i/>
          <w:sz w:val="24"/>
          <w:szCs w:val="24"/>
        </w:rPr>
        <w:t>делами закона не оправдается пред Ним никакая плоть; ибо законом познается грех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596239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Римлянам 3:20</w:t>
      </w:r>
      <w:r w:rsidR="00596239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</w:p>
    <w:p w:rsidR="00817A8D" w:rsidRPr="00BA7D5C" w:rsidRDefault="003A04CA" w:rsidP="00596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-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r w:rsidR="00596239" w:rsidRPr="00BA7D5C">
        <w:rPr>
          <w:rFonts w:ascii="Times New Roman CYR" w:hAnsi="Times New Roman CYR" w:cs="Times New Roman CYR"/>
          <w:i/>
          <w:sz w:val="24"/>
          <w:szCs w:val="24"/>
        </w:rPr>
        <w:t>все, что не по вере, грех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596239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Римлянам 14:2</w:t>
      </w:r>
      <w:r w:rsidR="00596239" w:rsidRPr="00BA7D5C">
        <w:rPr>
          <w:rFonts w:ascii="Times New Roman" w:hAnsi="Times New Roman" w:cs="Times New Roman"/>
          <w:color w:val="00B050"/>
          <w:sz w:val="24"/>
          <w:szCs w:val="24"/>
        </w:rPr>
        <w:t>3)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04CA" w:rsidRPr="00BA7D5C" w:rsidRDefault="003A04CA" w:rsidP="00596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A7D5C">
        <w:rPr>
          <w:rFonts w:ascii="Times New Roman" w:hAnsi="Times New Roman" w:cs="Times New Roman"/>
          <w:sz w:val="24"/>
          <w:szCs w:val="24"/>
        </w:rPr>
        <w:t xml:space="preserve">: 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Исключает ли вера дела? И разве проповедь оправдания по вере игнорирует необходимость добрых дел? </w:t>
      </w:r>
    </w:p>
    <w:p w:rsidR="00817A8D" w:rsidRPr="00BA7D5C" w:rsidRDefault="003A04CA" w:rsidP="00596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>2. Никогда: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"</w:t>
      </w:r>
      <w:r w:rsidR="00596239" w:rsidRPr="00BA7D5C">
        <w:rPr>
          <w:rFonts w:ascii="Times New Roman CYR" w:hAnsi="Times New Roman CYR" w:cs="Times New Roman CYR"/>
          <w:i/>
          <w:sz w:val="24"/>
          <w:szCs w:val="24"/>
        </w:rPr>
        <w:t>Итак, мы уничтожаем закон верою? Никак; но закон утверждаем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596239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Римлянам 3:31</w:t>
      </w:r>
      <w:r w:rsidR="00596239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</w:p>
    <w:p w:rsidR="00817A8D" w:rsidRPr="00BA7D5C" w:rsidRDefault="003A04CA" w:rsidP="00596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3. </w:t>
      </w:r>
      <w:r w:rsidR="00817A8D" w:rsidRPr="00BA7D5C">
        <w:rPr>
          <w:rFonts w:ascii="Times New Roman" w:hAnsi="Times New Roman" w:cs="Times New Roman"/>
          <w:sz w:val="24"/>
          <w:szCs w:val="24"/>
        </w:rPr>
        <w:t>Иисус велел людям трудиться</w:t>
      </w:r>
      <w:r w:rsidRPr="00BA7D5C">
        <w:rPr>
          <w:rFonts w:ascii="Times New Roman" w:hAnsi="Times New Roman" w:cs="Times New Roman"/>
          <w:sz w:val="24"/>
          <w:szCs w:val="24"/>
        </w:rPr>
        <w:t>, но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Он </w:t>
      </w:r>
      <w:r w:rsidRPr="00BA7D5C">
        <w:rPr>
          <w:rFonts w:ascii="Times New Roman" w:hAnsi="Times New Roman" w:cs="Times New Roman"/>
          <w:sz w:val="24"/>
          <w:szCs w:val="24"/>
        </w:rPr>
        <w:t xml:space="preserve">же </w:t>
      </w:r>
      <w:r w:rsidR="00817A8D" w:rsidRPr="00BA7D5C">
        <w:rPr>
          <w:rFonts w:ascii="Times New Roman" w:hAnsi="Times New Roman" w:cs="Times New Roman"/>
          <w:sz w:val="24"/>
          <w:szCs w:val="24"/>
        </w:rPr>
        <w:t>сказал: "</w:t>
      </w:r>
      <w:r w:rsidR="000468D3" w:rsidRPr="00BA7D5C">
        <w:rPr>
          <w:rFonts w:ascii="Times New Roman" w:hAnsi="Times New Roman" w:cs="Times New Roman"/>
          <w:i/>
          <w:sz w:val="24"/>
          <w:szCs w:val="24"/>
        </w:rPr>
        <w:t>Старайтесь не о пище тленной, но о пище, пребывающей в жизнь вечную, которую даст вам Сын Человеческий, ибо на Нем положил печать</w:t>
      </w:r>
      <w:proofErr w:type="gramStart"/>
      <w:r w:rsidR="000468D3" w:rsidRPr="00BA7D5C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0468D3" w:rsidRPr="00BA7D5C">
        <w:rPr>
          <w:rFonts w:ascii="Times New Roman" w:hAnsi="Times New Roman" w:cs="Times New Roman"/>
          <w:i/>
          <w:sz w:val="24"/>
          <w:szCs w:val="24"/>
        </w:rPr>
        <w:t>вою Отец, Бог</w:t>
      </w:r>
      <w:r w:rsidRPr="00BA7D5C">
        <w:rPr>
          <w:rFonts w:ascii="Times New Roman" w:hAnsi="Times New Roman" w:cs="Times New Roman"/>
          <w:sz w:val="24"/>
          <w:szCs w:val="24"/>
        </w:rPr>
        <w:t xml:space="preserve">". </w:t>
      </w:r>
      <w:r w:rsidR="00817A8D" w:rsidRPr="00BA7D5C">
        <w:rPr>
          <w:rFonts w:ascii="Times New Roman" w:hAnsi="Times New Roman" w:cs="Times New Roman"/>
          <w:sz w:val="24"/>
          <w:szCs w:val="24"/>
        </w:rPr>
        <w:t>Тогда иудеи спросили Его, как им совершить это дело, говоря: "</w:t>
      </w:r>
      <w:r w:rsidR="00817A8D" w:rsidRPr="00BA7D5C">
        <w:rPr>
          <w:rFonts w:ascii="Times New Roman" w:hAnsi="Times New Roman" w:cs="Times New Roman"/>
          <w:i/>
          <w:sz w:val="24"/>
          <w:szCs w:val="24"/>
        </w:rPr>
        <w:t>Что нам делать, чтобы творить дела Божии?</w:t>
      </w:r>
      <w:r w:rsidR="00817A8D" w:rsidRPr="00BA7D5C">
        <w:rPr>
          <w:rFonts w:ascii="Times New Roman" w:hAnsi="Times New Roman" w:cs="Times New Roman"/>
          <w:sz w:val="24"/>
          <w:szCs w:val="24"/>
        </w:rPr>
        <w:t>" Вот ответ: "</w:t>
      </w:r>
      <w:r w:rsidR="000468D3" w:rsidRPr="00BA7D5C">
        <w:rPr>
          <w:rFonts w:ascii="Times New Roman" w:hAnsi="Times New Roman" w:cs="Times New Roman"/>
          <w:i/>
          <w:sz w:val="24"/>
          <w:szCs w:val="24"/>
        </w:rPr>
        <w:t>Иисус сказал им в ответ: вот дело Божие, чтобы вы веровали в</w:t>
      </w:r>
      <w:proofErr w:type="gramStart"/>
      <w:r w:rsidR="000468D3" w:rsidRPr="00BA7D5C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0468D3" w:rsidRPr="00BA7D5C">
        <w:rPr>
          <w:rFonts w:ascii="Times New Roman" w:hAnsi="Times New Roman" w:cs="Times New Roman"/>
          <w:i/>
          <w:sz w:val="24"/>
          <w:szCs w:val="24"/>
        </w:rPr>
        <w:t>ого, Кого Он послал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0468D3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Иоанна 6:27-29</w:t>
      </w:r>
      <w:r w:rsidR="000468D3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</w:p>
    <w:p w:rsidR="003A04CA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4. 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Таким образом, мы видим, что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все дела, которых требует Бог, совершаются</w:t>
      </w:r>
      <w:r w:rsidR="000468D3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по вере</w:t>
      </w:r>
      <w:r w:rsidR="000468D3" w:rsidRPr="00BA7D5C">
        <w:rPr>
          <w:rFonts w:ascii="Times New Roman" w:hAnsi="Times New Roman" w:cs="Times New Roman"/>
          <w:sz w:val="24"/>
          <w:szCs w:val="24"/>
        </w:rPr>
        <w:t>; вера сама творит дела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  <w:r w:rsidR="000468D3" w:rsidRPr="00BA7D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7A8D" w:rsidRPr="00BA7D5C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817A8D" w:rsidRPr="00BA7D5C">
        <w:rPr>
          <w:rFonts w:ascii="Times New Roman" w:hAnsi="Times New Roman" w:cs="Times New Roman"/>
          <w:sz w:val="24"/>
          <w:szCs w:val="24"/>
        </w:rPr>
        <w:t xml:space="preserve"> 5:6</w:t>
      </w:r>
      <w:r w:rsidR="000468D3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68D3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5. </w:t>
      </w:r>
      <w:r w:rsidR="00817A8D" w:rsidRPr="00BA7D5C">
        <w:rPr>
          <w:rFonts w:ascii="Times New Roman" w:hAnsi="Times New Roman" w:cs="Times New Roman"/>
          <w:sz w:val="24"/>
          <w:szCs w:val="24"/>
        </w:rPr>
        <w:t>Но кто-то скажет: "</w:t>
      </w:r>
      <w:r w:rsidR="00817A8D" w:rsidRPr="00BA7D5C">
        <w:rPr>
          <w:rFonts w:ascii="Times New Roman" w:hAnsi="Times New Roman" w:cs="Times New Roman"/>
          <w:sz w:val="24"/>
          <w:szCs w:val="24"/>
          <w:u w:val="single"/>
        </w:rPr>
        <w:t>Я знаю людей, которые очень много верят, но их дела не соответствуют, поэтому я не верю, что только вера оправдывает человека; ведь апостол Иаков ясно говорит, что Авраам был оправдан делами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0468D3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6. </w:t>
      </w:r>
      <w:r w:rsidR="00817A8D" w:rsidRPr="00BA7D5C">
        <w:rPr>
          <w:rFonts w:ascii="Times New Roman" w:hAnsi="Times New Roman" w:cs="Times New Roman"/>
          <w:sz w:val="24"/>
          <w:szCs w:val="24"/>
        </w:rPr>
        <w:t>Очень самонадеянно говорить, что он не верит в то, что вера оправдывает человека, когда Библия так ясно заявляет, что это так, и что опра</w:t>
      </w:r>
      <w:r w:rsidR="000468D3" w:rsidRPr="00BA7D5C">
        <w:rPr>
          <w:rFonts w:ascii="Times New Roman" w:hAnsi="Times New Roman" w:cs="Times New Roman"/>
          <w:sz w:val="24"/>
          <w:szCs w:val="24"/>
        </w:rPr>
        <w:t>вданный верой имеет мир с Богом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  <w:r w:rsidR="000468D3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Римлянам 5:1</w:t>
      </w:r>
      <w:r w:rsidR="000468D3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68D3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7. </w:t>
      </w:r>
      <w:r w:rsidR="00817A8D" w:rsidRPr="00BA7D5C">
        <w:rPr>
          <w:rFonts w:ascii="Times New Roman" w:hAnsi="Times New Roman" w:cs="Times New Roman"/>
          <w:sz w:val="24"/>
          <w:szCs w:val="24"/>
        </w:rPr>
        <w:t>Но давайте</w:t>
      </w:r>
      <w:r w:rsidR="000468D3" w:rsidRPr="00BA7D5C">
        <w:rPr>
          <w:rFonts w:ascii="Times New Roman" w:hAnsi="Times New Roman" w:cs="Times New Roman"/>
          <w:sz w:val="24"/>
          <w:szCs w:val="24"/>
        </w:rPr>
        <w:t xml:space="preserve"> посмотрим, что говорит Иаков: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r w:rsidR="000468D3" w:rsidRPr="00BA7D5C">
        <w:rPr>
          <w:rFonts w:ascii="Times New Roman" w:hAnsi="Times New Roman" w:cs="Times New Roman"/>
          <w:i/>
          <w:sz w:val="24"/>
          <w:szCs w:val="24"/>
        </w:rPr>
        <w:t>Что пользы, братия мои, если кто говорит, что он имеет веру, а дел не имеет? может ли эта вера спасти его?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0468D3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Иакова 2:14</w:t>
      </w:r>
      <w:r w:rsidR="000468D3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</w:p>
    <w:p w:rsidR="003A04CA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A7D5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A7D5C">
        <w:rPr>
          <w:rFonts w:ascii="Times New Roman" w:hAnsi="Times New Roman" w:cs="Times New Roman"/>
          <w:sz w:val="24"/>
          <w:szCs w:val="24"/>
        </w:rPr>
        <w:t xml:space="preserve">: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 xml:space="preserve">Что за беда с тем человеком, который говорит, что у него есть вера, но нет дел? </w:t>
      </w:r>
    </w:p>
    <w:p w:rsidR="00817A8D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  <w:highlight w:val="yellow"/>
        </w:rPr>
        <w:t xml:space="preserve">8.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Да просто в том, что у него нет веры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Если бы у него была вера, у него были бы дела, потому что вера действует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Вопрос, который задает апостол, звучит следующим образом: "Может ли вера спасти человека, который говорит, что имеет ее, а на самом деле ее не имеет?"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 xml:space="preserve">Иными словами, какая польза от того, что человек говорит, что у него есть тысяча </w:t>
      </w:r>
      <w:r w:rsidRPr="00BA7D5C">
        <w:rPr>
          <w:rFonts w:ascii="Times New Roman" w:hAnsi="Times New Roman" w:cs="Times New Roman"/>
          <w:sz w:val="24"/>
          <w:szCs w:val="24"/>
          <w:highlight w:val="yellow"/>
        </w:rPr>
        <w:t>долларов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 xml:space="preserve">, а на самом деле у него нет ни </w:t>
      </w:r>
      <w:r w:rsidR="000468D3" w:rsidRPr="00BA7D5C">
        <w:rPr>
          <w:rFonts w:ascii="Times New Roman" w:hAnsi="Times New Roman" w:cs="Times New Roman"/>
          <w:sz w:val="24"/>
          <w:szCs w:val="24"/>
          <w:highlight w:val="yellow"/>
        </w:rPr>
        <w:t>цента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?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Разве </w:t>
      </w:r>
      <w:r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принесет такая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тысяча </w:t>
      </w:r>
      <w:r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долларов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ему пользу? Конечно же, нет. Почему? Потому ли, что </w:t>
      </w:r>
      <w:r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эти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деньги ни на что не годятся? Вовсе нет, а потому, что для того, чтобы человек мог получить какую-либо пользу от денег, он должен их действительно иметь, а не просто говорить, что они у него есть.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4CA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9. Но нам скажут: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r w:rsidRPr="00BA7D5C">
        <w:rPr>
          <w:rFonts w:ascii="Times New Roman" w:hAnsi="Times New Roman" w:cs="Times New Roman"/>
          <w:sz w:val="24"/>
          <w:szCs w:val="24"/>
        </w:rPr>
        <w:t>Б</w:t>
      </w:r>
      <w:r w:rsidR="000468D3" w:rsidRPr="00BA7D5C">
        <w:rPr>
          <w:rFonts w:ascii="Times New Roman" w:hAnsi="Times New Roman" w:cs="Times New Roman"/>
          <w:sz w:val="24"/>
          <w:szCs w:val="24"/>
        </w:rPr>
        <w:t>есы (</w:t>
      </w:r>
      <w:r w:rsidR="000468D3" w:rsidRPr="00BA7D5C">
        <w:rPr>
          <w:rFonts w:ascii="Times New Roman" w:hAnsi="Times New Roman" w:cs="Times New Roman"/>
          <w:color w:val="00B050"/>
          <w:sz w:val="24"/>
          <w:szCs w:val="24"/>
        </w:rPr>
        <w:t>дьяволы, пер. КИ</w:t>
      </w:r>
      <w:r w:rsidR="000468D3" w:rsidRPr="00BA7D5C">
        <w:rPr>
          <w:rFonts w:ascii="Times New Roman" w:hAnsi="Times New Roman" w:cs="Times New Roman"/>
          <w:sz w:val="24"/>
          <w:szCs w:val="24"/>
        </w:rPr>
        <w:t>) веруют, и трепещут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0468D3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10.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Действительно, дьяволы верят, что есть единый Бог, но это не вера для них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Они видели Бога. Более того, они почувствовали Его силу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Их вера в существование единого Бога - это вера в реальный опыт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Их вера заставляет их трепетать, а </w:t>
      </w:r>
      <w:r w:rsidR="000468D3" w:rsidRPr="00BA7D5C">
        <w:rPr>
          <w:rFonts w:ascii="Times New Roman" w:hAnsi="Times New Roman" w:cs="Times New Roman"/>
          <w:b/>
          <w:color w:val="00B050"/>
          <w:sz w:val="24"/>
          <w:szCs w:val="24"/>
          <w:highlight w:val="yellow"/>
        </w:rPr>
        <w:t xml:space="preserve">истинная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вера этого не делает.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Вера действует через любовь, а "</w:t>
      </w:r>
      <w:r w:rsidR="00817A8D" w:rsidRPr="00BA7D5C">
        <w:rPr>
          <w:rFonts w:ascii="Times New Roman" w:hAnsi="Times New Roman" w:cs="Times New Roman"/>
          <w:i/>
          <w:sz w:val="24"/>
          <w:szCs w:val="24"/>
        </w:rPr>
        <w:t>в любви нет страха, но совершенная любовь изгоняет страх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0468D3" w:rsidRPr="00BA7D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7A8D" w:rsidRPr="00BA7D5C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817A8D" w:rsidRPr="00BA7D5C">
        <w:rPr>
          <w:rFonts w:ascii="Times New Roman" w:hAnsi="Times New Roman" w:cs="Times New Roman"/>
          <w:sz w:val="24"/>
          <w:szCs w:val="24"/>
        </w:rPr>
        <w:t xml:space="preserve"> 5:6 и 1 Иоанна 4:18</w:t>
      </w:r>
      <w:r w:rsidR="000468D3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  <w:r w:rsidRPr="00BA7D5C">
        <w:rPr>
          <w:rFonts w:ascii="Times New Roman" w:hAnsi="Times New Roman" w:cs="Times New Roman"/>
          <w:sz w:val="24"/>
          <w:szCs w:val="24"/>
        </w:rPr>
        <w:t xml:space="preserve"> </w:t>
      </w:r>
      <w:r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Поэтому б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есы не имеют веры.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4CA" w:rsidRPr="00BA7D5C" w:rsidRDefault="003A04CA" w:rsidP="00F42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11.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r w:rsidR="00F4223E" w:rsidRPr="00BA7D5C">
        <w:rPr>
          <w:rFonts w:ascii="Times New Roman" w:hAnsi="Times New Roman" w:cs="Times New Roman"/>
          <w:i/>
          <w:sz w:val="24"/>
          <w:szCs w:val="24"/>
        </w:rPr>
        <w:t>Но хочешь ли знать, неосновательный человек, что вера без дел мертва?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F4223E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Иакова 2:20</w:t>
      </w:r>
      <w:r w:rsidR="00F4223E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То, что мертво, не существует; поэтому вера, не имеющая дел, не является настоящей верой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. Это только форма, это притворство.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4CA" w:rsidRPr="00BA7D5C" w:rsidRDefault="003A04CA" w:rsidP="00F42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12. 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"Но, - спросит наш друг, - что ты будешь делать со следующим стихом?" </w:t>
      </w:r>
      <w:r w:rsidR="00F4223E" w:rsidRPr="00BA7D5C">
        <w:rPr>
          <w:rFonts w:ascii="Times New Roman" w:hAnsi="Times New Roman" w:cs="Times New Roman"/>
          <w:sz w:val="24"/>
          <w:szCs w:val="24"/>
        </w:rPr>
        <w:t xml:space="preserve">Давайте прочитаем его: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r w:rsidR="00F4223E" w:rsidRPr="00BA7D5C">
        <w:rPr>
          <w:rFonts w:ascii="Times New Roman" w:hAnsi="Times New Roman" w:cs="Times New Roman"/>
          <w:i/>
          <w:sz w:val="24"/>
          <w:szCs w:val="24"/>
        </w:rPr>
        <w:t>Не делами ли оправдался Авраам, отец наш, возложив на жертвенник Исаака, сына своего?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F4223E" w:rsidRPr="00BA7D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7A8D" w:rsidRPr="00BA7D5C">
        <w:rPr>
          <w:rFonts w:ascii="Times New Roman" w:hAnsi="Times New Roman" w:cs="Times New Roman"/>
          <w:sz w:val="24"/>
          <w:szCs w:val="24"/>
        </w:rPr>
        <w:t>Иак</w:t>
      </w:r>
      <w:proofErr w:type="spellEnd"/>
      <w:r w:rsidR="00817A8D" w:rsidRPr="00BA7D5C">
        <w:rPr>
          <w:rFonts w:ascii="Times New Roman" w:hAnsi="Times New Roman" w:cs="Times New Roman"/>
          <w:sz w:val="24"/>
          <w:szCs w:val="24"/>
        </w:rPr>
        <w:t>. 2:21</w:t>
      </w:r>
      <w:r w:rsidR="00F4223E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 Вопрос допускает только один ответ, и мы вынуждены ответить "да</w:t>
      </w:r>
      <w:r w:rsidRPr="00BA7D5C">
        <w:rPr>
          <w:rFonts w:ascii="Times New Roman" w:hAnsi="Times New Roman" w:cs="Times New Roman"/>
          <w:sz w:val="24"/>
          <w:szCs w:val="24"/>
        </w:rPr>
        <w:t xml:space="preserve"> это истина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17A8D" w:rsidRPr="00BA7D5C" w:rsidRDefault="003A04CA" w:rsidP="00F42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13. 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Но мы </w:t>
      </w:r>
      <w:r w:rsidRPr="00BA7D5C">
        <w:rPr>
          <w:rFonts w:ascii="Times New Roman" w:hAnsi="Times New Roman" w:cs="Times New Roman"/>
          <w:sz w:val="24"/>
          <w:szCs w:val="24"/>
        </w:rPr>
        <w:t>должн</w:t>
      </w:r>
      <w:r w:rsidRPr="00BA7D5C">
        <w:rPr>
          <w:rFonts w:ascii="Times New Roman" w:hAnsi="Times New Roman" w:cs="Times New Roman"/>
          <w:sz w:val="24"/>
          <w:szCs w:val="24"/>
        </w:rPr>
        <w:t>ы</w:t>
      </w:r>
      <w:r w:rsidRPr="00BA7D5C">
        <w:rPr>
          <w:rFonts w:ascii="Times New Roman" w:hAnsi="Times New Roman" w:cs="Times New Roman"/>
          <w:sz w:val="24"/>
          <w:szCs w:val="24"/>
        </w:rPr>
        <w:t xml:space="preserve"> отметить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, что апостол не делал разделения на стихи в соответствии с их нумерацией, и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мы не должны считать, что на этом стихе тема заканчивается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F4223E" w:rsidRPr="00BA7D5C">
        <w:rPr>
          <w:rFonts w:ascii="Times New Roman" w:hAnsi="Times New Roman" w:cs="Times New Roman"/>
          <w:color w:val="00B050"/>
          <w:sz w:val="24"/>
          <w:szCs w:val="24"/>
        </w:rPr>
        <w:t>Человек</w:t>
      </w:r>
      <w:r w:rsidR="00817A8D" w:rsidRPr="00BA7D5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17A8D" w:rsidRPr="00BA7D5C">
        <w:rPr>
          <w:rFonts w:ascii="Times New Roman" w:hAnsi="Times New Roman" w:cs="Times New Roman"/>
          <w:sz w:val="24"/>
          <w:szCs w:val="24"/>
        </w:rPr>
        <w:lastRenderedPageBreak/>
        <w:t>слышал, как очень многие люди ссылались на Авраама в качестве доказательства того, что люди оправдываются делами, цитируя двадцать первый стих, как указано выше, но он никогда не слышал, чтобы кто-то из них пошел дальше и процитировал следующие два стиха, которые завершают ссылку на Авра</w:t>
      </w:r>
      <w:r w:rsidR="00F4223E" w:rsidRPr="00BA7D5C">
        <w:rPr>
          <w:rFonts w:ascii="Times New Roman" w:hAnsi="Times New Roman" w:cs="Times New Roman"/>
          <w:sz w:val="24"/>
          <w:szCs w:val="24"/>
        </w:rPr>
        <w:t xml:space="preserve">ама. Поэтому мы процитируем их: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r w:rsidR="00F4223E" w:rsidRPr="00BA7D5C">
        <w:rPr>
          <w:rFonts w:ascii="Times New Roman" w:hAnsi="Times New Roman" w:cs="Times New Roman"/>
          <w:i/>
          <w:sz w:val="24"/>
          <w:szCs w:val="24"/>
        </w:rPr>
        <w:t>Видишь ли, что вера содействовала делам его, и делами вера достигла совершенства? И исполнилось слово Писания: "веровал Авраам Богу, и это вменилось ему в праведность, и он наречен другом Божиим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F4223E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Иакова 2:22, 23</w:t>
      </w:r>
      <w:r w:rsidR="00F4223E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</w:p>
    <w:p w:rsidR="00F4223E" w:rsidRPr="00BA7D5C" w:rsidRDefault="003A04CA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14. 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Итак,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когда Авраам действовал, действовала его вера, а дела, которыми он был оправдан, были просто исполнением Писания: "Авраам поверил Богу, и это вменилось ему в праведность"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Дела были результатом его веры и свидетельствовали о том, что он обладал ею в совершенстве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Вера включает в себя все, что человек может сделать, чтобы угодить Богу, ибо "б</w:t>
      </w:r>
      <w:r w:rsidR="00F4223E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ез веры угодить Ему невозможно"</w:t>
      </w:r>
      <w:r w:rsidR="00817A8D" w:rsidRPr="00BA7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23E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Евреям 11:6</w:t>
      </w:r>
      <w:r w:rsidR="00F4223E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</w:p>
    <w:p w:rsidR="00817A8D" w:rsidRPr="00BA7D5C" w:rsidRDefault="003A04CA" w:rsidP="00D30C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>15. Иаков продолжает:</w:t>
      </w:r>
      <w:r w:rsidR="00F4223E" w:rsidRPr="00BA7D5C">
        <w:rPr>
          <w:rFonts w:ascii="Times New Roman" w:hAnsi="Times New Roman" w:cs="Times New Roman"/>
          <w:sz w:val="24"/>
          <w:szCs w:val="24"/>
        </w:rPr>
        <w:t xml:space="preserve"> </w:t>
      </w:r>
      <w:r w:rsidR="00817A8D" w:rsidRPr="00BA7D5C">
        <w:rPr>
          <w:rFonts w:ascii="Times New Roman" w:hAnsi="Times New Roman" w:cs="Times New Roman"/>
          <w:sz w:val="24"/>
          <w:szCs w:val="24"/>
        </w:rPr>
        <w:t>"</w:t>
      </w:r>
      <w:r w:rsidR="00D30CCE" w:rsidRPr="00BA7D5C">
        <w:rPr>
          <w:rFonts w:ascii="Times New Roman CYR" w:hAnsi="Times New Roman CYR" w:cs="Times New Roman CYR"/>
          <w:i/>
          <w:sz w:val="24"/>
          <w:szCs w:val="24"/>
        </w:rPr>
        <w:t>Видите ли, что человек оправдывается делами, а не верою только?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D30CCE" w:rsidRPr="00BA7D5C">
        <w:rPr>
          <w:rFonts w:ascii="Times New Roman" w:hAnsi="Times New Roman" w:cs="Times New Roman"/>
          <w:sz w:val="24"/>
          <w:szCs w:val="24"/>
        </w:rPr>
        <w:t>(с</w:t>
      </w:r>
      <w:r w:rsidR="00817A8D" w:rsidRPr="00BA7D5C">
        <w:rPr>
          <w:rFonts w:ascii="Times New Roman" w:hAnsi="Times New Roman" w:cs="Times New Roman"/>
          <w:sz w:val="24"/>
          <w:szCs w:val="24"/>
        </w:rPr>
        <w:t>тих 24</w:t>
      </w:r>
      <w:r w:rsidR="00D30CCE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То есть, как только что было показано, человек оправдывается делами веры, а не мертвой верой, которая не действует. Таким образом, мы видим, что апостол Иаков не противоречит апостолу Павлу, как думал Лютер, и не представляет "другую сторону" вопроса, который так ревностно проповедовал Павел, но учит тому же самому, что и в посланиях Павла. </w:t>
      </w:r>
    </w:p>
    <w:p w:rsidR="00BA7D5C" w:rsidRPr="00BA7D5C" w:rsidRDefault="00BA7D5C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A7D5C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В чем источник идеи, что люди могут быть оправданы делами?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5C" w:rsidRPr="00BA7D5C" w:rsidRDefault="00BA7D5C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16. </w:t>
      </w:r>
      <w:r w:rsidR="00817A8D" w:rsidRPr="00BA7D5C">
        <w:rPr>
          <w:rFonts w:ascii="Times New Roman" w:hAnsi="Times New Roman" w:cs="Times New Roman"/>
          <w:sz w:val="24"/>
          <w:szCs w:val="24"/>
        </w:rPr>
        <w:t>Секрет этого можно увидеть в словах, которые иудеи спросил</w:t>
      </w:r>
      <w:proofErr w:type="gramStart"/>
      <w:r w:rsidR="00817A8D" w:rsidRPr="00BA7D5C">
        <w:rPr>
          <w:rFonts w:ascii="Times New Roman" w:hAnsi="Times New Roman" w:cs="Times New Roman"/>
          <w:sz w:val="24"/>
          <w:szCs w:val="24"/>
        </w:rPr>
        <w:t>и у Ии</w:t>
      </w:r>
      <w:proofErr w:type="gramEnd"/>
      <w:r w:rsidR="00817A8D" w:rsidRPr="00BA7D5C">
        <w:rPr>
          <w:rFonts w:ascii="Times New Roman" w:hAnsi="Times New Roman" w:cs="Times New Roman"/>
          <w:sz w:val="24"/>
          <w:szCs w:val="24"/>
        </w:rPr>
        <w:t>суса: "</w:t>
      </w:r>
      <w:r w:rsidR="00817A8D" w:rsidRPr="00BA7D5C">
        <w:rPr>
          <w:rFonts w:ascii="Times New Roman" w:hAnsi="Times New Roman" w:cs="Times New Roman"/>
          <w:i/>
          <w:sz w:val="24"/>
          <w:szCs w:val="24"/>
        </w:rPr>
        <w:t>Что нам делать, чтобы творить дела Божии?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D30CCE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>Иоанна 6:28</w:t>
      </w:r>
      <w:r w:rsidR="00D30CCE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>.</w:t>
      </w:r>
    </w:p>
    <w:p w:rsidR="00817A8D" w:rsidRPr="00BA7D5C" w:rsidRDefault="00BA7D5C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  <w:highlight w:val="yellow"/>
        </w:rPr>
        <w:t xml:space="preserve">17.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Они были полностью убеждены, что могут творить дела Божьи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, и, </w:t>
      </w:r>
      <w:r w:rsidRPr="00BA7D5C">
        <w:rPr>
          <w:rFonts w:ascii="Times New Roman" w:hAnsi="Times New Roman" w:cs="Times New Roman"/>
          <w:sz w:val="24"/>
          <w:szCs w:val="24"/>
          <w:highlight w:val="yellow"/>
        </w:rPr>
        <w:t>логично, что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, человек должен быть способен творить дела Божьи, если он оправдывается делами, ибо праведность Божья - единственная праведность, которая имеет ценность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A8D" w:rsidRPr="00BA7D5C" w:rsidRDefault="00BA7D5C" w:rsidP="00D30C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18.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Но для того чтобы быть способным творить дела Божии, необходимо иметь силу и благость, равные силе и благости Бога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Поэтому идея оправдания делами - это просто возвышение себя над Богом</w:t>
      </w:r>
      <w:r w:rsidR="00817A8D" w:rsidRPr="00BA7D5C">
        <w:rPr>
          <w:rFonts w:ascii="Times New Roman" w:hAnsi="Times New Roman" w:cs="Times New Roman"/>
          <w:sz w:val="24"/>
          <w:szCs w:val="24"/>
        </w:rPr>
        <w:t>. А это и есть дух папства, "человека греха", "</w:t>
      </w:r>
      <w:r w:rsidR="00D30CCE" w:rsidRPr="00BA7D5C">
        <w:rPr>
          <w:rFonts w:ascii="Times New Roman CYR" w:hAnsi="Times New Roman CYR" w:cs="Times New Roman CYR"/>
          <w:sz w:val="24"/>
          <w:szCs w:val="24"/>
        </w:rPr>
        <w:t>противящийся и превозносящийся выше всего, называемого Богом или святынею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 </w:t>
      </w:r>
      <w:r w:rsidR="00D30CCE" w:rsidRPr="00BA7D5C">
        <w:rPr>
          <w:rFonts w:ascii="Times New Roman" w:hAnsi="Times New Roman" w:cs="Times New Roman"/>
          <w:sz w:val="24"/>
          <w:szCs w:val="24"/>
        </w:rPr>
        <w:t>(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817A8D" w:rsidRPr="00BA7D5C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817A8D" w:rsidRPr="00BA7D5C">
        <w:rPr>
          <w:rFonts w:ascii="Times New Roman" w:hAnsi="Times New Roman" w:cs="Times New Roman"/>
          <w:sz w:val="24"/>
          <w:szCs w:val="24"/>
        </w:rPr>
        <w:t xml:space="preserve"> 2:</w:t>
      </w:r>
      <w:r w:rsidR="00D30CCE" w:rsidRPr="00BA7D5C">
        <w:rPr>
          <w:rFonts w:ascii="Times New Roman" w:hAnsi="Times New Roman" w:cs="Times New Roman"/>
          <w:color w:val="00B050"/>
          <w:sz w:val="24"/>
          <w:szCs w:val="24"/>
        </w:rPr>
        <w:t>3, 4</w:t>
      </w:r>
      <w:r w:rsidR="00D30CCE" w:rsidRPr="00BA7D5C">
        <w:rPr>
          <w:rFonts w:ascii="Times New Roman" w:hAnsi="Times New Roman" w:cs="Times New Roman"/>
          <w:sz w:val="24"/>
          <w:szCs w:val="24"/>
        </w:rPr>
        <w:t>)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A8D" w:rsidRPr="00BA7D5C" w:rsidRDefault="00BA7D5C" w:rsidP="00D30C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19. 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Вначале наши первые родители, обманутые змеем, который сказал им, что, съев запретный плод, они станут как Бог,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искали оправдания своими делами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green"/>
        </w:rPr>
        <w:t>То есть они стремились уподобиться Богу своими делами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Pr="00BA7D5C">
        <w:rPr>
          <w:rFonts w:ascii="Times New Roman" w:hAnsi="Times New Roman" w:cs="Times New Roman"/>
          <w:sz w:val="24"/>
          <w:szCs w:val="24"/>
          <w:highlight w:val="green"/>
        </w:rPr>
        <w:t>Через собственные дела (вкушения плода) они хотели достичь равенства с Богом.</w:t>
      </w:r>
      <w:r w:rsidRPr="00BA7D5C">
        <w:rPr>
          <w:rFonts w:ascii="Times New Roman" w:hAnsi="Times New Roman" w:cs="Times New Roman"/>
          <w:sz w:val="24"/>
          <w:szCs w:val="24"/>
        </w:rPr>
        <w:t xml:space="preserve"> 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Результат этого виден в грехопадении, когда они все еще продолжали пытаться оправдать себя перед Богом. </w:t>
      </w:r>
    </w:p>
    <w:p w:rsidR="00BA7D5C" w:rsidRPr="00BA7D5C" w:rsidRDefault="00BA7D5C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20. 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Мы только что увидели, что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оправдание делами является характерной чертой папства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D5C" w:rsidRDefault="00BA7D5C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7D5C">
        <w:rPr>
          <w:rFonts w:ascii="Times New Roman" w:hAnsi="Times New Roman" w:cs="Times New Roman"/>
          <w:sz w:val="24"/>
          <w:szCs w:val="24"/>
        </w:rPr>
        <w:t xml:space="preserve">21. Но мы также знаем, что и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характерной чертой папства является объединение церкви и государства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То есть гражданская власть используется для того, чтобы заставить людей поступать так, как велит церковь.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Все это проистекает из идеи, что человек оправдывается делами закона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CCE" w:rsidRPr="00BA7D5C" w:rsidRDefault="00BA7D5C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22. </w:t>
      </w:r>
      <w:r w:rsidR="00817A8D" w:rsidRPr="00BA7D5C">
        <w:rPr>
          <w:rFonts w:ascii="Times New Roman" w:hAnsi="Times New Roman" w:cs="Times New Roman"/>
          <w:sz w:val="24"/>
          <w:szCs w:val="24"/>
          <w:highlight w:val="yellow"/>
        </w:rPr>
        <w:t>Когда люди пытаются принудить к исполнению религиозных обязанностей с помощью закона, они фактически говорят</w:t>
      </w:r>
      <w:r w:rsidR="00817A8D" w:rsidRPr="00BA7D5C">
        <w:rPr>
          <w:rFonts w:ascii="Times New Roman" w:hAnsi="Times New Roman" w:cs="Times New Roman"/>
          <w:sz w:val="24"/>
          <w:szCs w:val="24"/>
        </w:rPr>
        <w:t>: "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В людях есть доброта, и они могут поступать правильно, если захотят. Но некоторые из них слишком упрямы, чтобы делать то добро, которое в них заложено, а некоторые слишком ленивы, или, наоборот, боятся поступать не так, как их соседи. Поэтому их надо заставить проявлять то добро, которое в них есть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17A8D" w:rsidRPr="00BA7D5C" w:rsidRDefault="00BA7D5C" w:rsidP="00817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23. </w:t>
      </w:r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Должно </w:t>
      </w:r>
      <w:proofErr w:type="gramStart"/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>быть</w:t>
      </w:r>
      <w:proofErr w:type="gramEnd"/>
      <w:r w:rsidR="00817A8D" w:rsidRPr="00BA7D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очевидно, что принцип религиозного законодательства, принятия законов, побуждающих или принуждающих людей делать то, что считается правильным, - это принцип оправдания делами</w:t>
      </w:r>
      <w:r w:rsidR="00817A8D" w:rsidRPr="00BA7D5C">
        <w:rPr>
          <w:rFonts w:ascii="Times New Roman" w:hAnsi="Times New Roman" w:cs="Times New Roman"/>
          <w:sz w:val="24"/>
          <w:szCs w:val="24"/>
        </w:rPr>
        <w:t xml:space="preserve">. И как таковой он прямо противоположен Евангелию. Поэтому каждый, кто любит Евангелие Иисуса Христа, должен громким голосом предостеречь людей от того, чтобы религия имела какое-либо отношение к навязыванию гражданских законов. </w:t>
      </w:r>
    </w:p>
    <w:sectPr w:rsidR="00817A8D" w:rsidRPr="00BA7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52"/>
    <w:rsid w:val="000468D3"/>
    <w:rsid w:val="002D4327"/>
    <w:rsid w:val="003A04CA"/>
    <w:rsid w:val="00596239"/>
    <w:rsid w:val="00681FB0"/>
    <w:rsid w:val="00817A8D"/>
    <w:rsid w:val="00A07555"/>
    <w:rsid w:val="00A80452"/>
    <w:rsid w:val="00BA7D5C"/>
    <w:rsid w:val="00D30CCE"/>
    <w:rsid w:val="00DA4692"/>
    <w:rsid w:val="00EE3816"/>
    <w:rsid w:val="00F4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DA4692"/>
  </w:style>
  <w:style w:type="character" w:customStyle="1" w:styleId="bible-kjv">
    <w:name w:val="bible-kjv"/>
    <w:basedOn w:val="a0"/>
    <w:rsid w:val="00DA4692"/>
  </w:style>
  <w:style w:type="character" w:styleId="a3">
    <w:name w:val="Emphasis"/>
    <w:basedOn w:val="a0"/>
    <w:uiPriority w:val="20"/>
    <w:qFormat/>
    <w:rsid w:val="00DA46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DA4692"/>
  </w:style>
  <w:style w:type="character" w:customStyle="1" w:styleId="bible-kjv">
    <w:name w:val="bible-kjv"/>
    <w:basedOn w:val="a0"/>
    <w:rsid w:val="00DA4692"/>
  </w:style>
  <w:style w:type="character" w:styleId="a3">
    <w:name w:val="Emphasis"/>
    <w:basedOn w:val="a0"/>
    <w:uiPriority w:val="20"/>
    <w:qFormat/>
    <w:rsid w:val="00DA4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39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9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2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6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7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4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3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2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3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1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8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4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2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6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59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0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6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2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8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8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1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3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2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5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51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90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05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1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4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4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4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7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4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3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8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3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5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4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8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0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6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01FF-D6A4-4DBE-B74F-4BC677DE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b</cp:lastModifiedBy>
  <cp:revision>3</cp:revision>
  <dcterms:created xsi:type="dcterms:W3CDTF">2023-09-15T10:54:00Z</dcterms:created>
  <dcterms:modified xsi:type="dcterms:W3CDTF">2024-05-01T05:35:00Z</dcterms:modified>
</cp:coreProperties>
</file>