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DC" w:rsidRDefault="00C454DC" w:rsidP="00A90A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№ 3 </w:t>
      </w:r>
      <w:r w:rsidRPr="00C454DC">
        <w:rPr>
          <w:rFonts w:ascii="Times New Roman" w:hAnsi="Times New Roman" w:cs="Times New Roman"/>
          <w:b/>
          <w:sz w:val="24"/>
          <w:szCs w:val="24"/>
        </w:rPr>
        <w:t>План спасения и противостояние сатаны</w:t>
      </w:r>
      <w:r>
        <w:rPr>
          <w:rFonts w:ascii="Times New Roman" w:hAnsi="Times New Roman" w:cs="Times New Roman"/>
          <w:b/>
          <w:sz w:val="24"/>
          <w:szCs w:val="24"/>
        </w:rPr>
        <w:t>. Жертвоприношения и уроки</w:t>
      </w:r>
    </w:p>
    <w:p w:rsidR="00B3484B" w:rsidRDefault="00B3484B" w:rsidP="002E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84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Мы отмечали в прошлой теме, что сатане удалось разорвать прямое общение человечества с Отцом Небесным. </w:t>
      </w:r>
    </w:p>
    <w:p w:rsidR="00B3484B" w:rsidRDefault="00B3484B" w:rsidP="002E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84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Но, что сделало этот разрыв законным?</w:t>
      </w:r>
    </w:p>
    <w:p w:rsidR="00B3484B" w:rsidRDefault="00B3484B" w:rsidP="002E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Закона Божьего. Он воздвиг барьер для такого общения. Вот почему, ключевым фактором для Христа – было пройти путь совершенного соблюдения Закона. Своей смертью – искупить каждый пункт нарушенного Закона, и позволить человечеству начать с нового листа поставив человечество в мирные отношения с Законом.</w:t>
      </w:r>
    </w:p>
    <w:p w:rsidR="00B3484B" w:rsidRDefault="00B3484B" w:rsidP="002E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A90A4D" w:rsidRPr="00B3484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Падший человек из-за своей вины больше не мог напрямую обращаться к Богу со своими мольбами, поскольку нарушение им Божественного закона поставило непроходимый барьер между святым Богом и преступником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1}</w:t>
      </w:r>
    </w:p>
    <w:p w:rsidR="00B3484B" w:rsidRDefault="00B3484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Весь этот механизм был четко установлен в плане спасения. Закон если мы ему придадим некое сознание – был удовлетворен разработанным планом спасения, и находил его соответствующий и букве и духу законности.</w:t>
      </w:r>
    </w:p>
    <w:p w:rsidR="00B3484B" w:rsidRDefault="00B3484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84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Кто был центральной фигурой плана спасения?</w:t>
      </w:r>
    </w:p>
    <w:p w:rsidR="00B3484B" w:rsidRDefault="00B3484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человек, он был потерян. Центром выступал тот, кто должен был стать заместителем, или ракетой, который вберет в себя все человечество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имя человека и за человека совершит истинное удовлетворения всех требований нарушенного закона.</w:t>
      </w:r>
    </w:p>
    <w:p w:rsidR="00963361" w:rsidRDefault="00B3484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Отмечаю, Иисус не только должен был не нарушить Закон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ам, то есть не допустить новых фактов нарушения Закона, но также удовлетворить и все претензии и требования уже нарушенного Закона. Есть закон, который не нарушен, а есть закон</w:t>
      </w:r>
      <w:r w:rsidR="009633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нарушен. Один и тот же Закон в двух состояниях.</w:t>
      </w:r>
      <w:r w:rsidR="00963361">
        <w:rPr>
          <w:rFonts w:ascii="Times New Roman" w:hAnsi="Times New Roman" w:cs="Times New Roman"/>
          <w:sz w:val="24"/>
          <w:szCs w:val="24"/>
        </w:rPr>
        <w:t xml:space="preserve"> Одно состояние – состояние обетований, охраны и защитника и света: </w:t>
      </w:r>
    </w:p>
    <w:p w:rsidR="00963361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>
          <w:rPr>
            <w:rStyle w:val="a3"/>
            <w:rFonts w:ascii="Microsoft Sans Serif" w:hAnsi="Microsoft Sans Serif" w:cs="Microsoft Sans Serif"/>
          </w:rPr>
          <w:t>Пс.18:8</w:t>
        </w:r>
      </w:hyperlink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Закон</w:t>
      </w:r>
      <w:r>
        <w:rPr>
          <w:rFonts w:ascii="Microsoft Sans Serif" w:hAnsi="Microsoft Sans Serif" w:cs="Microsoft Sans Serif"/>
        </w:rPr>
        <w:t xml:space="preserve"> Господа совершен, укрепляет душу; откровение </w:t>
      </w:r>
      <w:proofErr w:type="gramStart"/>
      <w:r>
        <w:rPr>
          <w:rFonts w:ascii="Microsoft Sans Serif" w:hAnsi="Microsoft Sans Serif" w:cs="Microsoft Sans Serif"/>
        </w:rPr>
        <w:t>Господа</w:t>
      </w:r>
      <w:proofErr w:type="gramEnd"/>
      <w:r>
        <w:rPr>
          <w:rFonts w:ascii="Microsoft Sans Serif" w:hAnsi="Microsoft Sans Serif" w:cs="Microsoft Sans Serif"/>
        </w:rPr>
        <w:t xml:space="preserve"> верно, умудряет простых.</w:t>
      </w:r>
    </w:p>
    <w:p w:rsidR="00963361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</w:rPr>
        <w:t xml:space="preserve"> - </w:t>
      </w:r>
      <w:hyperlink r:id="rId6" w:history="1">
        <w:r>
          <w:rPr>
            <w:rStyle w:val="a3"/>
            <w:rFonts w:ascii="Microsoft Sans Serif" w:hAnsi="Microsoft Sans Serif" w:cs="Microsoft Sans Serif"/>
          </w:rPr>
          <w:t>Пс.118:72</w:t>
        </w:r>
      </w:hyperlink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Закон</w:t>
      </w:r>
      <w:r>
        <w:rPr>
          <w:rFonts w:ascii="Microsoft Sans Serif" w:hAnsi="Microsoft Sans Serif" w:cs="Microsoft Sans Serif"/>
        </w:rPr>
        <w:t xml:space="preserve"> уст</w:t>
      </w:r>
      <w:proofErr w:type="gramStart"/>
      <w:r>
        <w:rPr>
          <w:rFonts w:ascii="Microsoft Sans Serif" w:hAnsi="Microsoft Sans Serif" w:cs="Microsoft Sans Serif"/>
        </w:rPr>
        <w:t xml:space="preserve"> Т</w:t>
      </w:r>
      <w:proofErr w:type="gramEnd"/>
      <w:r>
        <w:rPr>
          <w:rFonts w:ascii="Microsoft Sans Serif" w:hAnsi="Microsoft Sans Serif" w:cs="Microsoft Sans Serif"/>
        </w:rPr>
        <w:t>воих для меня лучше тысяч золота и серебра.</w:t>
      </w:r>
    </w:p>
    <w:p w:rsidR="00963361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Другое состояние – несущее смерть осуждение и приговор: </w:t>
      </w:r>
    </w:p>
    <w:p w:rsidR="00B3484B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>
          <w:rPr>
            <w:rStyle w:val="a3"/>
            <w:rFonts w:ascii="Microsoft Sans Serif" w:hAnsi="Microsoft Sans Serif" w:cs="Microsoft Sans Serif"/>
          </w:rPr>
          <w:t>Рим.8:2</w:t>
        </w:r>
      </w:hyperlink>
      <w:r>
        <w:rPr>
          <w:rFonts w:ascii="Microsoft Sans Serif" w:hAnsi="Microsoft Sans Serif" w:cs="Microsoft Sans Serif"/>
        </w:rPr>
        <w:t xml:space="preserve"> потому что </w:t>
      </w:r>
      <w:r>
        <w:rPr>
          <w:rFonts w:ascii="Microsoft Sans Serif" w:hAnsi="Microsoft Sans Serif" w:cs="Microsoft Sans Serif"/>
          <w:color w:val="FF0000"/>
        </w:rPr>
        <w:t>закон</w:t>
      </w:r>
      <w:r>
        <w:rPr>
          <w:rFonts w:ascii="Microsoft Sans Serif" w:hAnsi="Microsoft Sans Serif" w:cs="Microsoft Sans Serif"/>
        </w:rPr>
        <w:t xml:space="preserve"> духа жизни во Христе Иисусе освободил меня от </w:t>
      </w:r>
      <w:r>
        <w:rPr>
          <w:rFonts w:ascii="Microsoft Sans Serif" w:hAnsi="Microsoft Sans Serif" w:cs="Microsoft Sans Serif"/>
          <w:color w:val="FF0000"/>
        </w:rPr>
        <w:t>закон</w:t>
      </w:r>
      <w:r>
        <w:rPr>
          <w:rFonts w:ascii="Microsoft Sans Serif" w:hAnsi="Microsoft Sans Serif" w:cs="Microsoft Sans Serif"/>
        </w:rPr>
        <w:t xml:space="preserve">а греха и </w:t>
      </w:r>
      <w:r>
        <w:rPr>
          <w:rFonts w:ascii="Microsoft Sans Serif" w:hAnsi="Microsoft Sans Serif" w:cs="Microsoft Sans Serif"/>
          <w:color w:val="FF0000"/>
        </w:rPr>
        <w:t>смерти</w:t>
      </w:r>
      <w:r>
        <w:rPr>
          <w:rFonts w:ascii="Microsoft Sans Serif" w:hAnsi="Microsoft Sans Serif" w:cs="Microsoft Sans Serif"/>
        </w:rPr>
        <w:t>.</w:t>
      </w:r>
    </w:p>
    <w:p w:rsidR="00963361" w:rsidRDefault="00CA0F27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63361">
          <w:rPr>
            <w:rStyle w:val="a3"/>
            <w:rFonts w:ascii="Microsoft Sans Serif" w:hAnsi="Microsoft Sans Serif" w:cs="Microsoft Sans Serif"/>
          </w:rPr>
          <w:t>1Коринф.15:56</w:t>
        </w:r>
      </w:hyperlink>
      <w:r w:rsidR="00963361">
        <w:rPr>
          <w:rFonts w:ascii="Microsoft Sans Serif" w:hAnsi="Microsoft Sans Serif" w:cs="Microsoft Sans Serif"/>
        </w:rPr>
        <w:t xml:space="preserve"> Жало же </w:t>
      </w:r>
      <w:r w:rsidR="00963361">
        <w:rPr>
          <w:rFonts w:ascii="Microsoft Sans Serif" w:hAnsi="Microsoft Sans Serif" w:cs="Microsoft Sans Serif"/>
          <w:color w:val="FF0000"/>
        </w:rPr>
        <w:t>смерти</w:t>
      </w:r>
      <w:r w:rsidR="00963361">
        <w:rPr>
          <w:rFonts w:ascii="Microsoft Sans Serif" w:hAnsi="Microsoft Sans Serif" w:cs="Microsoft Sans Serif"/>
        </w:rPr>
        <w:t xml:space="preserve"> — грех; а сила греха — </w:t>
      </w:r>
      <w:r w:rsidR="00963361">
        <w:rPr>
          <w:rFonts w:ascii="Microsoft Sans Serif" w:hAnsi="Microsoft Sans Serif" w:cs="Microsoft Sans Serif"/>
          <w:color w:val="FF0000"/>
        </w:rPr>
        <w:t>закон</w:t>
      </w:r>
      <w:r w:rsidR="00963361">
        <w:rPr>
          <w:rFonts w:ascii="Microsoft Sans Serif" w:hAnsi="Microsoft Sans Serif" w:cs="Microsoft Sans Serif"/>
        </w:rPr>
        <w:t>.</w:t>
      </w:r>
    </w:p>
    <w:p w:rsidR="00B3484B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Поэтому проблему нарушенного закона, мог решить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по ценности был не нише ценности самого Закона – это был Христос – центральная фигура плана спасения.</w:t>
      </w:r>
    </w:p>
    <w:p w:rsidR="00963361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963361">
        <w:rPr>
          <w:rFonts w:ascii="Times New Roman" w:hAnsi="Times New Roman" w:cs="Times New Roman"/>
          <w:i/>
          <w:sz w:val="24"/>
          <w:szCs w:val="24"/>
        </w:rPr>
        <w:t xml:space="preserve">Но был разработан план, согласно которому </w:t>
      </w:r>
      <w:r w:rsidR="00A90A4D" w:rsidRPr="0096336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смертный приговор должен был лечь на </w:t>
      </w:r>
      <w:r w:rsidR="0024551A" w:rsidRPr="0096336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Заместителя</w:t>
      </w:r>
      <w:r w:rsidR="00A90A4D" w:rsidRPr="0096336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, </w:t>
      </w:r>
      <w:r w:rsidRPr="0096336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(соответствующую) </w:t>
      </w:r>
      <w:r w:rsidR="00A90A4D" w:rsidRPr="00963361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превосходящую по ценности закон Божий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963361"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1}</w:t>
      </w:r>
      <w:r w:rsidR="00A90A4D" w:rsidRPr="004F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361" w:rsidRDefault="0096336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План спасения также содержал в себе основное действо, которое будет применённое к Христу – это пролитие крови.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Урок этого действия было изначально продемонстрировано в жертвоприношении животных. Животные становились – прообразом Христа.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82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Зачем Бог вводит такой прообраз, в чем замысел?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Много уроков. Но я понимаю, что все эти уроки имели цель – показать именно дух плана спасения. Духовную суть замысла Господа.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Духовная суть, именно она имела центральное и основное значение, раскрывалось три УРОКА:  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Каждый должен был осознать, что такое умереть, когда Бог изначально говорил об этом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Кровь, которая текла, учило их искуплению, и показывало цену искупления.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37282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закланной жертве человек должен был увидеть исполнение на время Божьего слова: "Вы непременно умрете"</w:t>
      </w:r>
      <w:r w:rsidR="00A90A4D" w:rsidRPr="003728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0A4D" w:rsidRPr="0037282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 стекание крови с жертвы также должно было означать искупление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90A4D" w:rsidRPr="00DF09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Кровь животных открывало только суть духа плана спасения, указывало на Христа, а сама буква жертвоприношений, с точки зрения ценности крови животных – была нулевая.</w:t>
      </w:r>
    </w:p>
    <w:p w:rsidR="0037282D" w:rsidRPr="004F7703" w:rsidRDefault="0037282D" w:rsidP="00372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37282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 крови животных не было никакой пользы</w:t>
      </w:r>
      <w:r w:rsidR="00A90A4D" w:rsidRPr="0037282D">
        <w:rPr>
          <w:rFonts w:ascii="Times New Roman" w:hAnsi="Times New Roman" w:cs="Times New Roman"/>
          <w:i/>
          <w:sz w:val="24"/>
          <w:szCs w:val="24"/>
        </w:rPr>
        <w:t>, но пролитие крови зверей должно было указывать на Искупителя, который однажды придет в мир и умрет за грехи людей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0A4D" w:rsidRPr="00DF0927">
        <w:rPr>
          <w:rFonts w:ascii="Times New Roman" w:hAnsi="Times New Roman" w:cs="Times New Roman"/>
          <w:sz w:val="24"/>
          <w:szCs w:val="24"/>
        </w:rPr>
        <w:t>.</w:t>
      </w:r>
      <w:r w:rsidRPr="0037282D"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1}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82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Смерть Искупителя и пролитие крови – будет ли достаточным для того чтобы нарушенный Закон был возвеличен и поднят на ту высоту на которой он всегда находился?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 Да. План спасения удовлетворял справедливость Закона и прославлял Его.</w:t>
      </w:r>
    </w:p>
    <w:p w:rsidR="00A90A4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5E6A0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И таким образом Христос полностью оправдает закон Своего Отца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>. {РН 3 марта 1874 г., пар. 1}</w:t>
      </w:r>
    </w:p>
    <w:p w:rsidR="0037282D" w:rsidRDefault="0037282D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0773">
        <w:rPr>
          <w:rFonts w:ascii="Times New Roman" w:hAnsi="Times New Roman" w:cs="Times New Roman"/>
          <w:sz w:val="24"/>
          <w:szCs w:val="24"/>
        </w:rPr>
        <w:t>Запущены жертвоприношения – где сатана?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оказывается очень бдительно изучал механизм жертвоприношений, и следил за происходящим</w:t>
      </w:r>
    </w:p>
    <w:p w:rsidR="007D0773" w:rsidRPr="004F7703" w:rsidRDefault="007D0773" w:rsidP="007D0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="00A90A4D" w:rsidRPr="007D077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Сатана с напряженным интересом следил за каждым событием, связанным с жертвоприношениями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 xml:space="preserve">.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2}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 он реагировал на этот механизм?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Это вызывало у него озабоченность. Надо признать, план спасения сильно влияющая вещь даже на такого противника Бога как сатана. 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- «</w:t>
      </w:r>
      <w:r w:rsidR="00A90A4D" w:rsidRPr="007D077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Благоговение и торжественность, связанные с пролитием крови жертвы, вызывали у него сильное беспокойство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0773">
        <w:rPr>
          <w:rFonts w:ascii="Times New Roman" w:hAnsi="Times New Roman" w:cs="Times New Roman"/>
          <w:sz w:val="24"/>
          <w:szCs w:val="24"/>
        </w:rPr>
        <w:t xml:space="preserve">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2}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Обратите внимание, на ключевые слова: «</w:t>
      </w:r>
      <w:r w:rsidRPr="007D077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Благоговение и торжественность</w:t>
      </w:r>
      <w:r>
        <w:rPr>
          <w:rFonts w:ascii="Times New Roman" w:hAnsi="Times New Roman" w:cs="Times New Roman"/>
          <w:sz w:val="24"/>
          <w:szCs w:val="24"/>
        </w:rPr>
        <w:t>». Если это устранить, то будет чистое язычество, которое спустя время сатана и введет, лишив систему жертвоприношений сути и духа, который исходил бы из верного понимания плана спасения.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Он оставит жертвоприношения и пролитие крови в умах народов, устранив суть и истинный смысл данной церемонии. А если вы отделите данное действие от плана спасения – тогда это язычество и идолопоклонство.   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Понял ли сатана суть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жервтоприношений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Само то, что он ввел в народах язычество и идолопоклонство, оставив систему жертвоприношений – говорило, о том, что он прекрасно понял центральный смысл – который был в искуплении.  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0A4D" w:rsidRPr="004F7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90A4D" w:rsidRPr="007D0773">
        <w:rPr>
          <w:rFonts w:ascii="Times New Roman" w:hAnsi="Times New Roman" w:cs="Times New Roman"/>
          <w:i/>
          <w:sz w:val="24"/>
          <w:szCs w:val="24"/>
        </w:rPr>
        <w:t xml:space="preserve">Для него эта церемония была окутана тайной; но он не был глупым ученым и </w:t>
      </w:r>
      <w:r w:rsidR="00A90A4D" w:rsidRPr="007D077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вскоре понял, что жертвоприношения символизируют некое будущее искупление за человека</w:t>
      </w:r>
      <w:r w:rsidR="00A90A4D" w:rsidRPr="007D077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0A4D" w:rsidRPr="007D077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увидел, что эти жертвоприношения означают покаяние в грехе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F7703">
        <w:rPr>
          <w:rFonts w:ascii="Times New Roman" w:hAnsi="Times New Roman" w:cs="Times New Roman"/>
          <w:sz w:val="24"/>
          <w:szCs w:val="24"/>
        </w:rPr>
        <w:t xml:space="preserve"> {РН 3 марта 1874 г., пар. 2}</w:t>
      </w:r>
      <w:r w:rsidR="00A90A4D" w:rsidRPr="004F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Мы видим три знания, которые приобрел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изучая жертвоприношения: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откровение искупления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покаянии в грехе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 греховности греха</w:t>
      </w:r>
    </w:p>
    <w:p w:rsidR="007D0773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И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предпринял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1818EF" w:rsidRDefault="007D0773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 вот нечто ранее не замеченное нами. Смотрите, если жертвоприношения, которые Бог дал Адаму – оказались насыщенны</w:t>
      </w:r>
      <w:r w:rsidR="001818E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такими Евангельскими уроками, и указывали на такие вещи – которые приносят крах сатанинскому правлению,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1818EF">
        <w:rPr>
          <w:rFonts w:ascii="Times New Roman" w:hAnsi="Times New Roman" w:cs="Times New Roman"/>
          <w:sz w:val="24"/>
          <w:szCs w:val="24"/>
        </w:rPr>
        <w:t>тогда ему нужно было предпринять? Естественно надо дискредитировать саму систему жертвоприношений.</w:t>
      </w:r>
    </w:p>
    <w:p w:rsidR="007D0773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8E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Как это сделать? С чего начать? </w:t>
      </w:r>
    </w:p>
    <w:p w:rsidR="001818EF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Если вы еще не догадались, то ответ – Каин. Поймите, это не просто Каин там сам по себе пришел 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каким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идеям – сатана сформирует Каина. Каин будет марионеткой в его игре. Не бывает так, чтобы человек без сатанинского воздействия как-то сам по себе пришел к такому исключительному бунту. </w:t>
      </w:r>
    </w:p>
    <w:p w:rsidR="001818EF" w:rsidRPr="004F7703" w:rsidRDefault="001818EF" w:rsidP="00181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- «</w:t>
      </w:r>
      <w:r w:rsidRPr="001818E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Это не соответствовало его целям, и он сразу же начал работать над сердцем Каина, чтобы побудить его восстать против жертвоприношения, которое предвещало грядущего Искупителя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F7703">
        <w:rPr>
          <w:rFonts w:ascii="Times New Roman" w:hAnsi="Times New Roman" w:cs="Times New Roman"/>
          <w:sz w:val="24"/>
          <w:szCs w:val="24"/>
        </w:rPr>
        <w:t>. {РН 3 марта 1874 г., пар. 2}</w:t>
      </w:r>
    </w:p>
    <w:p w:rsidR="007D0773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Обратите внимание, тут очень важная подсказка предупреждение нам, и она может вам не понравится, но я озвучу. Если сатана видит, то та или иная истина – начинает рушить его правление и власть над умами – он начнет выбирать людей, как агентов, для того чтобы выставить их в борьбе против истины. </w:t>
      </w:r>
    </w:p>
    <w:p w:rsidR="001818EF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Каин – стал удобным объектом для сатаны (не без его особенностей характера), но Каин становится агентом-жертвой, как следствие того, что сатана понял какие-то истины Божьи, которые автоматически для него несут характер угрозы, и сатана реагирует.</w:t>
      </w:r>
    </w:p>
    <w:p w:rsidR="001818EF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Мы когда читаем историю Каина, мы смотрим только на человека – но надо понимать, это видимая часть, но куда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важнее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невидимая часть, а это сатана и его влияние. Поняв мотивы сатаны как того кто готовит Каина вы поймете и все действия и Каина. Первично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не видимое.</w:t>
      </w:r>
    </w:p>
    <w:p w:rsidR="001818EF" w:rsidRDefault="001818EF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Точно также и сегодня, пришла весть – все богословы, учителя, служителя – восстают против вести – где проблема? Внешняя часть это оболочка – проблема в той силе, которая их направляет в это сопротивлении. И эта сила – не мешает им исповедовать имя Бога, как и не мешала Каину признавать Бога, и поклонятся Ему, за исключением только особенностей поклонения. Также и мы видим, </w:t>
      </w:r>
      <w:r w:rsidR="00A4178E">
        <w:rPr>
          <w:rFonts w:ascii="Times New Roman" w:hAnsi="Times New Roman" w:cs="Times New Roman"/>
          <w:sz w:val="24"/>
          <w:szCs w:val="24"/>
        </w:rPr>
        <w:t>достаточно поменять немного вектор нашего учения, отклонить его на дюйм от чистоты Вечного Евангелия и на выходе вы получите – искаженное поклонение Богу. Обман настолько искусен, кто никто не приходит даже к сомнению.</w:t>
      </w:r>
    </w:p>
    <w:p w:rsidR="00A4178E" w:rsidRDefault="00A4178E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Иногда эта работы сатаны сдает сбои, или Бог прорывает мрак, и мы обнаруживаем, рост и призывы в церкви к экуменизму, поддержку Содомии, нечестивые союзы со светской властью, дружба с миром по множеству вопросов, поддержку нарушения заповеди «не убей», парады, фестивали, потерю лица адвентизма, любое удушение независимого служения в церкви, бизнес на книгах, упадок церквей,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обмельчание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служительского состава и их </w:t>
      </w:r>
      <w:r w:rsidR="000B1566">
        <w:rPr>
          <w:rFonts w:ascii="Times New Roman" w:hAnsi="Times New Roman" w:cs="Times New Roman"/>
          <w:sz w:val="24"/>
          <w:szCs w:val="24"/>
        </w:rPr>
        <w:t>неподготовленность</w:t>
      </w:r>
      <w:r>
        <w:rPr>
          <w:rFonts w:ascii="Times New Roman" w:hAnsi="Times New Roman" w:cs="Times New Roman"/>
          <w:sz w:val="24"/>
          <w:szCs w:val="24"/>
        </w:rPr>
        <w:t>, переломить катастрофическую ситуацию в церквах.</w:t>
      </w:r>
    </w:p>
    <w:p w:rsidR="00A4178E" w:rsidRDefault="00A4178E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78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это все значит?</w:t>
      </w:r>
    </w:p>
    <w:p w:rsidR="00A4178E" w:rsidRDefault="00A4178E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Проблема не просто внешняя – это следствие. Сатана просто понимает опасность истинной вести третьего ангела. Он готов использовать даже всю деноминацию, если ему удастся отделить весть последнего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времени от народа Божьего. Он готов будет превратить деноминацию в Каина, если этого потребует ситуация. А так как коллективная вина – всегда не ощутима так глубоко как личная, потому что все думают нас ведь много, мы не можем все ошибаться, мы не можем не быть руководимы Богом – то обман еще более изысканный. </w:t>
      </w:r>
    </w:p>
    <w:p w:rsidR="008A7BCB" w:rsidRDefault="00A4178E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Согласитесь, что какое учение мы имеем</w:t>
      </w:r>
      <w:r w:rsidR="008A7BCB">
        <w:rPr>
          <w:rFonts w:ascii="Times New Roman" w:hAnsi="Times New Roman" w:cs="Times New Roman"/>
          <w:sz w:val="24"/>
          <w:szCs w:val="24"/>
        </w:rPr>
        <w:t>, вот что мы верим сегодня</w:t>
      </w:r>
      <w:r>
        <w:rPr>
          <w:rFonts w:ascii="Times New Roman" w:hAnsi="Times New Roman" w:cs="Times New Roman"/>
          <w:sz w:val="24"/>
          <w:szCs w:val="24"/>
        </w:rPr>
        <w:t xml:space="preserve"> – таким и будет </w:t>
      </w:r>
      <w:r w:rsidR="008A7BCB">
        <w:rPr>
          <w:rFonts w:ascii="Times New Roman" w:hAnsi="Times New Roman" w:cs="Times New Roman"/>
          <w:sz w:val="24"/>
          <w:szCs w:val="24"/>
        </w:rPr>
        <w:t>проявление этого учения и веры</w:t>
      </w:r>
      <w:r>
        <w:rPr>
          <w:rFonts w:ascii="Times New Roman" w:hAnsi="Times New Roman" w:cs="Times New Roman"/>
          <w:sz w:val="24"/>
          <w:szCs w:val="24"/>
        </w:rPr>
        <w:t xml:space="preserve"> в церкви.</w:t>
      </w:r>
    </w:p>
    <w:p w:rsidR="00A4178E" w:rsidRDefault="008A7BC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Во, что верит Каин, в чем он убежден – такое поклонение и перед Богом. Все очень ясно как Божий свет.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смотрите, наше сегодня понимание истины как народа Божьего  - неудовлетворительно – оно привело нас в экуменизм, не верные союзы и духовному кризису. Давайте пересмотрим все наши позици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поставим в основу весть праведности по вере – и посмотрим на результаты, ведь хуже то уже некуда. Нам говорят, нет, мы не можем принимать заблуждения, мы стоим на истине. Но где результаты работы этой истины – хоть в чем-то они еще остались? Что еще не искажено и не испорчено в нашей деноминации?</w:t>
      </w:r>
    </w:p>
    <w:p w:rsidR="007D0773" w:rsidRDefault="008A7BC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История Каина – это куда более глубокая картина. Изначально сатана – думал, что Адам в падении объединится с ним. Но Адама совершил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страшное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как для сатаны, он искренне покаялся, он всем сердцем принял надежду на Спасителя. Адам отпал для сатаны как инструмент влияния.</w:t>
      </w:r>
    </w:p>
    <w:p w:rsidR="008A7BCB" w:rsidRPr="004F7703" w:rsidRDefault="008A7BCB" w:rsidP="008A7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- «</w:t>
      </w:r>
      <w:r w:rsidR="00A90A4D" w:rsidRPr="008A7BCB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Покаяние Адама, выразившееся в его печали о своем проступке, и его надежда на спасение через Христа, проявившаяся в его делах, принесенных в жертву, стали разочарованием для сатаны</w:t>
      </w:r>
      <w:r w:rsidR="00A90A4D" w:rsidRPr="008A7BC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0A4D" w:rsidRPr="008A7BC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надеялся, что Адам навсегда объединится с ним в ропоте против Бога и в восстании против Его власти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3}</w:t>
      </w:r>
    </w:p>
    <w:p w:rsidR="008A7BCB" w:rsidRPr="008A7BCB" w:rsidRDefault="008A7BCB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BCB">
        <w:rPr>
          <w:rFonts w:ascii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hAnsi="Times New Roman" w:cs="Times New Roman"/>
          <w:sz w:val="24"/>
          <w:szCs w:val="24"/>
        </w:rPr>
        <w:t xml:space="preserve">Но у Адама били сыновья. Которые по отношению их к Богу и поклонению – за которыми стояла вера в то или иное учение, вера или в Вечное Евангелие или искаженное Евангелие </w:t>
      </w:r>
      <w:r w:rsidR="00AB31E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B31EC">
        <w:rPr>
          <w:rFonts w:ascii="Times New Roman" w:hAnsi="Times New Roman" w:cs="Times New Roman"/>
          <w:sz w:val="24"/>
          <w:szCs w:val="24"/>
        </w:rPr>
        <w:t>оказались</w:t>
      </w:r>
      <w:proofErr w:type="gramEnd"/>
      <w:r w:rsidR="00AB31EC">
        <w:rPr>
          <w:rFonts w:ascii="Times New Roman" w:hAnsi="Times New Roman" w:cs="Times New Roman"/>
          <w:sz w:val="24"/>
          <w:szCs w:val="24"/>
        </w:rPr>
        <w:t xml:space="preserve"> предстали как ДВА великих класса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BCB" w:rsidRPr="00AB31EC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1EC">
        <w:rPr>
          <w:rFonts w:ascii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hAnsi="Times New Roman" w:cs="Times New Roman"/>
          <w:sz w:val="24"/>
          <w:szCs w:val="24"/>
        </w:rPr>
        <w:t xml:space="preserve">Одни признают свою нужду исключительно в спасителе, другие нет. Это не два класса верующие или нет, но два класса людей в церкви. Одни и другие поклоняются Богу, один сильнее другого, один такой же усердный в своей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другой в своей, один ходит в вечном Евангелии а другой думает, что ходит в нем, как на самом деле он жертва обольщения сатаны.</w:t>
      </w:r>
    </w:p>
    <w:p w:rsidR="00A90A4D" w:rsidRPr="004F7703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Здесь были представители двух великих классов. Авель, как священник, с торжественной верой принес свою жертву. Каин был готов принести плоды своей земли, но отказался соединить со своей жертвой кровь животных. </w:t>
      </w:r>
      <w:r w:rsidR="00A90A4D" w:rsidRPr="00AB31EC">
        <w:rPr>
          <w:rFonts w:ascii="Times New Roman" w:hAnsi="Times New Roman" w:cs="Times New Roman"/>
          <w:i/>
          <w:sz w:val="24"/>
          <w:szCs w:val="24"/>
          <w:highlight w:val="yellow"/>
        </w:rPr>
        <w:t>Его сердце отказалось показать свое раскаяние в грехе и веру в Спасителя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, принеся в жертву кровь животных.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отказался признать свою нужду в Искупителе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>. Для его гордого сердца это было зависимостью и унижением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>. {РН 3 марта 1874 г., пар. 3}</w:t>
      </w:r>
    </w:p>
    <w:p w:rsidR="00AB31EC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1E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И теперь разве не понятно, что эти два класса невозможно сделать едиными, хоть они и братья, с одной семьи Адама?</w:t>
      </w:r>
    </w:p>
    <w:p w:rsidR="00AB31EC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Чтобы они стали едиными, надо или одному отрекаться от вечного Евангелия или другому каяться в отвержении Вечного Евангелия. И это не просто два брата – это два образа мышления в народе.</w:t>
      </w:r>
    </w:p>
    <w:p w:rsidR="00AB31EC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1E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остается делать большинству, что остается делать старшему брату, более сильному брату?</w:t>
      </w:r>
    </w:p>
    <w:p w:rsidR="00AB31EC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Гнать меньшего и убить меньшего.</w:t>
      </w:r>
    </w:p>
    <w:p w:rsidR="00A90A4D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Сатана - родитель неверия, ропота и мятежа. </w:t>
      </w:r>
      <w:r w:rsidR="00A90A4D" w:rsidRPr="00AB31EC">
        <w:rPr>
          <w:rFonts w:ascii="Times New Roman" w:hAnsi="Times New Roman" w:cs="Times New Roman"/>
          <w:i/>
          <w:sz w:val="24"/>
          <w:szCs w:val="24"/>
          <w:highlight w:val="yellow"/>
        </w:rPr>
        <w:t>Он внушил Каину сомнение и безумие против его невинного брата и против Бога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>, потому что его жертва была отвергнута, а жертва Авеля принята. И он убил своего брата в своем безумии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>. {РН 3 марта 1874 г., пар. 4}</w:t>
      </w:r>
    </w:p>
    <w:p w:rsidR="00AB31EC" w:rsidRPr="004F7703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1E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жертва Каина оскорбляла Бога?</w:t>
      </w:r>
    </w:p>
    <w:p w:rsidR="00A90A4D" w:rsidRPr="004F7703" w:rsidRDefault="00AB31EC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A90A4D" w:rsidRPr="00AB31EC">
        <w:rPr>
          <w:rFonts w:ascii="Times New Roman" w:hAnsi="Times New Roman" w:cs="Times New Roman"/>
          <w:i/>
          <w:sz w:val="24"/>
          <w:szCs w:val="24"/>
          <w:highlight w:val="yellow"/>
        </w:rPr>
        <w:t>Этим обрядом человек выражал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покаяние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,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послушание и веру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в грядущего Искупителя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. Что сделало жертву Каина оскорбительной для Бога, так это его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недостаток покорности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A90A4D" w:rsidRPr="00AB31EC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послушания Его назначенным предписаниям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Он считал, что его собственные планы по принесению в жертву Богу только плодов земли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более благородны и не так унизительны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, как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принесение в жертву крови зверей, что свидетельствует о зависимости от другого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выражая тем самым его собственную слабость и греховность</w:t>
      </w:r>
      <w:r w:rsidR="00A90A4D" w:rsidRPr="00AB31E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A90A4D" w:rsidRPr="00AB3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A4D" w:rsidRPr="00AB31EC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Каин пренебрег кровью искупления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90A4D" w:rsidRPr="004F7703">
        <w:rPr>
          <w:rFonts w:ascii="Times New Roman" w:hAnsi="Times New Roman" w:cs="Times New Roman"/>
          <w:sz w:val="24"/>
          <w:szCs w:val="24"/>
        </w:rPr>
        <w:t>. {РН 3 марта 1874 г., пар. 5}</w:t>
      </w:r>
    </w:p>
    <w:p w:rsidR="00F94941" w:rsidRPr="00F94941" w:rsidRDefault="00F9494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941">
        <w:rPr>
          <w:rFonts w:ascii="Times New Roman" w:hAnsi="Times New Roman" w:cs="Times New Roman"/>
          <w:sz w:val="24"/>
          <w:szCs w:val="24"/>
        </w:rPr>
        <w:t xml:space="preserve">34. </w:t>
      </w:r>
      <w:r>
        <w:rPr>
          <w:rFonts w:ascii="Times New Roman" w:hAnsi="Times New Roman" w:cs="Times New Roman"/>
          <w:sz w:val="24"/>
          <w:szCs w:val="24"/>
        </w:rPr>
        <w:t>Сегодня вся борьба в церкви в том, кто для нас Христос? Что для нас значит Его жертва? Что значит зависимость от Христа?</w:t>
      </w:r>
    </w:p>
    <w:p w:rsidR="00F94941" w:rsidRPr="00F94941" w:rsidRDefault="00F9494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941">
        <w:rPr>
          <w:rFonts w:ascii="Times New Roman" w:hAnsi="Times New Roman" w:cs="Times New Roman"/>
          <w:sz w:val="24"/>
          <w:szCs w:val="24"/>
        </w:rPr>
        <w:t xml:space="preserve">35. </w:t>
      </w:r>
      <w:r>
        <w:rPr>
          <w:rFonts w:ascii="Times New Roman" w:hAnsi="Times New Roman" w:cs="Times New Roman"/>
          <w:sz w:val="24"/>
          <w:szCs w:val="24"/>
        </w:rPr>
        <w:t xml:space="preserve">Сатана понял опасности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Бог дал систему жертвоприношений: «</w:t>
      </w:r>
      <w:r w:rsidRPr="00F94941">
        <w:rPr>
          <w:rFonts w:ascii="Times New Roman" w:hAnsi="Times New Roman" w:cs="Times New Roman"/>
          <w:b/>
          <w:i/>
          <w:sz w:val="24"/>
          <w:szCs w:val="24"/>
          <w:highlight w:val="cyan"/>
          <w:u w:val="single"/>
        </w:rPr>
        <w:t>Его проницательность смогла уловить смысл этих жертвоприношений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4F7703">
        <w:rPr>
          <w:rFonts w:ascii="Times New Roman" w:hAnsi="Times New Roman" w:cs="Times New Roman"/>
          <w:sz w:val="24"/>
          <w:szCs w:val="24"/>
        </w:rPr>
        <w:t>{РН 3 марта 1874 г., пар. 6}</w:t>
      </w:r>
    </w:p>
    <w:p w:rsidR="00F94941" w:rsidRDefault="00F9494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941">
        <w:rPr>
          <w:rFonts w:ascii="Times New Roman" w:hAnsi="Times New Roman" w:cs="Times New Roman"/>
          <w:sz w:val="24"/>
          <w:szCs w:val="24"/>
        </w:rPr>
        <w:t>36. Он также прекрасно понял</w:t>
      </w:r>
      <w:r>
        <w:rPr>
          <w:rFonts w:ascii="Times New Roman" w:hAnsi="Times New Roman" w:cs="Times New Roman"/>
          <w:sz w:val="24"/>
          <w:szCs w:val="24"/>
        </w:rPr>
        <w:t xml:space="preserve">, к чему приведет принятие вести праведности по вере в нашей деноминации. Вы думаете, он не предпринял действия, да еще и в то время когда мы подошли к концу мира? Вы думаете, он не понял, что весть вечного Евангелия – сегодня формирует верный остаток, который уже в жерновах борьбы и столкновений? </w:t>
      </w:r>
    </w:p>
    <w:p w:rsidR="00F94941" w:rsidRDefault="00F94941" w:rsidP="00F9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Он все понял, и наносил удары еще с того моменты, когда вестники впервые принесли новый и абсолютный свет Евангелия в деноминацию. Но время тьмы также имеет пределы, наступает время света, когда Вечное Евангелие покажет теперь свою силу, как в истины, так и практическом 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Главное нам не умолкать, пробуждать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убаюканный народ, обращать внимание народа, что история имеет свойство себя повторять. </w:t>
      </w:r>
    </w:p>
    <w:p w:rsidR="00F94941" w:rsidRPr="00F94941" w:rsidRDefault="00F94941" w:rsidP="00F9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Далее изучения плана спасения мы уже будем продолжать с периода Ноя и далее. Благослови вас Господь</w:t>
      </w:r>
      <w:r w:rsidR="00516F1A">
        <w:rPr>
          <w:rFonts w:ascii="Times New Roman" w:hAnsi="Times New Roman" w:cs="Times New Roman"/>
          <w:sz w:val="24"/>
          <w:szCs w:val="24"/>
        </w:rPr>
        <w:t>.</w:t>
      </w:r>
    </w:p>
    <w:p w:rsidR="00F94941" w:rsidRDefault="00F94941" w:rsidP="00A90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B5D91" w:rsidRDefault="00AB5D91"/>
    <w:sectPr w:rsidR="00AB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DE"/>
    <w:rsid w:val="000B1566"/>
    <w:rsid w:val="001818EF"/>
    <w:rsid w:val="0024551A"/>
    <w:rsid w:val="002E494B"/>
    <w:rsid w:val="0037282D"/>
    <w:rsid w:val="00516F1A"/>
    <w:rsid w:val="005E6A0D"/>
    <w:rsid w:val="007D0773"/>
    <w:rsid w:val="008A7BCB"/>
    <w:rsid w:val="00963361"/>
    <w:rsid w:val="00A4178E"/>
    <w:rsid w:val="00A90A4D"/>
    <w:rsid w:val="00AB31EC"/>
    <w:rsid w:val="00AB5D91"/>
    <w:rsid w:val="00B3484B"/>
    <w:rsid w:val="00C454DC"/>
    <w:rsid w:val="00CA0F27"/>
    <w:rsid w:val="00F94941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3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go%20Bible_RusSinod77%2046%2015%2056%200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ThtmlViewer.htm/go%20Bible_RusSinod77%2045%208%202%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ThtmlViewer.htm/go%20Bible_RusSinod77%2019%20118%2072%200" TargetMode="External"/><Relationship Id="rId5" Type="http://schemas.openxmlformats.org/officeDocument/2006/relationships/hyperlink" Target="unsaved://ThtmlViewer.htm/go%20Bible_RusSinod77%2019%2018%208%2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9005</Words>
  <Characters>5133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6</cp:revision>
  <dcterms:created xsi:type="dcterms:W3CDTF">2024-04-09T07:31:00Z</dcterms:created>
  <dcterms:modified xsi:type="dcterms:W3CDTF">2024-04-20T13:08:00Z</dcterms:modified>
</cp:coreProperties>
</file>