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DA" w:rsidRPr="007D2D83" w:rsidRDefault="007D2D83" w:rsidP="00C137DA">
      <w:pPr>
        <w:pStyle w:val="2"/>
        <w:spacing w:before="120" w:after="120"/>
        <w:rPr>
          <w:lang w:val="uk-UA"/>
        </w:rPr>
      </w:pPr>
      <w:r>
        <w:rPr>
          <w:lang w:val="uk-UA"/>
        </w:rPr>
        <w:t>Тема:</w:t>
      </w:r>
      <w:r w:rsidR="00C137DA" w:rsidRPr="000864AC">
        <w:t xml:space="preserve"> Пятая заповедь</w:t>
      </w:r>
      <w:r>
        <w:rPr>
          <w:lang w:val="uk-UA"/>
        </w:rPr>
        <w:t xml:space="preserve"> и </w:t>
      </w:r>
      <w:proofErr w:type="spellStart"/>
      <w:r>
        <w:rPr>
          <w:lang w:val="uk-UA"/>
        </w:rPr>
        <w:t>почтение</w:t>
      </w:r>
      <w:proofErr w:type="spellEnd"/>
      <w:r w:rsidR="00A82359">
        <w:rPr>
          <w:lang w:val="uk-UA"/>
        </w:rPr>
        <w:t xml:space="preserve">. </w:t>
      </w:r>
    </w:p>
    <w:p w:rsidR="00C137DA" w:rsidRPr="000864AC" w:rsidRDefault="007D2D83" w:rsidP="007D2D8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2D83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Почитай отца твоего и мать твою, чтобы продлились дни твои на земле, которую Господь, Бог твой, дает тебе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7D2D83">
        <w:rPr>
          <w:rFonts w:ascii="Times New Roman CYR" w:hAnsi="Times New Roman CYR" w:cs="Times New Roman CYR"/>
          <w:sz w:val="24"/>
          <w:szCs w:val="24"/>
        </w:rPr>
        <w:t>(Исх. 2</w:t>
      </w:r>
      <w:bookmarkStart w:id="0" w:name="_GoBack"/>
      <w:bookmarkEnd w:id="0"/>
      <w:r w:rsidR="00C137DA" w:rsidRPr="007D2D83">
        <w:rPr>
          <w:rFonts w:ascii="Times New Roman CYR" w:hAnsi="Times New Roman CYR" w:cs="Times New Roman CYR"/>
          <w:sz w:val="24"/>
          <w:szCs w:val="24"/>
        </w:rPr>
        <w:t>0:12).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Самый очевидный смысл заповеди - долг детей перед родителями - не должен сейчас занимать наше внимание, поскольку все это признают и понимают. Все цитируют пятую заповедь, чтобы внушить детям необходимость послушания.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3.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Давайте же остановимся на том, о чем мало кто задумывается, на том этапе заповеди, который обычно не признается. В </w:t>
      </w:r>
      <w:proofErr w:type="spellStart"/>
      <w:r w:rsidR="00C137DA" w:rsidRPr="000864AC">
        <w:rPr>
          <w:rFonts w:ascii="Times New Roman CYR" w:hAnsi="Times New Roman CYR" w:cs="Times New Roman CYR"/>
          <w:sz w:val="24"/>
          <w:szCs w:val="24"/>
        </w:rPr>
        <w:t>Ефесянам</w:t>
      </w:r>
      <w:proofErr w:type="spellEnd"/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 6:1-3 цитируется пятая заповедь, и </w:t>
      </w:r>
      <w:r w:rsidR="00C137DA" w:rsidRPr="007D2D83">
        <w:rPr>
          <w:rFonts w:ascii="Times New Roman CYR" w:hAnsi="Times New Roman CYR" w:cs="Times New Roman CYR"/>
          <w:sz w:val="24"/>
          <w:szCs w:val="24"/>
          <w:highlight w:val="yellow"/>
        </w:rPr>
        <w:t>в четвертом стихе мы видим, какая ответственность лежит на родителях в связи с ней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 Мы узнаем, что она относится к ним в равной степени, как и к их детям.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4.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Родители находятся на месте Бога по отношению к детям, которых Он им дает. По крайней мере,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первые несколько лет вся ответственность лежит на родителях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 - следить за тем, чтобы дети соблюдали эту, а также другие заповеди. Если родитель хорошо исполняет свою часть, дети обязательно исполнят свою, ибо Бог говорит, говоря о том же обетовании, которое упоминается в этой заповеди: 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И придет Искупитель Сиона и [сынов] Иакова, обратившихся от нечестия, говорит Господь. И вот завет Мой с ними, говорит Господь: Дух Мой, Который на тебе, и слова Мои, которые вложил Я в уста твои, не отступят от уст твоих и от уст потомства твоего, и от уст потомков потомства твоего, говорит Господь, отныне и до века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(Ис. 59:20, 21).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И тогда верующий родитель может сказать: 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Вот я и дети, которых дал мне Господь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(Ис. 8:18).</w:t>
      </w:r>
    </w:p>
    <w:p w:rsidR="00C137DA" w:rsidRPr="000864AC" w:rsidRDefault="00C137DA" w:rsidP="00C137DA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0864AC">
        <w:rPr>
          <w:b/>
          <w:sz w:val="24"/>
          <w:szCs w:val="24"/>
        </w:rPr>
        <w:t>Наставление Господа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В непосредственной связи с этой заповедью апостол говорит: 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И вы, отцы, не раздражайте детей ваших, но воспитывайте их в учении и наставлении Господнем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</w:t>
      </w:r>
      <w:proofErr w:type="spellStart"/>
      <w:r w:rsidR="00C137DA" w:rsidRPr="000864AC">
        <w:rPr>
          <w:rFonts w:ascii="Arial Narrow" w:hAnsi="Arial Narrow"/>
        </w:rPr>
        <w:t>Еф</w:t>
      </w:r>
      <w:proofErr w:type="spellEnd"/>
      <w:r w:rsidR="00C137DA" w:rsidRPr="000864AC">
        <w:rPr>
          <w:rFonts w:ascii="Arial Narrow" w:hAnsi="Arial Narrow"/>
        </w:rPr>
        <w:t>. 6:4).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То есть питайте их, воспитывайте их, выращивайте их, обучайте их, как растения, на путь, по которому они должны идти. Слово «наставление» требует изучения. Оно состоит из двух греческих слов,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одно из которых означает разум, а другое - место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Наставление, таким образом, означает размещение в разуме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3.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Человек должен знать наставления Господа, чтобы воспитывать в нем своих детей. Бог наставляет не так, как большинство людей; к сожалению, люди очень часто судят о наставлениях Господа </w:t>
      </w:r>
      <w:proofErr w:type="gramStart"/>
      <w:r w:rsidR="00C137DA" w:rsidRPr="000864AC">
        <w:rPr>
          <w:rFonts w:ascii="Times New Roman CYR" w:hAnsi="Times New Roman CYR" w:cs="Times New Roman CYR"/>
          <w:sz w:val="24"/>
          <w:szCs w:val="24"/>
        </w:rPr>
        <w:t>по</w:t>
      </w:r>
      <w:proofErr w:type="gramEnd"/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 своим собственным, вместо того чтобы учиться у Бога как им следует поступать. Божий завет таков: «… 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вложу законы Мои в мысли их, и напишу их на сердцах их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(Евр. 8:10).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2D83">
        <w:rPr>
          <w:rFonts w:ascii="Times New Roman CYR" w:hAnsi="Times New Roman CYR" w:cs="Times New Roman CYR"/>
          <w:sz w:val="24"/>
          <w:szCs w:val="24"/>
          <w:lang w:val="uk-UA"/>
        </w:rPr>
        <w:t>4.</w:t>
      </w: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Он посылает</w:t>
      </w:r>
      <w:proofErr w:type="gramStart"/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вой Дух, чтобы вложить закон в сердце и жизнь человека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 Это и есть наставление, «введение в разум» Господа. Как Бог мягко вдыхает Дух в душу, помещая туда</w:t>
      </w:r>
      <w:proofErr w:type="gramStart"/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вой праведный закон, так и родитель должен привить ребенку верность и послушание, ибо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родитель стоит на месте Бога и в самом раннем младенчестве должен открыть ребёнку все, что он сам знает о Боге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C137DA" w:rsidRPr="000864AC" w:rsidRDefault="00C137DA" w:rsidP="00C137DA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0864AC">
        <w:rPr>
          <w:b/>
          <w:sz w:val="24"/>
          <w:szCs w:val="24"/>
        </w:rPr>
        <w:t>Несколько иллюстраций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Два случая покажут, насколько важна эта заповедь для родителей. Бог сказал Аврааму: 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 xml:space="preserve">ибо Я избрал его для того, </w:t>
      </w:r>
      <w:r w:rsidR="00C137DA" w:rsidRPr="007D2D83">
        <w:rPr>
          <w:rFonts w:ascii="Times New Roman CYR" w:hAnsi="Times New Roman CYR" w:cs="Times New Roman CYR"/>
          <w:b/>
          <w:i/>
          <w:sz w:val="24"/>
          <w:szCs w:val="24"/>
        </w:rPr>
        <w:t>чтобы он заповедал сынам своим и дому своему после себя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, ходить путем Господним, творя правду и суд; и исполнит Господь над Авраамом, что сказал о нем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(Быт. 18:19).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Бог был явлен Аврааму, чтобы Авраам мог явить Его своим детям. В результате этого Бог мог принести Аврааму то, что Он говорил о нем. Предположим, что Авраам не знал закона жизни и не обучал ему своих домочадцев. Что тогда? Он тогда, сам потерял бы обетование.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3.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Таким образом, мы видим, что родители заинтересованы в этой заповеди так же, как и дети. Если бы они не исполняли свой долг, то не смогли бы получить землю обетованную. Но родители не должны править по своему произволу, потому что они больше и сильнее,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lastRenderedPageBreak/>
        <w:t xml:space="preserve">потому что они поддерживают детей или потому что они хотят, чтобы их достоинство и власть уважали. Нет;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родитель должен править так же, как это делает Бог, Который дает</w:t>
      </w:r>
      <w:proofErr w:type="gramStart"/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 xml:space="preserve"> С</w:t>
      </w:r>
      <w:proofErr w:type="gramEnd"/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вой закон Духом в руке Посредника, мягко устанавливая связь, через которую закон может передаваться от Него к нам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4.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Случай с </w:t>
      </w:r>
      <w:proofErr w:type="spellStart"/>
      <w:r w:rsidR="00C137DA" w:rsidRPr="000864AC">
        <w:rPr>
          <w:rFonts w:ascii="Times New Roman CYR" w:hAnsi="Times New Roman CYR" w:cs="Times New Roman CYR"/>
          <w:sz w:val="24"/>
          <w:szCs w:val="24"/>
        </w:rPr>
        <w:t>Илием</w:t>
      </w:r>
      <w:proofErr w:type="spellEnd"/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 представляет собой противоположную картину, а в сочетании со случаем Авраама показывает, что, если и можно провести какое-либо сравнение, то для родителей страшнее иметь непослушных детей, чем для детей быть непослушными.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Бог ожидает, что дети Его народа также будут Его детьми. Илий был первосвященником Божьим, но у него были нечестивые сыновья; Он знал об их нечестии и вразумлял их, говоря: 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И сказал им: для чего вы делаете такие дела? ибо я слышу худые речи о вас от всего народа. Нет, дети мои, нехороша молва, которую я слышу: вы развращаете народ Господень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(1 Цар. 2:23, 24)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6.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Но сыновья его не обратили внимания на этот мягкий протест, и Господь сказал Самуилу: 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И было в то время, когда Илий лежал на своем месте, - глаза же его начали смежаться, и он не мог видеть, - и светильник Божий еще не погас, и Самуил лежал в храме Господнем, где ковчег Божий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(1 Цар. 3:2, 3).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7.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Илий не научился у Господа, как управлять, и многое потерял из-за этого. Авраам усвоил этот урок от Бога, и это стало для него вечным приобретением.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8.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Есть еще один этап заповеди, о котором почти никто не задумывается: «Почитай отца твоего и мать твою» </w:t>
      </w:r>
      <w:r w:rsidR="00C137DA" w:rsidRPr="000864AC">
        <w:rPr>
          <w:rFonts w:ascii="Arial Narrow" w:hAnsi="Arial Narrow"/>
        </w:rPr>
        <w:t>(Исх. 20:12).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9.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Кому это адресовано? Нет предела заповеди; она обращена к каждому, у кого есть или когда-либо были отец и мать, то есть ко всему человечеству без исключения. Эта заповедь не ограничивается детьми; она обращена как к сорокалетнему мужчине, так и к четырехлетнему ребенку.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10.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Кто-то может сказать: «У меня нет ни отца, ни матери; они умерли; как же я могу почитать их?».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11.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Точно так же, как если бы они были живы; действительно, часто бывает, что люди учатся почитать своих родителей только после их смерти.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2D83">
        <w:rPr>
          <w:rFonts w:ascii="Times New Roman CYR" w:hAnsi="Times New Roman CYR" w:cs="Times New Roman CYR"/>
          <w:sz w:val="24"/>
          <w:szCs w:val="24"/>
          <w:lang w:val="uk-UA"/>
        </w:rPr>
        <w:t>12.</w:t>
      </w: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Человек никогда в жизни не попадает в такое положение, когда эта заповедь к нему не относится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 Он может никогда не знать ни отца, ни матери; они могут умереть в день его рождения. Но заповедь все равно обращается к нему: «Почитай отца твоего и мать твою».</w:t>
      </w:r>
    </w:p>
    <w:p w:rsidR="00C137DA" w:rsidRPr="000864AC" w:rsidRDefault="00C137DA" w:rsidP="00C137DA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0864AC">
        <w:rPr>
          <w:b/>
          <w:sz w:val="24"/>
          <w:szCs w:val="24"/>
        </w:rPr>
        <w:t>Заповедь универсальна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Более того, не имеет значения характер отца или матери; возможно, это были самые развратные характеры, тем не </w:t>
      </w:r>
      <w:proofErr w:type="gramStart"/>
      <w:r w:rsidR="00C137DA" w:rsidRPr="000864AC">
        <w:rPr>
          <w:rFonts w:ascii="Times New Roman CYR" w:hAnsi="Times New Roman CYR" w:cs="Times New Roman CYR"/>
          <w:sz w:val="24"/>
          <w:szCs w:val="24"/>
        </w:rPr>
        <w:t>менее</w:t>
      </w:r>
      <w:proofErr w:type="gramEnd"/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 заповедь гласит: 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Почитай отца твоего и мать твою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».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2.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Даже если родители человека не исполняли свой долг по отношению к нему, пренебрегали им или плохо обращались с ним и воспитали в нем привычки греха, а не праведности,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все равно он обязан почитать их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. Как? спросите вы; он должен беспрекословно подчиняться и всегда следовать их злым учениям? Ни в коем случае. Это не было бы почтением к ним.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Он должен чтить их своей праведной жизнью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2D83">
        <w:rPr>
          <w:rFonts w:ascii="Times New Roman CYR" w:hAnsi="Times New Roman CYR" w:cs="Times New Roman CYR"/>
          <w:sz w:val="24"/>
          <w:szCs w:val="24"/>
          <w:lang w:val="uk-UA"/>
        </w:rPr>
        <w:t>3.</w:t>
      </w: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Когда человек живет благородной жизнью, имя, которое он носит, почитается, и через него почитается его отец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 xml:space="preserve">Люди, не знавшие его родителей, естественно, придут к выводу, что он, должно быть, происходит из хорошей семьи и рода; и даже если они знали их и считали никчемными личностями, то, видя правильный характер, </w:t>
      </w:r>
      <w:proofErr w:type="spellStart"/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развившийся</w:t>
      </w:r>
      <w:proofErr w:type="spellEnd"/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 xml:space="preserve"> в сыне, они подумают, что в них, должно быть, все-таки было что-то хорошее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4.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Конечно, все хорошее исходит от Господа, но</w:t>
      </w:r>
      <w:proofErr w:type="gramStart"/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C137DA" w:rsidRPr="000864AC">
        <w:rPr>
          <w:rFonts w:ascii="Times New Roman CYR" w:hAnsi="Times New Roman CYR" w:cs="Times New Roman CYR"/>
          <w:sz w:val="24"/>
          <w:szCs w:val="24"/>
        </w:rPr>
        <w:t>ам Бог желает, чтобы родители разделили с Ним эту честь, так же как Он хотел бы, чтобы они сотрудничали с Ним в развитии правильных характеров в своих детях.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Ни один человек не может прожить низменную, безнравственную жизнь, не принеся бесчестья своим родителям; но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если он сам уступает искупительной благодати Божьей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 xml:space="preserve">он в какой-то степени искупает характер своих родителей, по крайней </w:t>
      </w:r>
      <w:proofErr w:type="gramStart"/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мере</w:t>
      </w:r>
      <w:proofErr w:type="gramEnd"/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 xml:space="preserve"> среди людей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C137DA" w:rsidRPr="000864AC" w:rsidRDefault="00C137DA" w:rsidP="00C137DA">
      <w:pPr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b/>
          <w:sz w:val="24"/>
          <w:szCs w:val="24"/>
        </w:rPr>
      </w:pPr>
      <w:r w:rsidRPr="000864AC">
        <w:rPr>
          <w:b/>
          <w:sz w:val="24"/>
          <w:szCs w:val="24"/>
        </w:rPr>
        <w:lastRenderedPageBreak/>
        <w:t>Отец всех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Итак, эта заповедь просто говорит каждой душе на земле: будь добр: делай то, что правильно и истинно; почитай Бога, Отца всех, Того, от Кого исходит всякое отцовство. Мы - Его потомство, и Он - тот, кого следует чтить, прежде всего, в почитании наших родителей, и ничто, что позорит Бога, не может быть почетным для родителя.</w:t>
      </w:r>
    </w:p>
    <w:p w:rsidR="00C137DA" w:rsidRPr="000864AC" w:rsidRDefault="007D2D83" w:rsidP="007D2D83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-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Ибо отец мой и мать моя оставили меня, но Господь примет меня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</w:t>
      </w:r>
      <w:proofErr w:type="spellStart"/>
      <w:r w:rsidR="00C137DA" w:rsidRPr="000864AC">
        <w:rPr>
          <w:rFonts w:ascii="Arial Narrow" w:hAnsi="Arial Narrow"/>
        </w:rPr>
        <w:t>Пс</w:t>
      </w:r>
      <w:proofErr w:type="spellEnd"/>
      <w:r w:rsidR="00C137DA" w:rsidRPr="000864AC">
        <w:rPr>
          <w:rFonts w:ascii="Arial Narrow" w:hAnsi="Arial Narrow"/>
        </w:rPr>
        <w:t>. 26:10)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2D83">
        <w:rPr>
          <w:rFonts w:ascii="Times New Roman CYR" w:hAnsi="Times New Roman CYR" w:cs="Times New Roman CYR"/>
          <w:sz w:val="24"/>
          <w:szCs w:val="24"/>
          <w:lang w:val="uk-UA"/>
        </w:rPr>
        <w:t>2.</w:t>
      </w:r>
      <w:r>
        <w:rPr>
          <w:rFonts w:ascii="Times New Roman CYR" w:hAnsi="Times New Roman CYR" w:cs="Times New Roman CYR"/>
          <w:b/>
          <w:sz w:val="24"/>
          <w:szCs w:val="24"/>
          <w:lang w:val="uk-UA"/>
        </w:rPr>
        <w:t xml:space="preserve">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Наш долг перед родителями, когда они живы, - это просто наш долг перед Богом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через них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, а если они умерли, то отношения с Богом остаются прежними.</w:t>
      </w:r>
    </w:p>
    <w:p w:rsidR="00C137DA" w:rsidRPr="000864AC" w:rsidRDefault="007D2D83" w:rsidP="007D2D83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Arial Narrow" w:hAnsi="Arial Narrow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-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Как утешает кого-либо мать его, так утешу Я вас, и вы будете утешены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(Ис. 66:13)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2D83">
        <w:rPr>
          <w:rFonts w:ascii="Times New Roman CYR" w:hAnsi="Times New Roman CYR" w:cs="Times New Roman CYR"/>
          <w:sz w:val="24"/>
          <w:szCs w:val="24"/>
          <w:lang w:val="uk-UA"/>
        </w:rPr>
        <w:t xml:space="preserve">3.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Сам Бог - это полнота, реальность всех человеческих отношений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4.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Мы видим, что эта заповедь очень широка; она охватывает не только все отношения детей с родителями и родителей с детьми, но и всю жизнь каждого человека.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5.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Если и есть какое-то различие, то к родителям оно относится более категорично, чем к ребенку, поскольку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 xml:space="preserve">на </w:t>
      </w:r>
      <w:proofErr w:type="gramStart"/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родителях</w:t>
      </w:r>
      <w:proofErr w:type="gramEnd"/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 xml:space="preserve"> прежде всего лежит обязанность, чтобы ребенок мог почитать их в соответствии с этой заповедью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6.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Бог, давший нам обетование вечного наследства, ожидает, что мы будем жить в этом мире так, чтобы получить это наследство.</w:t>
      </w:r>
    </w:p>
    <w:p w:rsidR="00C137DA" w:rsidRPr="000864AC" w:rsidRDefault="007D2D83" w:rsidP="007D2D8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- </w:t>
      </w:r>
      <w:r w:rsidR="00C137DA" w:rsidRPr="007D2D83">
        <w:rPr>
          <w:rFonts w:ascii="Times New Roman CYR" w:hAnsi="Times New Roman CYR" w:cs="Times New Roman CYR"/>
          <w:sz w:val="24"/>
          <w:szCs w:val="24"/>
          <w:lang w:val="uk-UA"/>
        </w:rPr>
        <w:t>«</w:t>
      </w:r>
      <w:proofErr w:type="spellStart"/>
      <w:r w:rsidR="00C137DA" w:rsidRPr="007D2D83">
        <w:rPr>
          <w:rFonts w:ascii="Times New Roman CYR" w:hAnsi="Times New Roman CYR" w:cs="Times New Roman CYR"/>
          <w:i/>
          <w:sz w:val="24"/>
          <w:szCs w:val="24"/>
          <w:lang w:val="uk-UA"/>
        </w:rPr>
        <w:t>Укрепляясь</w:t>
      </w:r>
      <w:proofErr w:type="spellEnd"/>
      <w:r w:rsidR="00C137DA" w:rsidRPr="007D2D83">
        <w:rPr>
          <w:rFonts w:ascii="Times New Roman CYR" w:hAnsi="Times New Roman CYR" w:cs="Times New Roman CYR"/>
          <w:i/>
          <w:sz w:val="24"/>
          <w:szCs w:val="24"/>
          <w:lang w:val="uk-UA"/>
        </w:rPr>
        <w:t xml:space="preserve"> всякою силою по могуществу славы Его, во всяком терпении и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 xml:space="preserve"> великодушии с радостью, </w:t>
      </w:r>
      <w:bookmarkStart w:id="1" w:name="bqverse12"/>
      <w:bookmarkEnd w:id="1"/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благодаря Бога и Отца, призвавшего нас к участию в наследии святых во свете,</w:t>
      </w:r>
      <w:bookmarkStart w:id="2" w:name="bqverse13"/>
      <w:bookmarkEnd w:id="2"/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r w:rsidR="00C137DA" w:rsidRPr="007D2D83">
        <w:rPr>
          <w:rFonts w:ascii="Times New Roman CYR" w:hAnsi="Times New Roman CYR" w:cs="Times New Roman CYR"/>
          <w:b/>
          <w:i/>
          <w:sz w:val="24"/>
          <w:szCs w:val="24"/>
        </w:rPr>
        <w:t>избавившего нас от власти тьмы и введшего в Царство возлюбленного Сына Своего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(Кол. 1:11-13).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7.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Он ожидает, что мы по данной Им благодати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будем жить в этом мире так, как будем жить в мире грядущем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Мы должны жить сейчас, как в Эдеме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 Это не значит, что не должно быть семьи и общественной жизни; совсем наоборот, ведь семья зародилась в Эдеме. Неважно, что мы живем на проклятой земле, с греховной плотью. Господь Иисус, в</w:t>
      </w:r>
      <w:proofErr w:type="gramStart"/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 К</w:t>
      </w:r>
      <w:proofErr w:type="gramEnd"/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отором не было греха и Который не знал греха: «родился от жены, подчинился закону чтобы искупить подзаконных» </w:t>
      </w:r>
      <w:r w:rsidR="00C137DA" w:rsidRPr="000864AC">
        <w:rPr>
          <w:rFonts w:ascii="Arial Narrow" w:hAnsi="Arial Narrow"/>
        </w:rPr>
        <w:t>(</w:t>
      </w:r>
      <w:proofErr w:type="spellStart"/>
      <w:r w:rsidR="00C137DA" w:rsidRPr="000864AC">
        <w:rPr>
          <w:rFonts w:ascii="Arial Narrow" w:hAnsi="Arial Narrow"/>
        </w:rPr>
        <w:t>Гал</w:t>
      </w:r>
      <w:proofErr w:type="spellEnd"/>
      <w:r w:rsidR="00C137DA" w:rsidRPr="000864AC">
        <w:rPr>
          <w:rFonts w:ascii="Arial Narrow" w:hAnsi="Arial Narrow"/>
        </w:rPr>
        <w:t>. 4:4, 5).</w:t>
      </w:r>
    </w:p>
    <w:p w:rsidR="00C137DA" w:rsidRPr="000864AC" w:rsidRDefault="007D2D83" w:rsidP="00C137DA">
      <w:pPr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8.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И Он искупил нас от проклятия закона.</w:t>
      </w:r>
    </w:p>
    <w:p w:rsidR="00C137DA" w:rsidRPr="000864AC" w:rsidRDefault="007D2D83" w:rsidP="007D2D83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-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Мы, братия, дети обетования по Исааку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</w:t>
      </w:r>
      <w:proofErr w:type="spellStart"/>
      <w:r w:rsidR="00C137DA" w:rsidRPr="000864AC">
        <w:rPr>
          <w:rFonts w:ascii="Arial Narrow" w:hAnsi="Arial Narrow"/>
        </w:rPr>
        <w:t>Гал</w:t>
      </w:r>
      <w:proofErr w:type="spellEnd"/>
      <w:r w:rsidR="00C137DA" w:rsidRPr="000864AC">
        <w:rPr>
          <w:rFonts w:ascii="Arial Narrow" w:hAnsi="Arial Narrow"/>
        </w:rPr>
        <w:t>. 4:28)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9.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Обещание, упомянутое в пятой заповеди, которое является наградой за послушание ей, -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это сила, благодаря которой мы повинуемся ей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; ибо великое и драгоценное обетование делает нас великими.</w:t>
      </w:r>
    </w:p>
    <w:p w:rsidR="00C137DA" w:rsidRPr="000864AC" w:rsidRDefault="007D2D83" w:rsidP="007D2D83">
      <w:pPr>
        <w:tabs>
          <w:tab w:val="left" w:pos="851"/>
        </w:tabs>
        <w:autoSpaceDE w:val="0"/>
        <w:autoSpaceDN w:val="0"/>
        <w:adjustRightInd w:val="0"/>
        <w:spacing w:line="240" w:lineRule="auto"/>
        <w:ind w:left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10.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«</w:t>
      </w:r>
      <w:proofErr w:type="spellStart"/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Соделались</w:t>
      </w:r>
      <w:proofErr w:type="spellEnd"/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 xml:space="preserve"> причастниками Божеского естества, удалившись от господствующего в мире растления похотью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 xml:space="preserve">(2 </w:t>
      </w:r>
      <w:proofErr w:type="gramStart"/>
      <w:r w:rsidR="00C137DA" w:rsidRPr="000864AC">
        <w:rPr>
          <w:rFonts w:ascii="Arial Narrow" w:hAnsi="Arial Narrow"/>
        </w:rPr>
        <w:t>Пет</w:t>
      </w:r>
      <w:proofErr w:type="gramEnd"/>
      <w:r w:rsidR="00C137DA" w:rsidRPr="000864AC">
        <w:rPr>
          <w:rFonts w:ascii="Arial Narrow" w:hAnsi="Arial Narrow"/>
        </w:rPr>
        <w:t>. 1:4).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7D2D83">
        <w:rPr>
          <w:rFonts w:ascii="Times New Roman CYR" w:hAnsi="Times New Roman CYR" w:cs="Times New Roman CYR"/>
          <w:sz w:val="24"/>
          <w:szCs w:val="24"/>
          <w:lang w:val="uk-UA"/>
        </w:rPr>
        <w:t xml:space="preserve">11.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Став причастниками Божественной природы, мы чтим Отца Небесного, а значит, и все земные отношения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 Возможность такого совершенного детства показана не только на примере Иисуса:</w:t>
      </w:r>
    </w:p>
    <w:p w:rsidR="00C137DA" w:rsidRPr="000864AC" w:rsidRDefault="00C137DA" w:rsidP="00C137D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864AC">
        <w:rPr>
          <w:rFonts w:ascii="Times New Roman CYR" w:hAnsi="Times New Roman CYR" w:cs="Times New Roman CYR"/>
          <w:sz w:val="24"/>
          <w:szCs w:val="24"/>
        </w:rPr>
        <w:t>Иоанн Креститель, исполненный Святого Духа от чрева матери.</w:t>
      </w:r>
    </w:p>
    <w:p w:rsidR="00C137DA" w:rsidRPr="000864AC" w:rsidRDefault="00C137DA" w:rsidP="00C137D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864AC">
        <w:rPr>
          <w:rFonts w:ascii="Times New Roman CYR" w:hAnsi="Times New Roman CYR" w:cs="Times New Roman CYR"/>
          <w:sz w:val="24"/>
          <w:szCs w:val="24"/>
        </w:rPr>
        <w:t>Самуил, испрошенный у Господа и посвятивший себя служению Ему с самого рождения.</w:t>
      </w:r>
    </w:p>
    <w:p w:rsidR="00C137DA" w:rsidRPr="000864AC" w:rsidRDefault="00C137DA" w:rsidP="00C137DA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0864AC">
        <w:rPr>
          <w:rFonts w:ascii="Times New Roman CYR" w:hAnsi="Times New Roman CYR" w:cs="Times New Roman CYR"/>
          <w:sz w:val="24"/>
          <w:szCs w:val="24"/>
        </w:rPr>
        <w:t>Иеремия, которого Бог посвятил в пророки еще до его рождения.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12.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Все эти случаи показывают нам, что возможно, и что Бог желает иметь для каждого ребенка.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Это право по рождению каждого ребенка, рожденного на земле, право, приобретенное для нас Христом и ставшее возможным для каждого в Нем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 Каждый ребенок, рожденный с меньшими возможностями, был лишен своего права и получил вред (ущерб).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13.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Признание этих фактов не позволит ни одному родителю откладывать обучение своего ребенка. Большинство родителей считают, что ребенок не способен к обучению до четырех или пяти лет. Удивительно, как много может понять младенец на руках. Подумайте о том, какой широтой ума обладал Иисус, образцовый ребенок, в двенадцать лет, и вы поймете, что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Его ум, должно быть, начал развиваться в очень раннем возрасте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lastRenderedPageBreak/>
        <w:t xml:space="preserve">14.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Кто-то спросит, как рано следует исправлять ребенка. Ответ: как только он станет достаточно взрослым, чтобы проявить свою волю. «Но это было бы жестоко!» - кто-то скажет.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15.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Нет; это не жестокость, а доброта.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Наставления должны соответствовать возрасту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. Чем младше ребенок, тем легче его обучить правильному поведению.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Жестокость проявляется только в пренебрежении этим обучением до тех пор, пока ребенок не достигнет возраста, когда становятся необходимы суровые меры и когда даже они не помогают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C137DA" w:rsidRPr="000864AC" w:rsidRDefault="007D2D83" w:rsidP="007D2D8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-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«</w:t>
      </w:r>
      <w:r w:rsidR="00C137DA" w:rsidRPr="007D2D83">
        <w:rPr>
          <w:rFonts w:ascii="Times New Roman CYR" w:hAnsi="Times New Roman CYR" w:cs="Times New Roman CYR"/>
          <w:i/>
          <w:sz w:val="24"/>
          <w:szCs w:val="24"/>
        </w:rPr>
        <w:t>Наставь юношу при начале пути его: он не уклонится от него, когда и состарится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137DA" w:rsidRPr="000864AC">
        <w:rPr>
          <w:rFonts w:ascii="Arial Narrow" w:hAnsi="Arial Narrow"/>
        </w:rPr>
        <w:t>(Пр. 22:6).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16.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Это безоговорочное обещание.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Если человек сбивается с пути, мы можем быть уверены, что он не получил должного воспитания в детстве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Бог ожидает, что ребенок каждого христианина вырастет Его собственным ребенком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 Он должен быть обучен признавать авторитеты. Усвоив принципы послушания, он будет повиноваться Богу.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17.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Но если мы потерпели неудачу в этом, не стоит отчаиваться.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Бог дает нам возможность искупить прошлое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Он прощает грехи невежества, неверия и пренебрежения и спасает то, что было потеряно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137DA" w:rsidRPr="000864AC">
        <w:rPr>
          <w:rFonts w:ascii="Times New Roman CYR" w:hAnsi="Times New Roman CYR" w:cs="Times New Roman CYR"/>
          <w:b/>
          <w:sz w:val="24"/>
          <w:szCs w:val="24"/>
        </w:rPr>
        <w:t>Хотя мы лишились права первородства, нам не нужно унывать, потому что новое рождение отменяет все недостатки первого рождения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.</w:t>
      </w:r>
    </w:p>
    <w:p w:rsidR="00C137DA" w:rsidRPr="000864AC" w:rsidRDefault="007D2D83" w:rsidP="00C137D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lang w:val="uk-UA"/>
        </w:rPr>
        <w:t xml:space="preserve">18. </w:t>
      </w:r>
      <w:r w:rsidR="00C137DA" w:rsidRPr="000864AC">
        <w:rPr>
          <w:rFonts w:ascii="Times New Roman CYR" w:hAnsi="Times New Roman CYR" w:cs="Times New Roman CYR"/>
          <w:sz w:val="24"/>
          <w:szCs w:val="24"/>
        </w:rPr>
        <w:t>Мы - наследники Бога, Который берет на Себя заботу о нашем воспитании, вдыхает в нас</w:t>
      </w:r>
      <w:proofErr w:type="gramStart"/>
      <w:r w:rsidR="00C137DA" w:rsidRPr="000864AC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C137DA" w:rsidRPr="000864AC">
        <w:rPr>
          <w:rFonts w:ascii="Times New Roman CYR" w:hAnsi="Times New Roman CYR" w:cs="Times New Roman CYR"/>
          <w:sz w:val="24"/>
          <w:szCs w:val="24"/>
        </w:rPr>
        <w:t>вою жизнь и характер и руководит нашим образованием. Давайте же почтим Его верой в Его обетования, и Он удостоит нас Своего спасения.</w:t>
      </w:r>
    </w:p>
    <w:p w:rsidR="005327FA" w:rsidRDefault="005327FA"/>
    <w:sectPr w:rsidR="005327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77C"/>
    <w:multiLevelType w:val="hybridMultilevel"/>
    <w:tmpl w:val="32F434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145BE9"/>
    <w:multiLevelType w:val="hybridMultilevel"/>
    <w:tmpl w:val="7DACA0B6"/>
    <w:lvl w:ilvl="0" w:tplc="0422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210"/>
    <w:rsid w:val="005327FA"/>
    <w:rsid w:val="007D2D83"/>
    <w:rsid w:val="008E285D"/>
    <w:rsid w:val="00A82359"/>
    <w:rsid w:val="00C137DA"/>
    <w:rsid w:val="00FD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DA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37DA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37DA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DA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37DA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37DA"/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1814</Words>
  <Characters>10345</Characters>
  <Application>Microsoft Office Word</Application>
  <DocSecurity>0</DocSecurity>
  <Lines>86</Lines>
  <Paragraphs>24</Paragraphs>
  <ScaleCrop>false</ScaleCrop>
  <Company/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2024-06-06T16:50:00Z</dcterms:created>
  <dcterms:modified xsi:type="dcterms:W3CDTF">2024-06-07T14:06:00Z</dcterms:modified>
</cp:coreProperties>
</file>