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B9" w:rsidRPr="00FA633C" w:rsidRDefault="002F7EB9" w:rsidP="002F7EB9">
      <w:pPr>
        <w:pStyle w:val="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633C">
        <w:rPr>
          <w:rFonts w:ascii="Times New Roman" w:hAnsi="Times New Roman" w:cs="Times New Roman"/>
          <w:sz w:val="24"/>
          <w:szCs w:val="24"/>
        </w:rPr>
        <w:t xml:space="preserve">Тема: </w:t>
      </w:r>
      <w:r w:rsidR="00BE6C89" w:rsidRPr="00FA633C">
        <w:rPr>
          <w:rFonts w:ascii="Times New Roman" w:hAnsi="Times New Roman" w:cs="Times New Roman"/>
          <w:sz w:val="24"/>
          <w:szCs w:val="24"/>
        </w:rPr>
        <w:t xml:space="preserve">Особенности служения </w:t>
      </w:r>
      <w:r w:rsidR="00636DBA" w:rsidRPr="00FA633C">
        <w:rPr>
          <w:rFonts w:ascii="Times New Roman" w:hAnsi="Times New Roman" w:cs="Times New Roman"/>
          <w:sz w:val="24"/>
          <w:szCs w:val="24"/>
        </w:rPr>
        <w:t>Христ</w:t>
      </w:r>
      <w:r w:rsidR="00BE6C89" w:rsidRPr="00FA633C">
        <w:rPr>
          <w:rFonts w:ascii="Times New Roman" w:hAnsi="Times New Roman" w:cs="Times New Roman"/>
          <w:sz w:val="24"/>
          <w:szCs w:val="24"/>
        </w:rPr>
        <w:t>а</w:t>
      </w:r>
      <w:r w:rsidR="00636DBA" w:rsidRPr="00FA633C">
        <w:rPr>
          <w:rFonts w:ascii="Times New Roman" w:hAnsi="Times New Roman" w:cs="Times New Roman"/>
          <w:sz w:val="24"/>
          <w:szCs w:val="24"/>
        </w:rPr>
        <w:t xml:space="preserve"> в </w:t>
      </w:r>
      <w:r w:rsidR="00BE6C89" w:rsidRPr="00FA633C">
        <w:rPr>
          <w:rFonts w:ascii="Times New Roman" w:hAnsi="Times New Roman" w:cs="Times New Roman"/>
          <w:sz w:val="24"/>
          <w:szCs w:val="24"/>
        </w:rPr>
        <w:t>юные</w:t>
      </w:r>
      <w:r w:rsidR="00636DBA" w:rsidRPr="00FA633C">
        <w:rPr>
          <w:rFonts w:ascii="Times New Roman" w:hAnsi="Times New Roman" w:cs="Times New Roman"/>
          <w:sz w:val="24"/>
          <w:szCs w:val="24"/>
        </w:rPr>
        <w:t xml:space="preserve"> </w:t>
      </w:r>
      <w:r w:rsidR="00BE6C89" w:rsidRPr="00FA633C">
        <w:rPr>
          <w:rFonts w:ascii="Times New Roman" w:hAnsi="Times New Roman" w:cs="Times New Roman"/>
          <w:sz w:val="24"/>
          <w:szCs w:val="24"/>
        </w:rPr>
        <w:t>годы.</w:t>
      </w:r>
    </w:p>
    <w:p w:rsidR="002F7EB9" w:rsidRPr="00FA633C" w:rsidRDefault="002F7EB9" w:rsidP="002F7EB9">
      <w:pPr>
        <w:pStyle w:val="2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A633C">
        <w:rPr>
          <w:rFonts w:ascii="Times New Roman" w:hAnsi="Times New Roman" w:cs="Times New Roman"/>
          <w:b w:val="0"/>
          <w:sz w:val="24"/>
          <w:szCs w:val="24"/>
        </w:rPr>
        <w:t>(на основании GC</w:t>
      </w:r>
      <w:r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" w:hAnsi="Times New Roman" w:cs="Times New Roman"/>
          <w:b w:val="0"/>
          <w:sz w:val="24"/>
          <w:szCs w:val="24"/>
        </w:rPr>
        <w:t xml:space="preserve"> гл. 9 «Дни противостояния»?</w:t>
      </w:r>
      <w:proofErr w:type="gramEnd"/>
      <w:r w:rsidRPr="00FA63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FA633C">
        <w:rPr>
          <w:rFonts w:ascii="Times New Roman" w:hAnsi="Times New Roman" w:cs="Times New Roman"/>
          <w:b w:val="0"/>
          <w:sz w:val="24"/>
          <w:szCs w:val="24"/>
        </w:rPr>
        <w:t>Уайт)</w:t>
      </w:r>
      <w:proofErr w:type="gramEnd"/>
    </w:p>
    <w:p w:rsidR="008A0F78" w:rsidRPr="00FA633C" w:rsidRDefault="008A0F78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2F7EB9" w:rsidRPr="00FA633C" w:rsidRDefault="002F7EB9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1. Когда многие из нас начинают разбор служения Христа то не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совсем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понимают, что характер Христа и его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принципы служения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сформированы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еще задолго то начала Его особенного служения.</w:t>
      </w:r>
    </w:p>
    <w:p w:rsidR="002F7EB9" w:rsidRPr="00FA633C" w:rsidRDefault="002F7EB9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часто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питаемся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понять Иисуса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когда Он уже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на пике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движени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я,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той всей нам известной активной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фазы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Его служения.</w:t>
      </w:r>
    </w:p>
    <w:p w:rsidR="002F7EB9" w:rsidRPr="00FA633C" w:rsidRDefault="002F7EB9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3. Но по милости Божьей я хотел б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обратить ваше внимание на период Его жизни, о котором практически не говорят,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период его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становления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уже не период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девства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но еще и не период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полноты Его служения</w:t>
      </w:r>
      <w:r w:rsidRPr="00FA633C">
        <w:rPr>
          <w:rFonts w:ascii="Times New Roman CYR" w:hAnsi="Times New Roman CYR" w:cs="Times New Roman CYR"/>
          <w:sz w:val="24"/>
          <w:szCs w:val="24"/>
        </w:rPr>
        <w:t>. Я б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хотел посмотреть на период после 12 лет и </w:t>
      </w:r>
      <w:proofErr w:type="gramStart"/>
      <w:r w:rsidR="00BE6C89" w:rsidRPr="00FA633C">
        <w:rPr>
          <w:rFonts w:ascii="Times New Roman CYR" w:hAnsi="Times New Roman CYR" w:cs="Times New Roman CYR"/>
          <w:sz w:val="24"/>
          <w:szCs w:val="24"/>
        </w:rPr>
        <w:t>увидеть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как формируется характер Христа, какие у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Н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его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взгляды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как Он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мыслит</w:t>
      </w:r>
      <w:r w:rsidRPr="00FA633C">
        <w:rPr>
          <w:rFonts w:ascii="Times New Roman CYR" w:hAnsi="Times New Roman CYR" w:cs="Times New Roman CYR"/>
          <w:sz w:val="24"/>
          <w:szCs w:val="24"/>
        </w:rPr>
        <w:t>, чего хочет, как поступает, от чего отталкивается.</w:t>
      </w:r>
    </w:p>
    <w:p w:rsidR="002F7EB9" w:rsidRPr="00FA633C" w:rsidRDefault="002F7EB9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4. Понимание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этого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периода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очевидно нам поможет понять и все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остальные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действия Иисуса в Его уже активном служении. Хотя сама фраза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«</w:t>
      </w:r>
      <w:r w:rsidRPr="00FA633C">
        <w:rPr>
          <w:rFonts w:ascii="Times New Roman CYR" w:hAnsi="Times New Roman CYR" w:cs="Times New Roman CYR"/>
          <w:sz w:val="24"/>
          <w:szCs w:val="24"/>
        </w:rPr>
        <w:t>активное служение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требует пояснения. 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Дело все в том, что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О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н активно </w:t>
      </w:r>
      <w:proofErr w:type="gramStart"/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служил и до момента Своего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к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>рещения в вода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х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Иордана и искупление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человечества 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>совершалось</w:t>
      </w:r>
      <w:proofErr w:type="gramEnd"/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то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время также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, потому что Он нес в себе грех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мира. Но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под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активным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служением понимаем его общественное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открытое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служение. Такая оговорка важна, и в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этом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вы</w:t>
      </w:r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далее сможете </w:t>
      </w:r>
      <w:proofErr w:type="gramStart"/>
      <w:r w:rsidR="006A7500" w:rsidRPr="00FA633C">
        <w:rPr>
          <w:rFonts w:ascii="Times New Roman CYR" w:hAnsi="Times New Roman CYR" w:cs="Times New Roman CYR"/>
          <w:sz w:val="24"/>
          <w:szCs w:val="24"/>
        </w:rPr>
        <w:t>убедится</w:t>
      </w:r>
      <w:proofErr w:type="gramEnd"/>
      <w:r w:rsidR="006A7500" w:rsidRPr="00FA633C">
        <w:rPr>
          <w:rFonts w:ascii="Times New Roman CYR" w:hAnsi="Times New Roman CYR" w:cs="Times New Roman CYR"/>
          <w:sz w:val="24"/>
          <w:szCs w:val="24"/>
        </w:rPr>
        <w:t xml:space="preserve"> сами.</w:t>
      </w:r>
    </w:p>
    <w:p w:rsidR="006A7500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5. Период о котором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говорим, от 12 лет и далее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нигде 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– не обсуждается в мире, потому что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христианский мир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 находят никакой информации о раннем Христе, кроме момента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посещения Им в </w:t>
      </w:r>
      <w:r w:rsidRPr="00FA633C">
        <w:rPr>
          <w:rFonts w:ascii="Times New Roman CYR" w:hAnsi="Times New Roman CYR" w:cs="Times New Roman CYR"/>
          <w:sz w:val="24"/>
          <w:szCs w:val="24"/>
        </w:rPr>
        <w:t>12 лет храма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 в Иерусалиме</w:t>
      </w:r>
      <w:r w:rsidRPr="00FA633C">
        <w:rPr>
          <w:rFonts w:ascii="Times New Roman CYR" w:hAnsi="Times New Roman CYR" w:cs="Times New Roman CYR"/>
          <w:sz w:val="24"/>
          <w:szCs w:val="24"/>
        </w:rPr>
        <w:t>. А так как мир до сих пор не принял трехангельскую весть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а значит и не пропитался уважением к трудам Духа пророчества, то мир и молчит по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этому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поводу, </w:t>
      </w:r>
      <w:proofErr w:type="gramStart"/>
      <w:r w:rsidR="00BE6C89" w:rsidRPr="00FA633C">
        <w:rPr>
          <w:rFonts w:ascii="Times New Roman CYR" w:hAnsi="Times New Roman CYR" w:cs="Times New Roman CYR"/>
          <w:sz w:val="24"/>
          <w:szCs w:val="24"/>
        </w:rPr>
        <w:t>единственное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что иногда использует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обманные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труды так называемых отцов церкви,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которые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искаженно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показывают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нам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выдумки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людей относительно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этого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периода жизни Христа.</w:t>
      </w:r>
    </w:p>
    <w:p w:rsidR="006A7500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6. Но так как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имеем Дух пророчества и для нас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они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име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ют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авторитет, я буду сегодня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ссылаться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 9 главу книги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«</w:t>
      </w:r>
      <w:r w:rsidRPr="00FA633C">
        <w:rPr>
          <w:rFonts w:ascii="Times New Roman CYR" w:hAnsi="Times New Roman CYR" w:cs="Times New Roman CYR"/>
          <w:sz w:val="24"/>
          <w:szCs w:val="24"/>
        </w:rPr>
        <w:t>Великая борьба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»</w:t>
      </w:r>
      <w:r w:rsidRPr="00FA633C">
        <w:rPr>
          <w:rFonts w:ascii="Times New Roman CYR" w:hAnsi="Times New Roman CYR" w:cs="Times New Roman CYR"/>
          <w:sz w:val="24"/>
          <w:szCs w:val="24"/>
        </w:rPr>
        <w:t>, в более улучшенном буквальном переводе.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Обращаю ваше внимание, что в процессе изучения Христа и периода Его пребывания на этой земле, в рамках нашего изучаемого диапазона, я буду показывать вам параллели с нашим временем и состоянием в церкви, для извлечения не просто уроков, но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чтобы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 привести каждого из нас к более глубокому осмыслению кризиса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желанию прийти к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покаянию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деноминации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BE6C89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Где единственный способ избавится от кризиса, и искоренить зло с деноминации</w:t>
      </w:r>
      <w:r w:rsidR="00E535C4" w:rsidRPr="00FA633C">
        <w:rPr>
          <w:rFonts w:ascii="Times New Roman CYR" w:hAnsi="Times New Roman CYR" w:cs="Times New Roman CYR"/>
          <w:b/>
          <w:sz w:val="24"/>
          <w:szCs w:val="24"/>
        </w:rPr>
        <w:t xml:space="preserve"> - это ударить топором по корню дерева проблемы, а не по его ветвям.</w:t>
      </w:r>
    </w:p>
    <w:p w:rsidR="006A7500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С какой ключевой проблемой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столкнётся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ребенок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родившись в период правления Ирода великого? </w:t>
      </w:r>
    </w:p>
    <w:p w:rsidR="002F7EB9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BE6C89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гора правил, постановлений, требований на все случаи жизни, на любое действие, особенно в области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веры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религии.</w:t>
      </w:r>
    </w:p>
    <w:p w:rsidR="006A7500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2. Представьте себе, что именно под такой каток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церковной системы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попадает и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ам Господь Спаситель. Христос не переставал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быть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Богом, но полностью стал человеком подчинился как закону роста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развития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человека (закона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природы</w:t>
      </w:r>
      <w:r w:rsidRPr="00FA633C">
        <w:rPr>
          <w:rFonts w:ascii="Times New Roman CYR" w:hAnsi="Times New Roman CYR" w:cs="Times New Roman CYR"/>
          <w:sz w:val="24"/>
          <w:szCs w:val="24"/>
        </w:rPr>
        <w:t>) так и закону наследственности, восприняв на свою божественную природу – греховную, человеческую плоть.</w:t>
      </w:r>
    </w:p>
    <w:p w:rsidR="00610A50" w:rsidRPr="00FA633C" w:rsidRDefault="006A750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3. Вся </w:t>
      </w:r>
      <w:proofErr w:type="spellStart"/>
      <w:r w:rsidRPr="00FA633C">
        <w:rPr>
          <w:rFonts w:ascii="Times New Roman CYR" w:hAnsi="Times New Roman CYR" w:cs="Times New Roman CYR"/>
          <w:sz w:val="24"/>
          <w:szCs w:val="24"/>
        </w:rPr>
        <w:t>систем</w:t>
      </w:r>
      <w:r w:rsidR="008B1657">
        <w:rPr>
          <w:rFonts w:ascii="Times New Roman CYR" w:hAnsi="Times New Roman CYR" w:cs="Times New Roman CYR"/>
          <w:sz w:val="24"/>
          <w:szCs w:val="24"/>
        </w:rPr>
        <w:t>и</w:t>
      </w:r>
      <w:proofErr w:type="spellEnd"/>
      <w:r w:rsidRPr="00FA633C">
        <w:rPr>
          <w:rFonts w:ascii="Times New Roman CYR" w:hAnsi="Times New Roman CYR" w:cs="Times New Roman CYR"/>
          <w:sz w:val="24"/>
          <w:szCs w:val="24"/>
        </w:rPr>
        <w:t xml:space="preserve"> – имела цель – лепить из детей и особенно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молодых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отроков и юношей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все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что система считала важной.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Закладывая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себя в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умы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людей,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система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таким образом обеспечивала себе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выживание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повсеместное уважение.</w:t>
      </w:r>
    </w:p>
    <w:p w:rsidR="006A7500" w:rsidRPr="00FA633C" w:rsidRDefault="00610A50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4. Именно с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этой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целью Американская 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медицинская ассоциация и требовала аккредитации наших адвентистских медицинских колледжей. Все закончилось тем, что необходимо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было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набирать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 мирских докторов со степенями для обучения вначале медиков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 а потом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будущих 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служителей и учителей Библии, а они в свою очередь и формировали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умы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 поколения служителей, медиков, учителе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й, администраторов и работников церкви.</w:t>
      </w:r>
      <w:r w:rsidR="00F03DA3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472048" w:rsidRPr="00FA633C" w:rsidRDefault="00472048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Не менее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сложная ситуация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FA633C">
        <w:rPr>
          <w:rFonts w:ascii="Times New Roman CYR" w:hAnsi="Times New Roman CYR" w:cs="Times New Roman CYR"/>
          <w:sz w:val="24"/>
          <w:szCs w:val="24"/>
        </w:rPr>
        <w:t>во времена Христа.</w:t>
      </w:r>
    </w:p>
    <w:p w:rsidR="00472048" w:rsidRPr="00FA633C" w:rsidRDefault="00472048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Под руководством учителей синагоги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молодежь обучалась бесчисленным предписаниям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, которые, как ортодоксальные израильтяне, они должны были соблюдать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472048" w:rsidRPr="00FA633C" w:rsidRDefault="000E354F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lastRenderedPageBreak/>
        <w:t>ВОПРОС</w:t>
      </w:r>
      <w:r w:rsidR="00472048" w:rsidRPr="00FA633C">
        <w:rPr>
          <w:rFonts w:ascii="Times New Roman CYR" w:hAnsi="Times New Roman CYR" w:cs="Times New Roman CYR"/>
          <w:sz w:val="24"/>
          <w:szCs w:val="24"/>
        </w:rPr>
        <w:t xml:space="preserve">: Какой должна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быть</w:t>
      </w:r>
      <w:r w:rsidR="00472048" w:rsidRPr="00FA633C">
        <w:rPr>
          <w:rFonts w:ascii="Times New Roman CYR" w:hAnsi="Times New Roman CYR" w:cs="Times New Roman CYR"/>
          <w:sz w:val="24"/>
          <w:szCs w:val="24"/>
        </w:rPr>
        <w:t xml:space="preserve"> реакция Христа по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обычным</w:t>
      </w:r>
      <w:r w:rsidR="00472048" w:rsidRPr="00FA633C">
        <w:rPr>
          <w:rFonts w:ascii="Times New Roman CYR" w:hAnsi="Times New Roman CYR" w:cs="Times New Roman CYR"/>
          <w:sz w:val="24"/>
          <w:szCs w:val="24"/>
        </w:rPr>
        <w:t xml:space="preserve"> представлениям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 верующих людей</w:t>
      </w:r>
      <w:r w:rsidR="00472048" w:rsidRPr="00FA633C">
        <w:rPr>
          <w:rFonts w:ascii="Times New Roman CYR" w:hAnsi="Times New Roman CYR" w:cs="Times New Roman CYR"/>
          <w:sz w:val="24"/>
          <w:szCs w:val="24"/>
        </w:rPr>
        <w:t>?</w:t>
      </w:r>
    </w:p>
    <w:p w:rsidR="00472048" w:rsidRPr="00FA633C" w:rsidRDefault="00472048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наверное, подставить лев</w:t>
      </w:r>
      <w:r w:rsidR="000E354F" w:rsidRPr="00FA633C">
        <w:rPr>
          <w:rFonts w:ascii="Times New Roman CYR" w:hAnsi="Times New Roman CYR" w:cs="Times New Roman CYR"/>
          <w:sz w:val="24"/>
          <w:szCs w:val="24"/>
        </w:rPr>
        <w:t>ую щеку когда бьют по правой, если просят одно делать два.</w:t>
      </w:r>
      <w:r w:rsidR="00A77AFC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A77AFC" w:rsidRPr="00FA633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="00A77AFC" w:rsidRPr="00FA633C">
        <w:rPr>
          <w:rFonts w:ascii="Times New Roman CYR" w:hAnsi="Times New Roman CYR" w:cs="Times New Roman CYR"/>
          <w:sz w:val="24"/>
          <w:szCs w:val="24"/>
        </w:rPr>
        <w:t xml:space="preserve"> подчинится как-то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церковным</w:t>
      </w:r>
      <w:r w:rsidR="00A77AFC" w:rsidRPr="00FA633C">
        <w:rPr>
          <w:rFonts w:ascii="Times New Roman CYR" w:hAnsi="Times New Roman CYR" w:cs="Times New Roman CYR"/>
          <w:sz w:val="24"/>
          <w:szCs w:val="24"/>
        </w:rPr>
        <w:t xml:space="preserve"> правилам.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0E354F" w:rsidRPr="00FA633C">
        <w:rPr>
          <w:rFonts w:ascii="Times New Roman CYR" w:hAnsi="Times New Roman CYR" w:cs="Times New Roman CYR"/>
          <w:i/>
          <w:sz w:val="24"/>
          <w:szCs w:val="24"/>
        </w:rPr>
        <w:t xml:space="preserve">Но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Иисус не интересовался этими вопросами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7. Он показан нам, как очень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независимый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человек от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любых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раввинских законов, традиций, постановлений, или того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что принято людьми. Не все конечно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плохим. Но все, что делает человек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правило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всегда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скрывает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 себе проблему.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8. Христос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выстраивал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свои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действия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исключительно имея поддержку Писания.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знаем, что его принцип всегда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«Так написано» или «Так говорит Господь».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9. Но изучать Писание и в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>с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т</w:t>
      </w:r>
      <w:r w:rsidRPr="00FA633C">
        <w:rPr>
          <w:rFonts w:ascii="Times New Roman CYR" w:hAnsi="Times New Roman CYR" w:cs="Times New Roman CYR"/>
          <w:sz w:val="24"/>
          <w:szCs w:val="24"/>
        </w:rPr>
        <w:t>раивать на основании него образ м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>шления и действия рано или поздно приведут каждого человека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и Иисуса –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к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оценки окружения и общества в котором т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находишься.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Когда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перед Его мысленным взором начало открываться состояние народа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, Он увидел, что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законы общества и законы Бога находятся в постоянном противоречии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10. Иисус пришел к следующим наблюдениям, обратите внимание он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идентично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нашему Лаодикийскому состоянию: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люди отступили от Слова Божьего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церковные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традиции,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обряды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постановления стали всем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 и самой сутью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они не имели истинного понимания поклонени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Бог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у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(при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этом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 них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суббота)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они не находили покоя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не знали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свободы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духа</w:t>
      </w:r>
    </w:p>
    <w:p w:rsidR="00E72641" w:rsidRPr="00FA633C" w:rsidRDefault="008A0F78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72641"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="00E72641" w:rsidRPr="00FA633C">
        <w:rPr>
          <w:rFonts w:ascii="Times New Roman CYR" w:hAnsi="Times New Roman CYR" w:cs="Times New Roman CYR"/>
          <w:sz w:val="24"/>
          <w:szCs w:val="24"/>
        </w:rPr>
        <w:t xml:space="preserve">: Какое желание возникало у Христа наблюдая </w:t>
      </w:r>
      <w:proofErr w:type="gramStart"/>
      <w:r w:rsidR="00E72641" w:rsidRPr="00FA633C">
        <w:rPr>
          <w:rFonts w:ascii="Times New Roman CYR" w:hAnsi="Times New Roman CYR" w:cs="Times New Roman CYR"/>
          <w:sz w:val="24"/>
          <w:szCs w:val="24"/>
        </w:rPr>
        <w:t>древнюю</w:t>
      </w:r>
      <w:proofErr w:type="gramEnd"/>
      <w:r w:rsidR="00E72641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E72641" w:rsidRPr="00FA633C">
        <w:rPr>
          <w:rFonts w:ascii="Times New Roman CYR" w:hAnsi="Times New Roman CYR" w:cs="Times New Roman CYR"/>
          <w:sz w:val="24"/>
          <w:szCs w:val="24"/>
        </w:rPr>
        <w:t>Лаодикию</w:t>
      </w:r>
      <w:proofErr w:type="spellEnd"/>
      <w:r w:rsidR="00E72641" w:rsidRPr="00FA633C">
        <w:rPr>
          <w:rFonts w:ascii="Times New Roman CYR" w:hAnsi="Times New Roman CYR" w:cs="Times New Roman CYR"/>
          <w:sz w:val="24"/>
          <w:szCs w:val="24"/>
        </w:rPr>
        <w:t>?</w:t>
      </w:r>
    </w:p>
    <w:p w:rsidR="00E72641" w:rsidRPr="00FA633C" w:rsidRDefault="00E7264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Иисус пришел,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чтобы научить смыслу поклонения Богу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, и Он не мог одобрить смешение человеческих требований с Божественными заповедями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E72641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11. Он не нападал на практику раввинов прямо, но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каждый </w:t>
      </w:r>
      <w:proofErr w:type="gramStart"/>
      <w:r w:rsidR="00E535C4" w:rsidRPr="00FA633C">
        <w:rPr>
          <w:rFonts w:ascii="Times New Roman CYR" w:hAnsi="Times New Roman CYR" w:cs="Times New Roman CYR"/>
          <w:sz w:val="24"/>
          <w:szCs w:val="24"/>
        </w:rPr>
        <w:t>раз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когда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го упрекали, 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очень часто –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н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оправдывался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Писанием.</w:t>
      </w:r>
    </w:p>
    <w:p w:rsidR="00E72641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особенности Христа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отмечаем на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этом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этапе</w:t>
      </w:r>
      <w:r w:rsidRPr="00FA633C">
        <w:rPr>
          <w:rFonts w:ascii="Times New Roman CYR" w:hAnsi="Times New Roman CYR" w:cs="Times New Roman CYR"/>
          <w:sz w:val="24"/>
          <w:szCs w:val="24"/>
        </w:rPr>
        <w:t>?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всем старался угодить, кроткими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покорными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способами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мягким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ненавязчивым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 xml:space="preserve">- Он знал от начала до конца Писание, и Он излагал его в истинном смысле (не так искаженно как может сегодня себе позволять Лаодикийские </w:t>
      </w:r>
      <w:r w:rsidR="00E535C4" w:rsidRPr="00FA633C">
        <w:rPr>
          <w:rFonts w:ascii="Times New Roman CYR" w:hAnsi="Times New Roman CYR" w:cs="Times New Roman CYR"/>
          <w:b/>
          <w:sz w:val="24"/>
          <w:szCs w:val="24"/>
        </w:rPr>
        <w:t>мудрецы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)</w:t>
      </w:r>
    </w:p>
    <w:p w:rsidR="00E72641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Обижались ли на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Н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его учителя церкви,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раввины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богословы</w:t>
      </w:r>
      <w:r w:rsidRPr="00FA633C">
        <w:rPr>
          <w:rFonts w:ascii="Times New Roman CYR" w:hAnsi="Times New Roman CYR" w:cs="Times New Roman CYR"/>
          <w:sz w:val="24"/>
          <w:szCs w:val="24"/>
        </w:rPr>
        <w:t>?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12. Да. Они считали,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 xml:space="preserve">что 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Иисус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гордый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выскочка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. Но два факта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особенно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поясняют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картину: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Раввинам было стыдно, что их наставляет ребенок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Они утверждали, что их дело - объяснять Писания, а Его дело - принимать их толкование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1C3146" w:rsidRPr="00FA633C" w:rsidRDefault="001C314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13. Вс</w:t>
      </w:r>
      <w:r w:rsidR="00010022" w:rsidRPr="00FA633C">
        <w:rPr>
          <w:rFonts w:ascii="Times New Roman CYR" w:hAnsi="Times New Roman CYR" w:cs="Times New Roman CYR"/>
          <w:sz w:val="24"/>
          <w:szCs w:val="24"/>
        </w:rPr>
        <w:t>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б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ы ясно и понятно - н</w:t>
      </w:r>
      <w:r w:rsidRPr="00FA633C">
        <w:rPr>
          <w:rFonts w:ascii="Times New Roman CYR" w:hAnsi="Times New Roman CYR" w:cs="Times New Roman CYR"/>
          <w:sz w:val="24"/>
          <w:szCs w:val="24"/>
        </w:rPr>
        <w:t>е с тем лицом т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ы родился, чтобы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нам перечить. </w:t>
      </w:r>
      <w:r w:rsidR="00010022" w:rsidRPr="00FA633C">
        <w:rPr>
          <w:rFonts w:ascii="Times New Roman CYR" w:hAnsi="Times New Roman CYR" w:cs="Times New Roman CYR"/>
          <w:sz w:val="24"/>
          <w:szCs w:val="24"/>
        </w:rPr>
        <w:t xml:space="preserve">А следующий факт закономерно исходить из </w:t>
      </w:r>
      <w:proofErr w:type="gramStart"/>
      <w:r w:rsidR="00E535C4" w:rsidRPr="00FA633C">
        <w:rPr>
          <w:rFonts w:ascii="Times New Roman CYR" w:hAnsi="Times New Roman CYR" w:cs="Times New Roman CYR"/>
          <w:sz w:val="24"/>
          <w:szCs w:val="24"/>
        </w:rPr>
        <w:t>предыдущих</w:t>
      </w:r>
      <w:proofErr w:type="gramEnd"/>
      <w:r w:rsidR="00010022" w:rsidRPr="00FA633C">
        <w:rPr>
          <w:rFonts w:ascii="Times New Roman CYR" w:hAnsi="Times New Roman CYR" w:cs="Times New Roman CYR"/>
          <w:sz w:val="24"/>
          <w:szCs w:val="24"/>
        </w:rPr>
        <w:t>:</w:t>
      </w:r>
    </w:p>
    <w:p w:rsidR="00010022" w:rsidRPr="00FA633C" w:rsidRDefault="00010022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>Они испытывали негодование, когда Иисус противился их словам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1C3146" w:rsidRPr="00FA633C" w:rsidRDefault="00010022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Понимали ли </w:t>
      </w:r>
      <w:r w:rsidR="00E535C4" w:rsidRPr="00FA633C">
        <w:rPr>
          <w:rFonts w:ascii="Times New Roman CYR" w:hAnsi="Times New Roman CYR" w:cs="Times New Roman CYR"/>
          <w:sz w:val="24"/>
          <w:szCs w:val="24"/>
        </w:rPr>
        <w:t>богословы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учителя, служителя того времени, что их понимание очень слабое и не имеет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силы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божественного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авторитета?</w:t>
      </w:r>
    </w:p>
    <w:p w:rsidR="00010022" w:rsidRPr="00FA633C" w:rsidRDefault="00010022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14. Однозначно, что понимали, но умели ловко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 xml:space="preserve">это 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прятать. Они понимали ряд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ясных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вещей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Первый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факт</w:t>
      </w:r>
      <w:r w:rsidRPr="00FA633C">
        <w:rPr>
          <w:rFonts w:ascii="Times New Roman CYR" w:hAnsi="Times New Roman CYR" w:cs="Times New Roman CYR"/>
          <w:sz w:val="24"/>
          <w:szCs w:val="24"/>
        </w:rPr>
        <w:t>:</w:t>
      </w:r>
    </w:p>
    <w:p w:rsidR="00010022" w:rsidRPr="00FA633C" w:rsidRDefault="00010022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Они знали, что в Писании нет авторитета для их традиций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10022" w:rsidRPr="00FA633C" w:rsidRDefault="00010022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15. Такая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же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картина и у нас, ну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например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с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толкованием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описанием доктрин. Я не говорю о сами доктринах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а </w:t>
      </w:r>
      <w:proofErr w:type="gramStart"/>
      <w:r w:rsidR="00F069B6" w:rsidRPr="00FA633C">
        <w:rPr>
          <w:rFonts w:ascii="Times New Roman CYR" w:hAnsi="Times New Roman CYR" w:cs="Times New Roman CYR"/>
          <w:sz w:val="24"/>
          <w:szCs w:val="24"/>
        </w:rPr>
        <w:t>о</w:t>
      </w:r>
      <w:proofErr w:type="gramEnd"/>
      <w:r w:rsidR="00F069B6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A633C">
        <w:rPr>
          <w:rFonts w:ascii="Times New Roman CYR" w:hAnsi="Times New Roman CYR" w:cs="Times New Roman CYR"/>
          <w:sz w:val="24"/>
          <w:szCs w:val="24"/>
        </w:rPr>
        <w:t>их описании и толковании. То есть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то как их надо понимать.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Позвольте я приведу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вам ряд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современных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фактов (немного, по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этому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вопросу, потому что вам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 расскажут,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под замком)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Примерно в 1959 году Раймонд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Коттрелл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, помощник редактора «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Ревью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», попросил у Ф. Д. Николя разрешения задать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адвентистским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библейским учителям несколько вопросов о ключевых пророчествах в книге Даниила. Подсчитав ответы, он обнаружил, что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многие из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lastRenderedPageBreak/>
        <w:t>наших учителей Библии не уверены в истинности наших исторических убеждений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В университетах, где они получали докторские степени, их учили совсем </w:t>
      </w:r>
      <w:proofErr w:type="gram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другому</w:t>
      </w:r>
      <w:proofErr w:type="gram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С разрешения старейшины Фигура Комитет по книге Даниила начал собираться в 1960 году, чтобы стандартизировать мышление наших учителей Библии. Но к 1965 году он прекратил свое существование в атмосфере бесполезности. Либералы постоянно конфликтовали с консерваторами по таким фундаментальным вопросам, как то, говорил ли Даниил о папстве или об Антиохе Епифане IV, незначительном сирийском царе, жившем до времен Христа.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Слишком многие преподаватели Библии в наших колледжах уже не верили в такие фундаментальные исторические учения, как пророчества на 1260 и 2300 лет, небесное святилище, служение Христа в нем, следственный суд или даже вдохновение Духа пророчества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На протяжении 1960-х годов ситуация в наших колледжах и университетах постепенно ухудшалась, поскольку на работу принималось все больше мужчин и женщин с докторскими степенями, только что прошедших курс обучения в университетах. Однако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ни один из них не мог быть уволен за свои убеждения, чтобы не вызвать неприятностей со стороны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аккредитационных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агентств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В ход пошла «академическая свобода»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К середине 1960-х годов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Десмонд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Форд получил докторскую степень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под руководством Ф. Ф. Брюса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в Манчестерском университете в Англии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Брюс был активным членом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Плимутской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братской церкви</w:t>
      </w:r>
      <w:r w:rsidRPr="00FA633C">
        <w:rPr>
          <w:rStyle w:val="a6"/>
          <w:rFonts w:ascii="Times New Roman CYR" w:hAnsi="Times New Roman CYR"/>
          <w:color w:val="00B0F0"/>
          <w:sz w:val="24"/>
          <w:szCs w:val="24"/>
        </w:rPr>
        <w:footnoteReference w:id="1"/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и внедрил в сознание Форда явно не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адвентистские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убеждения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Подобные вещи происходили и с другими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адвентистскими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учителями Библии в других странах.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Австралия была микрокосмом того, что в конечном итоге произойдет в Америке, Европе и других странах.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В течение как минимум пятнадцати лет Форд, глава Библейского отдела в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Авондейле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(</w:t>
      </w:r>
      <w:r w:rsidRPr="00FA633C">
        <w:rPr>
          <w:rFonts w:ascii="Times New Roman CYR" w:hAnsi="Times New Roman CYR" w:cs="Times New Roman CYR"/>
          <w:i/>
          <w:color w:val="00B0F0"/>
          <w:sz w:val="24"/>
          <w:szCs w:val="24"/>
        </w:rPr>
        <w:t>ред. колледж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),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обучал каждого будущего пастора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Австралазийского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(теперь Южно-Тихоокеанского) дивизиона.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Это дало ему достаточно времени, чтобы преобразить служителей и большинство администраторов в этой части мирового поля!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(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Авондейл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поставляет пасторов и миссионеров в Австралию, Новую Зеландию, на острова южной части Тихого океана и в большую часть Африки, к югу от Сахары).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Умножьте это на то, чем занимались многие другие преподаватели Библии с докторской степенью в других странах!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Всего за 20 лет либеральные преподаватели Библии могут изменить целое поколение служителей на местах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!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За четыре года служитель может изменить местную общину и уничтожить тех, кто протестует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К концу 1970-х годов ситуация стала очень серьезной, когда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27 октября 1979 года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Десмонд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Форд прочитал субботнюю лекцию в колледже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Пасифик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Юнион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, в которой он решительно атаковал несколько наших исторических убеждений. 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Ситуация казалась зловещей, поскольку были признаки того, что другие учителя Библии разделяют его взгляды.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Чтобы сгладить ситуацию, учителя Библии из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Эндрюса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написали наши нынешние 27 основных верований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,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которые, несмотря на решительные протесты, были утверждены на сессии Генеральной конференции 1980 года в Далласе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Они были тщательно сформулированы, чтобы дать либералам большую свободу действий, в которой они могли бы спокойно продолжать свою работу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Вскоре после этого состоялась июльская конференция 1980 года в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Глейшер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-Вью, на которой обсуждались убеждения Форда.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Форд сказал изумленному президенту Генеральной конференции Нилу К. Уилсону, что он может жить с этим новым, пересмотренным Заявлением о вероучении из 27 пунктов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Это произошло потому, что формулировки были изменены настолько, что в них нашлось место и для либералов, и для консерваторов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lastRenderedPageBreak/>
        <w:t xml:space="preserve">Показательное свидетельство силы новой теологии появилось довольно быстро. Форд был уволен в пятницу на закрытии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Глейшер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-Вью;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на следующий день (в субботу) почти каждый преподаватель колледжа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Пасифик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Юнион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 оплатил отправку телеграммы Уилсону с требованием вновь нанять Форда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На следующей неделе большое количество преподавателей Университета </w:t>
      </w:r>
      <w:proofErr w:type="spell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Эндрюса</w:t>
      </w:r>
      <w:proofErr w:type="spellEnd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, включая почти всех учителей Библии, отправили Уилсону подписанную петицию с требованием вновь нанять Форда</w:t>
      </w: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. Но ведь именно эти преподаватели Библии в </w:t>
      </w:r>
      <w:proofErr w:type="spellStart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Эндрюсе</w:t>
      </w:r>
      <w:proofErr w:type="spell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 написали наш пересмотр Доктринальных убеждений 1980 года!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 xml:space="preserve">Примерно через полгода президент Уилсон написал открытое письмо одному из интересующихся пасторов, которое было тихо распространено среди наших служителей по всей стране. В нем Уилсон сказал, что понимает озабоченность молодого пастора, который сказал, что сомневается в наших исторических убеждениях и спрашивает, не следует ли ему уйти в отставку. </w:t>
      </w:r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 xml:space="preserve">В ответ Уилсон сказал ему, что он должен оставаться в служении и просто не </w:t>
      </w:r>
      <w:proofErr w:type="gramStart"/>
      <w:r w:rsidRPr="00FA633C">
        <w:rPr>
          <w:rFonts w:ascii="Times New Roman CYR" w:hAnsi="Times New Roman CYR" w:cs="Times New Roman CYR"/>
          <w:b/>
          <w:color w:val="00B0F0"/>
          <w:sz w:val="24"/>
          <w:szCs w:val="24"/>
        </w:rPr>
        <w:t>обсуждать свои сомнения открыто</w:t>
      </w:r>
      <w:proofErr w:type="gramEnd"/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00B0F0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Но, конечно, такая терпимость была обречена на то, чтобы сомнения и недовольство быстрее распространились среди наших местных общин.</w:t>
      </w:r>
    </w:p>
    <w:p w:rsidR="00010022" w:rsidRPr="00FA633C" w:rsidRDefault="00010022" w:rsidP="000100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color w:val="00B0F0"/>
          <w:sz w:val="24"/>
          <w:szCs w:val="24"/>
        </w:rPr>
        <w:t>«Новое богословие» - это не что иное, как множество современных протестантских, католических и агностических заблуждений, которым учили наших преподавателей Библии в сторонних университетах и которые теперь преподают в наших школах.</w:t>
      </w:r>
    </w:p>
    <w:p w:rsidR="00010022" w:rsidRP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16. Второй факт:</w:t>
      </w:r>
    </w:p>
    <w:p w:rsidR="002A53CE" w:rsidRP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Они понимали, что в духовном понимании, Иисус намного опережает их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A53CE" w:rsidRP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>: Если учителя не находили оснований в своих  идеях (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скрыто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понима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я</w:t>
      </w:r>
      <w:r w:rsidRPr="00FA633C">
        <w:rPr>
          <w:rFonts w:ascii="Times New Roman CYR" w:hAnsi="Times New Roman CYR" w:cs="Times New Roman CYR"/>
          <w:sz w:val="24"/>
          <w:szCs w:val="24"/>
        </w:rPr>
        <w:t>), если они видели Иисуса опережающих их по пониманию – то какой будет следующий их шаг?</w:t>
      </w:r>
    </w:p>
    <w:p w:rsidR="002A53CE" w:rsidRP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17.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Ну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давайте так, зависть страшная вещь и за ней идет диктатура, а если диктат не исполняется – то гонения.</w:t>
      </w:r>
    </w:p>
    <w:p w:rsidR="002A53CE" w:rsidRP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И все же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они были разгневаны тем, что Он не подчинился их диктату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FA633C" w:rsidRDefault="002A53C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18. А далее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эти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учителя начали вводить ряд мероприятий,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чтобы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подчинить, заставить Иисуса подчинится.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Вы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понимаете, при всей удивительной мягкости 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Иисус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любит свободу и независим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>ость от людей. Но удивительно, что независимость от людей</w:t>
      </w:r>
      <w:r w:rsidR="00FA633C">
        <w:rPr>
          <w:rFonts w:ascii="Times New Roman CYR" w:hAnsi="Times New Roman CYR" w:cs="Times New Roman CYR"/>
          <w:sz w:val="24"/>
          <w:szCs w:val="24"/>
        </w:rPr>
        <w:t xml:space="preserve"> присутствует</w:t>
      </w:r>
      <w:r w:rsidR="00F069B6" w:rsidRPr="00FA633C">
        <w:rPr>
          <w:rFonts w:ascii="Times New Roman CYR" w:hAnsi="Times New Roman CYR" w:cs="Times New Roman CYR"/>
          <w:sz w:val="24"/>
          <w:szCs w:val="24"/>
        </w:rPr>
        <w:t xml:space="preserve"> в той </w:t>
      </w:r>
      <w:proofErr w:type="gramStart"/>
      <w:r w:rsidR="00F069B6" w:rsidRPr="00FA633C">
        <w:rPr>
          <w:rFonts w:ascii="Times New Roman CYR" w:hAnsi="Times New Roman CYR" w:cs="Times New Roman CYR"/>
          <w:sz w:val="24"/>
          <w:szCs w:val="24"/>
        </w:rPr>
        <w:t>мере</w:t>
      </w:r>
      <w:proofErr w:type="gramEnd"/>
      <w:r w:rsidR="00F069B6" w:rsidRPr="00FA633C">
        <w:rPr>
          <w:rFonts w:ascii="Times New Roman CYR" w:hAnsi="Times New Roman CYR" w:cs="Times New Roman CYR"/>
          <w:sz w:val="24"/>
          <w:szCs w:val="24"/>
        </w:rPr>
        <w:t xml:space="preserve"> в какой сохраняется зависимость от Отца. </w:t>
      </w:r>
      <w:r w:rsidR="00FA633C">
        <w:rPr>
          <w:rFonts w:ascii="Times New Roman CYR" w:hAnsi="Times New Roman CYR" w:cs="Times New Roman CYR"/>
          <w:sz w:val="24"/>
          <w:szCs w:val="24"/>
        </w:rPr>
        <w:t>Но грешное человечество настолько испорчено, что все практически было в противоречии с праведностью, с волей Божьей, поэтому и зависимость Христа от Отца – была многими людьми оценена как неправильное действие в отношении церкви и религии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A53CE" w:rsidRPr="00FA633C" w:rsidRDefault="00FA633C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18.0 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Я все думал, почему у Христа такая любовь к свободе и независимости, в </w:t>
      </w:r>
      <w:r w:rsidRPr="00FA633C">
        <w:rPr>
          <w:rFonts w:ascii="Times New Roman CYR" w:hAnsi="Times New Roman CYR" w:cs="Times New Roman CYR"/>
          <w:sz w:val="24"/>
          <w:szCs w:val="24"/>
        </w:rPr>
        <w:t>мышлении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>, действиях, планах. Ведь О</w:t>
      </w:r>
      <w:r>
        <w:rPr>
          <w:rFonts w:ascii="Times New Roman CYR" w:hAnsi="Times New Roman CYR" w:cs="Times New Roman CYR"/>
          <w:sz w:val="24"/>
          <w:szCs w:val="24"/>
        </w:rPr>
        <w:t>н ни с кем ничего не согласовыва</w:t>
      </w:r>
      <w:r w:rsidRPr="00FA633C">
        <w:rPr>
          <w:rFonts w:ascii="Times New Roman CYR" w:hAnsi="Times New Roman CYR" w:cs="Times New Roman CYR"/>
          <w:sz w:val="24"/>
          <w:szCs w:val="24"/>
        </w:rPr>
        <w:t>л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, ни у кого не спрашивал разрешения, делал только то, что </w:t>
      </w:r>
      <w:r w:rsidRPr="00FA633C">
        <w:rPr>
          <w:rFonts w:ascii="Times New Roman CYR" w:hAnsi="Times New Roman CYR" w:cs="Times New Roman CYR"/>
          <w:sz w:val="24"/>
          <w:szCs w:val="24"/>
        </w:rPr>
        <w:t>было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угодно Отцу. Позвольте</w:t>
      </w:r>
      <w:r>
        <w:rPr>
          <w:rFonts w:ascii="Times New Roman CYR" w:hAnsi="Times New Roman CYR" w:cs="Times New Roman CYR"/>
          <w:sz w:val="24"/>
          <w:szCs w:val="24"/>
        </w:rPr>
        <w:t>,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я поделюсь </w:t>
      </w:r>
      <w:r w:rsidRPr="00FA633C">
        <w:rPr>
          <w:rFonts w:ascii="Times New Roman CYR" w:hAnsi="Times New Roman CYR" w:cs="Times New Roman CYR"/>
          <w:sz w:val="24"/>
          <w:szCs w:val="24"/>
        </w:rPr>
        <w:t>некоторыми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своими наблюдениями за Иисусом в </w:t>
      </w:r>
      <w:r w:rsidRPr="00FA633C">
        <w:rPr>
          <w:rFonts w:ascii="Times New Roman CYR" w:hAnsi="Times New Roman CYR" w:cs="Times New Roman CYR"/>
          <w:sz w:val="24"/>
          <w:szCs w:val="24"/>
        </w:rPr>
        <w:t>этой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области:</w:t>
      </w:r>
    </w:p>
    <w:p w:rsidR="002A53CE" w:rsidRPr="00FA633C" w:rsidRDefault="007258B1" w:rsidP="002A53C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18.1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>. Он имел такую огромную свободу, по причине того, что Он обладал всей истиной, ибо Он и</w:t>
      </w:r>
      <w:proofErr w:type="gramStart"/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ам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истиной.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было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в унисон с формулой: Иоан.8:32 </w:t>
      </w:r>
      <w:r w:rsidR="002A53CE" w:rsidRPr="00FA633C">
        <w:rPr>
          <w:rFonts w:ascii="Times New Roman CYR" w:hAnsi="Times New Roman CYR" w:cs="Times New Roman CYR"/>
          <w:i/>
          <w:sz w:val="24"/>
          <w:szCs w:val="24"/>
        </w:rPr>
        <w:t>и познаете истину, и истина сделает вас свободными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2A53CE" w:rsidRPr="00FA633C" w:rsidRDefault="007258B1" w:rsidP="002A53C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18.2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>. Естественно Его свобода – б</w:t>
      </w:r>
      <w:r w:rsidR="00FA633C">
        <w:rPr>
          <w:rFonts w:ascii="Times New Roman CYR" w:hAnsi="Times New Roman CYR" w:cs="Times New Roman CYR"/>
          <w:sz w:val="24"/>
          <w:szCs w:val="24"/>
        </w:rPr>
        <w:t>ы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ла намного шире любой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свободы</w:t>
      </w:r>
      <w:r w:rsidR="00FA633C">
        <w:rPr>
          <w:rFonts w:ascii="Times New Roman CYR" w:hAnsi="Times New Roman CYR" w:cs="Times New Roman CYR"/>
          <w:sz w:val="24"/>
          <w:szCs w:val="24"/>
        </w:rPr>
        <w:t>,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любой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системы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и любого человека в системе, потому что они не познали истину</w:t>
      </w:r>
    </w:p>
    <w:p w:rsidR="002A53CE" w:rsidRPr="00FA633C" w:rsidRDefault="007258B1" w:rsidP="002A53C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18.3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. Его свобода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была</w:t>
      </w:r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настолько </w:t>
      </w:r>
      <w:proofErr w:type="gramStart"/>
      <w:r w:rsidR="002A53CE" w:rsidRPr="00FA633C">
        <w:rPr>
          <w:rFonts w:ascii="Times New Roman CYR" w:hAnsi="Times New Roman CYR" w:cs="Times New Roman CYR"/>
          <w:sz w:val="24"/>
          <w:szCs w:val="24"/>
        </w:rPr>
        <w:t>широка</w:t>
      </w:r>
      <w:proofErr w:type="gramEnd"/>
      <w:r w:rsidR="002A53CE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что не имела границ но при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этом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никогда не покидала территорию праведности. Сама территория праведность – безмерна</w:t>
      </w:r>
      <w:r w:rsidR="00FA633C">
        <w:rPr>
          <w:rFonts w:ascii="Times New Roman CYR" w:hAnsi="Times New Roman CYR" w:cs="Times New Roman CYR"/>
          <w:sz w:val="24"/>
          <w:szCs w:val="24"/>
        </w:rPr>
        <w:t>,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как и Бог, то есть Он всегда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в Боге – там нет границ. В праведности нет границ. В вечности нет понятия границ. Слово граница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то</w:t>
      </w:r>
      <w:r w:rsidR="00FA633C">
        <w:rPr>
          <w:rFonts w:ascii="Times New Roman CYR" w:hAnsi="Times New Roman CYR" w:cs="Times New Roman CYR"/>
          <w:sz w:val="24"/>
          <w:szCs w:val="24"/>
        </w:rPr>
        <w:t>,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что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понимаем в условиях греха. То есть некая сторона праведности</w:t>
      </w:r>
      <w:r w:rsidR="00FA633C">
        <w:rPr>
          <w:rFonts w:ascii="Times New Roman CYR" w:hAnsi="Times New Roman CYR" w:cs="Times New Roman CYR"/>
          <w:sz w:val="24"/>
          <w:szCs w:val="24"/>
        </w:rPr>
        <w:t>,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а есть сторона греха.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понимание в условиях греха. Ведь грех будет уничтожен</w:t>
      </w:r>
      <w:r w:rsidR="00FA633C">
        <w:rPr>
          <w:rFonts w:ascii="Times New Roman CYR" w:hAnsi="Times New Roman CYR" w:cs="Times New Roman CYR"/>
          <w:sz w:val="24"/>
          <w:szCs w:val="24"/>
        </w:rPr>
        <w:t>,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и не будет существовать никакой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границы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между грехом и праведность, потому что праведность вечна и занимает всю вселенную.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Поэтому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когда т</w:t>
      </w:r>
      <w:r w:rsidR="00FA633C">
        <w:rPr>
          <w:rFonts w:ascii="Times New Roman CYR" w:hAnsi="Times New Roman CYR" w:cs="Times New Roman CYR"/>
          <w:sz w:val="24"/>
          <w:szCs w:val="24"/>
        </w:rPr>
        <w:t>ы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в праведности – то у тебя нет никакой точки ее окончания. </w:t>
      </w:r>
      <w:proofErr w:type="gramStart"/>
      <w:r w:rsidR="00B519C6" w:rsidRPr="00FA633C">
        <w:rPr>
          <w:rFonts w:ascii="Times New Roman CYR" w:hAnsi="Times New Roman CYR" w:cs="Times New Roman CYR"/>
          <w:sz w:val="24"/>
          <w:szCs w:val="24"/>
        </w:rPr>
        <w:t>Нет такого понятия как праведность торжествует</w:t>
      </w:r>
      <w:proofErr w:type="gramEnd"/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до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этого</w:t>
      </w:r>
      <w:r w:rsidR="00FA633C">
        <w:rPr>
          <w:rFonts w:ascii="Times New Roman CYR" w:hAnsi="Times New Roman CYR" w:cs="Times New Roman CYR"/>
          <w:sz w:val="24"/>
          <w:szCs w:val="24"/>
        </w:rPr>
        <w:t xml:space="preserve"> момента, 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а после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этого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момента торжествует грех. У греха нет территории. Грех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беззаконие,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сбой</w:t>
      </w:r>
      <w:r w:rsidR="00FA633C">
        <w:rPr>
          <w:rFonts w:ascii="Times New Roman CYR" w:hAnsi="Times New Roman CYR" w:cs="Times New Roman CYR"/>
          <w:sz w:val="24"/>
          <w:szCs w:val="24"/>
        </w:rPr>
        <w:t>, форс-мажор, вещь никогда не планируемая, мятежник во вселенной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B519C6" w:rsidRPr="00FA633C" w:rsidRDefault="007258B1" w:rsidP="002A53C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lastRenderedPageBreak/>
        <w:t>18.4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. Иисус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 в Боге и имел такую широкую свободу в праведности, что Отец </w:t>
      </w:r>
      <w:r w:rsidRPr="00FA633C">
        <w:rPr>
          <w:rFonts w:ascii="Times New Roman CYR" w:hAnsi="Times New Roman CYR" w:cs="Times New Roman CYR"/>
          <w:sz w:val="24"/>
          <w:szCs w:val="24"/>
        </w:rPr>
        <w:t>ДВАЖД</w:t>
      </w:r>
      <w:r w:rsidR="00FA633C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519C6" w:rsidRPr="00FA633C">
        <w:rPr>
          <w:rFonts w:ascii="Times New Roman CYR" w:hAnsi="Times New Roman CYR" w:cs="Times New Roman CYR"/>
          <w:sz w:val="24"/>
          <w:szCs w:val="24"/>
        </w:rPr>
        <w:t xml:space="preserve">сделал очень серьезное заявление: </w:t>
      </w:r>
    </w:p>
    <w:p w:rsidR="007258B1" w:rsidRPr="00FA633C" w:rsidRDefault="007258B1" w:rsidP="007258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Матф.3:17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Pr="00FA633C">
        <w:rPr>
          <w:rFonts w:ascii="Times New Roman CYR" w:hAnsi="Times New Roman CYR" w:cs="Times New Roman CYR"/>
          <w:i/>
          <w:sz w:val="24"/>
          <w:szCs w:val="24"/>
        </w:rPr>
        <w:t xml:space="preserve"> се, глас с небес глаголющий: Сей есть Сын Мой возлюбленный, в</w:t>
      </w:r>
      <w:proofErr w:type="gramStart"/>
      <w:r w:rsidRPr="00FA633C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Pr="00FA633C">
        <w:rPr>
          <w:rFonts w:ascii="Times New Roman CYR" w:hAnsi="Times New Roman CYR" w:cs="Times New Roman CYR"/>
          <w:i/>
          <w:sz w:val="24"/>
          <w:szCs w:val="24"/>
        </w:rPr>
        <w:t>отором Мое благоволение</w:t>
      </w:r>
      <w:r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7258B1" w:rsidRPr="00FA633C" w:rsidRDefault="00FA633C" w:rsidP="007258B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258B1" w:rsidRPr="00FA633C">
        <w:rPr>
          <w:rFonts w:ascii="Times New Roman CYR" w:hAnsi="Times New Roman CYR" w:cs="Times New Roman CYR"/>
          <w:sz w:val="24"/>
          <w:szCs w:val="24"/>
        </w:rPr>
        <w:t>Матф.17:5</w:t>
      </w:r>
      <w:proofErr w:type="gramStart"/>
      <w:r w:rsidR="007258B1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258B1" w:rsidRPr="00FA633C">
        <w:rPr>
          <w:rFonts w:ascii="Times New Roman CYR" w:hAnsi="Times New Roman CYR" w:cs="Times New Roman CYR"/>
          <w:i/>
          <w:sz w:val="24"/>
          <w:szCs w:val="24"/>
        </w:rPr>
        <w:t>К</w:t>
      </w:r>
      <w:proofErr w:type="gramEnd"/>
      <w:r w:rsidR="007258B1" w:rsidRPr="00FA633C">
        <w:rPr>
          <w:rFonts w:ascii="Times New Roman CYR" w:hAnsi="Times New Roman CYR" w:cs="Times New Roman CYR"/>
          <w:i/>
          <w:sz w:val="24"/>
          <w:szCs w:val="24"/>
        </w:rPr>
        <w:t>огда он еще говорил, се, облако светлое осенило их; и се, глас из облака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7258B1" w:rsidRPr="00FA633C">
        <w:rPr>
          <w:rFonts w:ascii="Times New Roman CYR" w:hAnsi="Times New Roman CYR" w:cs="Times New Roman CYR"/>
          <w:i/>
          <w:sz w:val="24"/>
          <w:szCs w:val="24"/>
        </w:rPr>
        <w:t>глаголющий: Сей есть Сын Мой Возлюбленный, в</w:t>
      </w:r>
      <w:proofErr w:type="gramStart"/>
      <w:r w:rsidR="007258B1" w:rsidRPr="00FA633C">
        <w:rPr>
          <w:rFonts w:ascii="Times New Roman CYR" w:hAnsi="Times New Roman CYR" w:cs="Times New Roman CYR"/>
          <w:i/>
          <w:sz w:val="24"/>
          <w:szCs w:val="24"/>
        </w:rPr>
        <w:t xml:space="preserve"> К</w:t>
      </w:r>
      <w:proofErr w:type="gramEnd"/>
      <w:r w:rsidR="007258B1" w:rsidRPr="00FA633C">
        <w:rPr>
          <w:rFonts w:ascii="Times New Roman CYR" w:hAnsi="Times New Roman CYR" w:cs="Times New Roman CYR"/>
          <w:i/>
          <w:sz w:val="24"/>
          <w:szCs w:val="24"/>
        </w:rPr>
        <w:t>отором Мое благоволение; Его слушайте</w:t>
      </w:r>
      <w:r w:rsidR="007258B1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2A53CE" w:rsidRPr="00FA633C" w:rsidRDefault="007258B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18.5.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значило </w:t>
      </w:r>
      <w:r w:rsidR="00FA633C" w:rsidRPr="00FA633C">
        <w:rPr>
          <w:rFonts w:ascii="Times New Roman CYR" w:hAnsi="Times New Roman CYR" w:cs="Times New Roman CYR"/>
          <w:sz w:val="24"/>
          <w:szCs w:val="24"/>
        </w:rPr>
        <w:t>чтобы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>
        <w:rPr>
          <w:rFonts w:ascii="Times New Roman CYR" w:hAnsi="Times New Roman CYR" w:cs="Times New Roman CYR"/>
          <w:sz w:val="24"/>
          <w:szCs w:val="24"/>
        </w:rPr>
        <w:t xml:space="preserve">Сын </w:t>
      </w:r>
      <w:r w:rsidRPr="00FA633C">
        <w:rPr>
          <w:rFonts w:ascii="Times New Roman CYR" w:hAnsi="Times New Roman CYR" w:cs="Times New Roman CYR"/>
          <w:sz w:val="24"/>
          <w:szCs w:val="24"/>
        </w:rPr>
        <w:t>не говорил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б</w:t>
      </w:r>
      <w:r w:rsidR="00096A71">
        <w:rPr>
          <w:rFonts w:ascii="Times New Roman CYR" w:hAnsi="Times New Roman CYR" w:cs="Times New Roman CYR"/>
          <w:sz w:val="24"/>
          <w:szCs w:val="24"/>
        </w:rPr>
        <w:t xml:space="preserve">ы не поступал </w:t>
      </w:r>
      <w:r w:rsidRPr="00FA633C">
        <w:rPr>
          <w:rFonts w:ascii="Times New Roman CYR" w:hAnsi="Times New Roman CYR" w:cs="Times New Roman CYR"/>
          <w:sz w:val="24"/>
          <w:szCs w:val="24"/>
        </w:rPr>
        <w:t>– в Нем благоволение Отца. И Отец не боится стави</w:t>
      </w:r>
      <w:r w:rsidR="00096A71">
        <w:rPr>
          <w:rFonts w:ascii="Times New Roman CYR" w:hAnsi="Times New Roman CYR" w:cs="Times New Roman CYR"/>
          <w:sz w:val="24"/>
          <w:szCs w:val="24"/>
        </w:rPr>
        <w:t>ть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>вои гарантии, Свое имя на сы</w:t>
      </w:r>
      <w:r w:rsidRPr="00FA633C">
        <w:rPr>
          <w:rFonts w:ascii="Times New Roman CYR" w:hAnsi="Times New Roman CYR" w:cs="Times New Roman CYR"/>
          <w:sz w:val="24"/>
          <w:szCs w:val="24"/>
        </w:rPr>
        <w:t>не абсолютно не пугаясь риск</w:t>
      </w:r>
      <w:r w:rsidR="00096A71">
        <w:rPr>
          <w:rFonts w:ascii="Times New Roman CYR" w:hAnsi="Times New Roman CYR" w:cs="Times New Roman CYR"/>
          <w:sz w:val="24"/>
          <w:szCs w:val="24"/>
        </w:rPr>
        <w:t>а того, что Сы</w:t>
      </w:r>
      <w:r w:rsidRPr="00FA633C">
        <w:rPr>
          <w:rFonts w:ascii="Times New Roman CYR" w:hAnsi="Times New Roman CYR" w:cs="Times New Roman CYR"/>
          <w:sz w:val="24"/>
          <w:szCs w:val="24"/>
        </w:rPr>
        <w:t>н может что-то не то сказать, поступить, узурпировать свободу и так далее.</w:t>
      </w:r>
    </w:p>
    <w:p w:rsidR="007258B1" w:rsidRPr="00FA633C" w:rsidRDefault="007258B1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18.6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от с такой свободой в праведности столкнулись учителя 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раввины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которые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ходили не по путям Божьим но по путям греха. В </w:t>
      </w:r>
      <w:proofErr w:type="gramStart"/>
      <w:r w:rsidR="006A3DBE" w:rsidRPr="00FA633C">
        <w:rPr>
          <w:rFonts w:ascii="Times New Roman CYR" w:hAnsi="Times New Roman CYR" w:cs="Times New Roman CYR"/>
          <w:sz w:val="24"/>
          <w:szCs w:val="24"/>
        </w:rPr>
        <w:t>точках</w:t>
      </w:r>
      <w:proofErr w:type="gramEnd"/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где пути греха заходили в религиозную сферу, где в истинной свободе ходил Иисус –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возникали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конфликты</w:t>
      </w:r>
      <w:r w:rsidR="00096A71">
        <w:rPr>
          <w:rFonts w:ascii="Times New Roman CYR" w:hAnsi="Times New Roman CYR" w:cs="Times New Roman CYR"/>
          <w:sz w:val="24"/>
          <w:szCs w:val="24"/>
        </w:rPr>
        <w:t>, но дело все в том, что грех зашел на все точки религии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>. Система хотела поставить Иисуса на пути праведности, дума</w:t>
      </w:r>
      <w:r w:rsidR="00096A71">
        <w:rPr>
          <w:rFonts w:ascii="Times New Roman CYR" w:hAnsi="Times New Roman CYR" w:cs="Times New Roman CYR"/>
          <w:sz w:val="24"/>
          <w:szCs w:val="24"/>
        </w:rPr>
        <w:t>я,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что Он ходит по путям греха. Иисус же </w:t>
      </w:r>
      <w:proofErr w:type="gramStart"/>
      <w:r w:rsidR="006A3DBE" w:rsidRPr="00FA633C">
        <w:rPr>
          <w:rFonts w:ascii="Times New Roman CYR" w:hAnsi="Times New Roman CYR" w:cs="Times New Roman CYR"/>
          <w:sz w:val="24"/>
          <w:szCs w:val="24"/>
        </w:rPr>
        <w:t>видел</w:t>
      </w:r>
      <w:proofErr w:type="gramEnd"/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что система ходит по пути греха 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пытался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ей показать их положение и указать на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пути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праведности. Между системой и Христом – не может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быть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единства. И если даже они будут говорить о важности пути праведности – то где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этот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путь, как по нему идти и что </w:t>
      </w:r>
      <w:proofErr w:type="gramStart"/>
      <w:r w:rsidR="006A3DBE" w:rsidRPr="00FA633C">
        <w:rPr>
          <w:rFonts w:ascii="Times New Roman CYR" w:hAnsi="Times New Roman CYR" w:cs="Times New Roman CYR"/>
          <w:sz w:val="24"/>
          <w:szCs w:val="24"/>
        </w:rPr>
        <w:t>из себя представляет</w:t>
      </w:r>
      <w:proofErr w:type="gramEnd"/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>
        <w:rPr>
          <w:rFonts w:ascii="Times New Roman CYR" w:hAnsi="Times New Roman CYR" w:cs="Times New Roman CYR"/>
          <w:sz w:val="24"/>
          <w:szCs w:val="24"/>
        </w:rPr>
        <w:t>этот</w:t>
      </w:r>
      <w:r w:rsidR="006A3DBE" w:rsidRPr="00FA633C">
        <w:rPr>
          <w:rFonts w:ascii="Times New Roman CYR" w:hAnsi="Times New Roman CYR" w:cs="Times New Roman CYR"/>
          <w:sz w:val="24"/>
          <w:szCs w:val="24"/>
        </w:rPr>
        <w:t xml:space="preserve"> путь – приведет к разделению.</w:t>
      </w:r>
    </w:p>
    <w:p w:rsidR="006A3DBE" w:rsidRPr="00FA633C" w:rsidRDefault="006A3DB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19. Отец же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выразился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ясно – что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путь, как по нему идти и что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из себя представляет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– ясно показан во Христе. И если ваше какое-то понимание Писания не согласуется с тем что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видим во Христе,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значит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вы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обязаны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изменить вое понимание и привести его в полное соответствие к тому, что нам явленно с с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не. Именно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принцип стал </w:t>
      </w:r>
      <w:proofErr w:type="gramStart"/>
      <w:r w:rsidR="00096A71" w:rsidRPr="00FA633C">
        <w:rPr>
          <w:rFonts w:ascii="Times New Roman CYR" w:hAnsi="Times New Roman CYR" w:cs="Times New Roman CYR"/>
          <w:sz w:val="24"/>
          <w:szCs w:val="24"/>
        </w:rPr>
        <w:t>фундаментальным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когда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апостолы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несли Евангелие</w:t>
      </w:r>
      <w:r w:rsidR="00096A71">
        <w:rPr>
          <w:rFonts w:ascii="Times New Roman CYR" w:hAnsi="Times New Roman CYR" w:cs="Times New Roman CYR"/>
          <w:sz w:val="24"/>
          <w:szCs w:val="24"/>
        </w:rPr>
        <w:t>, особенно Павел</w:t>
      </w:r>
      <w:r w:rsidRPr="00FA633C">
        <w:rPr>
          <w:rFonts w:ascii="Times New Roman CYR" w:hAnsi="Times New Roman CYR" w:cs="Times New Roman CYR"/>
          <w:sz w:val="24"/>
          <w:szCs w:val="24"/>
        </w:rPr>
        <w:t>, такое понимание Писания – через призму Христа.</w:t>
      </w:r>
      <w:r w:rsidR="00096A7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>Смотрите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 xml:space="preserve"> кто бы мог подумать протолковать опыт Авраама как два завета? Павел прекрасно знал Писания, но именно изучение жизни Христа – я 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>уверен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 xml:space="preserve"> подвело его к величайшим новым акцентам на старые всем знакомые события Ветхого Завета. А ведь это был стиль Христа. Именно Христа 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 xml:space="preserve">ловили на Ветхом Завете и </w:t>
      </w:r>
      <w:proofErr w:type="spellStart"/>
      <w:r w:rsidR="00096A71">
        <w:rPr>
          <w:rFonts w:ascii="Times New Roman CYR" w:hAnsi="Times New Roman CYR" w:cs="Times New Roman CYR"/>
          <w:sz w:val="24"/>
          <w:szCs w:val="24"/>
        </w:rPr>
        <w:t>оО</w:t>
      </w:r>
      <w:proofErr w:type="spellEnd"/>
      <w:r w:rsidR="00096A71">
        <w:rPr>
          <w:rFonts w:ascii="Times New Roman CYR" w:hAnsi="Times New Roman CYR" w:cs="Times New Roman CYR"/>
          <w:sz w:val="24"/>
          <w:szCs w:val="24"/>
        </w:rPr>
        <w:t xml:space="preserve"> направлял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 xml:space="preserve">, всех к началу «так не было изначально». И когда Он направлял их к началу 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>–т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>о Он направлял их к Себя как Началу, Альфе и Омеге. Обратите внимание как свободный стиль с глубочайшими мыслям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>и у Ии</w:t>
      </w:r>
      <w:proofErr w:type="gramEnd"/>
      <w:r w:rsidR="00096A71">
        <w:rPr>
          <w:rFonts w:ascii="Times New Roman CYR" w:hAnsi="Times New Roman CYR" w:cs="Times New Roman CYR"/>
          <w:sz w:val="24"/>
          <w:szCs w:val="24"/>
        </w:rPr>
        <w:t>суса такой же подход у Павла. Разрыв стереотипов.</w:t>
      </w:r>
    </w:p>
    <w:p w:rsidR="006A3DBE" w:rsidRPr="00FA633C" w:rsidRDefault="006A3DB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20. Если б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сегодня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принцип</w:t>
      </w:r>
      <w:r w:rsidR="00096A71">
        <w:rPr>
          <w:rFonts w:ascii="Times New Roman CYR" w:hAnsi="Times New Roman CYR" w:cs="Times New Roman CYR"/>
          <w:sz w:val="24"/>
          <w:szCs w:val="24"/>
        </w:rPr>
        <w:t xml:space="preserve"> – жизнь Христа точка опоры, призма через которую надо изучать все Писание </w:t>
      </w:r>
      <w:proofErr w:type="gramStart"/>
      <w:r w:rsidR="00096A71">
        <w:rPr>
          <w:rFonts w:ascii="Times New Roman CYR" w:hAnsi="Times New Roman CYR" w:cs="Times New Roman CYR"/>
          <w:sz w:val="24"/>
          <w:szCs w:val="24"/>
        </w:rPr>
        <w:t>был 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принят м</w:t>
      </w:r>
      <w:r w:rsidR="00096A71">
        <w:rPr>
          <w:rFonts w:ascii="Times New Roman CYR" w:hAnsi="Times New Roman CYR" w:cs="Times New Roman CYR"/>
          <w:sz w:val="24"/>
          <w:szCs w:val="24"/>
        </w:rPr>
        <w:t>ы 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избежали духовного кризиса как народ Божий и второе пришествие уже состоялось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б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7258B1" w:rsidRPr="00FA633C" w:rsidRDefault="006A3DB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21. В последнее время меня очень тянет изучать Христа в деталях, изучать Писание 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каждый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текст исключительно через призму Христа, через путь, истину и жизнь.</w:t>
      </w:r>
    </w:p>
    <w:p w:rsidR="007258B1" w:rsidRPr="00FA633C" w:rsidRDefault="006A3DBE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Но и какие же действия предприняли учителя в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отношении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такой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свободы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Иисуса?</w:t>
      </w:r>
    </w:p>
    <w:p w:rsidR="007258B1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22. Удар через родителей, отмечу пару фактов: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раввины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поставили вопрос о неподчинении Христа – перед родителями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Не сумев убедить Его,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они разыскали Иосифа и Марию и поставили перед ними вопрос о Его неподчинении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22.1 В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люди все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умные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проницательные</w:t>
      </w:r>
      <w:r w:rsidRPr="00FA633C">
        <w:rPr>
          <w:rFonts w:ascii="Times New Roman CYR" w:hAnsi="Times New Roman CYR" w:cs="Times New Roman CYR"/>
          <w:sz w:val="24"/>
          <w:szCs w:val="24"/>
        </w:rPr>
        <w:t>, должн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понимать,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 просто жалоба,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условие и угроза. Если не повлияете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применим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санкции и к вам, за плохое воспитание ребенка.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Можем ли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знать</w:t>
      </w:r>
      <w:r w:rsidR="00096A71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отреагировала Мария и Иосиф?</w:t>
      </w:r>
    </w:p>
    <w:p w:rsidR="008A0F78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096A71">
        <w:rPr>
          <w:rFonts w:ascii="Times New Roman CYR" w:hAnsi="Times New Roman CYR" w:cs="Times New Roman CYR"/>
          <w:b/>
          <w:i/>
          <w:sz w:val="24"/>
          <w:szCs w:val="24"/>
        </w:rPr>
        <w:t>Так Он подвергся упрекам и порицанию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8A0F78" w:rsidRPr="00FA633C">
        <w:rPr>
          <w:rFonts w:ascii="Times New Roman CYR" w:hAnsi="Times New Roman CYR" w:cs="Times New Roman CYR"/>
          <w:sz w:val="16"/>
          <w:szCs w:val="16"/>
        </w:rPr>
        <w:t>{85.2}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96A71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>: Какие м</w:t>
      </w:r>
      <w:r w:rsidR="00096A71">
        <w:rPr>
          <w:rFonts w:ascii="Times New Roman CYR" w:hAnsi="Times New Roman CYR" w:cs="Times New Roman CYR"/>
          <w:sz w:val="24"/>
          <w:szCs w:val="24"/>
        </w:rPr>
        <w:t>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обнаруживаем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относительно Иисуса в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этом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противостоянии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против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Него как</w:t>
      </w:r>
      <w:r w:rsidR="00096A71">
        <w:rPr>
          <w:rFonts w:ascii="Times New Roman CYR" w:hAnsi="Times New Roman CYR" w:cs="Times New Roman CYR"/>
          <w:sz w:val="24"/>
          <w:szCs w:val="24"/>
        </w:rPr>
        <w:t xml:space="preserve"> со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стороны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учителей, так в какой-то мере и </w:t>
      </w:r>
      <w:r w:rsidR="00096A71" w:rsidRPr="00FA633C">
        <w:rPr>
          <w:rFonts w:ascii="Times New Roman CYR" w:hAnsi="Times New Roman CYR" w:cs="Times New Roman CYR"/>
          <w:sz w:val="24"/>
          <w:szCs w:val="24"/>
        </w:rPr>
        <w:t>земных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родителей?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23. Несколько фактов: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У Иисуса формируется характер самостоятельно </w:t>
      </w:r>
      <w:proofErr w:type="spellStart"/>
      <w:r w:rsidRPr="00FA633C">
        <w:rPr>
          <w:rFonts w:ascii="Times New Roman CYR" w:hAnsi="Times New Roman CYR" w:cs="Times New Roman CYR"/>
          <w:sz w:val="24"/>
          <w:szCs w:val="24"/>
        </w:rPr>
        <w:t>нед</w:t>
      </w:r>
      <w:proofErr w:type="spellEnd"/>
      <w:r w:rsidRPr="00FA633C">
        <w:rPr>
          <w:rFonts w:ascii="Times New Roman CYR" w:hAnsi="Times New Roman CYR" w:cs="Times New Roman CYR"/>
          <w:sz w:val="24"/>
          <w:szCs w:val="24"/>
        </w:rPr>
        <w:t xml:space="preserve"> под влиянием людей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Любовь к Слову Отца – приоритетна перед всеми, даже при том, что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влияние раввинов сделало Его жизнь горькой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lastRenderedPageBreak/>
        <w:t>- Он много молчал и терпел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24.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видим первую сторону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борьбы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система, вторая сторона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борьбы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мать и земной отец. Но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еще и третий рубеж – братья.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65265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 нас есть относительно отношений братьев к Иисусу?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25. Вот они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(и сегодня они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параллельны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нашему положению в церкви) 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Сыновья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Иосифа (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сводные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) –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на стороне раввинов или СИСТЕМ</w:t>
      </w:r>
      <w:r w:rsidR="00F65265">
        <w:rPr>
          <w:rFonts w:ascii="Times New Roman CYR" w:hAnsi="Times New Roman CYR" w:cs="Times New Roman CYR"/>
          <w:sz w:val="24"/>
          <w:szCs w:val="24"/>
        </w:rPr>
        <w:t>Ы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настаивали на традициях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системы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– считали их требованиями Бога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Их раздражала «</w:t>
      </w:r>
      <w:r w:rsidRPr="00F65265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ясная проницательность Иисуса в различении ложного и истинного</w:t>
      </w:r>
      <w:r w:rsidRPr="00FA633C">
        <w:rPr>
          <w:rFonts w:ascii="Times New Roman CYR" w:hAnsi="Times New Roman CYR" w:cs="Times New Roman CYR"/>
          <w:b/>
          <w:sz w:val="24"/>
          <w:szCs w:val="24"/>
          <w:u w:val="single"/>
        </w:rPr>
        <w:t>».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считали Иисуса –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упрямым</w:t>
      </w:r>
      <w:r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видели, что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Иисус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не учившись на голову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выше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учителей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системы</w:t>
      </w:r>
    </w:p>
    <w:p w:rsidR="00C87706" w:rsidRPr="00FA633C" w:rsidRDefault="00C87706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понимали, что он более </w:t>
      </w:r>
      <w:proofErr w:type="gramStart"/>
      <w:r w:rsidR="00D37607" w:rsidRPr="00FA633C">
        <w:rPr>
          <w:rFonts w:ascii="Times New Roman CYR" w:hAnsi="Times New Roman CYR" w:cs="Times New Roman CYR"/>
          <w:sz w:val="24"/>
          <w:szCs w:val="24"/>
        </w:rPr>
        <w:t>образован</w:t>
      </w:r>
      <w:proofErr w:type="gramEnd"/>
      <w:r w:rsidR="00D37607" w:rsidRPr="00FA633C">
        <w:rPr>
          <w:rFonts w:ascii="Times New Roman CYR" w:hAnsi="Times New Roman CYR" w:cs="Times New Roman CYR"/>
          <w:sz w:val="24"/>
          <w:szCs w:val="24"/>
        </w:rPr>
        <w:t xml:space="preserve"> чем они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>Но они не заметили, что Он имел доступ к Древу жизни, Источнику знаний, о которых они не ведали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 xml:space="preserve">Его 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братья чувствовали, что Его влияние значительно превосходило их влияние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C87706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Когда Иисус общался с людьми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системы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ка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происходило? О чем говорил? Чем Он интересовался?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26.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таковы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Христос не превозносил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>вою исключительность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Истинную религию –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закрыли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стенами – и Иисус будет рушить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эти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стены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не интересовался у людей 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Каково ваше вероисповедание? К какой церкви вы принадлежите?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 помогал любому кто и мел нужду в помощи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Он учил, что чистая и непорочная религия не предназначена только для определенного времени и особых случаев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D37607" w:rsidRPr="00FA633C" w:rsidRDefault="00D37607" w:rsidP="00D376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проявлял </w:t>
      </w:r>
      <w:r w:rsidR="00F65265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для меня не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до конца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поня</w:t>
      </w:r>
      <w:r w:rsidR="00F65265">
        <w:rPr>
          <w:rFonts w:ascii="Times New Roman CYR" w:hAnsi="Times New Roman CYR" w:cs="Times New Roman CYR"/>
          <w:sz w:val="24"/>
          <w:szCs w:val="24"/>
        </w:rPr>
        <w:t>тны</w:t>
      </w:r>
      <w:r w:rsidRPr="00FA633C">
        <w:rPr>
          <w:rFonts w:ascii="Times New Roman CYR" w:hAnsi="Times New Roman CYR" w:cs="Times New Roman CYR"/>
          <w:sz w:val="24"/>
          <w:szCs w:val="24"/>
        </w:rPr>
        <w:t>й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любящий интерес к людям и проливал вокруг Себя свет радостного благочестия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37607" w:rsidRPr="00FA633C" w:rsidRDefault="00D37607" w:rsidP="00D376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Облегчал страдания людей, когда их видел.</w:t>
      </w:r>
    </w:p>
    <w:p w:rsidR="00D37607" w:rsidRPr="00FA633C" w:rsidRDefault="00D37607" w:rsidP="00D3760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имел мало денег, часто отдавал их и голодал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обладал тактом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>, которого никто из них не имел и не желал иметь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D37607" w:rsidRPr="00FA633C" w:rsidRDefault="00D37607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Когда братья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грубыми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бедным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униженным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людям, он искал таких людей и говорил слова ОБОДРЕНИЯ</w:t>
      </w:r>
    </w:p>
    <w:p w:rsidR="00D37607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65265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Когда братья видели такое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отношении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к людям, какой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была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их реакция?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27.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таковы</w:t>
      </w:r>
      <w:r w:rsidRPr="00FA633C">
        <w:rPr>
          <w:rFonts w:ascii="Times New Roman CYR" w:hAnsi="Times New Roman CYR" w:cs="Times New Roman CYR"/>
          <w:sz w:val="24"/>
          <w:szCs w:val="24"/>
        </w:rPr>
        <w:t>: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="00F65265">
        <w:rPr>
          <w:rFonts w:ascii="Times New Roman CYR" w:hAnsi="Times New Roman CYR" w:cs="Times New Roman CYR"/>
          <w:sz w:val="24"/>
          <w:szCs w:val="24"/>
        </w:rPr>
        <w:t xml:space="preserve"> старше его – и </w:t>
      </w:r>
      <w:proofErr w:type="gramStart"/>
      <w:r w:rsidR="00F65265">
        <w:rPr>
          <w:rFonts w:ascii="Times New Roman CYR" w:hAnsi="Times New Roman CYR" w:cs="Times New Roman CYR"/>
          <w:sz w:val="24"/>
          <w:szCs w:val="24"/>
        </w:rPr>
        <w:t>желали</w:t>
      </w:r>
      <w:proofErr w:type="gramEnd"/>
      <w:r w:rsidR="00F65265">
        <w:rPr>
          <w:rFonts w:ascii="Times New Roman CYR" w:hAnsi="Times New Roman CYR" w:cs="Times New Roman CYR"/>
          <w:sz w:val="24"/>
          <w:szCs w:val="24"/>
        </w:rPr>
        <w:t xml:space="preserve"> чтобы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он подчинялся их диктовке.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обвиняли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Его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что Он тщеславен и ставит себя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выше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системы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 их самих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Они Ему угрожали и запугивали.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Они завидовали Ему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оказывали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Ему неверие и презрение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Они не могли понять Его поведение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В Иисусе представали великие противоречия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Он обладал уникальным чувством собственного достоинства, полностью отличным от земной гордости и самонадеянности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Они не могли объяснить Его постоянное спокойствие в испытаниях и лишениях</w:t>
      </w:r>
      <w:r w:rsidRPr="00FA633C">
        <w:rPr>
          <w:rFonts w:ascii="Times New Roman CYR" w:hAnsi="Times New Roman CYR" w:cs="Times New Roman CYR"/>
          <w:b/>
          <w:sz w:val="24"/>
          <w:szCs w:val="24"/>
          <w:u w:val="single"/>
        </w:rPr>
        <w:t>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Они могли понять тайну Его миссии не больше, чем друзья Иова могли понять его унижение и страдания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Его терпение и доброту называли трусостью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D37607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Пример Христа их раздражал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 xml:space="preserve">Были те, 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кто пытался презирать Его за Его рождение</w:t>
      </w:r>
      <w:r w:rsidRPr="00FA633C">
        <w:rPr>
          <w:rFonts w:ascii="Times New Roman CYR" w:hAnsi="Times New Roman CYR" w:cs="Times New Roman CYR"/>
          <w:i/>
          <w:sz w:val="24"/>
          <w:szCs w:val="24"/>
        </w:rPr>
        <w:t>, и даже в детстве Ему приходилось встречать их презрительные взгляды и злые сплетни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>: Что ненавидел Иисус?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lastRenderedPageBreak/>
        <w:t>28.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Он ненавидел только одну вещь в мире, и это был грех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». «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Он не мог стать свидетелем неправильного поступка без боли, которую невозможно было скрыть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опасные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риски стояли на </w:t>
      </w:r>
      <w:r w:rsidR="00F65265">
        <w:rPr>
          <w:rFonts w:ascii="Times New Roman CYR" w:hAnsi="Times New Roman CYR" w:cs="Times New Roman CYR"/>
          <w:sz w:val="24"/>
          <w:szCs w:val="24"/>
        </w:rPr>
        <w:t>Е</w:t>
      </w:r>
      <w:r w:rsidRPr="00FA633C">
        <w:rPr>
          <w:rFonts w:ascii="Times New Roman CYR" w:hAnsi="Times New Roman CYR" w:cs="Times New Roman CYR"/>
          <w:sz w:val="24"/>
          <w:szCs w:val="24"/>
        </w:rPr>
        <w:t>го пути в виде искушений?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Любой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укоризненный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взгляд – поражение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F65265">
        <w:rPr>
          <w:rFonts w:ascii="Times New Roman CYR" w:hAnsi="Times New Roman CYR" w:cs="Times New Roman CYR"/>
          <w:sz w:val="24"/>
          <w:szCs w:val="24"/>
        </w:rPr>
        <w:t>П</w:t>
      </w:r>
      <w:r w:rsidRPr="00FA633C">
        <w:rPr>
          <w:rFonts w:ascii="Times New Roman CYR" w:hAnsi="Times New Roman CYR" w:cs="Times New Roman CYR"/>
          <w:sz w:val="24"/>
          <w:szCs w:val="24"/>
        </w:rPr>
        <w:t>ризнать</w:t>
      </w:r>
      <w:r w:rsidR="00F65265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что греху есть оправдание (мотивом,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мыслью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, поступком, реакцией,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выражением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лица) – </w:t>
      </w:r>
      <w:r w:rsidR="00F65265">
        <w:rPr>
          <w:rFonts w:ascii="Times New Roman CYR" w:hAnsi="Times New Roman CYR" w:cs="Times New Roman CYR"/>
          <w:sz w:val="24"/>
          <w:szCs w:val="24"/>
        </w:rPr>
        <w:t xml:space="preserve">было бы </w:t>
      </w:r>
      <w:r w:rsidRPr="00FA633C">
        <w:rPr>
          <w:rFonts w:ascii="Times New Roman CYR" w:hAnsi="Times New Roman CYR" w:cs="Times New Roman CYR"/>
          <w:sz w:val="24"/>
          <w:szCs w:val="24"/>
        </w:rPr>
        <w:t>поражение</w:t>
      </w:r>
      <w:r w:rsidR="00F65265">
        <w:rPr>
          <w:rFonts w:ascii="Times New Roman CYR" w:hAnsi="Times New Roman CYR" w:cs="Times New Roman CYR"/>
          <w:sz w:val="24"/>
          <w:szCs w:val="24"/>
        </w:rPr>
        <w:t>м</w:t>
      </w:r>
      <w:r w:rsidRPr="00FA633C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л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и у Ии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>суса товарищи?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29.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 просто товарищ</w:t>
      </w:r>
      <w:r w:rsidR="00F65265">
        <w:rPr>
          <w:rFonts w:ascii="Times New Roman CYR" w:hAnsi="Times New Roman CYR" w:cs="Times New Roman CYR"/>
          <w:sz w:val="24"/>
          <w:szCs w:val="24"/>
        </w:rPr>
        <w:t>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как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пониманием, </w:t>
      </w:r>
      <w:r w:rsidR="00F65265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это</w:t>
      </w:r>
      <w:r w:rsidR="00F65265">
        <w:rPr>
          <w:rFonts w:ascii="Times New Roman CYR" w:hAnsi="Times New Roman CYR" w:cs="Times New Roman CYR"/>
          <w:sz w:val="24"/>
          <w:szCs w:val="24"/>
        </w:rPr>
        <w:t xml:space="preserve"> были обычные дворовы</w:t>
      </w:r>
      <w:r w:rsidRPr="00FA633C">
        <w:rPr>
          <w:rFonts w:ascii="Times New Roman CYR" w:hAnsi="Times New Roman CYR" w:cs="Times New Roman CYR"/>
          <w:sz w:val="24"/>
          <w:szCs w:val="24"/>
        </w:rPr>
        <w:t>е сверстники.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искушения там?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Сверстники убеждали его поступать так</w:t>
      </w:r>
      <w:r w:rsidR="00F65265">
        <w:rPr>
          <w:rFonts w:ascii="Times New Roman CYR" w:hAnsi="Times New Roman CYR" w:cs="Times New Roman CYR"/>
          <w:sz w:val="24"/>
          <w:szCs w:val="24"/>
        </w:rPr>
        <w:t>, как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поступали они</w:t>
      </w:r>
    </w:p>
    <w:p w:rsidR="0023748D" w:rsidRPr="00FA633C" w:rsidRDefault="0023748D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Иисус не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аскетическим ребенком: «</w:t>
      </w:r>
      <w:r w:rsidRPr="00F65265">
        <w:rPr>
          <w:rFonts w:ascii="Times New Roman CYR" w:hAnsi="Times New Roman CYR" w:cs="Times New Roman CYR"/>
          <w:b/>
          <w:i/>
          <w:sz w:val="24"/>
          <w:szCs w:val="24"/>
        </w:rPr>
        <w:t>Он был ярким и жизнерадостным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Товарищи принимали многие Его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дельные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советы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Но они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Pr="00F65265">
        <w:rPr>
          <w:rFonts w:ascii="Times New Roman CYR" w:hAnsi="Times New Roman CYR" w:cs="Times New Roman CYR"/>
          <w:i/>
          <w:sz w:val="24"/>
          <w:szCs w:val="24"/>
        </w:rPr>
        <w:t xml:space="preserve">не </w:t>
      </w:r>
      <w:r w:rsidRPr="00F65265">
        <w:rPr>
          <w:rFonts w:ascii="Times New Roman CYR" w:hAnsi="Times New Roman CYR" w:cs="Times New Roman CYR"/>
          <w:b/>
          <w:i/>
          <w:sz w:val="24"/>
          <w:szCs w:val="24"/>
        </w:rPr>
        <w:t>нетерпимы к Его сомнениям совести и считали Его узким и строптивым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Иисус не боролся за</w:t>
      </w:r>
      <w:proofErr w:type="gramStart"/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 xml:space="preserve"> С</w:t>
      </w:r>
      <w:proofErr w:type="gramEnd"/>
      <w:r w:rsidRPr="00FA633C">
        <w:rPr>
          <w:rFonts w:ascii="Times New Roman CYR" w:hAnsi="Times New Roman CYR" w:cs="Times New Roman CYR"/>
          <w:b/>
          <w:i/>
          <w:sz w:val="24"/>
          <w:szCs w:val="24"/>
        </w:rPr>
        <w:t>вои права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вопросы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задавали Христу и как Он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отвечал</w:t>
      </w:r>
      <w:r w:rsidRPr="00FA633C">
        <w:rPr>
          <w:rFonts w:ascii="Times New Roman CYR" w:hAnsi="Times New Roman CYR" w:cs="Times New Roman CYR"/>
          <w:sz w:val="24"/>
          <w:szCs w:val="24"/>
        </w:rPr>
        <w:t>?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Его часто спрашивали: «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Почему ты стремишься быть таким особенным, таким непохожим на всех нас?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» Он отвечал, что написано: </w:t>
      </w:r>
      <w:proofErr w:type="gramStart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«Блаженны непорочные в пути, ходящие в Законе Господнем.</w:t>
      </w:r>
      <w:proofErr w:type="gramEnd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 Блаженны хранящие откровения Его, всем сердцем ищущие Его. Они не делают беззакония, ходят путями Его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8A0F78" w:rsidRPr="00FA633C">
        <w:rPr>
          <w:rFonts w:ascii="Arial Narrow" w:hAnsi="Arial Narrow" w:cs="Times New Roman CYR"/>
          <w:sz w:val="18"/>
          <w:szCs w:val="18"/>
        </w:rPr>
        <w:t>(Псалом 118:1-3)</w:t>
      </w:r>
      <w:r w:rsidRPr="00FA633C">
        <w:rPr>
          <w:rFonts w:ascii="Arial Narrow" w:hAnsi="Arial Narrow" w:cs="Times New Roman CYR"/>
          <w:sz w:val="18"/>
          <w:szCs w:val="18"/>
        </w:rPr>
        <w:t>»</w:t>
      </w:r>
      <w:r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Когда Его спросили,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почему Он не участвует в веселье молодежи Назарета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, Он говорил, что написано: «На пути откровений</w:t>
      </w:r>
      <w:proofErr w:type="gramStart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воих я радуюсь, как во всяком богатстве. О заповедях</w:t>
      </w:r>
      <w:proofErr w:type="gramStart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воих размышляю, и взираю на пути Твои. Уставами</w:t>
      </w:r>
      <w:proofErr w:type="gramStart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воими утешаюсь; не забываю Слова Твоего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8A0F78" w:rsidRPr="00FA633C">
        <w:rPr>
          <w:rFonts w:ascii="Arial Narrow" w:hAnsi="Arial Narrow" w:cs="Times New Roman CYR"/>
          <w:sz w:val="18"/>
          <w:szCs w:val="18"/>
        </w:rPr>
        <w:t>(Псалом 118:14-16)</w:t>
      </w:r>
      <w:r w:rsidRPr="00FA633C">
        <w:rPr>
          <w:rFonts w:ascii="Arial Narrow" w:hAnsi="Arial Narrow" w:cs="Times New Roman CYR"/>
          <w:sz w:val="18"/>
          <w:szCs w:val="18"/>
        </w:rPr>
        <w:t>»</w:t>
      </w:r>
      <w:r w:rsidR="008A0F78" w:rsidRPr="00FA633C">
        <w:rPr>
          <w:rFonts w:ascii="Arial Narrow" w:hAnsi="Arial Narrow" w:cs="Times New Roman CYR"/>
          <w:sz w:val="18"/>
          <w:szCs w:val="18"/>
        </w:rPr>
        <w:t>.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После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событий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в храме как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земные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родители оценивали изменения в жизни Иисуса?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С того момента, как родители Иисуса нашли Его в храме, Его действия были для них загадкой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не вступал в споры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выглядел как человек, который живет отдельно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Его часы счастья проходили наедине с природой и Богом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>Всякий раз, когда это было в Его власти, Он отходил от места</w:t>
      </w:r>
      <w:proofErr w:type="gramStart"/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воих трудов,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уходил в поле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, размышлял в зеленых долинах,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общался с Богом на склоне горы или среди деревьев леса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. Раннее утро часто заставало Его в уединенном месте, где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размышлял, исследовал Писания или молился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: Какие еще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дополнительные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факты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мы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обнаруживаем относительно жизни Христа в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этот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период?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У Иосифа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не только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сыновья</w:t>
      </w:r>
      <w:r w:rsidR="00F65265">
        <w:rPr>
          <w:rFonts w:ascii="Times New Roman CYR" w:hAnsi="Times New Roman CYR" w:cs="Times New Roman CYR"/>
          <w:sz w:val="24"/>
          <w:szCs w:val="24"/>
        </w:rPr>
        <w:t>,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но и дочери, а </w:t>
      </w: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значит</w:t>
      </w:r>
      <w:proofErr w:type="gramEnd"/>
      <w:r w:rsidRPr="00FA633C">
        <w:rPr>
          <w:rFonts w:ascii="Times New Roman CYR" w:hAnsi="Times New Roman CYR" w:cs="Times New Roman CYR"/>
          <w:sz w:val="24"/>
          <w:szCs w:val="24"/>
        </w:rPr>
        <w:t xml:space="preserve"> у Христа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были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сестры</w:t>
      </w:r>
      <w:r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Сыновья и дочери Иосифа знали об этом и, взывая к ее беспокойству,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пытались исправить поведение Иисуса в соответствии со своими стандартами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b/>
          <w:sz w:val="24"/>
          <w:szCs w:val="24"/>
        </w:rPr>
        <w:t>Мария часто укоряла Иисуса и убеждала Его подчиниться обычаям раввинов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Когда священники и учителя потребовали от Марии помощи в контроле над Иисусом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>, она сильно встревожилась</w:t>
      </w:r>
      <w:r w:rsidRPr="00FA633C">
        <w:rPr>
          <w:rFonts w:ascii="Times New Roman CYR" w:hAnsi="Times New Roman CYR" w:cs="Times New Roman CYR"/>
          <w:sz w:val="24"/>
          <w:szCs w:val="24"/>
        </w:rPr>
        <w:t>».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Временами она колебалась между Иисусом и Его братьями,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которые не верили, что Он был Посланником Божьим</w:t>
      </w:r>
      <w:r w:rsidR="008A0F78" w:rsidRPr="00FA633C">
        <w:rPr>
          <w:rFonts w:ascii="Times New Roman CYR" w:hAnsi="Times New Roman CYR" w:cs="Times New Roman CYR"/>
          <w:i/>
          <w:sz w:val="24"/>
          <w:szCs w:val="24"/>
        </w:rPr>
        <w:t xml:space="preserve">, но </w:t>
      </w:r>
      <w:r w:rsidR="008A0F78" w:rsidRPr="00FA633C">
        <w:rPr>
          <w:rFonts w:ascii="Times New Roman CYR" w:hAnsi="Times New Roman CYR" w:cs="Times New Roman CYR"/>
          <w:b/>
          <w:i/>
          <w:sz w:val="24"/>
          <w:szCs w:val="24"/>
        </w:rPr>
        <w:t>свидетельств того, что Он обладал божественным характером, было предостаточно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A0F78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Он </w:t>
      </w:r>
      <w:bookmarkStart w:id="0" w:name="_GoBack"/>
      <w:r w:rsidRPr="00FA633C">
        <w:rPr>
          <w:rFonts w:ascii="Times New Roman CYR" w:hAnsi="Times New Roman CYR" w:cs="Times New Roman CYR"/>
          <w:sz w:val="24"/>
          <w:szCs w:val="24"/>
        </w:rPr>
        <w:t xml:space="preserve">сопричастен </w:t>
      </w:r>
      <w:r w:rsidR="00F65265" w:rsidRPr="00FA633C">
        <w:rPr>
          <w:rFonts w:ascii="Times New Roman CYR" w:hAnsi="Times New Roman CYR" w:cs="Times New Roman CYR"/>
          <w:sz w:val="24"/>
          <w:szCs w:val="24"/>
        </w:rPr>
        <w:t>был</w:t>
      </w:r>
      <w:r w:rsidRPr="00FA633C">
        <w:rPr>
          <w:rFonts w:ascii="Times New Roman CYR" w:hAnsi="Times New Roman CYR" w:cs="Times New Roman CYR"/>
          <w:sz w:val="24"/>
          <w:szCs w:val="24"/>
        </w:rPr>
        <w:t xml:space="preserve"> к страданиям каждого: 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разделял их тяготы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 и повторял им уроки о любви, доброте и </w:t>
      </w:r>
      <w:bookmarkEnd w:id="0"/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благости Божьей, которые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усвоил от природы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8A0F78" w:rsidRPr="00FA633C">
        <w:rPr>
          <w:rFonts w:ascii="Times New Roman CYR" w:hAnsi="Times New Roman CYR" w:cs="Times New Roman CYR"/>
          <w:sz w:val="16"/>
          <w:szCs w:val="16"/>
        </w:rPr>
        <w:t>{90.3}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 xml:space="preserve">- </w:t>
      </w:r>
      <w:r w:rsidR="00F65265">
        <w:rPr>
          <w:rFonts w:ascii="Times New Roman CYR" w:hAnsi="Times New Roman CYR" w:cs="Times New Roman CYR"/>
          <w:b/>
          <w:sz w:val="24"/>
          <w:szCs w:val="24"/>
        </w:rPr>
        <w:t>«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 xml:space="preserve">Он учил всех смотреть на себя как </w:t>
      </w:r>
      <w:proofErr w:type="gramStart"/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на</w:t>
      </w:r>
      <w:proofErr w:type="gramEnd"/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 xml:space="preserve"> наделенных драгоценными талантами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Он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искоренял из жизни всякую суету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 и Своим примером учил, что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каждое мгновение времени чревато вечными результатами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; что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его нужно беречь как сокровище и использовать в святых целях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lastRenderedPageBreak/>
        <w:t>- «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Он не проходил мимо ни одного человека, считая его никчемным, но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стремился применить спасительное средство к каждой душе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F65265">
        <w:rPr>
          <w:rFonts w:ascii="Times New Roman CYR" w:hAnsi="Times New Roman CYR" w:cs="Times New Roman CYR"/>
          <w:i/>
          <w:sz w:val="24"/>
          <w:szCs w:val="24"/>
        </w:rPr>
        <w:t xml:space="preserve">В какой бы компании Он ни оказывался, </w:t>
      </w:r>
      <w:r w:rsidR="008A0F78" w:rsidRPr="00F65265">
        <w:rPr>
          <w:rFonts w:ascii="Times New Roman CYR" w:hAnsi="Times New Roman CYR" w:cs="Times New Roman CYR"/>
          <w:b/>
          <w:i/>
          <w:sz w:val="24"/>
          <w:szCs w:val="24"/>
        </w:rPr>
        <w:t>Он преподносил урок, соответствующий времени и обстоятельствам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Он стремился вселить надежду в самых грубых и бесперспективных людей, давая им уверенность в том, что они могут стать безупречными и непорочными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,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обретя такой характер, который сделает их явными детьми Божьими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0340B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Часто Он встречал тех, кто попал под власть сатаны и не имел сил вырваться из его ловушек. Таким людям, удрученным, больным, искушенным и падшим, Иисус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говорил слова нежнейшей жалости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>, слова, которые были им нужны и были им понятны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636DBA" w:rsidRPr="00FA633C" w:rsidRDefault="0080340B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BA3D5C">
        <w:rPr>
          <w:rFonts w:ascii="Times New Roman CYR" w:hAnsi="Times New Roman CYR" w:cs="Times New Roman CYR"/>
          <w:sz w:val="24"/>
          <w:szCs w:val="24"/>
        </w:rPr>
        <w:t>«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 xml:space="preserve">Он встречал и других людей, которые сражались с противником душ </w:t>
      </w:r>
      <w:proofErr w:type="gramStart"/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в рукопашную</w:t>
      </w:r>
      <w:proofErr w:type="gramEnd"/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Их Он побуждал к упорству, уверяя, что они победят, ибо ангелы Божьи были на их стороне и дадут им победу</w:t>
      </w:r>
      <w:r w:rsidR="00636DBA"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36DBA" w:rsidRPr="00FA633C" w:rsidRDefault="00636DBA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>Его интересовало любое страдание, которое попадало в поле Его зрения, и каждому страдальцу Он приносил облегчение, Его добрые слова были успокаивающим бальзамом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End"/>
    </w:p>
    <w:p w:rsidR="008A0F78" w:rsidRPr="00FA633C" w:rsidRDefault="00636DBA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sz w:val="24"/>
          <w:szCs w:val="24"/>
        </w:rPr>
        <w:t>- «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Так незаметно Он работал для людей с самого детства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.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Именно поэтому после начала Его публичного служения многие слушали Его с радостью</w:t>
      </w:r>
      <w:r w:rsidRPr="00FA633C">
        <w:rPr>
          <w:rFonts w:ascii="Times New Roman CYR" w:hAnsi="Times New Roman CYR" w:cs="Times New Roman CYR"/>
          <w:b/>
          <w:sz w:val="24"/>
          <w:szCs w:val="24"/>
        </w:rPr>
        <w:t>»</w:t>
      </w:r>
      <w:r w:rsidR="008A0F78" w:rsidRPr="00FA633C">
        <w:rPr>
          <w:rFonts w:ascii="Times New Roman CYR" w:hAnsi="Times New Roman CYR" w:cs="Times New Roman CYR"/>
          <w:sz w:val="24"/>
          <w:szCs w:val="24"/>
        </w:rPr>
        <w:t>.</w:t>
      </w:r>
    </w:p>
    <w:p w:rsidR="008A0F78" w:rsidRPr="00FA633C" w:rsidRDefault="00636DBA" w:rsidP="008A0F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A633C">
        <w:rPr>
          <w:rFonts w:ascii="Times New Roman CYR" w:hAnsi="Times New Roman CYR" w:cs="Times New Roman CYR"/>
          <w:b/>
          <w:sz w:val="24"/>
          <w:szCs w:val="24"/>
        </w:rPr>
        <w:t>- «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Но через детство, юность и зрелость Иисус шел один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>. В</w:t>
      </w:r>
      <w:proofErr w:type="gramStart"/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воей чистоте и верности Он «топтал точило один» </w:t>
      </w:r>
      <w:r w:rsidR="008A0F78" w:rsidRPr="00BA3D5C">
        <w:rPr>
          <w:rFonts w:ascii="Arial Narrow" w:hAnsi="Arial Narrow" w:cs="Times New Roman CYR"/>
          <w:i/>
          <w:sz w:val="18"/>
          <w:szCs w:val="18"/>
        </w:rPr>
        <w:t>(</w:t>
      </w:r>
      <w:proofErr w:type="spellStart"/>
      <w:r w:rsidR="008A0F78" w:rsidRPr="00BA3D5C">
        <w:rPr>
          <w:rFonts w:ascii="Arial Narrow" w:hAnsi="Arial Narrow" w:cs="Times New Roman CYR"/>
          <w:i/>
          <w:sz w:val="18"/>
          <w:szCs w:val="18"/>
        </w:rPr>
        <w:t>Ис</w:t>
      </w:r>
      <w:proofErr w:type="spellEnd"/>
      <w:r w:rsidR="008A0F78" w:rsidRPr="00BA3D5C">
        <w:rPr>
          <w:rFonts w:ascii="Arial Narrow" w:hAnsi="Arial Narrow" w:cs="Times New Roman CYR"/>
          <w:i/>
          <w:sz w:val="18"/>
          <w:szCs w:val="18"/>
        </w:rPr>
        <w:t>. 63:3)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, и никого из людей не было с Ним.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Он нес страшный груз ответственности за спасение людей</w:t>
      </w:r>
      <w:r w:rsidR="008A0F78" w:rsidRPr="00BA3D5C">
        <w:rPr>
          <w:rFonts w:ascii="Times New Roman CYR" w:hAnsi="Times New Roman CYR" w:cs="Times New Roman CYR"/>
          <w:i/>
          <w:sz w:val="24"/>
          <w:szCs w:val="24"/>
        </w:rPr>
        <w:t xml:space="preserve">. Он знал, что </w:t>
      </w:r>
      <w:r w:rsidR="008A0F78" w:rsidRPr="00BA3D5C">
        <w:rPr>
          <w:rFonts w:ascii="Times New Roman CYR" w:hAnsi="Times New Roman CYR" w:cs="Times New Roman CYR"/>
          <w:b/>
          <w:i/>
          <w:sz w:val="24"/>
          <w:szCs w:val="24"/>
        </w:rPr>
        <w:t>если не произойдет решительного изменения в принципах и целях человеческого рода, то все будет потеряно</w:t>
      </w:r>
      <w:r w:rsidRPr="00FA633C">
        <w:rPr>
          <w:rFonts w:ascii="Times New Roman CYR" w:hAnsi="Times New Roman CYR" w:cs="Times New Roman CYR"/>
          <w:sz w:val="24"/>
          <w:szCs w:val="24"/>
        </w:rPr>
        <w:t>»</w:t>
      </w:r>
      <w:r w:rsidR="00BA3D5C">
        <w:rPr>
          <w:rFonts w:ascii="Times New Roman CYR" w:hAnsi="Times New Roman CYR" w:cs="Times New Roman CYR"/>
          <w:sz w:val="24"/>
          <w:szCs w:val="24"/>
        </w:rPr>
        <w:t>.</w:t>
      </w:r>
    </w:p>
    <w:p w:rsidR="005327FA" w:rsidRPr="00FA633C" w:rsidRDefault="005327FA"/>
    <w:sectPr w:rsidR="005327FA" w:rsidRPr="00FA6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22" w:rsidRDefault="00010022" w:rsidP="00010022">
      <w:pPr>
        <w:spacing w:line="240" w:lineRule="auto"/>
      </w:pPr>
      <w:r>
        <w:separator/>
      </w:r>
    </w:p>
  </w:endnote>
  <w:endnote w:type="continuationSeparator" w:id="0">
    <w:p w:rsidR="00010022" w:rsidRDefault="00010022" w:rsidP="0001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22" w:rsidRDefault="00010022" w:rsidP="00010022">
      <w:pPr>
        <w:spacing w:line="240" w:lineRule="auto"/>
      </w:pPr>
      <w:r>
        <w:separator/>
      </w:r>
    </w:p>
  </w:footnote>
  <w:footnote w:type="continuationSeparator" w:id="0">
    <w:p w:rsidR="00010022" w:rsidRDefault="00010022" w:rsidP="00010022">
      <w:pPr>
        <w:spacing w:line="240" w:lineRule="auto"/>
      </w:pPr>
      <w:r>
        <w:continuationSeparator/>
      </w:r>
    </w:p>
  </w:footnote>
  <w:footnote w:id="1">
    <w:p w:rsidR="00010022" w:rsidRPr="007D29A3" w:rsidRDefault="00010022" w:rsidP="00010022">
      <w:pPr>
        <w:pStyle w:val="a4"/>
        <w:jc w:val="both"/>
        <w:rPr>
          <w:lang w:val="uk-UA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7D29A3">
        <w:rPr>
          <w:lang w:val="uk-UA"/>
        </w:rPr>
        <w:t>Плимутские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братья</w:t>
      </w:r>
      <w:proofErr w:type="spellEnd"/>
      <w:r w:rsidRPr="007D29A3">
        <w:rPr>
          <w:lang w:val="uk-UA"/>
        </w:rPr>
        <w:t> (</w:t>
      </w:r>
      <w:proofErr w:type="spellStart"/>
      <w:r w:rsidRPr="007D29A3">
        <w:rPr>
          <w:lang w:val="uk-UA"/>
        </w:rPr>
        <w:t>англ. Pl</w:t>
      </w:r>
      <w:proofErr w:type="spellEnd"/>
      <w:r w:rsidRPr="007D29A3">
        <w:rPr>
          <w:lang w:val="uk-UA"/>
        </w:rPr>
        <w:t xml:space="preserve">ymouth </w:t>
      </w:r>
      <w:proofErr w:type="spellStart"/>
      <w:r w:rsidRPr="007D29A3">
        <w:rPr>
          <w:lang w:val="uk-UA"/>
        </w:rPr>
        <w:t>Brethren</w:t>
      </w:r>
      <w:proofErr w:type="spellEnd"/>
      <w:r w:rsidRPr="007D29A3">
        <w:rPr>
          <w:lang w:val="uk-UA"/>
        </w:rPr>
        <w:t>, «</w:t>
      </w:r>
      <w:proofErr w:type="spellStart"/>
      <w:r w:rsidRPr="007D29A3">
        <w:rPr>
          <w:lang w:val="uk-UA"/>
        </w:rPr>
        <w:t>бретрены</w:t>
      </w:r>
      <w:proofErr w:type="spellEnd"/>
      <w:r w:rsidRPr="007D29A3">
        <w:rPr>
          <w:lang w:val="uk-UA"/>
        </w:rPr>
        <w:t>», «</w:t>
      </w:r>
      <w:proofErr w:type="spellStart"/>
      <w:r w:rsidRPr="007D29A3">
        <w:rPr>
          <w:lang w:val="uk-UA"/>
        </w:rPr>
        <w:t>дарбисты</w:t>
      </w:r>
      <w:proofErr w:type="spellEnd"/>
      <w:r w:rsidRPr="007D29A3">
        <w:rPr>
          <w:lang w:val="uk-UA"/>
        </w:rPr>
        <w:t xml:space="preserve">») — </w:t>
      </w:r>
      <w:proofErr w:type="spellStart"/>
      <w:r w:rsidRPr="007D29A3">
        <w:rPr>
          <w:lang w:val="uk-UA"/>
        </w:rPr>
        <w:t>консервативная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религиозная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группа протестантской направл</w:t>
      </w:r>
      <w:proofErr w:type="spellEnd"/>
      <w:r w:rsidRPr="007D29A3">
        <w:rPr>
          <w:lang w:val="uk-UA"/>
        </w:rPr>
        <w:t xml:space="preserve">енности, </w:t>
      </w:r>
      <w:proofErr w:type="spellStart"/>
      <w:r w:rsidRPr="007D29A3">
        <w:rPr>
          <w:lang w:val="uk-UA"/>
        </w:rPr>
        <w:t>образовавшаяся</w:t>
      </w:r>
      <w:proofErr w:type="spellEnd"/>
      <w:r w:rsidRPr="007D29A3">
        <w:rPr>
          <w:lang w:val="uk-UA"/>
        </w:rPr>
        <w:t xml:space="preserve"> в </w:t>
      </w:r>
      <w:proofErr w:type="spellStart"/>
      <w:r w:rsidRPr="007D29A3">
        <w:rPr>
          <w:lang w:val="uk-UA"/>
        </w:rPr>
        <w:t>первой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четверти</w:t>
      </w:r>
      <w:proofErr w:type="spellEnd"/>
      <w:r w:rsidRPr="007D29A3">
        <w:rPr>
          <w:lang w:val="uk-UA"/>
        </w:rPr>
        <w:t xml:space="preserve"> XIX века на </w:t>
      </w:r>
      <w:proofErr w:type="spellStart"/>
      <w:r w:rsidRPr="007D29A3">
        <w:rPr>
          <w:lang w:val="uk-UA"/>
        </w:rPr>
        <w:t>территории Англии и Ирлан</w:t>
      </w:r>
      <w:proofErr w:type="spellEnd"/>
      <w:r w:rsidRPr="007D29A3">
        <w:rPr>
          <w:lang w:val="uk-UA"/>
        </w:rPr>
        <w:t xml:space="preserve">дии. </w:t>
      </w:r>
      <w:proofErr w:type="spellStart"/>
      <w:r w:rsidRPr="007D29A3">
        <w:rPr>
          <w:lang w:val="uk-UA"/>
        </w:rPr>
        <w:t>Вероучение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основано</w:t>
      </w:r>
      <w:proofErr w:type="spellEnd"/>
      <w:r w:rsidRPr="007D29A3">
        <w:rPr>
          <w:lang w:val="uk-UA"/>
        </w:rPr>
        <w:t xml:space="preserve"> на учении Жана </w:t>
      </w:r>
      <w:proofErr w:type="spellStart"/>
      <w:r w:rsidRPr="007D29A3">
        <w:rPr>
          <w:lang w:val="uk-UA"/>
        </w:rPr>
        <w:t>Кальвина</w:t>
      </w:r>
      <w:proofErr w:type="spellEnd"/>
      <w:r w:rsidRPr="007D29A3">
        <w:rPr>
          <w:lang w:val="uk-UA"/>
        </w:rPr>
        <w:t xml:space="preserve">, в том </w:t>
      </w:r>
      <w:proofErr w:type="spellStart"/>
      <w:r w:rsidRPr="007D29A3">
        <w:rPr>
          <w:lang w:val="uk-UA"/>
        </w:rPr>
        <w:t>числе</w:t>
      </w:r>
      <w:proofErr w:type="spellEnd"/>
      <w:r w:rsidRPr="007D29A3">
        <w:rPr>
          <w:lang w:val="uk-UA"/>
        </w:rPr>
        <w:t xml:space="preserve"> широко </w:t>
      </w:r>
      <w:proofErr w:type="spellStart"/>
      <w:r w:rsidRPr="007D29A3">
        <w:rPr>
          <w:lang w:val="uk-UA"/>
        </w:rPr>
        <w:t>распространен</w:t>
      </w:r>
      <w:proofErr w:type="spellEnd"/>
      <w:r w:rsidRPr="007D29A3">
        <w:rPr>
          <w:lang w:val="uk-UA"/>
        </w:rPr>
        <w:t xml:space="preserve"> тезис: «</w:t>
      </w:r>
      <w:proofErr w:type="spellStart"/>
      <w:r w:rsidRPr="007D29A3">
        <w:rPr>
          <w:lang w:val="uk-UA"/>
        </w:rPr>
        <w:t>Кто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однажды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спасен</w:t>
      </w:r>
      <w:proofErr w:type="spellEnd"/>
      <w:r w:rsidRPr="007D29A3">
        <w:rPr>
          <w:lang w:val="uk-UA"/>
        </w:rPr>
        <w:t xml:space="preserve">, </w:t>
      </w:r>
      <w:proofErr w:type="spellStart"/>
      <w:r w:rsidRPr="007D29A3">
        <w:rPr>
          <w:lang w:val="uk-UA"/>
        </w:rPr>
        <w:t>тот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навеки</w:t>
      </w:r>
      <w:proofErr w:type="spellEnd"/>
      <w:r w:rsidRPr="007D29A3">
        <w:rPr>
          <w:lang w:val="uk-UA"/>
        </w:rPr>
        <w:t xml:space="preserve"> </w:t>
      </w:r>
      <w:proofErr w:type="spellStart"/>
      <w:r w:rsidRPr="007D29A3">
        <w:rPr>
          <w:lang w:val="uk-UA"/>
        </w:rPr>
        <w:t>спасен</w:t>
      </w:r>
      <w:proofErr w:type="spellEnd"/>
      <w:r w:rsidRPr="007D29A3">
        <w:rPr>
          <w:lang w:val="uk-UA"/>
        </w:rPr>
        <w:t>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89"/>
    <w:rsid w:val="00010022"/>
    <w:rsid w:val="00016450"/>
    <w:rsid w:val="00096A71"/>
    <w:rsid w:val="000E354F"/>
    <w:rsid w:val="001C3146"/>
    <w:rsid w:val="0023748D"/>
    <w:rsid w:val="002A53CE"/>
    <w:rsid w:val="002F7EB9"/>
    <w:rsid w:val="00472048"/>
    <w:rsid w:val="005327FA"/>
    <w:rsid w:val="00610A50"/>
    <w:rsid w:val="00636DBA"/>
    <w:rsid w:val="006A3DBE"/>
    <w:rsid w:val="006A7500"/>
    <w:rsid w:val="007258B1"/>
    <w:rsid w:val="0080340B"/>
    <w:rsid w:val="008A0F78"/>
    <w:rsid w:val="008B1657"/>
    <w:rsid w:val="008E285D"/>
    <w:rsid w:val="00A77AFC"/>
    <w:rsid w:val="00AC3489"/>
    <w:rsid w:val="00B519C6"/>
    <w:rsid w:val="00BA3D5C"/>
    <w:rsid w:val="00BE6C89"/>
    <w:rsid w:val="00C87706"/>
    <w:rsid w:val="00D37607"/>
    <w:rsid w:val="00E535C4"/>
    <w:rsid w:val="00E72641"/>
    <w:rsid w:val="00F03DA3"/>
    <w:rsid w:val="00F069B6"/>
    <w:rsid w:val="00F65265"/>
    <w:rsid w:val="00F67E0C"/>
    <w:rsid w:val="00F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7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0F7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0F7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F7EB9"/>
    <w:pPr>
      <w:ind w:left="720"/>
      <w:contextualSpacing/>
    </w:pPr>
  </w:style>
  <w:style w:type="paragraph" w:styleId="a4">
    <w:name w:val="footnote text"/>
    <w:basedOn w:val="a"/>
    <w:link w:val="a5"/>
    <w:semiHidden/>
    <w:rsid w:val="00010022"/>
  </w:style>
  <w:style w:type="character" w:customStyle="1" w:styleId="a5">
    <w:name w:val="Текст сноски Знак"/>
    <w:basedOn w:val="a0"/>
    <w:link w:val="a4"/>
    <w:semiHidden/>
    <w:rsid w:val="000100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1002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78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A0F78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0F78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F7EB9"/>
    <w:pPr>
      <w:ind w:left="720"/>
      <w:contextualSpacing/>
    </w:pPr>
  </w:style>
  <w:style w:type="paragraph" w:styleId="a4">
    <w:name w:val="footnote text"/>
    <w:basedOn w:val="a"/>
    <w:link w:val="a5"/>
    <w:semiHidden/>
    <w:rsid w:val="00010022"/>
  </w:style>
  <w:style w:type="character" w:customStyle="1" w:styleId="a5">
    <w:name w:val="Текст сноски Знак"/>
    <w:basedOn w:val="a0"/>
    <w:link w:val="a4"/>
    <w:semiHidden/>
    <w:rsid w:val="000100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1002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16297</Words>
  <Characters>9290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7</cp:revision>
  <dcterms:created xsi:type="dcterms:W3CDTF">2024-07-09T15:39:00Z</dcterms:created>
  <dcterms:modified xsi:type="dcterms:W3CDTF">2024-07-10T18:51:00Z</dcterms:modified>
</cp:coreProperties>
</file>