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08" w:rsidRPr="00EA7126" w:rsidRDefault="00D34C08" w:rsidP="00D34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126">
        <w:rPr>
          <w:rFonts w:ascii="Times New Roman" w:hAnsi="Times New Roman" w:cs="Times New Roman"/>
          <w:b/>
          <w:sz w:val="24"/>
          <w:szCs w:val="24"/>
        </w:rPr>
        <w:t>Тема: Второй Адам и «в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ы</w:t>
      </w:r>
      <w:r w:rsidRPr="00EA7126">
        <w:rPr>
          <w:rFonts w:ascii="Times New Roman" w:hAnsi="Times New Roman" w:cs="Times New Roman"/>
          <w:b/>
          <w:sz w:val="24"/>
          <w:szCs w:val="24"/>
        </w:rPr>
        <w:t xml:space="preserve"> храм Духа Святого»</w:t>
      </w:r>
    </w:p>
    <w:p w:rsidR="00F57476" w:rsidRPr="00EA7126" w:rsidRDefault="00763DF4">
      <w:pPr>
        <w:rPr>
          <w:rFonts w:ascii="Times New Roman" w:hAnsi="Times New Roman" w:cs="Times New Roman"/>
          <w:sz w:val="24"/>
          <w:szCs w:val="24"/>
        </w:rPr>
      </w:pPr>
      <w:r w:rsidRPr="00EA7126">
        <w:rPr>
          <w:rFonts w:ascii="Times New Roman" w:hAnsi="Times New Roman" w:cs="Times New Roman"/>
          <w:sz w:val="24"/>
          <w:szCs w:val="24"/>
        </w:rPr>
        <w:t>Ин. 2</w:t>
      </w:r>
      <w:r w:rsidR="00D34C08" w:rsidRPr="00EA7126">
        <w:rPr>
          <w:rFonts w:ascii="Times New Roman" w:hAnsi="Times New Roman" w:cs="Times New Roman"/>
          <w:sz w:val="24"/>
          <w:szCs w:val="24"/>
        </w:rPr>
        <w:t>:12-22</w:t>
      </w:r>
    </w:p>
    <w:p w:rsidR="00D34C08" w:rsidRPr="00EA7126" w:rsidRDefault="00D34C08" w:rsidP="00763D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green"/>
        </w:rPr>
        <w:t>ПЕРВАЯ ЧАСТЬ:</w:t>
      </w:r>
    </w:p>
    <w:p w:rsidR="00D34C08" w:rsidRPr="00EA7126" w:rsidRDefault="00763DF4" w:rsidP="00763D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>13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П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риближалась Пасха Иудейская, и Иисус пришел в Иерусалим </w:t>
      </w:r>
    </w:p>
    <w:p w:rsidR="00D34C08" w:rsidRPr="00EA7126" w:rsidRDefault="00763DF4" w:rsidP="00763D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14 и 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>нашел, что в храме продавали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волов, овец и голубей, и сидели меновщики денег. </w:t>
      </w:r>
    </w:p>
    <w:p w:rsidR="00D34C08" w:rsidRPr="00EA7126" w:rsidRDefault="00763DF4" w:rsidP="00763D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>15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, сделав бич из веревок, выгнал из храма всех, [также] и овец и волов; и деньги у меновщиков рассыпал, а столы их опрокинул. </w:t>
      </w:r>
    </w:p>
    <w:p w:rsidR="00D34C08" w:rsidRPr="00EA7126" w:rsidRDefault="00763DF4" w:rsidP="00763D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>16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 сказал продающим голубей: во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>зьмите это отсюда и дома Отца Моего не делайте домом торговли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D34C08" w:rsidRPr="00EA7126" w:rsidRDefault="00D34C08" w:rsidP="00D34C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34C08" w:rsidRPr="00EA7126" w:rsidRDefault="00D34C08" w:rsidP="00D34C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green"/>
        </w:rPr>
        <w:t>ВТОРАЯ ЧАСТЬ:</w:t>
      </w:r>
    </w:p>
    <w:p w:rsidR="00D34C08" w:rsidRPr="00EA7126" w:rsidRDefault="00763DF4" w:rsidP="00763D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>17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П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ри сем ученики Его вспомнили, что написано: ревность по доме Твоем снедает Меня. </w:t>
      </w:r>
    </w:p>
    <w:p w:rsidR="00D34C08" w:rsidRPr="00EA7126" w:rsidRDefault="00763DF4" w:rsidP="00763D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>18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Н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а это Иудеи сказали: каким знамением 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>докажешь Ты нам, что [имеешь] [власть] так поступать?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D34C08" w:rsidRPr="00EA7126" w:rsidRDefault="00763DF4" w:rsidP="00763D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19 Иисус сказал им в ответ: 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>разрушьте храм сей, и Я в три дня воздвигну его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D34C08" w:rsidRPr="00EA7126" w:rsidRDefault="00763DF4" w:rsidP="00763D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>20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Н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а это сказали Иудеи: сей храм строился сорок шесть лет, и Ты в три дня воздвигнешь его? </w:t>
      </w:r>
    </w:p>
    <w:p w:rsidR="00D34C08" w:rsidRPr="00EA7126" w:rsidRDefault="00763DF4" w:rsidP="00763D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>21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А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>Он говорил о храме тела Своего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63DF4" w:rsidRPr="00EA7126" w:rsidRDefault="00763DF4" w:rsidP="00763D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>22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К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огда же воскрес Он из мертвых, то 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>ученики Его вспомнили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, что Он говорил это, и поверили Писанию и слову, которое сказал Иисус. </w:t>
      </w:r>
    </w:p>
    <w:p w:rsidR="00763DF4" w:rsidRPr="00EA7126" w:rsidRDefault="00763DF4" w:rsidP="00763D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34C08" w:rsidRPr="00EA7126" w:rsidRDefault="00D34C08" w:rsidP="00D34C08">
      <w:pPr>
        <w:pStyle w:val="2"/>
        <w:spacing w:before="120" w:after="120"/>
      </w:pPr>
      <w:r w:rsidRPr="00EA7126">
        <w:t>ГЛАВА 16. В Его храме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jc w:val="center"/>
        <w:rPr>
          <w:rFonts w:ascii="VeraHumana95" w:hAnsi="VeraHumana95" w:cs="VeraHumana95"/>
        </w:rPr>
      </w:pPr>
      <w:r w:rsidRPr="00EA7126">
        <w:rPr>
          <w:rFonts w:ascii="VeraHumana95" w:hAnsi="VeraHumana95" w:cs="VeraHumana95"/>
        </w:rPr>
        <w:t>Основана на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jc w:val="center"/>
        <w:rPr>
          <w:rFonts w:ascii="VeraHumana95" w:hAnsi="VeraHumana95" w:cs="VeraHumana95"/>
        </w:rPr>
      </w:pPr>
      <w:r w:rsidRPr="00EA7126">
        <w:rPr>
          <w:rFonts w:ascii="VeraHumana95" w:hAnsi="VeraHumana95" w:cs="VeraHumana95"/>
        </w:rPr>
        <w:t>Ев. Иоанна 2:12-22</w:t>
      </w:r>
    </w:p>
    <w:p w:rsidR="000C1266" w:rsidRPr="00EA7126" w:rsidRDefault="000C1266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1. Проблема в ложном понимании истин Писаний</w:t>
      </w:r>
    </w:p>
    <w:p w:rsidR="00D34C08" w:rsidRPr="00EA7126" w:rsidRDefault="000C1266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>В этом путешествии,</w:t>
      </w:r>
      <w:r w:rsidR="00D34C08" w:rsidRPr="00EA7126">
        <w:rPr>
          <w:rFonts w:ascii="Times New Roman CYR" w:hAnsi="Times New Roman CYR" w:cs="Times New Roman CYR"/>
          <w:sz w:val="24"/>
          <w:szCs w:val="24"/>
        </w:rPr>
        <w:t xml:space="preserve"> Иисус присоединился к одной из больших компаний, направлявшихся в столицу. Он еще </w:t>
      </w:r>
      <w:r w:rsidR="00D34C08" w:rsidRPr="00EA7126">
        <w:rPr>
          <w:rFonts w:ascii="Times New Roman CYR" w:hAnsi="Times New Roman CYR" w:cs="Times New Roman CYR"/>
          <w:b/>
          <w:sz w:val="24"/>
          <w:szCs w:val="24"/>
        </w:rPr>
        <w:t>не объявил публично о</w:t>
      </w:r>
      <w:proofErr w:type="gramStart"/>
      <w:r w:rsidR="00D34C08" w:rsidRPr="00EA7126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D34C08" w:rsidRPr="00EA7126">
        <w:rPr>
          <w:rFonts w:ascii="Times New Roman CYR" w:hAnsi="Times New Roman CYR" w:cs="Times New Roman CYR"/>
          <w:b/>
          <w:sz w:val="24"/>
          <w:szCs w:val="24"/>
        </w:rPr>
        <w:t>воей миссии</w:t>
      </w:r>
      <w:r w:rsidR="00D34C08" w:rsidRPr="00EA7126">
        <w:rPr>
          <w:rFonts w:ascii="Times New Roman CYR" w:hAnsi="Times New Roman CYR" w:cs="Times New Roman CYR"/>
          <w:sz w:val="24"/>
          <w:szCs w:val="24"/>
        </w:rPr>
        <w:t xml:space="preserve"> и незаметно смешался с толпой. В такие особые дни пришествие Мессии, которому уделялось такое большое внимание в служен</w:t>
      </w:r>
      <w:proofErr w:type="gramStart"/>
      <w:r w:rsidR="00D34C08" w:rsidRPr="00EA7126">
        <w:rPr>
          <w:rFonts w:ascii="Times New Roman CYR" w:hAnsi="Times New Roman CYR" w:cs="Times New Roman CYR"/>
          <w:sz w:val="24"/>
          <w:szCs w:val="24"/>
        </w:rPr>
        <w:t>ии Иоа</w:t>
      </w:r>
      <w:proofErr w:type="gramEnd"/>
      <w:r w:rsidR="00D34C08" w:rsidRPr="00EA7126">
        <w:rPr>
          <w:rFonts w:ascii="Times New Roman CYR" w:hAnsi="Times New Roman CYR" w:cs="Times New Roman CYR"/>
          <w:sz w:val="24"/>
          <w:szCs w:val="24"/>
        </w:rPr>
        <w:t xml:space="preserve">нна, часто становилось темой для разговоров. </w:t>
      </w:r>
      <w:r w:rsidR="00D34C08"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Надежда на национальное величие выражалась с горячим энтузиазмом</w:t>
      </w:r>
      <w:r w:rsidR="00D34C08" w:rsidRPr="00EA712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="00D34C08"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Иисус знал, что эту надежду ждет разочарование, поскольку она была основана на неверном толковании Писания</w:t>
      </w:r>
      <w:r w:rsidR="00D34C08" w:rsidRPr="00EA7126">
        <w:rPr>
          <w:rFonts w:ascii="Times New Roman CYR" w:hAnsi="Times New Roman CYR" w:cs="Times New Roman CYR"/>
          <w:sz w:val="24"/>
          <w:szCs w:val="24"/>
        </w:rPr>
        <w:t xml:space="preserve">. С глубокой искренностью Он объяснял пророчества и </w:t>
      </w:r>
      <w:r w:rsidR="00D34C08" w:rsidRPr="00EA7126">
        <w:rPr>
          <w:rFonts w:ascii="Times New Roman CYR" w:hAnsi="Times New Roman CYR" w:cs="Times New Roman CYR"/>
          <w:b/>
          <w:sz w:val="24"/>
          <w:szCs w:val="24"/>
        </w:rPr>
        <w:t>пытался побудить народ к более внимательному изучению Слова Божьего</w:t>
      </w:r>
      <w:r w:rsidR="00D34C08"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D34C08" w:rsidRPr="00EA7126">
        <w:rPr>
          <w:rFonts w:ascii="Times New Roman CYR" w:hAnsi="Times New Roman CYR" w:cs="Times New Roman CYR"/>
          <w:sz w:val="16"/>
          <w:szCs w:val="16"/>
        </w:rPr>
        <w:t>{154.2}</w:t>
      </w:r>
    </w:p>
    <w:p w:rsidR="000C1266" w:rsidRPr="00EA7126" w:rsidRDefault="000C1266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highlight w:val="cyan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2. Церковь стала бизнес организацией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b/>
          <w:sz w:val="24"/>
          <w:szCs w:val="24"/>
        </w:rPr>
        <w:t>Иудейские лидеры наставляли народ, что в Иерусалиме они должны учиться поклоняться Богу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Во время пасхальной недели здесь собралось множество народа, пришедшего со всех концов Палестины и даже из дальних стран. Дворы храма были заполнены беспорядочной толпой.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Многие не могли принести с собой жертвы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, которые должны были быть принесены в качестве прообраза одной великой Жертвы.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Для удобства этих людей животных покупали и продавали во внешнем дворе храма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Здесь собирались все классы людей, чтобы купить свои жертвы.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Здесь все иностранные деньги обменивались на монету святилища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{154.3}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Каждый еврей должен был ежегодно платить половину </w:t>
      </w:r>
      <w:proofErr w:type="spellStart"/>
      <w:r w:rsidRPr="00EA7126">
        <w:rPr>
          <w:rFonts w:ascii="Times New Roman CYR" w:hAnsi="Times New Roman CYR" w:cs="Times New Roman CYR"/>
          <w:sz w:val="24"/>
          <w:szCs w:val="24"/>
        </w:rPr>
        <w:t>сикля</w:t>
      </w:r>
      <w:proofErr w:type="spellEnd"/>
      <w:r w:rsidRPr="00EA7126">
        <w:rPr>
          <w:rFonts w:ascii="Times New Roman CYR" w:hAnsi="Times New Roman CYR" w:cs="Times New Roman CYR"/>
          <w:sz w:val="24"/>
          <w:szCs w:val="24"/>
        </w:rPr>
        <w:t xml:space="preserve"> в качестве «выкупа за свою душу»;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собранные таким образом деньги шли на содержание храма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A7126">
        <w:rPr>
          <w:rFonts w:ascii="Arial Narrow" w:hAnsi="Arial Narrow" w:cs="Times New Roman CYR"/>
          <w:sz w:val="18"/>
          <w:szCs w:val="18"/>
        </w:rPr>
        <w:t>(см. Исход 30:12-16)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Кроме того, большие суммы приносились в качестве добровольных пожертвований, </w:t>
      </w:r>
      <w:r w:rsidRPr="00EA7126">
        <w:rPr>
          <w:rFonts w:ascii="Times New Roman CYR" w:hAnsi="Times New Roman CYR" w:cs="Times New Roman CYR"/>
          <w:sz w:val="24"/>
          <w:szCs w:val="24"/>
        </w:rPr>
        <w:lastRenderedPageBreak/>
        <w:t xml:space="preserve">которые должны были поступать в сокровищницу храма.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 xml:space="preserve">При этом требовалось, чтобы все иностранные монеты менялись на монету, называемую храмовым </w:t>
      </w:r>
      <w:proofErr w:type="spellStart"/>
      <w:r w:rsidRPr="00EA7126">
        <w:rPr>
          <w:rFonts w:ascii="Times New Roman CYR" w:hAnsi="Times New Roman CYR" w:cs="Times New Roman CYR"/>
          <w:b/>
          <w:sz w:val="24"/>
          <w:szCs w:val="24"/>
        </w:rPr>
        <w:t>сиклем</w:t>
      </w:r>
      <w:proofErr w:type="spellEnd"/>
      <w:r w:rsidRPr="00EA7126">
        <w:rPr>
          <w:rFonts w:ascii="Times New Roman CYR" w:hAnsi="Times New Roman CYR" w:cs="Times New Roman CYR"/>
          <w:b/>
          <w:sz w:val="24"/>
          <w:szCs w:val="24"/>
        </w:rPr>
        <w:t xml:space="preserve">, </w:t>
      </w:r>
      <w:proofErr w:type="gramStart"/>
      <w:r w:rsidRPr="00EA7126">
        <w:rPr>
          <w:rFonts w:ascii="Times New Roman CYR" w:hAnsi="Times New Roman CYR" w:cs="Times New Roman CYR"/>
          <w:b/>
          <w:sz w:val="24"/>
          <w:szCs w:val="24"/>
        </w:rPr>
        <w:t>который</w:t>
      </w:r>
      <w:proofErr w:type="gramEnd"/>
      <w:r w:rsidRPr="00EA7126">
        <w:rPr>
          <w:rFonts w:ascii="Times New Roman CYR" w:hAnsi="Times New Roman CYR" w:cs="Times New Roman CYR"/>
          <w:b/>
          <w:sz w:val="24"/>
          <w:szCs w:val="24"/>
        </w:rPr>
        <w:t xml:space="preserve"> принимался для служения в святилище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Обмен денег служил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почвой для мошенничества и вымогательства и превратился в позорное движение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, которое служило источником дохода для священников. </w:t>
      </w:r>
      <w:r w:rsidRPr="00EA7126">
        <w:rPr>
          <w:rFonts w:ascii="Times New Roman CYR" w:hAnsi="Times New Roman CYR" w:cs="Times New Roman CYR"/>
          <w:sz w:val="16"/>
          <w:szCs w:val="16"/>
        </w:rPr>
        <w:t>{155.1}</w:t>
      </w:r>
    </w:p>
    <w:p w:rsidR="000C1266" w:rsidRPr="00EA7126" w:rsidRDefault="000C1266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highlight w:val="cyan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3. Богословие «церковь ради церкви», дух папства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b/>
          <w:sz w:val="24"/>
          <w:szCs w:val="24"/>
        </w:rPr>
        <w:t>Торговцы выставляли непомерные цены за продаваемых животных и делились прибылью со священниками и правителями, которые таким образом обогащались за счет народа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Поклоняющихся учили верить, что если они не принесут жертву, то Божье благословение не снизойдет на их детей и земли</w:t>
      </w:r>
      <w:r w:rsidRPr="00EA7126">
        <w:rPr>
          <w:rFonts w:ascii="Times New Roman CYR" w:hAnsi="Times New Roman CYR" w:cs="Times New Roman CYR"/>
          <w:sz w:val="24"/>
          <w:szCs w:val="24"/>
          <w:highlight w:val="green"/>
        </w:rPr>
        <w:t>.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 Таким образом, за животных можно было получить высокую цену, ведь, проделав столь долгий путь, люди не возвращались в свои дома, не совершив того акта почитания, ради которого они пришли. </w:t>
      </w:r>
      <w:r w:rsidRPr="00EA7126">
        <w:rPr>
          <w:rFonts w:ascii="Times New Roman CYR" w:hAnsi="Times New Roman CYR" w:cs="Times New Roman CYR"/>
          <w:sz w:val="16"/>
          <w:szCs w:val="16"/>
        </w:rPr>
        <w:t>{155.2}</w:t>
      </w:r>
    </w:p>
    <w:p w:rsidR="000C1266" w:rsidRPr="00EA7126" w:rsidRDefault="000C1266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4. Церковь</w:t>
      </w:r>
      <w:r w:rsidR="00EA7126">
        <w:rPr>
          <w:rFonts w:ascii="Times New Roman CYR" w:hAnsi="Times New Roman CYR" w:cs="Times New Roman CYR"/>
          <w:sz w:val="24"/>
          <w:szCs w:val="24"/>
          <w:highlight w:val="cyan"/>
        </w:rPr>
        <w:t>,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в которой действует дух папства – будет стоять на любви к деньгам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Во время Пасхи приносилось большое количество жертв, и продажи в храме были очень велики. Последовавшая за этим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неразбериха указывала скорее на шумный скотный рынок, чем на священный храм Божий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Слышались резкие торги, блеяние скота, блеяние овец, воркование голубей вперемешку со звоном монет и гневными спорами. Смятение было столь велико, что поклоняющиеся были встревожены, а слова, обращенные к Всевышнему, потонули в волнении, воцарившемся в храме. Иудеи очень гордились своей набожностью.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Они радовались своему храму и считали богохульством любое слово, сказанное в его адрес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; они были очень строги в исполнении связанных с ним церемоний; но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любовь к деньгам взяла верх над их угрызениями совести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Они едва осознавали, как далеко отошли от первоначальной цели служения, учрежденного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амим Богом. </w:t>
      </w:r>
      <w:r w:rsidRPr="00EA7126">
        <w:rPr>
          <w:rFonts w:ascii="Times New Roman CYR" w:hAnsi="Times New Roman CYR" w:cs="Times New Roman CYR"/>
          <w:sz w:val="16"/>
          <w:szCs w:val="16"/>
        </w:rPr>
        <w:t>{155.3}</w:t>
      </w:r>
    </w:p>
    <w:p w:rsidR="000C1266" w:rsidRPr="00EA7126" w:rsidRDefault="000C1266" w:rsidP="000C126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highlight w:val="cyan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5. Святость Божьего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присутствия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потеряна, помощи нет от священников (</w:t>
      </w:r>
      <w:proofErr w:type="spellStart"/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Откр</w:t>
      </w:r>
      <w:proofErr w:type="spellEnd"/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. 3:20 Се, стою у двери и стучу: если кто услышит голос Мой и отворит дверь)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Когда Господь сошел на гору </w:t>
      </w:r>
      <w:proofErr w:type="spellStart"/>
      <w:r w:rsidRPr="00EA7126">
        <w:rPr>
          <w:rFonts w:ascii="Times New Roman CYR" w:hAnsi="Times New Roman CYR" w:cs="Times New Roman CYR"/>
          <w:sz w:val="24"/>
          <w:szCs w:val="24"/>
        </w:rPr>
        <w:t>Синай</w:t>
      </w:r>
      <w:proofErr w:type="spellEnd"/>
      <w:r w:rsidRPr="00EA7126">
        <w:rPr>
          <w:rFonts w:ascii="Times New Roman CYR" w:hAnsi="Times New Roman CYR" w:cs="Times New Roman CYR"/>
          <w:sz w:val="24"/>
          <w:szCs w:val="24"/>
        </w:rPr>
        <w:t xml:space="preserve">, это место было освящено Его присутствием. Моисею было велено поставить границы вокруг горы и освятить ее, и слово Господа прозвучало в предостережении: «Берегитесь восходить на гору и прикасаться к подошве ее; всякий, кто прикоснется к горе, предан будет смерти; рука да не прикоснется к нему, а пусть побьют его камнями или застрелят стрелою; скот ли то, или человек, да не останется в живых» </w:t>
      </w:r>
      <w:r w:rsidRPr="00EA7126">
        <w:rPr>
          <w:rFonts w:ascii="Arial Narrow" w:hAnsi="Arial Narrow" w:cs="Times New Roman CYR"/>
          <w:sz w:val="18"/>
          <w:szCs w:val="18"/>
        </w:rPr>
        <w:t>(Исход 19:12, 13)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Так был усвоен урок: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где бы Бог ни проявлял Свое присутствие, это место свято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Окрестности Божьего храма должны были считаться священными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Но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в борьбе за выгоду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все это было упущено из виду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{155.4}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b/>
          <w:sz w:val="24"/>
          <w:szCs w:val="24"/>
        </w:rPr>
        <w:t>Священники и правители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были призваны быть представителями Бога в народе; они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должны были исправлять злоупотребления в храмовом дворе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Они должны были подавать народу пример честности и сострадания. Вместо того чтобы заботиться о собственной выгоде, они должны были учитывать положение и нужды поклоняющихся и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быть готовыми помочь тем, кто не мог купить необходимые жертвы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Но они не сделали этого.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Алчность ожесточила их сердца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{156.1}</w:t>
      </w:r>
    </w:p>
    <w:p w:rsidR="000C1266" w:rsidRPr="00EA7126" w:rsidRDefault="000C1266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6. Священники декларировали себя защитниками церкви – но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были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разбойниками в отношении своего народа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На этот праздник пришли 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>страждущие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, нуждающиеся и бедствующие.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Там были слепые, хромые, глухие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Некоторых принесли на кроватях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Многие пришли слишком бедными, чтобы купить самую скромную жертву для Господа, слишком бедными, чтобы </w:t>
      </w:r>
      <w:r w:rsidRPr="00EA7126">
        <w:rPr>
          <w:rFonts w:ascii="Times New Roman CYR" w:hAnsi="Times New Roman CYR" w:cs="Times New Roman CYR"/>
          <w:sz w:val="24"/>
          <w:szCs w:val="24"/>
        </w:rPr>
        <w:lastRenderedPageBreak/>
        <w:t xml:space="preserve">купить пищу для утоления собственного голода.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Их очень огорчили слова священников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Священники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хвастались своей набожностью, они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утверждали, что являются защитниками народа, но в них не было ни сочувствия, ни сострадания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Бедные, больные, умирающие тщетно просили их о милости.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Их страдания не вызывали жалости в сердцах священников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{157.1}</w:t>
      </w:r>
    </w:p>
    <w:p w:rsidR="000C1266" w:rsidRPr="00EA7126" w:rsidRDefault="000C1266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highlight w:val="cyan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7. Как Бог смотрит на положение Церкви (в том числе и Лаодикийской)</w:t>
      </w:r>
    </w:p>
    <w:p w:rsidR="000C1266" w:rsidRPr="00EA7126" w:rsidRDefault="000C1266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highlight w:val="cyan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А. Ложное Евангелие принесло страхи – что без ритуалов, обрядов,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которые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проводят священники – нет Божьего одобрения</w:t>
      </w:r>
    </w:p>
    <w:p w:rsidR="000C1266" w:rsidRPr="00EA7126" w:rsidRDefault="00F43CCD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Б. Церковь Иудеи стала  - место</w:t>
      </w:r>
      <w:r w:rsidR="00EA7126">
        <w:rPr>
          <w:rFonts w:ascii="Times New Roman CYR" w:hAnsi="Times New Roman CYR" w:cs="Times New Roman CYR"/>
          <w:sz w:val="24"/>
          <w:szCs w:val="24"/>
          <w:highlight w:val="cyan"/>
        </w:rPr>
        <w:t>м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нечестивой торговли, душами, страхами, деньгами, влиянием,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выгодами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.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Когда Иисус вошел в храм, Он увидел всю эту сцену. Он видел нечестные сделки.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Он видел страдания бедняков,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которые думали, что без пролития крови им не будет прощения за их грехи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Он видел, как внешний двор Его храма превратился 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>в место нечистой торговли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. Священная территория стала одним обширным местом для менял. </w:t>
      </w:r>
      <w:r w:rsidRPr="00EA7126">
        <w:rPr>
          <w:rFonts w:ascii="Times New Roman CYR" w:hAnsi="Times New Roman CYR" w:cs="Times New Roman CYR"/>
          <w:sz w:val="16"/>
          <w:szCs w:val="16"/>
        </w:rPr>
        <w:t>{157.2}</w:t>
      </w:r>
    </w:p>
    <w:p w:rsidR="00F43CCD" w:rsidRPr="00EA7126" w:rsidRDefault="00F43CCD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8. Люди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учувствуют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в обрядах (крещение, вечери, праздник урожая) – не понимая Евангельского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смысла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Духовное поклонение покинуло 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Лаодикийскую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</w:t>
      </w:r>
      <w:proofErr w:type="spellStart"/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церквь</w:t>
      </w:r>
      <w:proofErr w:type="spellEnd"/>
      <w:r w:rsidRPr="00EA712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43CCD" w:rsidRPr="00EA7126" w:rsidRDefault="00F43CCD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А. Работа вечного Евангелия – новое поклонение, все поменять,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абсолютно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все,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полный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уход от плотской церкви к церкви духовной, основанной на истинном поклонении.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b/>
          <w:sz w:val="24"/>
          <w:szCs w:val="24"/>
        </w:rPr>
        <w:t>Христос видел, что нужно что-то делать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Многочисленные обряды были предписаны народу без должного наставления об их значении.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Поклоняющиеся приносили свои жертвы, не понимая, что они являются символом для единственной совершенной Жертвы</w:t>
      </w:r>
      <w:r w:rsidRPr="00EA7126">
        <w:rPr>
          <w:rFonts w:ascii="Times New Roman CYR" w:hAnsi="Times New Roman CYR" w:cs="Times New Roman CYR"/>
          <w:sz w:val="24"/>
          <w:szCs w:val="24"/>
        </w:rPr>
        <w:t>. И среди них, непризнанный и не почитаемый, стоял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от, кого символизировало все их служение.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Он дал указания относительно жертвоприношений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 xml:space="preserve">Он 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понимал их символическое значение и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видел, что теперь они извращены и неправильно поняты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Духовное поклонение быстро исчезало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Священники и правители не были связаны со своим Богом.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Работа Христа заключалась в том, чтобы установить совершенно иное поклонение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{157.3}</w:t>
      </w:r>
    </w:p>
    <w:p w:rsidR="00F43CCD" w:rsidRPr="00EA7126" w:rsidRDefault="00F43CCD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9. Причиной реакции Христа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была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не только отступление Иудейской 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церкви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но и Лаодикийской. Лаодикийское состояние, то есть наше</w:t>
      </w:r>
      <w:r w:rsid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состояние сегодня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было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также фактором спровоцировавшее действия Христа.</w:t>
      </w:r>
    </w:p>
    <w:p w:rsidR="00F43CCD" w:rsidRPr="00EA7126" w:rsidRDefault="00F43CCD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10.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Мы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видим, как сила Божественной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природы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– влияет на человека, у него в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этот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момент нет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возможности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сопротивляться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, воля, желание и сама плоть – ничего не могут сделать (дать пояснение относительно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сатаны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и третьего искушения Христа в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пустыне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)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Христос окидывает взглядом сцену, представшую перед Ним, когда Он стоит на ступенях храмового двора.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Пророческим взором Он смотрит в будущее и видит не только годы, но и века, и эпохи</w:t>
      </w:r>
      <w:r w:rsidRPr="00EA7126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Он видит, как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священники и правители будут отвращать нуждающихся от их </w:t>
      </w:r>
      <w:proofErr w:type="gramStart"/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права</w:t>
      </w:r>
      <w:proofErr w:type="gramEnd"/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 и запрещать проповедовать Евангелие бедным</w:t>
      </w:r>
      <w:r w:rsidRPr="00EA7126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Он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видит, как любовь Божья будет скрыта от грешников, а люди станут наживаться на Его благодати</w:t>
      </w:r>
      <w:r w:rsidRPr="00EA7126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Когда Он смотрит на эту сцену, на Его лице выражается негодование, власть и сила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Внимание народа приковано к Нему. Глаза тех, кто занимается своим нечестивым делом, смотрят на Него.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Они не могут отвести свой от Него взгляд</w:t>
      </w:r>
      <w:r w:rsidRPr="00EA7126">
        <w:rPr>
          <w:rFonts w:ascii="Times New Roman CYR" w:hAnsi="Times New Roman CYR" w:cs="Times New Roman CYR"/>
          <w:sz w:val="24"/>
          <w:szCs w:val="24"/>
          <w:highlight w:val="green"/>
        </w:rPr>
        <w:t>.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Они чувствуют, что этот Человек читает их внутренние мысли и </w:t>
      </w:r>
      <w:r w:rsidRPr="00EA7126">
        <w:rPr>
          <w:rFonts w:ascii="Times New Roman CYR" w:hAnsi="Times New Roman CYR" w:cs="Times New Roman CYR"/>
          <w:sz w:val="24"/>
          <w:szCs w:val="24"/>
        </w:rPr>
        <w:lastRenderedPageBreak/>
        <w:t xml:space="preserve">обнаруживает их скрытые мотивы. Некоторые пытаются спрятать свои лица, будто бы на них написаны их злые деяния, которые может прочитать этот испытующий взгляд. </w:t>
      </w:r>
      <w:r w:rsidRPr="00EA7126">
        <w:rPr>
          <w:rFonts w:ascii="Times New Roman CYR" w:hAnsi="Times New Roman CYR" w:cs="Times New Roman CYR"/>
          <w:sz w:val="16"/>
          <w:szCs w:val="16"/>
        </w:rPr>
        <w:t>{157.4}</w:t>
      </w:r>
    </w:p>
    <w:p w:rsidR="00F43CCD" w:rsidRPr="00EA7126" w:rsidRDefault="00F43CCD" w:rsidP="00F43CC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50"/>
          <w:sz w:val="24"/>
          <w:szCs w:val="24"/>
        </w:rPr>
      </w:pPr>
      <w:proofErr w:type="spellStart"/>
      <w:proofErr w:type="gramStart"/>
      <w:r w:rsidRPr="00EA7126">
        <w:rPr>
          <w:rFonts w:ascii="Times New Roman CYR" w:hAnsi="Times New Roman CYR" w:cs="Times New Roman CYR"/>
          <w:sz w:val="28"/>
          <w:szCs w:val="28"/>
        </w:rPr>
        <w:t>Доп</w:t>
      </w:r>
      <w:proofErr w:type="spellEnd"/>
      <w:proofErr w:type="gramEnd"/>
      <w:r w:rsidRPr="00EA7126">
        <w:rPr>
          <w:rFonts w:ascii="Times New Roman CYR" w:hAnsi="Times New Roman CYR" w:cs="Times New Roman CYR"/>
          <w:sz w:val="28"/>
          <w:szCs w:val="28"/>
        </w:rPr>
        <w:t xml:space="preserve"> цитата</w:t>
      </w:r>
      <w:r w:rsidRPr="00EA7126">
        <w:rPr>
          <w:rFonts w:ascii="Times New Roman CYR" w:hAnsi="Times New Roman CYR" w:cs="Times New Roman CYR"/>
          <w:color w:val="00B050"/>
          <w:sz w:val="16"/>
          <w:szCs w:val="16"/>
        </w:rPr>
        <w:t xml:space="preserve">: </w:t>
      </w:r>
      <w:r w:rsidRPr="00EA7126">
        <w:rPr>
          <w:rFonts w:ascii="Times New Roman CYR" w:hAnsi="Times New Roman CYR" w:cs="Times New Roman CYR"/>
          <w:b/>
          <w:color w:val="00B050"/>
          <w:sz w:val="24"/>
          <w:szCs w:val="24"/>
        </w:rPr>
        <w:t>Сатана сомневался в том, что Иисус - Сын Божий</w:t>
      </w:r>
      <w:r w:rsidRPr="00EA7126">
        <w:rPr>
          <w:rFonts w:ascii="Times New Roman CYR" w:hAnsi="Times New Roman CYR" w:cs="Times New Roman CYR"/>
          <w:color w:val="00B050"/>
          <w:sz w:val="24"/>
          <w:szCs w:val="24"/>
        </w:rPr>
        <w:t xml:space="preserve">. Но </w:t>
      </w:r>
      <w:r w:rsidRPr="00EA7126">
        <w:rPr>
          <w:rFonts w:ascii="Times New Roman CYR" w:hAnsi="Times New Roman CYR" w:cs="Times New Roman CYR"/>
          <w:b/>
          <w:color w:val="00B050"/>
          <w:sz w:val="24"/>
          <w:szCs w:val="24"/>
        </w:rPr>
        <w:t>то, что лукавый мгновенно подчинился приказанию Христа, явилось лучшим доказательством этого</w:t>
      </w:r>
      <w:r w:rsidRPr="00EA7126">
        <w:rPr>
          <w:rFonts w:ascii="Times New Roman CYR" w:hAnsi="Times New Roman CYR" w:cs="Times New Roman CYR"/>
          <w:color w:val="00B050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color w:val="00B050"/>
          <w:sz w:val="24"/>
          <w:szCs w:val="24"/>
        </w:rPr>
        <w:t>Божественность просияла сквозь страдающую человеческую плоть</w:t>
      </w:r>
      <w:r w:rsidRPr="00EA7126">
        <w:rPr>
          <w:rFonts w:ascii="Times New Roman CYR" w:hAnsi="Times New Roman CYR" w:cs="Times New Roman CYR"/>
          <w:color w:val="00B050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color w:val="00B050"/>
          <w:sz w:val="24"/>
          <w:szCs w:val="24"/>
          <w:u w:val="single"/>
        </w:rPr>
        <w:t>У сатаны не было сил противиться этому повелению</w:t>
      </w:r>
      <w:r w:rsidRPr="00EA7126">
        <w:rPr>
          <w:rFonts w:ascii="Times New Roman CYR" w:hAnsi="Times New Roman CYR" w:cs="Times New Roman CYR"/>
          <w:color w:val="00B050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color w:val="00B050"/>
          <w:sz w:val="24"/>
          <w:szCs w:val="24"/>
          <w:u w:val="single"/>
        </w:rPr>
        <w:t>Корчась от унижения и ярости, он был вынужден покинуть присутствие Искупителя мира</w:t>
      </w:r>
      <w:r w:rsidRPr="00EA7126">
        <w:rPr>
          <w:rFonts w:ascii="Times New Roman CYR" w:hAnsi="Times New Roman CYR" w:cs="Times New Roman CYR"/>
          <w:color w:val="00B050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color w:val="00B050"/>
          <w:sz w:val="24"/>
          <w:szCs w:val="24"/>
        </w:rPr>
        <w:t>Победа Христа была столь же полной, как и поражение Адама</w:t>
      </w:r>
      <w:r w:rsidRPr="00EA7126">
        <w:rPr>
          <w:rFonts w:ascii="Times New Roman CYR" w:hAnsi="Times New Roman CYR" w:cs="Times New Roman CYR"/>
          <w:color w:val="00B050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color w:val="00B050"/>
          <w:sz w:val="16"/>
          <w:szCs w:val="16"/>
        </w:rPr>
        <w:t>{130.3}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Суматоха затихла. Шум движения и торгов прекратился. Тишина становится мучительной.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 xml:space="preserve">Чувство благоговения овладевает </w:t>
      </w:r>
      <w:proofErr w:type="gramStart"/>
      <w:r w:rsidRPr="00EA7126">
        <w:rPr>
          <w:rFonts w:ascii="Times New Roman CYR" w:hAnsi="Times New Roman CYR" w:cs="Times New Roman CYR"/>
          <w:b/>
          <w:sz w:val="24"/>
          <w:szCs w:val="24"/>
        </w:rPr>
        <w:t>собравшимися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. Как будто они предстали перед судом Божьим, чтобы ответить за свои поступки.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Глядя на Христа, они видят, как сквозь человеческое естество проступает божественность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Всемогущий Небес стоит перед ними так, как Он будет стоять Судьей в последний день, еще пока не в окружении славы, которая будет сопровождать Его тогда, однако с той же самой властью читать в душах.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Его взгляд проносится над толпой, вбирая в себя каждого человека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Его фигура словно возвышается над ними с властным достоинством, и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божественный свет озаряет Его лик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Он говорит, и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 xml:space="preserve">Его чистый, звонкий голос - тот самый, что на горе </w:t>
      </w:r>
      <w:proofErr w:type="spellStart"/>
      <w:r w:rsidRPr="00EA7126">
        <w:rPr>
          <w:rFonts w:ascii="Times New Roman CYR" w:hAnsi="Times New Roman CYR" w:cs="Times New Roman CYR"/>
          <w:b/>
          <w:sz w:val="24"/>
          <w:szCs w:val="24"/>
        </w:rPr>
        <w:t>Синай</w:t>
      </w:r>
      <w:proofErr w:type="spellEnd"/>
      <w:r w:rsidRPr="00EA7126">
        <w:rPr>
          <w:rFonts w:ascii="Times New Roman CYR" w:hAnsi="Times New Roman CYR" w:cs="Times New Roman CYR"/>
          <w:sz w:val="24"/>
          <w:szCs w:val="24"/>
        </w:rPr>
        <w:t xml:space="preserve"> провозгласил закон, который преступают священники и правители, - эхом разносится по сводам храма: «Возьмите это отсюда, и дом Отца Моего не делайте домом торговли» </w:t>
      </w:r>
      <w:r w:rsidRPr="00EA7126">
        <w:rPr>
          <w:rFonts w:ascii="Times New Roman CYR" w:hAnsi="Times New Roman CYR" w:cs="Times New Roman CYR"/>
          <w:sz w:val="16"/>
          <w:szCs w:val="16"/>
        </w:rPr>
        <w:t>{158.1}</w:t>
      </w:r>
    </w:p>
    <w:p w:rsidR="00F43CCD" w:rsidRPr="00EA7126" w:rsidRDefault="00F43CCD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11.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Отметим, что это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свойство божественной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природы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, которая 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закрыта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греховной плотью</w:t>
      </w:r>
      <w:r w:rsidR="00EA7126" w:rsidRPr="00EA7126">
        <w:rPr>
          <w:rFonts w:ascii="Times New Roman CYR" w:hAnsi="Times New Roman CYR" w:cs="Times New Roman CYR"/>
          <w:sz w:val="24"/>
          <w:szCs w:val="24"/>
          <w:highlight w:val="cyan"/>
        </w:rPr>
        <w:t>, что же когда ограничения не будет?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Медленно спустившись по ступеням и подняв бич из веревок, собранных при входе, Он велит торгашам покинуть пределы храма.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С ревностью</w:t>
      </w:r>
      <w:r w:rsidRPr="00EA7126">
        <w:rPr>
          <w:rFonts w:ascii="ArialMT" w:hAnsi="ArialMT" w:cs="ArialMT"/>
          <w:sz w:val="19"/>
          <w:szCs w:val="19"/>
        </w:rPr>
        <w:t xml:space="preserve">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и суровостью, которых Он никогда прежде не проявлял, Он ниспровергает столы меновщиков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Монеты звонко падают на мраморный пол.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Никто не смеет оспаривать Его власть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Никто не осмеливается остановиться, чтобы собрать свои незаконно нажитые деньги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 xml:space="preserve">Иисус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не ударяет их плетью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, но в Его руке этот простой бич кажется страшным, как пылающий меч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Служители храма, спекулирующие священники, менялы и торговцы скотом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со своими овцами и волами,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бросаются прочь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от этого места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с одной мыслью - избежать осуждения в Его присутствии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{158.2}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Паника охватывает толпу людей, которые чувствуют, что над ними нависла тень Его Божественности.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Крики ужаса срываются с сотен побледневших губ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Дрожат даже ученики. Они потрясены словами и манерой поведения Иисуса</w:t>
      </w:r>
      <w:r w:rsidRPr="00EA7126">
        <w:rPr>
          <w:rFonts w:ascii="Times New Roman CYR" w:hAnsi="Times New Roman CYR" w:cs="Times New Roman CYR"/>
          <w:sz w:val="24"/>
          <w:szCs w:val="24"/>
        </w:rPr>
        <w:t>, столь не похожими на Его обычную манеру поведения. Они помнят, что о Нем написано: «Ревность по доме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воем снедает Меня» </w:t>
      </w:r>
      <w:r w:rsidRPr="00EA7126">
        <w:rPr>
          <w:rFonts w:ascii="Arial Narrow" w:hAnsi="Arial Narrow" w:cs="Times New Roman CYR"/>
          <w:sz w:val="18"/>
          <w:szCs w:val="18"/>
        </w:rPr>
        <w:t>(Псалом 68:10)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Вскоре шумная толпа со своими товарами удаляется от храма Господня. Дворы освобождаются от нечистого движения, и на сцене смятения воцаряется глубокая тишина и торжественность.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Присутствие Господа, издревле освящавшее гору, ныне освятило храм, воздвигнутый в Его честь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{158.3}</w:t>
      </w:r>
    </w:p>
    <w:p w:rsidR="00FF44B5" w:rsidRPr="00EA7126" w:rsidRDefault="00FF44B5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12. СУТЬ – в</w:t>
      </w:r>
      <w:r w:rsidR="00EA7126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 xml:space="preserve">ы 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храм СВЯТОГО ДУХА и ВТОРОЙ АДАМ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>Очищая храм, Иисус объявлял о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воей миссии Мессии и приступил к Своей работе. Этот храм, возведенный для обитания Божественного Присутствия, должен был стать наглядным уроком для Израиля и всего мира.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От вечности Божья цель состояла в том, чтобы каждое сотворенное существо, от светлого и святого серафима до человека, было храмом для обитания Творца</w:t>
      </w:r>
      <w:r w:rsidRPr="00EA7126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Из-за греха человек перестал быть храмом для Бога</w:t>
      </w:r>
      <w:r w:rsidRPr="00EA7126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Омраченное и оскверненное злом, сердце человека больше не являло славу Божественного</w:t>
      </w:r>
      <w:r w:rsidRPr="00EA7126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 xml:space="preserve">Но с воплощением Сына Божьего исполнилась цель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lastRenderedPageBreak/>
        <w:t>Небес</w:t>
      </w:r>
      <w:r w:rsidRPr="00EA7126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Бог поселяется в человеке, и благодаря спасительной благодати сердце человека вновь становится Его храмом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Бог задумал, чтобы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храм в Иерусалиме был постоянным свидетелем высокого предназначения, для каждой души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Но иудеи не понимали значения здания, которым они так гордились.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Они не считали себя святыми храмами для Божественного Духа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Дворы Иерусалимского храма, наполненные шумом нечестивой торговли, слишком точно представляли храм сердца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, оскверненный присутствием чувственных страстей и нечестивых мыслей.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Очистив храм от мирских продавцов и покупателей, Иисус возвестил о</w:t>
      </w:r>
      <w:proofErr w:type="gramStart"/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 С</w:t>
      </w:r>
      <w:proofErr w:type="gramEnd"/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воей миссии очистить сердце от осквернения грехом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- от земных желаний, эгоистических похотей, злых привычек, развращающих душу. «И внезапно придет в храм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вой Господь, Которого вы ищите, и Ангел завета, Которого вы желаете: вот, Он идет, говорит Господь </w:t>
      </w:r>
      <w:proofErr w:type="spellStart"/>
      <w:r w:rsidRPr="00EA7126">
        <w:rPr>
          <w:rFonts w:ascii="Times New Roman CYR" w:hAnsi="Times New Roman CYR" w:cs="Times New Roman CYR"/>
          <w:sz w:val="24"/>
          <w:szCs w:val="24"/>
        </w:rPr>
        <w:t>Саваоф</w:t>
      </w:r>
      <w:proofErr w:type="spellEnd"/>
      <w:r w:rsidRPr="00EA7126">
        <w:rPr>
          <w:rFonts w:ascii="Times New Roman CYR" w:hAnsi="Times New Roman CYR" w:cs="Times New Roman CYR"/>
          <w:sz w:val="24"/>
          <w:szCs w:val="24"/>
        </w:rPr>
        <w:t xml:space="preserve">. И кто выдержит день пришествия Его, и кто устоит, когда Он явится? Ибо Он — как 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>огонь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 расплавляющий и как щелок очищающий, и сядет переплавлять и очищать серебро, и очистит сынов Левия и переплавит их, как золото и как серебро» </w:t>
      </w:r>
      <w:r w:rsidRPr="00EA7126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EA7126">
        <w:rPr>
          <w:rFonts w:ascii="Arial Narrow" w:hAnsi="Arial Narrow" w:cs="Times New Roman CYR"/>
          <w:sz w:val="18"/>
          <w:szCs w:val="18"/>
        </w:rPr>
        <w:t>Малахия</w:t>
      </w:r>
      <w:proofErr w:type="spellEnd"/>
      <w:r w:rsidRPr="00EA7126">
        <w:rPr>
          <w:rFonts w:ascii="Arial Narrow" w:hAnsi="Arial Narrow" w:cs="Times New Roman CYR"/>
          <w:sz w:val="18"/>
          <w:szCs w:val="18"/>
        </w:rPr>
        <w:t xml:space="preserve"> 3:1-3)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{161.1}</w:t>
      </w:r>
    </w:p>
    <w:p w:rsidR="00FF44B5" w:rsidRPr="00EA7126" w:rsidRDefault="00FF44B5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13. Лаодикийская проблема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«Разве не знаете, что вы храм Божий, и Дух Божий живет в вас? Если кто разорит храм Божий, того покарает Бог, ибо храм Божий свят; а этот храм — вы» </w:t>
      </w:r>
      <w:r w:rsidRPr="00EA7126">
        <w:rPr>
          <w:rFonts w:ascii="Arial Narrow" w:hAnsi="Arial Narrow" w:cs="Times New Roman CYR"/>
          <w:sz w:val="18"/>
          <w:szCs w:val="18"/>
        </w:rPr>
        <w:t>(1-е Коринфянам 3:16, 17).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Ни один человек не может сбросить с себя своими силами гнет зла, захватившего душу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Только Христос может очистить храм души. Но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Он не будет насильно входить в него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Он не войдет в сердце, как в древнем храме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, но скажет: </w:t>
      </w:r>
      <w:r w:rsidRPr="00EA7126">
        <w:rPr>
          <w:rFonts w:ascii="Times New Roman CYR" w:hAnsi="Times New Roman CYR" w:cs="Times New Roman CYR"/>
          <w:sz w:val="24"/>
          <w:szCs w:val="24"/>
          <w:highlight w:val="green"/>
        </w:rPr>
        <w:t xml:space="preserve">«Се, стою у двери и стучу: если кто услышит голос Мой и отворит дверь, войду к нему и буду вечерять с ним, и он со Мною» </w:t>
      </w:r>
      <w:r w:rsidRPr="00EA7126">
        <w:rPr>
          <w:rFonts w:ascii="Arial Narrow" w:hAnsi="Arial Narrow" w:cs="Times New Roman CYR"/>
          <w:sz w:val="18"/>
          <w:szCs w:val="18"/>
          <w:highlight w:val="green"/>
        </w:rPr>
        <w:t>(Откровение 3:20).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Он придет не только на один день, ибо Он говорит: «Вселюсь в них и буду ходить в них... они будут Моим народом». «Он... изгладит беззакония наши. Ты ввергнешь в пучину морскую все грехи наши» </w:t>
      </w:r>
      <w:r w:rsidRPr="00EA7126">
        <w:rPr>
          <w:rFonts w:ascii="Arial Narrow" w:hAnsi="Arial Narrow" w:cs="Times New Roman CYR"/>
          <w:sz w:val="18"/>
          <w:szCs w:val="18"/>
        </w:rPr>
        <w:t>(2 Коринфянам 6:16; Михея 7:19).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Его присутствие очистит и освятит душу, чтобы она стала «святым храмом в Господе… в жилище Божие Духом» </w:t>
      </w:r>
      <w:r w:rsidRPr="00EA7126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EA7126">
        <w:rPr>
          <w:rFonts w:ascii="Arial Narrow" w:hAnsi="Arial Narrow" w:cs="Times New Roman CYR"/>
          <w:sz w:val="18"/>
          <w:szCs w:val="18"/>
        </w:rPr>
        <w:t>Ефесянам</w:t>
      </w:r>
      <w:proofErr w:type="spellEnd"/>
      <w:r w:rsidRPr="00EA7126">
        <w:rPr>
          <w:rFonts w:ascii="Arial Narrow" w:hAnsi="Arial Narrow" w:cs="Times New Roman CYR"/>
          <w:sz w:val="18"/>
          <w:szCs w:val="18"/>
        </w:rPr>
        <w:t xml:space="preserve"> 2:21, 22).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A7126">
        <w:rPr>
          <w:rFonts w:ascii="Times New Roman CYR" w:hAnsi="Times New Roman CYR" w:cs="Times New Roman CYR"/>
          <w:sz w:val="16"/>
          <w:szCs w:val="16"/>
        </w:rPr>
        <w:t>{161.2}</w:t>
      </w:r>
    </w:p>
    <w:p w:rsidR="00EA7126" w:rsidRPr="00EA7126" w:rsidRDefault="00EA7126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highlight w:val="cyan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14. Страх людей в церкви, служителей порождает страх у других, страх несет сплетни. </w:t>
      </w:r>
    </w:p>
    <w:p w:rsidR="00EA7126" w:rsidRDefault="00EA7126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15. Христос с тоской смотрел на бегущих и 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тех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кто бежал уже под влиянием чужого страха.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Охваченные ужасом, священники и правители бежали из храмового двора и от испытующего (ищущего) взгляда, который читал их сердца.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В своем бегстве они встретили других людей, направлявшихся в храм, и заставили их повернуть назад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, рассказывая о том, что они видели и слышали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Христос смотрел, на бегущих людей с тоскливой жалостью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видя их страх и непонимание того, что представляет собой истинное поклонение.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В этой сцене Он увидел символ рассеяния всего еврейского народа за его нечестие и безрассудство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{162.1}</w:t>
      </w:r>
    </w:p>
    <w:p w:rsidR="00D34C08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>Почему священники бежали из храма? Почему они не отстояли свою позицию? Тот, Кто повелел им идти, был сыном плотника, бедным галилеянином, без земного сана и власти. Почему они не оказали Ему сопротивления? Почему они оставили нечестно приобретенную выгоду и бежали по повелению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ого, чей внешний облик был так скромен? </w:t>
      </w:r>
      <w:r w:rsidRPr="00EA7126">
        <w:rPr>
          <w:rFonts w:ascii="Times New Roman CYR" w:hAnsi="Times New Roman CYR" w:cs="Times New Roman CYR"/>
          <w:sz w:val="16"/>
          <w:szCs w:val="16"/>
        </w:rPr>
        <w:t>{162.2}</w:t>
      </w:r>
    </w:p>
    <w:p w:rsidR="00EA7126" w:rsidRDefault="00EA7126" w:rsidP="00EA712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1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6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. </w:t>
      </w: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Свойство Слова Божьего и божественной природы – закрывать для любого творения любое сопротивление.</w:t>
      </w:r>
    </w:p>
    <w:p w:rsidR="00EA7126" w:rsidRPr="00EA7126" w:rsidRDefault="00EA7126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green"/>
        </w:rPr>
        <w:lastRenderedPageBreak/>
        <w:t xml:space="preserve">Христос говорил с властью царя, и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в Его облике и в тоне Его голоса было то, чему они не могли сопротивляться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По слову повеления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они осознали, как никогда прежде, свое истинное положение лицемеров и разбойников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Когда божественность просияла сквозь человеческое естество, они не только увидели негодование на лице Христа, но и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осознали значение Его слов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Они почувствовали себя как бы перед престолом вечного Судьи,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который вынес им приговор для этой жизни и </w:t>
      </w:r>
      <w:proofErr w:type="gramStart"/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>для</w:t>
      </w:r>
      <w:proofErr w:type="gramEnd"/>
      <w:r w:rsidRPr="00EA7126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 вечность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На какое-то время они убедились, что Христос был пророком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, а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многие поверили, что Он - Мессия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Святой Дух вложил им в голову изречения пророков о Христе. Поддадутся ли они этому убеждению? </w:t>
      </w:r>
      <w:r w:rsidRPr="00EA7126">
        <w:rPr>
          <w:rFonts w:ascii="Times New Roman CYR" w:hAnsi="Times New Roman CYR" w:cs="Times New Roman CYR"/>
          <w:sz w:val="16"/>
          <w:szCs w:val="16"/>
        </w:rPr>
        <w:t>{162.3}</w:t>
      </w:r>
    </w:p>
    <w:p w:rsidR="00EA7126" w:rsidRPr="00EA7126" w:rsidRDefault="00EA7126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17. Святой Дух раскрывает 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все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 xml:space="preserve"> что внутри человека, необходимое знание для Христа, необходимое для нас.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b/>
          <w:sz w:val="24"/>
          <w:szCs w:val="24"/>
        </w:rPr>
        <w:t>Раскаиваться они не собирались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Они знали, что Христос сочувствует бедным. Они знали, что были виновны в вымогательстве в отношениях с людьми.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Поскольку Христос читал их мысли, они возненавидели Его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Его публичное обличение унизило их гордыню</w:t>
      </w:r>
      <w:r w:rsidRPr="00EA712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и </w:t>
      </w:r>
      <w:r w:rsidRPr="00EA7126">
        <w:rPr>
          <w:rFonts w:ascii="Times New Roman CYR" w:hAnsi="Times New Roman CYR" w:cs="Times New Roman CYR"/>
          <w:b/>
          <w:sz w:val="24"/>
          <w:szCs w:val="24"/>
          <w:highlight w:val="yellow"/>
        </w:rPr>
        <w:t>они завидовали Его растущему влиянию на народ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Они решили поспорить с Ним о власти, которой Он прогнал их, и о том, кто дал Ему эту власть. </w:t>
      </w:r>
      <w:r w:rsidRPr="00EA7126">
        <w:rPr>
          <w:rFonts w:ascii="Times New Roman CYR" w:hAnsi="Times New Roman CYR" w:cs="Times New Roman CYR"/>
          <w:sz w:val="16"/>
          <w:szCs w:val="16"/>
        </w:rPr>
        <w:t>{162.4}</w:t>
      </w:r>
      <w:proofErr w:type="gramEnd"/>
    </w:p>
    <w:p w:rsidR="00EA7126" w:rsidRPr="00EA7126" w:rsidRDefault="00EA7126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  <w:highlight w:val="cyan"/>
        </w:rPr>
        <w:t>18. Возврат к борьбе, показал, что не все покинули двор храма. Остались нищие, нищие духом сегодня поймут глубину дальнейших событий.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b/>
          <w:sz w:val="24"/>
          <w:szCs w:val="24"/>
        </w:rPr>
        <w:t>Медленно и вдумчиво, но с ненавистью в сердце, они вернулись в храм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Но какая перемена произошла за время их отсутствия!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Когда они убежали, бедные люди остались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; и теперь смотрели на Иисуса, чье лицо выражало Его любовь и сочувствие.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Со слезами на глазах Он сказал дрожащим вокруг Него людям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>: Не бойся; Я избавлю тебя, и ты прославишь Меня. Для того Я и пришел в мир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{162.5}</w:t>
      </w:r>
    </w:p>
    <w:p w:rsidR="008E227C" w:rsidRPr="008E227C" w:rsidRDefault="008E227C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>19. Массовое исцеление ВСЕХ.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Люди прижимались к Христу с настоятельными, жалобными просьбами: Учитель, благослови меня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Его ухо слышало каждую мольбу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С жалостью, превышающей жалость нежной матери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, Он склонился над больными и страдающими детьми.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Всем было оказано внимание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Каждый получал исцеление от своей болезни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Немые раскрывали уста в хвале, слепые видели лицо своего Исцелителя. Сердца страдальцев возвеселились. </w:t>
      </w:r>
      <w:r w:rsidRPr="00EA7126">
        <w:rPr>
          <w:rFonts w:ascii="Times New Roman CYR" w:hAnsi="Times New Roman CYR" w:cs="Times New Roman CYR"/>
          <w:sz w:val="16"/>
          <w:szCs w:val="16"/>
        </w:rPr>
        <w:t>{163.1}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Когда священники и служители храма стали очевидцами этих великих деяний, до их слуха донеслись звуки, ставшие для них откровением!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Люди рассказывали о пережитых страданиях, о несбывшихся надеждах, о мучительных днях и бессонных ночах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Когда казалось, что последняя искра надежды угасла, Христос исцелил их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Бремя было таким тяжелым, - говорил один из них, - но я нашел помощника.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Он - помазанник Божий, и я посвящу свою жизнь служению Ему</w:t>
      </w:r>
      <w:r w:rsidRPr="00EA7126">
        <w:rPr>
          <w:rFonts w:ascii="Times New Roman CYR" w:hAnsi="Times New Roman CYR" w:cs="Times New Roman CYR"/>
          <w:sz w:val="24"/>
          <w:szCs w:val="24"/>
        </w:rPr>
        <w:t>. Родители говорили своим детям: «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Он спас твою жизнь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; возвысь свой голос и прославляй Его». Голоса детей и молодежи, отцов и матерей, друзей и всех очевидцев слились в благодарности и хвале. Надежда и радость наполнили их сердца. Мир пришел в их умы.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Они были восстановлены душой и телом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 и вернулись домой,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провозглашая повсюду о несравненной любви Иисуса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{163.2}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8E227C">
        <w:rPr>
          <w:rFonts w:ascii="Times New Roman CYR" w:hAnsi="Times New Roman CYR" w:cs="Times New Roman CYR"/>
          <w:b/>
          <w:sz w:val="24"/>
          <w:szCs w:val="24"/>
          <w:highlight w:val="yellow"/>
        </w:rPr>
        <w:t>Во время распятия Христа, исцеленные таким образом люди, не присоединились к толпе</w:t>
      </w:r>
      <w:r w:rsidRPr="008E227C">
        <w:rPr>
          <w:rFonts w:ascii="Times New Roman CYR" w:hAnsi="Times New Roman CYR" w:cs="Times New Roman CYR"/>
          <w:sz w:val="24"/>
          <w:szCs w:val="24"/>
          <w:highlight w:val="yellow"/>
        </w:rPr>
        <w:t>, кричавшей: «Распни Его, распни Его!».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Их симпатии были на стороне Иисуса, ибо они ощутили Его великое сочувствие и чудесную силу.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Они знали, что Он - их Спаситель, ибо Он даровал им здоровье души и тела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Они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 xml:space="preserve">слушали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lastRenderedPageBreak/>
        <w:t>проповедь апостолов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вхождение Божьего Слова в их сердца дало им понимание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Они стали проводниками Божьей милости и орудиями Его спасения. </w:t>
      </w:r>
      <w:r w:rsidRPr="00EA7126">
        <w:rPr>
          <w:rFonts w:ascii="Times New Roman CYR" w:hAnsi="Times New Roman CYR" w:cs="Times New Roman CYR"/>
          <w:sz w:val="16"/>
          <w:szCs w:val="16"/>
        </w:rPr>
        <w:t>{163.3}</w:t>
      </w:r>
    </w:p>
    <w:p w:rsidR="008E227C" w:rsidRDefault="008E227C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>20. Священники задумались, что если Он Мессия?</w:t>
      </w:r>
      <w:r>
        <w:rPr>
          <w:rFonts w:ascii="Times New Roman CYR" w:hAnsi="Times New Roman CYR" w:cs="Times New Roman CYR"/>
          <w:sz w:val="24"/>
          <w:szCs w:val="24"/>
        </w:rPr>
        <w:t xml:space="preserve"> Ситуация напоминает реакцию сегодня руководителей на весть вечного Евангелия.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Толпа, выбежавшая из двора храма, через некоторое время медленно вернулась обратно. Они частично оправились от охватившей их паники, но их лица выражали нерешительность и робость.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Они с изумлением смотрели на дела Иисуса и убеждались, что в Нем исполнились пророчества о Мессии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Грех осквернения храма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в значительной степени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лежал на священниках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Именно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по их воле двор был превращен в рынок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Народ был сравнительно невиновен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На них произвел впечатление божественный авторитет Иисуса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, но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влияние священников и правителей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было для них превыше всего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Люди считали миссию Христа нововведением и сомневались в Его праве вмешиваться в то, что было разрешено властями храма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Они были оскорблены тем, что прервалась торговля, и поэтому заглушали голос Святого Духа. </w:t>
      </w:r>
      <w:r w:rsidRPr="00EA7126">
        <w:rPr>
          <w:rFonts w:ascii="Times New Roman CYR" w:hAnsi="Times New Roman CYR" w:cs="Times New Roman CYR"/>
          <w:sz w:val="16"/>
          <w:szCs w:val="16"/>
        </w:rPr>
        <w:t>{163.4}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Прежде всего,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священники и правители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должны были видеть в Иисусе помазанника Господня, ведь в их руках были священные свитки с описанием Его миссии, и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они знали, что очищение храма было проявлением не только человеческой силы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Как бы они ни ненавидели Иисуса,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они не могли избавиться от мысли, что Он может быть пророком, посланным Богом для восстановления святости храма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С почтением, порожденным этим страхом, они обратились к Нему с вопросом: «Каким знамением докажешь Ты нам, что имеешь власть так поступать?». </w:t>
      </w:r>
      <w:r w:rsidRPr="00EA7126">
        <w:rPr>
          <w:rFonts w:ascii="Times New Roman CYR" w:hAnsi="Times New Roman CYR" w:cs="Times New Roman CYR"/>
          <w:sz w:val="16"/>
          <w:szCs w:val="16"/>
        </w:rPr>
        <w:t>{164.1}</w:t>
      </w:r>
    </w:p>
    <w:p w:rsidR="008E227C" w:rsidRDefault="008E227C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>21. Иисус дает ответ, который крошит любые положительные связи с руководителями религиозной системы.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Иисус уже дал им знамение. Проливая 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>свет в их сердца и совершая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 перед ними дела, которые должен был совершить Мессия, Он убедительно свидетельствовал о Своем характере. 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Теперь же, когда они попросили знамения,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Он ответил им притчей, показывая, что читает их злобу и видит, до чего она их доведет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>.</w:t>
      </w:r>
      <w:proofErr w:type="gramEnd"/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 «</w:t>
      </w:r>
      <w:proofErr w:type="gramStart"/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>Разрушьте храм сей</w:t>
      </w:r>
      <w:proofErr w:type="gramEnd"/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, и Я в три дня воздвигну его» </w:t>
      </w:r>
      <w:r w:rsidRPr="008E227C">
        <w:rPr>
          <w:rFonts w:ascii="Times New Roman CYR" w:hAnsi="Times New Roman CYR" w:cs="Times New Roman CYR"/>
          <w:sz w:val="16"/>
          <w:szCs w:val="16"/>
          <w:highlight w:val="green"/>
        </w:rPr>
        <w:t>{164.2}</w:t>
      </w:r>
    </w:p>
    <w:p w:rsidR="00D34C08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В этих словах Его смысл был двояким. Он имел в виду не только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разрушение иудейского храма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упразднение храмового служения в Иудее</w:t>
      </w:r>
      <w:r w:rsidRPr="00EA7126">
        <w:rPr>
          <w:rFonts w:ascii="Times New Roman CYR" w:hAnsi="Times New Roman CYR" w:cs="Times New Roman CYR"/>
          <w:sz w:val="24"/>
          <w:szCs w:val="24"/>
        </w:rPr>
        <w:t>, но и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С</w:t>
      </w:r>
      <w:proofErr w:type="gramEnd"/>
      <w:r w:rsidRPr="00EA7126">
        <w:rPr>
          <w:rFonts w:ascii="Times New Roman CYR" w:hAnsi="Times New Roman CYR" w:cs="Times New Roman CYR"/>
          <w:b/>
          <w:sz w:val="24"/>
          <w:szCs w:val="24"/>
        </w:rPr>
        <w:t>вою собственную смерть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- разрушение храма Своего тела</w:t>
      </w:r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 xml:space="preserve">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cyan"/>
        </w:rPr>
        <w:t>Иудеи уже замышляли это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Когда священники и правители вернулись в храм, они предложили убить Иисуса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и таким образом избавиться от возмутителя спокойствия. </w:t>
      </w:r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 xml:space="preserve">Однако когда Он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cyan"/>
        </w:rPr>
        <w:t>открыл им их цель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, они не поняли Его. Они восприняли Его слова как относящиеся только к Иерусалимскому храму и с негодованием воскликнули: «Сей храм строился сорок шесть лет, и Ты в три дня воздвигнешь его?» Теперь они посчитали свое неверие в Иисуса 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>оправданным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 и утвердились в Его отвержении. </w:t>
      </w:r>
      <w:r w:rsidRPr="00EA7126">
        <w:rPr>
          <w:rFonts w:ascii="Times New Roman CYR" w:hAnsi="Times New Roman CYR" w:cs="Times New Roman CYR"/>
          <w:sz w:val="16"/>
          <w:szCs w:val="16"/>
        </w:rPr>
        <w:t>{164.3}</w:t>
      </w:r>
    </w:p>
    <w:p w:rsidR="008E227C" w:rsidRDefault="008E227C" w:rsidP="008E227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>2</w:t>
      </w:r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>2</w:t>
      </w:r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 xml:space="preserve">. </w:t>
      </w:r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 xml:space="preserve">Иисус знает, что Его ответ усугубит положение – и Они идет на усугубление, по причине того, что </w:t>
      </w:r>
      <w:proofErr w:type="gramStart"/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>путь</w:t>
      </w:r>
      <w:proofErr w:type="gramEnd"/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 xml:space="preserve"> на который стали руководители уже необратим. Точка невозврата пройдена, далее они должны </w:t>
      </w:r>
      <w:proofErr w:type="gramStart"/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>идти</w:t>
      </w:r>
      <w:proofErr w:type="gramEnd"/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 xml:space="preserve"> как идут. Бог не хочет их испугать последствиями, что привело бы к изменению их планов.</w:t>
      </w:r>
    </w:p>
    <w:p w:rsidR="008E227C" w:rsidRPr="00EA7126" w:rsidRDefault="008E227C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b/>
          <w:sz w:val="24"/>
          <w:szCs w:val="24"/>
        </w:rPr>
        <w:t>Христос не рассчитывал, что Его слова будут в то время поняты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неверующими иудеями или даже учениками.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Он знал, что они будут неверно истолкованы Его врагами и обращены против Него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На Его суде они будут выдвинуты как обвинение, а на Голгофе брошены в Него как насмешка. Но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если объяснить их сейчас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, то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ученики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A7126">
        <w:rPr>
          <w:rFonts w:ascii="Times New Roman CYR" w:hAnsi="Times New Roman CYR" w:cs="Times New Roman CYR"/>
          <w:sz w:val="24"/>
          <w:szCs w:val="24"/>
        </w:rPr>
        <w:lastRenderedPageBreak/>
        <w:t xml:space="preserve">узнают о Его страданиях и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на них обрушится скорбь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, которую они пока не в состоянии вынести.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А объяснение иудеям, преждевременно открыло бы результат их предрассудков и неверия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Они уже вступили на путь, по которому будут неуклонно следовать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>, пока Христа не поведут, как агнца, на заклание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{164.4}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Эти слова Христа были сказаны ради тех, кто должен уверовать в Него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Он знал, что их будут повторять. Произнесенные на Пасху, они дойдут до ушей тысяч людей и будут разнесены по всему миру.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После того как Он воскреснет из мертвых, их смысл станет ясен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Для многих они стали бы неопровержимым доказательством Его Божественности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{165.1}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 xml:space="preserve">Из-за духовной тьмы даже ученики Иисуса часто не понимали Его уроков. Но многие из этих уроков стали понятны им благодаря последующим событиям. Когда Он больше не ходил с ними, Его слова остались в их сердцах. </w:t>
      </w:r>
      <w:r w:rsidRPr="00EA7126">
        <w:rPr>
          <w:rFonts w:ascii="Times New Roman CYR" w:hAnsi="Times New Roman CYR" w:cs="Times New Roman CYR"/>
          <w:sz w:val="16"/>
          <w:szCs w:val="16"/>
        </w:rPr>
        <w:t>{165.2}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A7126">
        <w:rPr>
          <w:rFonts w:ascii="Times New Roman CYR" w:hAnsi="Times New Roman CYR" w:cs="Times New Roman CYR"/>
          <w:sz w:val="24"/>
          <w:szCs w:val="24"/>
        </w:rPr>
        <w:t>Слова Спасителя «</w:t>
      </w:r>
      <w:proofErr w:type="gramStart"/>
      <w:r w:rsidRPr="00EA7126">
        <w:rPr>
          <w:rFonts w:ascii="Times New Roman CYR" w:hAnsi="Times New Roman CYR" w:cs="Times New Roman CYR"/>
          <w:sz w:val="24"/>
          <w:szCs w:val="24"/>
        </w:rPr>
        <w:t>Разрушьте храм сей</w:t>
      </w:r>
      <w:proofErr w:type="gramEnd"/>
      <w:r w:rsidRPr="00EA7126">
        <w:rPr>
          <w:rFonts w:ascii="Times New Roman CYR" w:hAnsi="Times New Roman CYR" w:cs="Times New Roman CYR"/>
          <w:sz w:val="24"/>
          <w:szCs w:val="24"/>
        </w:rPr>
        <w:t xml:space="preserve">, и Я в три дня воздвигну его», относящиеся к Иерусалимскому храму, имели более глубокий смысл, чем предполагали слушатели.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Христос был основанием и жизнью этого храма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Служение в храме являлось прообразом жертвы Сына Божьего.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Священство было учреждено, чтобы представлять посреднический характер и работу Христа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Весь план жертвенного поклонения был предзнаменованием смерти Спасителя для искупления мира.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Эти жертвоприношения не будут иметь силы, когда свершится великое событие, на которое они указывали веками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{165.3}</w:t>
      </w:r>
    </w:p>
    <w:p w:rsidR="008E227C" w:rsidRDefault="008E227C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8E227C">
        <w:rPr>
          <w:rFonts w:ascii="Times New Roman CYR" w:hAnsi="Times New Roman CYR" w:cs="Times New Roman CYR"/>
          <w:sz w:val="24"/>
          <w:szCs w:val="24"/>
          <w:highlight w:val="cyan"/>
        </w:rPr>
        <w:t>23. Жертвы – потеряли смысл.</w:t>
      </w:r>
    </w:p>
    <w:p w:rsidR="00D34C08" w:rsidRPr="00EA7126" w:rsidRDefault="00D34C08" w:rsidP="00D34C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  <w:r w:rsidRPr="00EA7126">
        <w:rPr>
          <w:rFonts w:ascii="Times New Roman CYR" w:hAnsi="Times New Roman CYR" w:cs="Times New Roman CYR"/>
          <w:sz w:val="24"/>
          <w:szCs w:val="24"/>
        </w:rPr>
        <w:t xml:space="preserve">Поскольку все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ритуальное служение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символизировало Христа, оно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не имело никакой ценности в отрыве от Него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Когда иудеи запечатлели свое отвержение Христа,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предав Его на смерть,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они отвергли все, что придавало значение храму и его службам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Святость храма удалилась от него. Он был обречен на разрушение.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green"/>
        </w:rPr>
        <w:t>С того дня жертвенные приношения и связанные с ними служения потеряли смысл</w:t>
      </w:r>
      <w:r w:rsidRPr="008E227C">
        <w:rPr>
          <w:rFonts w:ascii="Times New Roman CYR" w:hAnsi="Times New Roman CYR" w:cs="Times New Roman CYR"/>
          <w:sz w:val="24"/>
          <w:szCs w:val="24"/>
          <w:highlight w:val="green"/>
        </w:rPr>
        <w:t>.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yellow"/>
        </w:rPr>
        <w:t>Подобно приношению Каина, они уже не выражали веру в Спасителя</w:t>
      </w:r>
      <w:r w:rsidRPr="008E227C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yellow"/>
        </w:rPr>
        <w:t>Предав Христа смерти, иудеи фактически разрушили свой храм</w:t>
      </w:r>
      <w:r w:rsidRPr="008E227C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Когда Христос был распят, внутренняя </w:t>
      </w:r>
      <w:r w:rsidRPr="00EA7126">
        <w:rPr>
          <w:rFonts w:ascii="Times New Roman CYR" w:hAnsi="Times New Roman CYR" w:cs="Times New Roman CYR"/>
          <w:b/>
          <w:sz w:val="24"/>
          <w:szCs w:val="24"/>
        </w:rPr>
        <w:t>завеса храма разорвалась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 на две части сверху донизу, означая, что великая последняя жертва была принесена и что </w:t>
      </w:r>
      <w:r w:rsidRPr="008E227C">
        <w:rPr>
          <w:rFonts w:ascii="Times New Roman CYR" w:hAnsi="Times New Roman CYR" w:cs="Times New Roman CYR"/>
          <w:b/>
          <w:sz w:val="24"/>
          <w:szCs w:val="24"/>
          <w:highlight w:val="yellow"/>
        </w:rPr>
        <w:t>система жертвоприношений навсегда прекратилась</w:t>
      </w:r>
      <w:r w:rsidRPr="00EA712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A7126">
        <w:rPr>
          <w:rFonts w:ascii="Times New Roman CYR" w:hAnsi="Times New Roman CYR" w:cs="Times New Roman CYR"/>
          <w:sz w:val="16"/>
          <w:szCs w:val="16"/>
        </w:rPr>
        <w:t>{165.4}</w:t>
      </w:r>
    </w:p>
    <w:p w:rsidR="00763DF4" w:rsidRPr="00EA7126" w:rsidRDefault="00763DF4"/>
    <w:sectPr w:rsidR="00763DF4" w:rsidRPr="00EA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CD"/>
    <w:rsid w:val="000C1266"/>
    <w:rsid w:val="00763DF4"/>
    <w:rsid w:val="008430CD"/>
    <w:rsid w:val="008E227C"/>
    <w:rsid w:val="00D34C08"/>
    <w:rsid w:val="00EA7126"/>
    <w:rsid w:val="00F43CCD"/>
    <w:rsid w:val="00F57476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34C08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4C08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34C08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4C08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3612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5</cp:revision>
  <dcterms:created xsi:type="dcterms:W3CDTF">2024-08-21T09:48:00Z</dcterms:created>
  <dcterms:modified xsi:type="dcterms:W3CDTF">2024-08-23T14:49:00Z</dcterms:modified>
</cp:coreProperties>
</file>