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95E" w:rsidRPr="00996470" w:rsidRDefault="00427041" w:rsidP="00AD195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 CYR" w:eastAsia="Times New Roman" w:hAnsi="Times New Roman CYR" w:cs="Times New Roman CYR"/>
          <w:b/>
          <w:color w:val="00B050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Тема: Вода и вино</w:t>
      </w:r>
      <w:r w:rsidR="00B10FE3" w:rsidRPr="00996470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– уроки важные для остатка.</w:t>
      </w: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</w:t>
      </w:r>
    </w:p>
    <w:p w:rsidR="00AD195E" w:rsidRPr="00996470" w:rsidRDefault="00AD195E" w:rsidP="00AD19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AD195E" w:rsidRPr="00996470" w:rsidRDefault="004F7608" w:rsidP="00AD19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1. Мы все знаем самое первое чудо</w:t>
      </w:r>
      <w:r w:rsidR="00940245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которое совершил </w:t>
      </w:r>
      <w:proofErr w:type="gramStart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Христос</w:t>
      </w:r>
      <w:proofErr w:type="gramEnd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940245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было 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 Кане Галилейской (Ин. 2:6-11)</w:t>
      </w:r>
      <w:r w:rsidR="00940245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 превращению воды в вино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4F7608" w:rsidRPr="00996470" w:rsidRDefault="004F7608" w:rsidP="00AD19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2. Если это было первое чудо, то в нем должно быть заложены самые важные уроки Евангелия.</w:t>
      </w:r>
    </w:p>
    <w:p w:rsidR="00AD195E" w:rsidRPr="00996470" w:rsidRDefault="00B237D8" w:rsidP="00AD19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3. Однажды 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Спаситель сказал: «Я </w:t>
      </w:r>
      <w:proofErr w:type="spellStart"/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есмь</w:t>
      </w:r>
      <w:proofErr w:type="spellEnd"/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истинная виноградная лоза, а Отец Мой - виноградарь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…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Иоанна 15:1-5. </w:t>
      </w:r>
    </w:p>
    <w:p w:rsidR="00AD195E" w:rsidRPr="00996470" w:rsidRDefault="00B237D8" w:rsidP="00AD19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4. 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Чудо превращения воды в вино - это наглядный урок, подтверждающий это утверждение, что Он - истинная Лоза, и что мы можем приносить плод, будучи связаны с Ним, как ветви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AD195E" w:rsidRPr="00996470" w:rsidRDefault="00B237D8" w:rsidP="00AD19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5. </w:t>
      </w:r>
      <w:r w:rsidR="00AD195E"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Вся жизнь проистекает от Бога через Христа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Он - Творец всего сущего, и в Нем все поддерживается. </w:t>
      </w:r>
      <w:proofErr w:type="spellStart"/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Колоссянам</w:t>
      </w:r>
      <w:proofErr w:type="spellEnd"/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1:16, 17. Именно благодаря этой силе Он превратил воду в вино. </w:t>
      </w:r>
      <w:r w:rsidR="00AD195E"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В этом чуде Он просто ускорил </w:t>
      </w: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естественный </w:t>
      </w:r>
      <w:r w:rsidR="00AD195E"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процесс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Давайте проследим его. В рассматриваемом нами случае Христос мгновенно превратил воду в вино. 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В обычном случае влага впитывается корневищем, поднимается по стволу и разносится по ветвям, где накапливается в маленьких мешочках, которые мы называем виноградом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В процессе трансформации большую роль играет солнечный свет. Никто не может знать, как происходят изменения; мы знаем только, что вода с элементами, которые она удерживает в растворе, в течение нескольких месяцев превращается во вкусные фрукты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AD195E" w:rsidRPr="00996470" w:rsidRDefault="00B237D8" w:rsidP="00AD19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6. 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Люди называют это действием природы и, поскольку это настолько обычное явление, забывают, что это чудо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В чуде, которое Иисус совершил на свадьбе в Кане, </w:t>
      </w:r>
      <w:r w:rsidR="00AD195E"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Он показал, что в обычном процессе вода превращается в вино не благодаря какой-то силе, присущей виноградной лозе, а благодаря Его собственной силе, которая действует в </w:t>
      </w: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природе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Он сделал за минуту то, что обычно делает за несколько месяцев через виноградную лозу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AD195E" w:rsidRPr="00996470" w:rsidRDefault="00B237D8" w:rsidP="00AD19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7. 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Теперь той же силой, которой Христос превратил воду в вино и которой Он заставляет расти все плоды земли, </w:t>
      </w:r>
      <w:r w:rsidR="00AD195E"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Он способен довести до совершенства плоды праведности в </w:t>
      </w: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человеке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Мы не можем знать, как именно это происходит; мы можем знать только факты. Как ветвь приносит богатые гроздья винограда благодаря своей связи с лозой, и все это силой Христа, истинной Лозы, так и мы, будучи непосредственно связаны с Ним верой, можем приносить 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истинные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плоды праведности. </w:t>
      </w:r>
    </w:p>
    <w:p w:rsidR="00DB781F" w:rsidRPr="00996470" w:rsidRDefault="00DB781F" w:rsidP="00DB78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8. Все проявления силы Божьей в окружающем нас мире преподают один и тот же урок, если их правильно понять, и поэтому чудеса также должны служить Божественным толкованием Евангелия жизни и силы, которое провозглашается в более привычных и менее поразительных действиях того же Мастера-труженика. </w:t>
      </w:r>
    </w:p>
    <w:p w:rsidR="00DB781F" w:rsidRPr="00996470" w:rsidRDefault="00DB781F" w:rsidP="00DB78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 Что такое Божественное чудо?</w:t>
      </w:r>
    </w:p>
    <w:p w:rsidR="00DB781F" w:rsidRPr="00996470" w:rsidRDefault="00DB781F" w:rsidP="00DB78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9. Один человек сказал так: </w:t>
      </w:r>
      <w:proofErr w:type="gramStart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«Библейские чудеса - это не только эмблемы силы в духовном мире, но и выразители чудес природы - 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эксперименты, как бы проведенные Великим Учителем лично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в 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малых масштабах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в течение ограниченного времени, </w:t>
      </w: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чтобы проиллюстрировать человечеству явления, которые происходят в течение более длительных периодов во всей Вселенной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 (Библейские учения в природе, Хью Макмиллан, стр. </w:t>
      </w:r>
      <w:proofErr w:type="spellStart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vi-vii</w:t>
      </w:r>
      <w:proofErr w:type="spellEnd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(Предисловие). </w:t>
      </w:r>
      <w:proofErr w:type="gramEnd"/>
    </w:p>
    <w:p w:rsidR="00B237D8" w:rsidRPr="00996470" w:rsidRDefault="00B237D8" w:rsidP="00AD19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Почему вы уверены, что Иисус сделал не бродившее </w:t>
      </w:r>
      <w:proofErr w:type="gramStart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вино</w:t>
      </w:r>
      <w:proofErr w:type="gramEnd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а несброженное вино (сок)?</w:t>
      </w:r>
    </w:p>
    <w:p w:rsidR="00B237D8" w:rsidRPr="00996470" w:rsidRDefault="00B237D8" w:rsidP="00AD19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8. Важно это отметить, потому что тут есть ряд важных уроков.</w:t>
      </w:r>
    </w:p>
    <w:p w:rsidR="00B237D8" w:rsidRPr="00996470" w:rsidRDefault="00B237D8" w:rsidP="00B237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9. Слово «вино», как и его эквивалент в греческом языке, не имеет конкретного значения. </w:t>
      </w:r>
      <w:proofErr w:type="gramStart"/>
      <w:r w:rsidRPr="00996470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Существуют различные виды вина, но никто не может определить природу продукта, обозначаемого неконкретным словом «вино»; с ним должно быть связано какое-то уточняющее слово, чтобы мы могли понять, хорошее это изделие или плохое, ферментированное или </w:t>
      </w:r>
      <w:proofErr w:type="spellStart"/>
      <w:r w:rsidRPr="00996470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неферментированное</w:t>
      </w:r>
      <w:proofErr w:type="spellEnd"/>
      <w:r w:rsidRPr="00996470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, если только в тексте нет чего-то еще, что 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lastRenderedPageBreak/>
        <w:t>указывает на это, например, эффекта, который оно производит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proofErr w:type="gramEnd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Ведь как дерево узнают по его плодам, так и вино узнают по последствиям его употребления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B237D8" w:rsidRPr="00996470" w:rsidRDefault="00B237D8" w:rsidP="00B237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10. Есть хорошая и плохая вода - чистая и затхлая, тошнотворная. Свежая вода хороша, но та же самая вода, которая хороша сегодня, станет непригодной для питья, если ей дать постоять несколько дней. Однако она остается водой и после того, как постоит, пока не станет кишеть болезнетворными микробами; а ее название «вода» без оговорок не дает никакого представления о ее характере. 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Точно так же обстоит дело с вином. Когда его только отжимают из винограда, оно чистое, освежающее и полезное; но после того как оно постоит на воздухе какое-то время, оно подвергается брожению, или разложению, и становится ядовитым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Однако это все равно вино, хотя уже и не хорошее; и термин «вино», если он не оговорено, ничего не говорит нам о том, к какому виду оно относится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B237D8" w:rsidRPr="00996470" w:rsidRDefault="00B237D8" w:rsidP="00B237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11. То, что свежий, чистый, неперебродивший сок винограда действительно является вином, видно из следующих мест Писания: Исаия 65: </w:t>
      </w:r>
      <w:proofErr w:type="gramStart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8</w:t>
      </w:r>
      <w:proofErr w:type="gramEnd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996470">
        <w:rPr>
          <w:rFonts w:ascii="Microsoft Sans Serif" w:hAnsi="Microsoft Sans Serif" w:cs="Microsoft Sans Serif"/>
          <w:sz w:val="27"/>
          <w:szCs w:val="27"/>
        </w:rPr>
        <w:t>когда в виноградной кисти находится сок (</w:t>
      </w:r>
      <w:r w:rsidRPr="00996470">
        <w:rPr>
          <w:rFonts w:ascii="Microsoft Sans Serif" w:hAnsi="Microsoft Sans Serif" w:cs="Microsoft Sans Serif"/>
          <w:i/>
          <w:sz w:val="27"/>
          <w:szCs w:val="27"/>
        </w:rPr>
        <w:t>вино, KJV</w:t>
      </w:r>
      <w:r w:rsidRPr="00996470">
        <w:rPr>
          <w:rFonts w:ascii="Microsoft Sans Serif" w:hAnsi="Microsoft Sans Serif" w:cs="Microsoft Sans Serif"/>
          <w:sz w:val="27"/>
          <w:szCs w:val="27"/>
        </w:rPr>
        <w:t xml:space="preserve">), тогда говорят: "не повреди ее, ибо в ней благословение"; то же сделаю Я и ради рабов Моих, чтобы не всех погубить. 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Здесь мы видим, что не только свежевыжатый сок винограда, но даже сок, который еще находится в грозди на лозе, является настоящим вином. И снова мы читаем об этом во сне дворецкого фараона: </w:t>
      </w:r>
      <w:proofErr w:type="gramStart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Бытие 40:9-11 «</w:t>
      </w:r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И рассказал главный виночерпий Иосифу сон свой и сказал ему: мне снилось, вот виноградная лоза предо мною; на лозе три ветви; она развилась, показался на ней цвет, выросли и созрели на ней ягоды; и чаша фараонова в руке у меня; я взял ягод, выжал их в чашу фараонову и подал чашу в руку фараону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.»</w:t>
      </w:r>
      <w:proofErr w:type="gramEnd"/>
    </w:p>
    <w:p w:rsidR="00B237D8" w:rsidRPr="00996470" w:rsidRDefault="00B237D8" w:rsidP="00B237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12. Таким образом, мы видим, что вино не только находится в грозди спелого винограда, но это такое вино, которое в древние времена считалось напитком, подходящим для царя; дворецкому фараона приснилось то, что он привык делать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B237D8" w:rsidRPr="00996470" w:rsidRDefault="00B237D8" w:rsidP="00B237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13. Теперь что касается вина, которое Иисус приготовил для гостей на брачном пире в Кане. Правда, в повествовании об этом событии это слово не имеет уточняющего прилагательного, но обстоятельства безошибочно указывают на его характер.</w:t>
      </w:r>
    </w:p>
    <w:p w:rsidR="00B237D8" w:rsidRPr="00996470" w:rsidRDefault="00B237D8" w:rsidP="00B237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14. Прежде всего, давайте вспомним, что из рук Господа исходит только добро. Он посылает благословение, а не проклятие; и мы только что прочитали, что благословение находится в вине, которое было найдено в грозди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С другой стороны, нам сказано, что пьющим вино..</w:t>
      </w:r>
      <w:proofErr w:type="gramStart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.П</w:t>
      </w:r>
      <w:proofErr w:type="gramEnd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ритчи 23:31 «...</w:t>
      </w:r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Не смотри на вино, как оно краснеет, как оно искрится в чаше, как оно </w:t>
      </w:r>
      <w:proofErr w:type="spellStart"/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ухаживается</w:t>
      </w:r>
      <w:proofErr w:type="spellEnd"/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ровно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»; - то есть, когда оно перебродит, люди имеют... 29 ...</w:t>
      </w:r>
      <w:r w:rsidRPr="00996470">
        <w:t xml:space="preserve"> «</w:t>
      </w:r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У кого вой? у кого стон? у кого ссоры? у кого горе? у кого раны без причины? у кого багровые глаза?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 - и что такое вино в последний раз, 32 ...</w:t>
      </w:r>
      <w:r w:rsidRPr="00996470">
        <w:t xml:space="preserve"> «</w:t>
      </w:r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как змей, оно укусит, и ужалит, как аспид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».</w:t>
      </w:r>
    </w:p>
    <w:p w:rsidR="00B237D8" w:rsidRPr="00996470" w:rsidRDefault="00B237D8" w:rsidP="00B237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15. </w:t>
      </w:r>
      <w:proofErr w:type="gramStart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Оно лишает человека рассудка, так что он уподобляется... 34 ...</w:t>
      </w:r>
      <w:r w:rsidRPr="00996470">
        <w:rPr>
          <w:rFonts w:ascii="Microsoft Sans Serif" w:hAnsi="Microsoft Sans Serif" w:cs="Microsoft Sans Serif"/>
          <w:sz w:val="27"/>
          <w:szCs w:val="27"/>
        </w:rPr>
        <w:t xml:space="preserve"> </w:t>
      </w:r>
      <w:r w:rsidRPr="00996470">
        <w:rPr>
          <w:rFonts w:ascii="Microsoft Sans Serif" w:hAnsi="Microsoft Sans Serif" w:cs="Microsoft Sans Serif"/>
          <w:i/>
          <w:sz w:val="27"/>
          <w:szCs w:val="27"/>
        </w:rPr>
        <w:t>спящему среди моря и как спящему на верху мачты</w:t>
      </w:r>
      <w:r w:rsidRPr="00996470">
        <w:rPr>
          <w:rFonts w:ascii="Microsoft Sans Serif" w:hAnsi="Microsoft Sans Serif" w:cs="Microsoft Sans Serif"/>
          <w:sz w:val="27"/>
          <w:szCs w:val="27"/>
        </w:rPr>
        <w:t>.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proofErr w:type="gramEnd"/>
    </w:p>
    <w:p w:rsidR="00B237D8" w:rsidRPr="00996470" w:rsidRDefault="00B237D8" w:rsidP="00B237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16. Может ли кто-нибудь обвинить Господа в приготовлении такого напитка для людей? Кто </w:t>
      </w:r>
      <w:proofErr w:type="gramStart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из</w:t>
      </w:r>
      <w:proofErr w:type="gramEnd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gramStart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почитающих</w:t>
      </w:r>
      <w:proofErr w:type="gramEnd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Спасителя может хоть на мгновение допустить мысль, что Он намеренно изготовил и приказал дать гостям на брачном пиру такое вино, которое лишило бы их рассудка, воспламенило бы все их страсти, привело бы их в смятение и, возможно, заставило бы их драться?</w:t>
      </w:r>
    </w:p>
    <w:p w:rsidR="00B237D8" w:rsidRPr="00996470" w:rsidRDefault="00B237D8" w:rsidP="00B237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17. И еще: Если бы было правдой, что в этом случае Иисус сделал перебродившее вино, то это было бы самым неестественным исключением из Божьего промысла; </w:t>
      </w: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ведь в природе никогда не было известно такой вещи, как перебродившее вино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Напротив, Бог прилагает максимум усилий, чтобы вино, которое Он делает, не забродило. </w:t>
      </w: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Бог никогда не делает перебродившее вино; это всегда продукт проклятия.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B237D8" w:rsidRPr="00996470" w:rsidRDefault="00B237D8" w:rsidP="00B237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18. Как солнце приводит к созреванию сока, хранящегося в грозди, так и Христос, Свет мира, 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Солнце праведности, произвел то же самое изменение в воде, которая была в 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lastRenderedPageBreak/>
        <w:t>кувшинах; и было бы так же нелепо и несерьезно предполагать, что вода перебродила, как и ожидать найти перебродившее вино в виноградной грозди.</w:t>
      </w:r>
    </w:p>
    <w:p w:rsidR="00B237D8" w:rsidRPr="00996470" w:rsidRDefault="00251589" w:rsidP="00B237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19. </w:t>
      </w:r>
      <w:r w:rsidR="00B237D8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Такое вино, какое Иисус сделал в день свадьбы в Кане, достаточно хорошо для того, чтобы пить его на небесах, и им будут угощать всех гостей на «брачном ужине Агнца». Когда Иисус передал чашу Своим ученикам в ночь Пасхи - в то время, когда ни в одном еврейском доме нельзя было найти ничего квасного, - Он сказал, Матфей 26 29 «</w:t>
      </w:r>
      <w:r w:rsidR="00B237D8"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отныне не буду пить от плода сего виноградного до того дня, когда буду пить с вами новое вино в Царстве Отца Моего</w:t>
      </w:r>
      <w:r w:rsidR="00B237D8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».</w:t>
      </w:r>
    </w:p>
    <w:p w:rsidR="00B237D8" w:rsidRPr="00996470" w:rsidRDefault="00251589" w:rsidP="00B237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20. </w:t>
      </w:r>
      <w:r w:rsidR="00B237D8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Вряд ли найдется кто-то настолько непочтительный, чтобы предположить, что вино («плод виноградной лозы», заметьте) по этому случаю будет таким, которое может вызвать опьянение, то есть вино, имеющее ядовитую природу.</w:t>
      </w:r>
    </w:p>
    <w:p w:rsidR="00251589" w:rsidRPr="00996470" w:rsidRDefault="00251589" w:rsidP="00AD19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21. 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Существует разница между ферментированным и </w:t>
      </w:r>
      <w:proofErr w:type="spellStart"/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неферментированным</w:t>
      </w:r>
      <w:proofErr w:type="spellEnd"/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вином. Несброженное вино - это чистая пища. Оно представляет собой жизнь виноградной лозы в наиболее сжатой форме и является питательным. Оно способствует укреплению организма и поэтому является одним из лучших способов питания для больных, которые не могут получать большое количество пищи. Несброженное вино - сок винограда, истинный плод лозы, - обеспечивает большое количество питательных веществ на небольшо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й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емкости виноградины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легко усваивается. </w:t>
      </w:r>
    </w:p>
    <w:p w:rsidR="00AD195E" w:rsidRPr="00996470" w:rsidRDefault="00251589" w:rsidP="00AD19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22. А теперь важно отметить, важнейший и природный и духовный урок. 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В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 перебродившем вине пищевые элементы настолько изменены, что в нем почти нет настоящей пищи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AD195E"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Теперь это не пища, а стимулятор и </w:t>
      </w:r>
      <w:proofErr w:type="spellStart"/>
      <w:r w:rsidR="00AD195E"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интоксикант</w:t>
      </w:r>
      <w:proofErr w:type="spellEnd"/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Вместо того чтобы укреплять систему и давать ей свежую жизнь и силу, оно просто возбуждает уже имеющуюся силу, подстегивая ее к действию. </w:t>
      </w: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Такое вино</w:t>
      </w:r>
      <w:r w:rsidR="00AD195E"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ничего не добавляет тому, кто его принимает, а просто побуждает его использовать то, что у него уже есть</w:t>
      </w:r>
      <w:r w:rsidR="00AD195E" w:rsidRPr="00996470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.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AD195E" w:rsidRPr="00996470" w:rsidRDefault="00251589" w:rsidP="00AD19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23. Вся</w:t>
      </w:r>
      <w:r w:rsidR="00AD195E"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жизнь Христа </w:t>
      </w: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–</w:t>
      </w:r>
      <w:r w:rsidR="00AD195E"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это</w:t>
      </w: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настоящая, истинная и полезная </w:t>
      </w:r>
      <w:r w:rsidR="00AD195E"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пища</w:t>
      </w: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внутреннего человека</w:t>
      </w:r>
      <w:r w:rsidR="00AD195E"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, </w:t>
      </w: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но она</w:t>
      </w:r>
      <w:r w:rsidR="00AD195E"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не стимулятор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proofErr w:type="gramStart"/>
      <w:r w:rsidR="00AD195E"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Он пришел на землю не для того, чтобы побудить людей пустить в ход силу, которой они уже обладали, но которая дремала, </w:t>
      </w: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НО</w:t>
      </w:r>
      <w:r w:rsidR="00AD195E"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для того, чтобы дать им силу, которой они были лишены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proofErr w:type="gramEnd"/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Именно тогда, когда мы были «немощны», Христос умер за </w:t>
      </w:r>
      <w:proofErr w:type="gramStart"/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нечестивых</w:t>
      </w:r>
      <w:proofErr w:type="gramEnd"/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Римлянам 5:6. </w:t>
      </w:r>
      <w:r w:rsidR="00AD195E"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 людях нет никакой силы, чтобы поступать правильно</w:t>
      </w:r>
      <w:proofErr w:type="gramStart"/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proofErr w:type="gramEnd"/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«</w:t>
      </w:r>
      <w:proofErr w:type="gramStart"/>
      <w:r w:rsidR="00AD195E"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</w:t>
      </w:r>
      <w:proofErr w:type="gramEnd"/>
      <w:r w:rsidR="00AD195E"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отому что плотские помышления суть вражда против Бога; ибо закону Божию не покоряются, да и не могут. Посему </w:t>
      </w:r>
      <w:proofErr w:type="gramStart"/>
      <w:r w:rsidR="00AD195E"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живущие</w:t>
      </w:r>
      <w:proofErr w:type="gramEnd"/>
      <w:r w:rsidR="00AD195E"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по плоти Богу угодить не могут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.». Римлянам 8:7, 8. </w:t>
      </w:r>
    </w:p>
    <w:p w:rsidR="00AD195E" w:rsidRPr="00996470" w:rsidRDefault="00251589" w:rsidP="00AD19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24. 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Кто-нибудь скажет, что бить бедную хромую лошадь, чтобы заставить </w:t>
      </w:r>
      <w:proofErr w:type="gramStart"/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ее</w:t>
      </w:r>
      <w:proofErr w:type="gramEnd"/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работать которая почти готова умереть - это акт жестокости. В ней нет 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потенциала для 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работы, и ни кнут, ни шпора не могут эту работу в нее вложить. 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Кнут или шпора могут побудить сильное животное использовать свою силу, но они не могут придать силы тому, у кого ее нет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AD195E"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Поэтому было бы нечестиво пытаться заставить парализованного человека работать. У него </w:t>
      </w:r>
      <w:proofErr w:type="gramStart"/>
      <w:r w:rsidR="00AD195E"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нет сил работать</w:t>
      </w:r>
      <w:proofErr w:type="gramEnd"/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</w:p>
    <w:p w:rsidR="00AD195E" w:rsidRPr="00996470" w:rsidRDefault="00251589" w:rsidP="00AD19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25. Р</w:t>
      </w:r>
      <w:r w:rsidR="00AD195E"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абота дьявола заключается в том, чтобы заставить людей думать, что они могут создать силу из ничего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highlight w:val="yellow"/>
          <w:u w:val="single"/>
          <w:lang w:eastAsia="ru-RU"/>
        </w:rPr>
        <w:t>Поэтому он побуждает их пить алкогольные напитки, чай и т. д., чтобы получить силу для работы, хотя в этих веществах нет ничего, что могло бы дать силу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AD195E"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Принятые в определенных количествах, они лишь стимулируют человека, заставляя его напрягать и расходовать имеющиеся у него физические силы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В больших количествах они одурманивают и опьяняют. 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highlight w:val="yellow"/>
          <w:u w:val="single"/>
          <w:lang w:eastAsia="ru-RU"/>
        </w:rPr>
        <w:t>Употребляя эти вещества, люди расходуют имеющиеся у них силы и преждевременно стареют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highlight w:val="yellow"/>
          <w:u w:val="single"/>
          <w:lang w:eastAsia="ru-RU"/>
        </w:rPr>
        <w:t xml:space="preserve"> и умирают</w:t>
      </w:r>
      <w:bookmarkStart w:id="0" w:name="_GoBack"/>
      <w:bookmarkEnd w:id="0"/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proofErr w:type="spellStart"/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</w:t>
      </w:r>
      <w:proofErr w:type="spellEnd"/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55:2 «</w:t>
      </w:r>
      <w:r w:rsidR="00AD195E"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Для чего вам отвешивать серебро за то, что не хлеб, и трудовое свое за то, что не насыщает? Послушайте Меня внимательно и вкушайте благо, и душа ваша да насладится туком</w:t>
      </w:r>
      <w:proofErr w:type="gramStart"/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.»</w:t>
      </w:r>
      <w:proofErr w:type="gramEnd"/>
    </w:p>
    <w:p w:rsidR="00AD195E" w:rsidRPr="00996470" w:rsidRDefault="00251589" w:rsidP="00AD19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26. 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этом же направлении дьявол заставляет людей думать, что они имеют в себе всю силу, необходимую для того, чтобы поступать правильно. Поэтому он стимулирует их ложными надеждами и обещаниями. </w:t>
      </w:r>
      <w:r w:rsidR="00AD195E"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Он заставляет их наказывать себя различными способами за неудачи и подстегивать себя, чтобы вызвать к жизни то добро, которое, </w:t>
      </w:r>
      <w:r w:rsidR="00AD195E"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lastRenderedPageBreak/>
        <w:t>как они убеждены, скрыто в них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AD195E"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А когда индивидуальные усилия оказываются безуспешными, он побуждает нацию принимать законы с целью заставить людей быть религиозными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AD195E"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Идея заключается в том, что в них есть добро, но для того, чтобы оно проявилось, их нужно подстегнуть законом и страхом наказания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Это путь дьявола. В итоге, конечно, грех увеличивается, и наступает смерть. </w:t>
      </w:r>
    </w:p>
    <w:p w:rsidR="00AD195E" w:rsidRPr="00996470" w:rsidRDefault="00251589" w:rsidP="00AD19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27. 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Путь Христа иной. </w:t>
      </w:r>
      <w:proofErr w:type="gramStart"/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Он знает, что в человеке «нет ничего доброго», и поэтому Он не дает ему стимуляторов, которые не принесут никакой пользы, а только возбудят и изнурят его.</w:t>
      </w:r>
      <w:proofErr w:type="gramEnd"/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AD195E"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Напротив, Он питает человека</w:t>
      </w:r>
      <w:proofErr w:type="gramStart"/>
      <w:r w:rsidR="00AD195E"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="00AD195E"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воей собственной жизнью, которая содержит все элементы, необходимые для совершенного роста</w:t>
      </w: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. Мы не до конца понимаем всю реальную пользу Его присутствия по вере в человеке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В Нем обитает «</w:t>
      </w:r>
      <w:r w:rsidR="00AD195E"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всякая полнота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 (Кол. 1:19), и в Нем мы становимся совершенными. Мы «</w:t>
      </w:r>
      <w:r w:rsidR="00AD195E"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спасемся </w:t>
      </w:r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Его </w:t>
      </w:r>
      <w:r w:rsidR="00AD195E"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жизнью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</w:t>
      </w:r>
    </w:p>
    <w:p w:rsidR="00AD195E" w:rsidRPr="00996470" w:rsidRDefault="00251589" w:rsidP="00AD19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28. 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 поэтому из чуда превращения воды в вино мы извлекаем важный урок праведности, воздержанности и грядущего суда, </w:t>
      </w:r>
      <w:r w:rsidR="00AD195E"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потому что именно жизнь Христа должна стать стандартом на суде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То, что Христос дает нам, - это Его жизнь, которая является настоящей пищей. </w:t>
      </w: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ТОЛЬКО </w:t>
      </w:r>
      <w:r w:rsidR="00AD195E"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Его жизнь в сердце порождает праведные поступки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Так и для нашего физического пропитания Он дает нам то, что полезно и питательно, а не то, что не добавляет реальной силы, и растрачивает энергию, которая у нас уже есть. </w:t>
      </w:r>
    </w:p>
    <w:p w:rsidR="00AD195E" w:rsidRPr="00996470" w:rsidRDefault="00251589" w:rsidP="00AD19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29. </w:t>
      </w:r>
      <w:proofErr w:type="gramStart"/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</w:t>
      </w:r>
      <w:r w:rsidR="00AD195E"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Плод же духа: любовь, радость, мир, долготерпение, благость, милосердие, вера, кротость, воздержание.</w:t>
      </w:r>
      <w:proofErr w:type="gramEnd"/>
      <w:r w:rsidR="00AD195E"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На таковых нет закона</w:t>
      </w:r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</w:t>
      </w:r>
      <w:proofErr w:type="spellStart"/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Галатам</w:t>
      </w:r>
      <w:proofErr w:type="spellEnd"/>
      <w:r w:rsidR="00AD195E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5:22, 23. </w:t>
      </w:r>
    </w:p>
    <w:p w:rsidR="00AD195E" w:rsidRPr="00996470" w:rsidRDefault="00B10FE3" w:rsidP="00AD19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ВОПРОС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Но я вижу себя сегодня </w:t>
      </w:r>
      <w:proofErr w:type="gramStart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во</w:t>
      </w:r>
      <w:proofErr w:type="gramEnd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грехах, в неправедности, а тут еще и суд, я не вижу, что Христос живет во мне, что делать? </w:t>
      </w:r>
    </w:p>
    <w:p w:rsidR="00B10FE3" w:rsidRPr="00996470" w:rsidRDefault="00B10FE3" w:rsidP="00B10F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30. Если сегодня вы видите, что в вашем сердце много торгующих и продающих как в храме Иудеев, тогда я предложу вам молитву. </w:t>
      </w:r>
      <w:proofErr w:type="gramStart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Эта молитва, которую произнесла Е. Уайт в своем письме к своему сыну Джеймсу </w:t>
      </w:r>
      <w:proofErr w:type="spellStart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Эдсону</w:t>
      </w:r>
      <w:proofErr w:type="spellEnd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Уайту, </w:t>
      </w:r>
      <w:proofErr w:type="spellStart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July</w:t>
      </w:r>
      <w:proofErr w:type="spellEnd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13, 1893 г., после этого и письма и письма за 10 августа - он оставил свой типографский бизнес в Чикаго и посвятил свою жизнь новаторской просветительской работе среди чернокожих в Миссисипи и вскоре был привлечен к служению в церкви.</w:t>
      </w:r>
      <w:proofErr w:type="gramEnd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 этом письме были такие слова молитвы, и мы народ святилище имеем нужду именно в этом: «</w:t>
      </w:r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Если драгоценность души не была оценена, если ее храмовые дворы были осквернены покупателями и продавцами, и она была отдана под власть сатаны в мыслях и чувствах, я с глубокой серьезностью умоляю тебя не медлить, но прийти к Богу в искренней молитве, ни минуты не раздумывая и не колеблясь, и сказать: «Господи, я открыл дверь моего сердца злейшему врагу</w:t>
      </w:r>
      <w:proofErr w:type="gramStart"/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Т</w:t>
      </w:r>
      <w:proofErr w:type="gramEnd"/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воему и злейшему врагу моей души. Я поступал так, будто могу спасти свою душу, будто могу грешить, а потом исправиться, когда захочу; но я вижу, что некая сила держит меня в своей власти. Только Ты один можешь спасти меня, чтобы душа моя не была вечно погублена. </w:t>
      </w:r>
      <w:proofErr w:type="gramStart"/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Вопреки</w:t>
      </w:r>
      <w:proofErr w:type="gramEnd"/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[предложение опущено] я потерян и уничтожен. Я не могу очистить эту душу от одного пятна вины. Больше я не буду скрывать ее от Тебя. Я не смею доверить ее никакой силе, кроме</w:t>
      </w:r>
      <w:proofErr w:type="gramStart"/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Т</w:t>
      </w:r>
      <w:proofErr w:type="gramEnd"/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воей. Я приношу ее, грешную и оскверненную, к Тебе. Я кладу ее к ногам</w:t>
      </w:r>
      <w:proofErr w:type="gramStart"/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Т</w:t>
      </w:r>
      <w:proofErr w:type="gramEnd"/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воим. Агнец Божий, омой душу мою в крови Агнца; облеки ее в</w:t>
      </w:r>
      <w:proofErr w:type="gramStart"/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Т</w:t>
      </w:r>
      <w:proofErr w:type="gramEnd"/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вои одежды чистоты и праведности. Освяти ее истиной. Вложи Дух</w:t>
      </w:r>
      <w:proofErr w:type="gramStart"/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Т</w:t>
      </w:r>
      <w:proofErr w:type="gramEnd"/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вой в мое сердце и вдохнови его любовью Твоей. Склони мое сердце к исполнению заповедей</w:t>
      </w:r>
      <w:proofErr w:type="gramStart"/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Т</w:t>
      </w:r>
      <w:proofErr w:type="gramEnd"/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воих. Объедини мою бедную заблудшую волю с волей</w:t>
      </w:r>
      <w:proofErr w:type="gramStart"/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Т</w:t>
      </w:r>
      <w:proofErr w:type="gramEnd"/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воей. Сделай меня Своим, благословенный Господь. Не отнимай от меня Святого Духа</w:t>
      </w:r>
      <w:proofErr w:type="gramStart"/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Т</w:t>
      </w:r>
      <w:proofErr w:type="gramEnd"/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воего. Пусть этот храм</w:t>
      </w:r>
      <w:proofErr w:type="gramStart"/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Т</w:t>
      </w:r>
      <w:proofErr w:type="gramEnd"/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вой, наполненный идолами, будет очищен и станет трофеем Твоей агонии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 {15МР 101.2}</w:t>
      </w:r>
    </w:p>
    <w:p w:rsidR="00B10FE3" w:rsidRPr="00996470" w:rsidRDefault="00B10FE3" w:rsidP="00B10F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31. Мы не можем иметь уверенность в том, что Иисус совершит полноту  ходатайства за нас в небесном святилище и что следственный суд будет положительным для нас – если мы не поверили в то, что Он отождествил Себя на земле с нашими интересами и с нами: «</w:t>
      </w:r>
      <w:r w:rsidRPr="00996470">
        <w:rPr>
          <w:rFonts w:ascii="Times New Roman CYR" w:eastAsia="Times New Roman" w:hAnsi="Times New Roman CYR" w:cs="Times New Roman CYR"/>
          <w:b/>
          <w:i/>
          <w:sz w:val="24"/>
          <w:szCs w:val="24"/>
          <w:highlight w:val="yellow"/>
          <w:lang w:eastAsia="ru-RU"/>
        </w:rPr>
        <w:t>Он взял на себя обязательство спасти нас. Будем ли мы спасены? Поручим ли мы хранение наших душ Тому, Кто так замечательно отождествил</w:t>
      </w:r>
      <w:proofErr w:type="gramStart"/>
      <w:r w:rsidRPr="00996470">
        <w:rPr>
          <w:rFonts w:ascii="Times New Roman CYR" w:eastAsia="Times New Roman" w:hAnsi="Times New Roman CYR" w:cs="Times New Roman CYR"/>
          <w:b/>
          <w:i/>
          <w:sz w:val="24"/>
          <w:szCs w:val="24"/>
          <w:highlight w:val="yellow"/>
          <w:lang w:eastAsia="ru-RU"/>
        </w:rPr>
        <w:t xml:space="preserve"> С</w:t>
      </w:r>
      <w:proofErr w:type="gramEnd"/>
      <w:r w:rsidRPr="00996470">
        <w:rPr>
          <w:rFonts w:ascii="Times New Roman CYR" w:eastAsia="Times New Roman" w:hAnsi="Times New Roman CYR" w:cs="Times New Roman CYR"/>
          <w:b/>
          <w:i/>
          <w:sz w:val="24"/>
          <w:szCs w:val="24"/>
          <w:highlight w:val="yellow"/>
          <w:lang w:eastAsia="ru-RU"/>
        </w:rPr>
        <w:t xml:space="preserve">вои интересы с нашими? Если мы примем Христа как своего личного </w:t>
      </w:r>
      <w:r w:rsidRPr="00996470">
        <w:rPr>
          <w:rFonts w:ascii="Times New Roman CYR" w:eastAsia="Times New Roman" w:hAnsi="Times New Roman CYR" w:cs="Times New Roman CYR"/>
          <w:b/>
          <w:i/>
          <w:sz w:val="24"/>
          <w:szCs w:val="24"/>
          <w:highlight w:val="yellow"/>
          <w:lang w:eastAsia="ru-RU"/>
        </w:rPr>
        <w:lastRenderedPageBreak/>
        <w:t xml:space="preserve">Спасителя, Он возвысит и очистит нас от всякого нравственного осквернения и представит нас безупречными перед </w:t>
      </w:r>
      <w:r w:rsidRPr="00996470">
        <w:rPr>
          <w:rFonts w:ascii="Times New Roman CYR" w:eastAsia="Times New Roman" w:hAnsi="Times New Roman CYR" w:cs="Times New Roman CYR"/>
          <w:b/>
          <w:i/>
          <w:sz w:val="24"/>
          <w:szCs w:val="24"/>
          <w:highlight w:val="yellow"/>
          <w:u w:val="single"/>
          <w:lang w:eastAsia="ru-RU"/>
        </w:rPr>
        <w:t>лицом</w:t>
      </w:r>
      <w:proofErr w:type="gramStart"/>
      <w:r w:rsidRPr="00996470">
        <w:rPr>
          <w:rFonts w:ascii="Times New Roman CYR" w:eastAsia="Times New Roman" w:hAnsi="Times New Roman CYR" w:cs="Times New Roman CYR"/>
          <w:b/>
          <w:i/>
          <w:sz w:val="24"/>
          <w:szCs w:val="24"/>
          <w:highlight w:val="yellow"/>
          <w:u w:val="single"/>
          <w:lang w:eastAsia="ru-RU"/>
        </w:rPr>
        <w:t xml:space="preserve"> С</w:t>
      </w:r>
      <w:proofErr w:type="gramEnd"/>
      <w:r w:rsidRPr="00996470">
        <w:rPr>
          <w:rFonts w:ascii="Times New Roman CYR" w:eastAsia="Times New Roman" w:hAnsi="Times New Roman CYR" w:cs="Times New Roman CYR"/>
          <w:b/>
          <w:i/>
          <w:sz w:val="24"/>
          <w:szCs w:val="24"/>
          <w:highlight w:val="yellow"/>
          <w:u w:val="single"/>
          <w:lang w:eastAsia="ru-RU"/>
        </w:rPr>
        <w:t>воей славы с великой радостью</w:t>
      </w:r>
      <w:r w:rsidRPr="00996470">
        <w:rPr>
          <w:rFonts w:ascii="Times New Roman CYR" w:eastAsia="Times New Roman" w:hAnsi="Times New Roman CYR" w:cs="Times New Roman CYR"/>
          <w:b/>
          <w:i/>
          <w:sz w:val="24"/>
          <w:szCs w:val="24"/>
          <w:highlight w:val="yellow"/>
          <w:lang w:eastAsia="ru-RU"/>
        </w:rPr>
        <w:t>. Он скажет Отцу: «Вот те, кого Ты дал Мне. Я хочу, чтобы и они были со Мною, где Я; чтобы они видели славу Мою</w:t>
      </w:r>
      <w:proofErr w:type="gramStart"/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.» {</w:t>
      </w:r>
      <w:proofErr w:type="gramEnd"/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15МР 103.2}</w:t>
      </w:r>
    </w:p>
    <w:p w:rsidR="00B10FE3" w:rsidRPr="00996470" w:rsidRDefault="00B10FE3" w:rsidP="00B10F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32. От того как мы понимаем и верим в полноту Его искупления – в той же пропорциональности будет зависеть и уверенность в Его ходатайстве в небесном Святилище. </w:t>
      </w:r>
      <w:proofErr w:type="gramStart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Евр. 7:25 «</w:t>
      </w:r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посему и может всегда спасать приходящих чрез Него к Богу, будучи всегда жив, чтобы ходатайствовать за них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proofErr w:type="gramEnd"/>
    </w:p>
    <w:p w:rsidR="00B10FE3" w:rsidRPr="00996470" w:rsidRDefault="00B10FE3" w:rsidP="00B10F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«</w:t>
      </w:r>
      <w:r w:rsidRPr="00996470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 xml:space="preserve">И каждый, кто вырвется из рабства и служения сатане и встанет под кровавое знамя Князя Эммануила, </w:t>
      </w:r>
      <w:r w:rsidRPr="00996470">
        <w:rPr>
          <w:rFonts w:ascii="Times New Roman CYR" w:eastAsia="Times New Roman" w:hAnsi="Times New Roman CYR" w:cs="Times New Roman CYR"/>
          <w:b/>
          <w:i/>
          <w:sz w:val="24"/>
          <w:szCs w:val="24"/>
          <w:highlight w:val="yellow"/>
          <w:lang w:eastAsia="ru-RU"/>
        </w:rPr>
        <w:t>будет сохранен ходатайствами Христа</w:t>
      </w:r>
      <w:r w:rsidRPr="00996470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 xml:space="preserve">. </w:t>
      </w:r>
      <w:r w:rsidRPr="00996470">
        <w:rPr>
          <w:rFonts w:ascii="Times New Roman CYR" w:eastAsia="Times New Roman" w:hAnsi="Times New Roman CYR" w:cs="Times New Roman CYR"/>
          <w:b/>
          <w:i/>
          <w:sz w:val="24"/>
          <w:szCs w:val="24"/>
          <w:highlight w:val="yellow"/>
          <w:lang w:eastAsia="ru-RU"/>
        </w:rPr>
        <w:t>Христос, как наш Посредник, находящийся по правую руку от Отца, всегда держит нас в поле зрения</w:t>
      </w:r>
      <w:r w:rsidRPr="00996470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 xml:space="preserve">, ибо </w:t>
      </w:r>
      <w:r w:rsidRPr="00996470">
        <w:rPr>
          <w:rFonts w:ascii="Times New Roman CYR" w:eastAsia="Times New Roman" w:hAnsi="Times New Roman CYR" w:cs="Times New Roman CYR"/>
          <w:b/>
          <w:i/>
          <w:sz w:val="24"/>
          <w:szCs w:val="24"/>
          <w:highlight w:val="yellow"/>
          <w:u w:val="single"/>
          <w:lang w:eastAsia="ru-RU"/>
        </w:rPr>
        <w:t>так же необходимо, чтобы Он хранил нас</w:t>
      </w:r>
      <w:proofErr w:type="gramStart"/>
      <w:r w:rsidRPr="00996470">
        <w:rPr>
          <w:rFonts w:ascii="Times New Roman CYR" w:eastAsia="Times New Roman" w:hAnsi="Times New Roman CYR" w:cs="Times New Roman CYR"/>
          <w:b/>
          <w:i/>
          <w:sz w:val="24"/>
          <w:szCs w:val="24"/>
          <w:highlight w:val="yellow"/>
          <w:u w:val="single"/>
          <w:lang w:eastAsia="ru-RU"/>
        </w:rPr>
        <w:t xml:space="preserve"> С</w:t>
      </w:r>
      <w:proofErr w:type="gramEnd"/>
      <w:r w:rsidRPr="00996470">
        <w:rPr>
          <w:rFonts w:ascii="Times New Roman CYR" w:eastAsia="Times New Roman" w:hAnsi="Times New Roman CYR" w:cs="Times New Roman CYR"/>
          <w:b/>
          <w:i/>
          <w:sz w:val="24"/>
          <w:szCs w:val="24"/>
          <w:highlight w:val="yellow"/>
          <w:u w:val="single"/>
          <w:lang w:eastAsia="ru-RU"/>
        </w:rPr>
        <w:t>воими ходатайствами, как и искупил нас Своей кровью</w:t>
      </w:r>
      <w:r w:rsidRPr="00996470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>. Если Он хоть на мгновение ослабит</w:t>
      </w:r>
      <w:proofErr w:type="gramStart"/>
      <w:r w:rsidRPr="00996470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 xml:space="preserve"> С</w:t>
      </w:r>
      <w:proofErr w:type="gramEnd"/>
      <w:r w:rsidRPr="00996470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>вою власть над нами, сатана будет готов уничтожить нас. Тех, кто искуплен Его Кровью, Он теперь хранит Своим ходатайством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{15MR 104.1}</w:t>
      </w:r>
    </w:p>
    <w:p w:rsidR="00B10FE3" w:rsidRPr="00996470" w:rsidRDefault="00B10FE3" w:rsidP="00B10F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33. В жизни Давида были моменты – кто он доходил до того, что его посещали сомнения в </w:t>
      </w:r>
      <w:proofErr w:type="gramStart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том</w:t>
      </w:r>
      <w:proofErr w:type="gramEnd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а существует ли Бог. Помните, Бог никогда не отделит Себя от человека, человек может отделить себя от Бога. Нам нужно понять следственный суд и служения Христа в Святилище – через призму Вечного Евангелия, этому способствует истины о Христе как виноградной лозе и нас как ветвей на этой лозе. </w:t>
      </w:r>
      <w:proofErr w:type="gramStart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Позвольте я приведу</w:t>
      </w:r>
      <w:proofErr w:type="gramEnd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ясное и яркое высказывание с Духа пророчества:</w:t>
      </w:r>
    </w:p>
    <w:p w:rsidR="00B10FE3" w:rsidRPr="00996470" w:rsidRDefault="00B10FE3" w:rsidP="00B10F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- «Когда Давид видел, как процветают </w:t>
      </w:r>
      <w:proofErr w:type="gramStart"/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нечестивые</w:t>
      </w:r>
      <w:proofErr w:type="gramEnd"/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, а он сам терпит поражение, у него возникло искушение усомниться в существовании Бога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; но ему не нужно было этого делать, потому что он сам отделил свою душу от Бога. Бог никогда не отделит душу от Себя. </w:t>
      </w: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Человеку нужно пребывать во Христе, избрать Его, и Христос будет жить в нем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Бога не следует упрекать за чьи-то отступления. Предупреждения и наставления даны в Слове в полном объеме, чтобы уберечь душу от опасности. </w:t>
      </w: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Но воля должна быть на стороне Божьей воли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Никто не будет сохранен, если не отдаст свою душу на хранение Богу. </w:t>
      </w: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u w:val="single"/>
          <w:lang w:eastAsia="ru-RU"/>
        </w:rPr>
        <w:t>Душа, которая чувствует свою зависимость и доверяет Тому, Кто способен сохранить ее душу, не погибнет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...» - Рукопись 73, 1893 г. {15MR 104.2}</w:t>
      </w:r>
    </w:p>
    <w:p w:rsidR="00B10FE3" w:rsidRPr="00996470" w:rsidRDefault="00B10FE3" w:rsidP="00B10F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34. Когда Иисус говорил с Никодимом о небесных вещах, Он сказал, что никто не может их познать, кроме «</w:t>
      </w:r>
      <w:proofErr w:type="spellStart"/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сшедшего</w:t>
      </w:r>
      <w:proofErr w:type="spellEnd"/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с небес Сына Человеческого, сущего на небесах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». Иоанна 3:13. Иоанн также говорит нам, что Единородный Сын «</w:t>
      </w:r>
      <w:r w:rsidRPr="00996470">
        <w:rPr>
          <w:rFonts w:ascii="Microsoft Sans Serif" w:hAnsi="Microsoft Sans Serif" w:cs="Microsoft Sans Serif"/>
          <w:i/>
          <w:sz w:val="27"/>
          <w:szCs w:val="27"/>
        </w:rPr>
        <w:t xml:space="preserve">сущий в </w:t>
      </w:r>
      <w:proofErr w:type="spellStart"/>
      <w:r w:rsidRPr="00996470">
        <w:rPr>
          <w:rFonts w:ascii="Microsoft Sans Serif" w:hAnsi="Microsoft Sans Serif" w:cs="Microsoft Sans Serif"/>
          <w:i/>
          <w:sz w:val="27"/>
          <w:szCs w:val="27"/>
        </w:rPr>
        <w:t>недре</w:t>
      </w:r>
      <w:proofErr w:type="spellEnd"/>
      <w:r w:rsidRPr="00996470">
        <w:rPr>
          <w:rFonts w:ascii="Microsoft Sans Serif" w:hAnsi="Microsoft Sans Serif" w:cs="Microsoft Sans Serif"/>
          <w:i/>
          <w:sz w:val="27"/>
          <w:szCs w:val="27"/>
        </w:rPr>
        <w:t xml:space="preserve"> </w:t>
      </w:r>
      <w:proofErr w:type="gramStart"/>
      <w:r w:rsidRPr="00996470">
        <w:rPr>
          <w:rFonts w:ascii="Microsoft Sans Serif" w:hAnsi="Microsoft Sans Serif" w:cs="Microsoft Sans Serif"/>
          <w:i/>
          <w:sz w:val="27"/>
          <w:szCs w:val="27"/>
        </w:rPr>
        <w:t>Отчем</w:t>
      </w:r>
      <w:proofErr w:type="gramEnd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». Иоанна 1:18.</w:t>
      </w:r>
    </w:p>
    <w:p w:rsidR="00B10FE3" w:rsidRPr="00996470" w:rsidRDefault="00B10FE3" w:rsidP="00B10F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</w:t>
      </w:r>
      <w:proofErr w:type="gramStart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Почему Писание говорит в настоящем времени «сущий на небесах» и «сущий в </w:t>
      </w:r>
      <w:proofErr w:type="spellStart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недре</w:t>
      </w:r>
      <w:proofErr w:type="spellEnd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Отчем», если Иисус был на земле?</w:t>
      </w:r>
      <w:proofErr w:type="gramEnd"/>
    </w:p>
    <w:p w:rsidR="00B10FE3" w:rsidRPr="00996470" w:rsidRDefault="00B10FE3" w:rsidP="00B10F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35. Христос был на земле, когда разговаривал с Никодимом, но в то же время Он был на небе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То есть небеса находятся там, где находится Христос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Он приносит небеса на землю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Так что те, кто «хвалящиеся Христом Иисусом» (Фил. 3:3), имеют уже небо, на котором живут, пока идут на небо. Присутствие Христа в нашем сердце это присутствие неба, а это залог того, что все будет замечательно и на следственном суде. </w:t>
      </w:r>
    </w:p>
    <w:p w:rsidR="00B10FE3" w:rsidRPr="00996470" w:rsidRDefault="00B10FE3" w:rsidP="00B10F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highlight w:val="green"/>
          <w:lang w:eastAsia="ru-RU"/>
        </w:rPr>
        <w:t>ВОПРОС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 Почему мы смотрим на себя и других – и не видим себя праведными?</w:t>
      </w:r>
    </w:p>
    <w:p w:rsidR="00B10FE3" w:rsidRPr="00996470" w:rsidRDefault="00B10FE3" w:rsidP="00B10F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36. Некоторые люди отказываются от христианства, потому что другие, исповедующие его, не являются праведными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; </w:t>
      </w: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но даже если бы все люди были праведными, было бы гибельно смотреть на них при определении нашего собственного пути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u w:val="single"/>
          <w:lang w:eastAsia="ru-RU"/>
        </w:rPr>
        <w:t>Ведь когда все существа были чисты и праведны, до того как грех вошел в Божью вселенную, Люцифер начал смотреть на себя и восхищаться своей красотой и совершенством, убедил других смотреть на него, и таким образом всем они пали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То же самое происходит и сегодня. Мы должны смотреть на Бога, и мы все можем смотреть на Него, ибо как змей был вознесен Моисеем в пустыне, так и Христос был и остается вознесенным, чтобы привлечь всех к Себе. В созерцании Его - жизнь. </w:t>
      </w:r>
    </w:p>
    <w:p w:rsidR="00B10FE3" w:rsidRPr="00996470" w:rsidRDefault="00B10FE3" w:rsidP="00B10F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 xml:space="preserve">37. Надо менять взгляды на Господа. Все не так поставлено как должно </w:t>
      </w:r>
      <w:proofErr w:type="gramStart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быть</w:t>
      </w:r>
      <w:proofErr w:type="gramEnd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Нам нужен верный взгляд на </w:t>
      </w:r>
      <w:r w:rsidR="00996470"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Господа и Его весть Евангелия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Потому что даже тут есть проблемы у людей.</w:t>
      </w:r>
    </w:p>
    <w:p w:rsidR="00B10FE3" w:rsidRPr="00996470" w:rsidRDefault="00B10FE3" w:rsidP="00B10F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38. Есть разница во всем мире, как смотреть на Евангелие. Если смотреть на него как на то, что оно отнимает у нас то, что мы всегда ценили, потому что оно нам свойственно, - это тяжело; если смотреть на него как на то, что оно дает нам все самое лучшее, что только возможно, - это легко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Тот, кто говорит: «Если я стану христианином, мне придется отказаться от того или иного, не вижу в этом ничего, кроме рабства; </w:t>
      </w: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тогда как тот, кто знает, что, приняв Христа, он получит все, что стоит иметь, видит в христианской жизни радость и веселье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Евангелие дает, а не отнимает. «</w:t>
      </w:r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Так возлюбил Бог мир, что отдал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 - что? «</w:t>
      </w:r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Сына Своего Единородного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», «</w:t>
      </w:r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Которого поставил наследником всего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». Иоанна 3:16; Евреям 1:2. Теперь «</w:t>
      </w:r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Тот, Который Сына Своего не пощадил, но предал Его за всех нас, как с Ним не дарует нам и всего?»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Римлянам 8:32. </w:t>
      </w:r>
    </w:p>
    <w:p w:rsidR="00B10FE3" w:rsidRPr="00996470" w:rsidRDefault="00B10FE3" w:rsidP="00B10F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39. Все, от чего Господь просит нас отказаться, - это наш собственный злой путь, </w:t>
      </w:r>
      <w:r w:rsidR="00996470"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в </w:t>
      </w: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котор</w:t>
      </w:r>
      <w:r w:rsidR="00996470"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ом</w:t>
      </w: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мы пытаемся убедить себя в том, что он достаточно хорош, но который, по словам Господа, всего лишь «грязные лохмотья».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Но вместо этого Он предлагает нам Свое собственное совершенство. Представьте себе бедного нищего в грязной одежде, которая едва держится на нем, который говорит своим спутникам: «Меня приглашают пойти в дом господина; но если я пойду, то мне, конечно, придется отказаться от всей этой одежды». «Что? И пойти голым?» - спросил один. «О, нет; он подарит мне прекрасный новый костюм». 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«Ну, тогда, - скажет какой-нибудь здравомыслящий человек, - вы неправильно изложили суть дела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Ты должен сказать, что если ты пойдешь, то получишь хорошую одежду, и вместо того, чтобы жаловаться, ты должен радоваться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Так и тот, кто знает Господа, вместо того чтобы жаловаться на то, что ему приходится расставаться с грязными лохмотьями своих проступков, скажет: «</w:t>
      </w:r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Радостью буду радоваться о Господе, возвеселится душа моя о Боге моем; ибо Он облек меня в ризы спасения, одеждою правды одел меня, как на жениха возложил венец и, как невесту, украсил убранством</w:t>
      </w:r>
      <w:proofErr w:type="gramStart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.». </w:t>
      </w:r>
      <w:proofErr w:type="gramEnd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Исаия 61:10. «</w:t>
      </w:r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Благодарение Богу за неизреченный дар Его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!» (2 Кор. 9:15). </w:t>
      </w:r>
    </w:p>
    <w:p w:rsidR="00996470" w:rsidRPr="00996470" w:rsidRDefault="00996470" w:rsidP="009964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40. И в конце, я поделюсь, что лежит на сердце. 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Вот выражение Божьей любви: «</w:t>
      </w:r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Ибо так возлюбил Бог мир, что отдал Сына Своего Единородного, дабы всякий верующий в Него, не погиб, но имел жизнь вечную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». Иоанна 3:16. «</w:t>
      </w:r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Ибо Христос, когда еще мы были немощны, в определенное время умер за </w:t>
      </w:r>
      <w:proofErr w:type="gramStart"/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нечестивых</w:t>
      </w:r>
      <w:proofErr w:type="gramEnd"/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. </w:t>
      </w:r>
      <w:r w:rsidRPr="00996470">
        <w:rPr>
          <w:rFonts w:ascii="Times New Roman CYR" w:eastAsia="Times New Roman" w:hAnsi="Times New Roman CYR" w:cs="Times New Roman CYR"/>
          <w:b/>
          <w:i/>
          <w:sz w:val="24"/>
          <w:szCs w:val="24"/>
          <w:highlight w:val="yellow"/>
          <w:lang w:eastAsia="ru-RU"/>
        </w:rPr>
        <w:t>Ибо едва ли кто умрет за праведника</w:t>
      </w:r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; разве за благодетеля, может быть, кто и решится умереть. </w:t>
      </w:r>
      <w:r w:rsidRPr="00996470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>Но Бог</w:t>
      </w:r>
      <w:proofErr w:type="gramStart"/>
      <w:r w:rsidRPr="00996470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 xml:space="preserve"> С</w:t>
      </w:r>
      <w:proofErr w:type="gramEnd"/>
      <w:r w:rsidRPr="00996470">
        <w:rPr>
          <w:rFonts w:ascii="Times New Roman CYR" w:eastAsia="Times New Roman" w:hAnsi="Times New Roman CYR" w:cs="Times New Roman CYR"/>
          <w:i/>
          <w:sz w:val="24"/>
          <w:szCs w:val="24"/>
          <w:highlight w:val="yellow"/>
          <w:lang w:eastAsia="ru-RU"/>
        </w:rPr>
        <w:t>вою любовь к нам доказывает тем, что Христос умер за нас, когда мы были еще грешниками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». Римлянам 5:6-8. </w:t>
      </w:r>
    </w:p>
    <w:p w:rsidR="00996470" w:rsidRPr="00996470" w:rsidRDefault="00996470" w:rsidP="009964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41. 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Писание говорит нам, что Бог чист, чтобы смотреть спокойно на беззаконие, и что зло не будет обитать с Ним. </w:t>
      </w: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Он ненавидит грех, потому что грех абсолютно чужд Его природе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В приведенных выше текстах мы видим, как Бог проявляет</w:t>
      </w:r>
      <w:proofErr w:type="gramStart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</w:t>
      </w:r>
      <w:proofErr w:type="gramEnd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вою ненависть к греху; ведь </w:t>
      </w: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мера Божьей ненависти к греху - это Его любовь к грешникам</w:t>
      </w: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(вот почему если подвергли сомнению Его любовь к нам, мы потеряли в этот же момент времени верный взгляд на грех)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; Он отдал Себя, чтобы спасти 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нас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от греха. </w:t>
      </w:r>
    </w:p>
    <w:p w:rsidR="007F4FB9" w:rsidRPr="00996470" w:rsidRDefault="00996470" w:rsidP="00996470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996470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 xml:space="preserve">42. 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highlight w:val="yellow"/>
          <w:lang w:eastAsia="ru-RU"/>
        </w:rPr>
        <w:t>В этом мы видим разницу между Божьим и человеческим путем и отмечаем, насколько бесконечно выше Его путь, чем человеческий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Когда люди хотят показать свое отвращение к греху и подчеркнуть свою непричастность к нему, они приносят грешника в жертву; Бог же показывает Свое отвращение к греху и подчеркивает</w:t>
      </w:r>
      <w:proofErr w:type="gramStart"/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 xml:space="preserve"> С</w:t>
      </w:r>
      <w:proofErr w:type="gramEnd"/>
      <w:r w:rsidRPr="00996470">
        <w:rPr>
          <w:rFonts w:ascii="Times New Roman CYR" w:eastAsia="Times New Roman" w:hAnsi="Times New Roman CYR" w:cs="Times New Roman CYR"/>
          <w:b/>
          <w:sz w:val="24"/>
          <w:szCs w:val="24"/>
          <w:highlight w:val="yellow"/>
          <w:lang w:eastAsia="ru-RU"/>
        </w:rPr>
        <w:t>вою совершенную свободу от него, принося в жертву Самого Себя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«</w:t>
      </w:r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Научи меня, Господи, пути</w:t>
      </w:r>
      <w:proofErr w:type="gramStart"/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 xml:space="preserve"> Т</w:t>
      </w:r>
      <w:proofErr w:type="gramEnd"/>
      <w:r w:rsidRPr="00996470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воему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 (</w:t>
      </w:r>
      <w:proofErr w:type="spellStart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Пс</w:t>
      </w:r>
      <w:proofErr w:type="spellEnd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26:11).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Он все делает</w:t>
      </w:r>
      <w:proofErr w:type="gramStart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</w:t>
      </w:r>
      <w:proofErr w:type="gramEnd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ам, и даже то что в нас доброе – Его работа. Господи, позволь нам покорится Тебе, что ты совершил все преобразования в нас. Как воду ты превратил в вино – так </w:t>
      </w:r>
      <w:proofErr w:type="spellStart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пересотвори</w:t>
      </w:r>
      <w:proofErr w:type="spellEnd"/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наше сердце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Pr="009964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наше мышление.</w:t>
      </w:r>
    </w:p>
    <w:sectPr w:rsidR="007F4FB9" w:rsidRPr="00996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F38"/>
    <w:rsid w:val="001024B1"/>
    <w:rsid w:val="00251589"/>
    <w:rsid w:val="00427041"/>
    <w:rsid w:val="004465E8"/>
    <w:rsid w:val="004F7608"/>
    <w:rsid w:val="005327FA"/>
    <w:rsid w:val="00551468"/>
    <w:rsid w:val="007F4FB9"/>
    <w:rsid w:val="00893703"/>
    <w:rsid w:val="008A4F38"/>
    <w:rsid w:val="008E285D"/>
    <w:rsid w:val="00940245"/>
    <w:rsid w:val="00996470"/>
    <w:rsid w:val="00AD195E"/>
    <w:rsid w:val="00AE2954"/>
    <w:rsid w:val="00B10FE3"/>
    <w:rsid w:val="00B237D8"/>
    <w:rsid w:val="00DB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6</Pages>
  <Words>3398</Words>
  <Characters>19369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dcterms:created xsi:type="dcterms:W3CDTF">2024-09-11T10:43:00Z</dcterms:created>
  <dcterms:modified xsi:type="dcterms:W3CDTF">2024-09-14T07:56:00Z</dcterms:modified>
</cp:coreProperties>
</file>