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54" w:rsidRPr="00AF2BE2" w:rsidRDefault="00197817" w:rsidP="00197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BE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="00BF5498" w:rsidRPr="00AF2BE2">
        <w:rPr>
          <w:rFonts w:ascii="Times New Roman" w:hAnsi="Times New Roman" w:cs="Times New Roman"/>
          <w:b/>
          <w:sz w:val="24"/>
          <w:szCs w:val="24"/>
        </w:rPr>
        <w:t>С чего началась история народов</w:t>
      </w:r>
      <w:r w:rsidR="00BF5498" w:rsidRPr="00AF2BE2">
        <w:rPr>
          <w:rFonts w:ascii="Times New Roman" w:hAnsi="Times New Roman" w:cs="Times New Roman"/>
          <w:b/>
          <w:sz w:val="24"/>
          <w:szCs w:val="24"/>
        </w:rPr>
        <w:t>. Начало</w:t>
      </w:r>
      <w:bookmarkEnd w:id="0"/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1. </w:t>
      </w:r>
      <w:r w:rsidRPr="00BF5498">
        <w:rPr>
          <w:rFonts w:ascii="Times New Roman" w:hAnsi="Times New Roman" w:cs="Times New Roman"/>
          <w:b/>
          <w:sz w:val="24"/>
          <w:szCs w:val="24"/>
        </w:rPr>
        <w:t>Бог — в самой</w:t>
      </w:r>
      <w:proofErr w:type="gramStart"/>
      <w:r w:rsidRPr="00BF5498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BF5498">
        <w:rPr>
          <w:rFonts w:ascii="Times New Roman" w:hAnsi="Times New Roman" w:cs="Times New Roman"/>
          <w:b/>
          <w:sz w:val="24"/>
          <w:szCs w:val="24"/>
        </w:rPr>
        <w:t xml:space="preserve">воей Премудрости — присутствовал не только во всех событиях мировой истории, но </w:t>
      </w:r>
      <w:r w:rsidRPr="00BF5498">
        <w:rPr>
          <w:rFonts w:ascii="Times New Roman" w:hAnsi="Times New Roman" w:cs="Times New Roman"/>
          <w:sz w:val="24"/>
          <w:szCs w:val="24"/>
        </w:rPr>
        <w:t xml:space="preserve">— Он существовал еще до того, как мир был создан, и пребудет после того, как мир и вся человеческая история канут в вечность. Эта Премудрость Божья, всегда присутствовавшая при всех происшествиях, имевших место в опыте этого мира или касавшихся его, — и есть та философия, которая через эти события преподаёт свои уроки через исторические примеры. И именно по вдохновению Божьему, через откровение Божье, как оно открыто в Слове Божьем — в Библии — эта философия преподаёт свои уроки в истории мира. </w:t>
      </w:r>
      <w:r w:rsidRPr="00BF5498">
        <w:rPr>
          <w:rFonts w:ascii="Times New Roman" w:hAnsi="Times New Roman" w:cs="Times New Roman"/>
          <w:b/>
          <w:sz w:val="24"/>
          <w:szCs w:val="24"/>
        </w:rPr>
        <w:t>Следовательно, Библия — это единственное подлинное объяснение истории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Только в Библии содержится истинная философия истории.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b/>
          <w:sz w:val="24"/>
          <w:szCs w:val="24"/>
        </w:rPr>
        <w:t>2. Философия Библии есть философия истории</w:t>
      </w:r>
      <w:r w:rsidRPr="00BF5498">
        <w:rPr>
          <w:rFonts w:ascii="Times New Roman" w:hAnsi="Times New Roman" w:cs="Times New Roman"/>
          <w:sz w:val="24"/>
          <w:szCs w:val="24"/>
        </w:rPr>
        <w:t xml:space="preserve">; а </w:t>
      </w:r>
      <w:r w:rsidRPr="00BF5498">
        <w:rPr>
          <w:rFonts w:ascii="Times New Roman" w:hAnsi="Times New Roman" w:cs="Times New Roman"/>
          <w:b/>
          <w:sz w:val="24"/>
          <w:szCs w:val="24"/>
        </w:rPr>
        <w:t>философия греха и спасения — это философия Библии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Следовательно, проблема греха и её решение (философия греха и спасения) — есть философия истории. Это становится ещё очевиднее из того факта, что </w:t>
      </w:r>
      <w:r w:rsidRPr="00BF5498">
        <w:rPr>
          <w:rFonts w:ascii="Times New Roman" w:hAnsi="Times New Roman" w:cs="Times New Roman"/>
          <w:b/>
          <w:sz w:val="24"/>
          <w:szCs w:val="24"/>
        </w:rPr>
        <w:t>если бы греха никогда не существовало, то история этого мира, какова она была, не существовала бы вовсе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Поскольку, если бы не было греха, история этого мира в том виде, в каком она произошла и может быть познана, никогда бы не имела места, то несомненно, что </w:t>
      </w:r>
      <w:r w:rsidRPr="00BF5498">
        <w:rPr>
          <w:rFonts w:ascii="Times New Roman" w:hAnsi="Times New Roman" w:cs="Times New Roman"/>
          <w:b/>
          <w:sz w:val="24"/>
          <w:szCs w:val="24"/>
        </w:rPr>
        <w:t>не может быть истинного понимания истории мира без понимания (без философии) — проблемы греха и её решения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Из этого также следует, что подлинное начало изучения истории должно быть связано с началом греха, не только в этом мире, но и с началом греха там, где он возник изначально. Но знать это может только Премудрость Божья. Только вдохновение Божье может открыть это. Только откровение Божье содержит это. Поэтому </w:t>
      </w:r>
      <w:r w:rsidRPr="00BF5498">
        <w:rPr>
          <w:rFonts w:ascii="Times New Roman" w:hAnsi="Times New Roman" w:cs="Times New Roman"/>
          <w:b/>
          <w:sz w:val="24"/>
          <w:szCs w:val="24"/>
        </w:rPr>
        <w:t>Библия есть начало истории и надёжный путеводитель в её изучении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pStyle w:val="2"/>
        <w:spacing w:before="3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Изначальное и окончательное правление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1. Правление существует в самой природе бытия разумных существ. Ведь само слово «творение» предполагает Творца; и столь же достоверно, как существует разумное творение, столь же достоверно, что оно обязано Творцу всем, чем оно является. И, в признании этого факта оно должно воздавать Творцу высшую честь и преданность. Это, в свою очередь, и по самой природе вещей, подразумевает </w:t>
      </w:r>
      <w:r w:rsidRPr="00BF5498">
        <w:rPr>
          <w:rFonts w:ascii="Times New Roman" w:hAnsi="Times New Roman" w:cs="Times New Roman"/>
          <w:b/>
          <w:sz w:val="24"/>
          <w:szCs w:val="24"/>
        </w:rPr>
        <w:t>подчинение и послушание со стороны творения</w:t>
      </w:r>
      <w:r w:rsidRPr="00BF5498">
        <w:rPr>
          <w:rFonts w:ascii="Times New Roman" w:hAnsi="Times New Roman" w:cs="Times New Roman"/>
          <w:sz w:val="24"/>
          <w:szCs w:val="24"/>
        </w:rPr>
        <w:t xml:space="preserve"> — и это и есть принцип правления.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2. Каждое разумное существо обязано Творцу всем своим существованием. Соответственно, первый принцип правления гласит: «</w:t>
      </w:r>
      <w:r w:rsidRPr="00BF5498">
        <w:rPr>
          <w:rFonts w:ascii="Times New Roman" w:hAnsi="Times New Roman" w:cs="Times New Roman"/>
          <w:i/>
          <w:sz w:val="24"/>
          <w:szCs w:val="24"/>
        </w:rPr>
        <w:t xml:space="preserve">первая из всех заповедей: … и возлюби Господа Бога твоего всем сердцем твоим, и всею </w:t>
      </w:r>
      <w:proofErr w:type="spellStart"/>
      <w:r w:rsidRPr="00BF5498">
        <w:rPr>
          <w:rFonts w:ascii="Times New Roman" w:hAnsi="Times New Roman" w:cs="Times New Roman"/>
          <w:i/>
          <w:sz w:val="24"/>
          <w:szCs w:val="24"/>
        </w:rPr>
        <w:t>душею</w:t>
      </w:r>
      <w:proofErr w:type="spellEnd"/>
      <w:r w:rsidRPr="00BF5498">
        <w:rPr>
          <w:rFonts w:ascii="Times New Roman" w:hAnsi="Times New Roman" w:cs="Times New Roman"/>
          <w:i/>
          <w:sz w:val="24"/>
          <w:szCs w:val="24"/>
        </w:rPr>
        <w:t xml:space="preserve"> твоею, и всем разумением твоим, и всею </w:t>
      </w:r>
      <w:proofErr w:type="spellStart"/>
      <w:r w:rsidRPr="00BF5498">
        <w:rPr>
          <w:rFonts w:ascii="Times New Roman" w:hAnsi="Times New Roman" w:cs="Times New Roman"/>
          <w:i/>
          <w:sz w:val="24"/>
          <w:szCs w:val="24"/>
        </w:rPr>
        <w:t>крепостию</w:t>
      </w:r>
      <w:proofErr w:type="spellEnd"/>
      <w:r w:rsidRPr="00BF5498">
        <w:rPr>
          <w:rFonts w:ascii="Times New Roman" w:hAnsi="Times New Roman" w:cs="Times New Roman"/>
          <w:i/>
          <w:sz w:val="24"/>
          <w:szCs w:val="24"/>
        </w:rPr>
        <w:t xml:space="preserve"> твоею</w:t>
      </w:r>
      <w:r w:rsidRPr="00BF5498">
        <w:rPr>
          <w:rFonts w:ascii="Times New Roman" w:hAnsi="Times New Roman" w:cs="Times New Roman"/>
          <w:sz w:val="24"/>
          <w:szCs w:val="24"/>
        </w:rPr>
        <w:t>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BF5498">
        <w:rPr>
          <w:rFonts w:ascii="Times New Roman" w:hAnsi="Times New Roman" w:cs="Times New Roman"/>
          <w:sz w:val="24"/>
          <w:szCs w:val="24"/>
        </w:rPr>
        <w:t xml:space="preserve">. Это заповедь, как говорит Господь, есть первая из всех. Она не является первой потому, что была дана раньше других; но просто потому, что она существует в самой природе и бытии всякого разумного существа и, следовательно, содержится в самой сути вещей, с момента появления первого разумного творения. Она является первой из всех заповедей потому, что </w:t>
      </w:r>
      <w:r w:rsidRPr="00BF5498">
        <w:rPr>
          <w:rFonts w:ascii="Times New Roman" w:hAnsi="Times New Roman" w:cs="Times New Roman"/>
          <w:b/>
          <w:sz w:val="24"/>
          <w:szCs w:val="24"/>
        </w:rPr>
        <w:t>выражает изначальное обязательство, возникающее в первых возможных отношениях между творением и Творцом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Она первична по своей природе, по обстоятельствам и по самому существованию сотворённых разумных существ. </w:t>
      </w:r>
      <w:r w:rsidRPr="00BF5498">
        <w:rPr>
          <w:rFonts w:ascii="Times New Roman" w:hAnsi="Times New Roman" w:cs="Times New Roman"/>
          <w:b/>
          <w:sz w:val="24"/>
          <w:szCs w:val="24"/>
        </w:rPr>
        <w:t>Ни расширение, ни умножение числа существ не может в каком бы то ни было смысле ограничить объём или значение этой первой из всех заповедей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Она остается абсолютной и вечно совершенной как первая обязанность каждого разумного существа. И </w:t>
      </w:r>
      <w:r w:rsidRPr="00BF5498">
        <w:rPr>
          <w:rFonts w:ascii="Times New Roman" w:hAnsi="Times New Roman" w:cs="Times New Roman"/>
          <w:b/>
          <w:sz w:val="24"/>
          <w:szCs w:val="24"/>
        </w:rPr>
        <w:t>эта вечная истина утверждает индивидуальность как вечный принцип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lastRenderedPageBreak/>
        <w:t xml:space="preserve">2. Однако, как только появляется второе разумное существо, возникает ещё одно взаимоотношение. Теперь существует не только первичная связь каждого с Творцом (ибо оба в равной мере обязаны Ему своим существованием), </w:t>
      </w:r>
      <w:r w:rsidRPr="00BF5498">
        <w:rPr>
          <w:rFonts w:ascii="Times New Roman" w:hAnsi="Times New Roman" w:cs="Times New Roman"/>
          <w:sz w:val="24"/>
          <w:szCs w:val="24"/>
          <w:highlight w:val="yellow"/>
        </w:rPr>
        <w:t>но и вторичная связь между самими существами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Это вторичное отношение — отношение абсолютного равенства. И в подчинении и преданности каждого из них Творцу, в этом первом из возможных взаимоотношений, каждый из них почитает другого. </w:t>
      </w:r>
      <w:r w:rsidRPr="00BF5498">
        <w:rPr>
          <w:rFonts w:ascii="Times New Roman" w:hAnsi="Times New Roman" w:cs="Times New Roman"/>
          <w:b/>
          <w:sz w:val="24"/>
          <w:szCs w:val="24"/>
        </w:rPr>
        <w:t>Следовательно, в самой природе вещей, с появлением двух разумных существ, возникает второй принцип правления — взаимное равенство всех подданных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3. И этот принцип выражен во второй из всех заповедей: «</w:t>
      </w:r>
      <w:r w:rsidRPr="00BF5498">
        <w:rPr>
          <w:rFonts w:ascii="Times New Roman" w:hAnsi="Times New Roman" w:cs="Times New Roman"/>
          <w:i/>
          <w:sz w:val="24"/>
          <w:szCs w:val="24"/>
        </w:rPr>
        <w:t>возлюби ближнего твоего, как самого себя</w:t>
      </w:r>
      <w:r w:rsidRPr="00BF5498">
        <w:rPr>
          <w:rFonts w:ascii="Times New Roman" w:hAnsi="Times New Roman" w:cs="Times New Roman"/>
          <w:sz w:val="24"/>
          <w:szCs w:val="24"/>
        </w:rPr>
        <w:t>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BF5498">
        <w:rPr>
          <w:rFonts w:ascii="Times New Roman" w:hAnsi="Times New Roman" w:cs="Times New Roman"/>
          <w:sz w:val="24"/>
          <w:szCs w:val="24"/>
        </w:rPr>
        <w:t xml:space="preserve">. Это вторая заповедь по той же причине, по которой первая есть первая: она существует и заключена в самой природе вещей и разумных существ, как только появляется второе разумное существо. И, подобно первой, эта заповедь является совершенной и абсолютной с момента существования двух разумных существ и никогда не может быть расширена или изменена в связи с появлением сколь угодно большого числа иных разумных созданий во вселенной.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4. Каждое существо, само по себе, в своей собственной индивидуальности, полностью подчиняется и предано, прежде всего, Творцу, потому что Ему оно обязано всем. И </w:t>
      </w:r>
      <w:r w:rsidRPr="00BF5498">
        <w:rPr>
          <w:rFonts w:ascii="Times New Roman" w:hAnsi="Times New Roman" w:cs="Times New Roman"/>
          <w:b/>
          <w:sz w:val="24"/>
          <w:szCs w:val="24"/>
        </w:rPr>
        <w:t>в этом подчинении и преданности, прежде всего Творцу, каждое существо почитает другое разумное существо как равное себе</w:t>
      </w:r>
      <w:r w:rsidRPr="00BF5498">
        <w:rPr>
          <w:rFonts w:ascii="Times New Roman" w:hAnsi="Times New Roman" w:cs="Times New Roman"/>
          <w:sz w:val="24"/>
          <w:szCs w:val="24"/>
        </w:rPr>
        <w:t xml:space="preserve">: как такое же, как и оно само, занимающее своё место в замысле Творца и </w:t>
      </w:r>
      <w:r w:rsidRPr="00BF5498">
        <w:rPr>
          <w:rFonts w:ascii="Times New Roman" w:hAnsi="Times New Roman" w:cs="Times New Roman"/>
          <w:b/>
          <w:sz w:val="24"/>
          <w:szCs w:val="24"/>
        </w:rPr>
        <w:t>индивидуально ответственное только перед Творцом за исполнение этого замысла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Поэтому, из уважения к Творцу, к ближнему и к самому себе, такое существо любит ближнего как самого себя. И эта вторая вечная истина, как и первая, утверждает индивидуальность как вечный принцип.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5. Это есть изначальное правление. Это также и окончательное правление; ибо эти первые принципы совершенны и неизменны; потому что </w:t>
      </w:r>
      <w:r w:rsidRPr="00BF5498">
        <w:rPr>
          <w:rFonts w:ascii="Times New Roman" w:hAnsi="Times New Roman" w:cs="Times New Roman"/>
          <w:b/>
          <w:sz w:val="24"/>
          <w:szCs w:val="24"/>
        </w:rPr>
        <w:t>они извечно заложены в природе и взаимоотношениях разумных существ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И это правление, одновременно изначальное и окончательное, — это просто самоуправление — самоуправление в разуме и в Боге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Ибо это простейший и яснейший довод разума — признать, что разумное существо обязано Творцу всем; и, следовательно, подчинение и почтение — это разумный долг творения перед Творцом. Это также простейший довод разума, что поскольку ближний в той же мере обязан Творцу, то его следует уважать и чтить так же, как каждый желал бы, чтобы уважали и чтили его самого. </w:t>
      </w:r>
    </w:p>
    <w:p w:rsidR="00197817" w:rsidRPr="00BF5498" w:rsidRDefault="00BF5498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97817" w:rsidRPr="00BF5498">
        <w:rPr>
          <w:rFonts w:ascii="Times New Roman" w:hAnsi="Times New Roman" w:cs="Times New Roman"/>
          <w:sz w:val="24"/>
          <w:szCs w:val="24"/>
        </w:rPr>
        <w:t xml:space="preserve">Разум также ясно указывает, что, поскольку все они, как творения были сотворены и своим существованием обязаны Творцу, — это существование со всеми его сопровождающими способностями и силами </w:t>
      </w:r>
      <w:r w:rsidR="00197817" w:rsidRPr="00BF5498">
        <w:rPr>
          <w:rFonts w:ascii="Times New Roman" w:hAnsi="Times New Roman" w:cs="Times New Roman"/>
          <w:b/>
          <w:sz w:val="24"/>
          <w:szCs w:val="24"/>
        </w:rPr>
        <w:t>должно всегда использоваться строго в соответствии с волей и замыслом Творца</w:t>
      </w:r>
      <w:r w:rsidR="00197817" w:rsidRPr="00BF5498">
        <w:rPr>
          <w:rFonts w:ascii="Times New Roman" w:hAnsi="Times New Roman" w:cs="Times New Roman"/>
          <w:sz w:val="24"/>
          <w:szCs w:val="24"/>
        </w:rPr>
        <w:t xml:space="preserve">; ибо это ещё одно веление разума: </w:t>
      </w:r>
      <w:r w:rsidR="00197817" w:rsidRPr="00BF5498">
        <w:rPr>
          <w:rFonts w:ascii="Times New Roman" w:hAnsi="Times New Roman" w:cs="Times New Roman"/>
          <w:b/>
          <w:sz w:val="24"/>
          <w:szCs w:val="24"/>
          <w:u w:val="single"/>
        </w:rPr>
        <w:t>Творец никогда не мог замыслить, чтобы существование, способности или силы какого-либо существа использовались вопреки Его воле или вне Его замысла</w:t>
      </w:r>
      <w:r w:rsidR="00197817" w:rsidRPr="00BF5498">
        <w:rPr>
          <w:rFonts w:ascii="Times New Roman" w:hAnsi="Times New Roman" w:cs="Times New Roman"/>
          <w:sz w:val="24"/>
          <w:szCs w:val="24"/>
        </w:rPr>
        <w:t xml:space="preserve">. Поэтому это простейшее, очевиднейшее веление разума: это изначальное и окончательное правление, которое есть </w:t>
      </w:r>
      <w:r w:rsidR="00197817" w:rsidRPr="00BF5498">
        <w:rPr>
          <w:rFonts w:ascii="Times New Roman" w:hAnsi="Times New Roman" w:cs="Times New Roman"/>
          <w:b/>
          <w:sz w:val="24"/>
          <w:szCs w:val="24"/>
        </w:rPr>
        <w:t>самоуправление, — это самоуправление под Богом, с Богом и в Боге</w:t>
      </w:r>
      <w:r w:rsidR="00197817" w:rsidRPr="00BF5498">
        <w:rPr>
          <w:rFonts w:ascii="Times New Roman" w:hAnsi="Times New Roman" w:cs="Times New Roman"/>
          <w:sz w:val="24"/>
          <w:szCs w:val="24"/>
        </w:rPr>
        <w:t xml:space="preserve">. И это есть истинное самоуправление в самом высшем смысле. </w:t>
      </w:r>
    </w:p>
    <w:p w:rsidR="00197817" w:rsidRPr="00BF5498" w:rsidRDefault="00197817" w:rsidP="00197817">
      <w:pPr>
        <w:pStyle w:val="2"/>
        <w:spacing w:before="3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Происхождение зла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1. Бог сотворил все разумные существа </w:t>
      </w:r>
      <w:r w:rsidRPr="00BF5498">
        <w:rPr>
          <w:rFonts w:ascii="Times New Roman" w:hAnsi="Times New Roman" w:cs="Times New Roman"/>
          <w:b/>
          <w:sz w:val="24"/>
          <w:szCs w:val="24"/>
        </w:rPr>
        <w:t>абсолютно свободными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Он создал человека, как и прочих разумных существ, </w:t>
      </w:r>
      <w:r w:rsidRPr="00BF5498">
        <w:rPr>
          <w:rFonts w:ascii="Times New Roman" w:hAnsi="Times New Roman" w:cs="Times New Roman"/>
          <w:b/>
          <w:sz w:val="24"/>
          <w:szCs w:val="24"/>
        </w:rPr>
        <w:t>нравственным существом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Свобода выбора — неотъемлемое условие для нравственности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sz w:val="24"/>
          <w:szCs w:val="24"/>
          <w:u w:val="single"/>
        </w:rPr>
        <w:t>Создать разумное существо, лишённое способности выбирать, означало бы создать его неспособным к свободе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Поэтому Он </w:t>
      </w:r>
      <w:r w:rsidRPr="00BF5498">
        <w:rPr>
          <w:rFonts w:ascii="Times New Roman" w:hAnsi="Times New Roman" w:cs="Times New Roman"/>
          <w:sz w:val="24"/>
          <w:szCs w:val="24"/>
        </w:rPr>
        <w:lastRenderedPageBreak/>
        <w:t xml:space="preserve">создал человека, наравне с другими разумными существами, свободным в выборе; и </w:t>
      </w:r>
      <w:r w:rsidRPr="00BF5498">
        <w:rPr>
          <w:rFonts w:ascii="Times New Roman" w:hAnsi="Times New Roman" w:cs="Times New Roman"/>
          <w:b/>
          <w:sz w:val="24"/>
          <w:szCs w:val="24"/>
        </w:rPr>
        <w:t>Он всегда уважает то, чему</w:t>
      </w:r>
      <w:proofErr w:type="gramStart"/>
      <w:r w:rsidRPr="00BF5498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BF5498">
        <w:rPr>
          <w:rFonts w:ascii="Times New Roman" w:hAnsi="Times New Roman" w:cs="Times New Roman"/>
          <w:b/>
          <w:sz w:val="24"/>
          <w:szCs w:val="24"/>
        </w:rPr>
        <w:t>ам является Автором — свободу воли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sz w:val="24"/>
          <w:szCs w:val="24"/>
          <w:u w:val="single"/>
        </w:rPr>
        <w:t xml:space="preserve">И когда, пользуясь этой свободой выбора, разумное существо решает, что его существование со всеми присущими ему способностями и силами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будет прожито в полном подчинении воле Творца и в пределах Его замысла</w:t>
      </w:r>
      <w:r w:rsidRPr="00BF5498">
        <w:rPr>
          <w:rFonts w:ascii="Times New Roman" w:hAnsi="Times New Roman" w:cs="Times New Roman"/>
          <w:sz w:val="24"/>
          <w:szCs w:val="24"/>
          <w:u w:val="single"/>
        </w:rPr>
        <w:t xml:space="preserve"> — таким образом,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действительно с Творцом и в Творце</w:t>
      </w:r>
      <w:r w:rsidRPr="00BF5498">
        <w:rPr>
          <w:rFonts w:ascii="Times New Roman" w:hAnsi="Times New Roman" w:cs="Times New Roman"/>
          <w:sz w:val="24"/>
          <w:szCs w:val="24"/>
          <w:u w:val="single"/>
        </w:rPr>
        <w:t>, — это в самом истинном смысле является подлинным самоуправлением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  <w:u w:val="single"/>
        </w:rPr>
        <w:t>2. А когда служение, поклонение и преданность каждого разумного существа совершаются исключительно по его собственному свободному выбору</w:t>
      </w:r>
      <w:r w:rsidRPr="00BF5498">
        <w:rPr>
          <w:rFonts w:ascii="Times New Roman" w:hAnsi="Times New Roman" w:cs="Times New Roman"/>
          <w:sz w:val="24"/>
          <w:szCs w:val="24"/>
        </w:rPr>
        <w:t xml:space="preserve">, это, со стороны Бога, Верховного и истинного Правителя, </w:t>
      </w:r>
      <w:r w:rsidRPr="00BF5498">
        <w:rPr>
          <w:rFonts w:ascii="Times New Roman" w:hAnsi="Times New Roman" w:cs="Times New Roman"/>
          <w:b/>
          <w:sz w:val="24"/>
          <w:szCs w:val="24"/>
        </w:rPr>
        <w:t xml:space="preserve">раскрывает принцип правления с согласия </w:t>
      </w:r>
      <w:proofErr w:type="gramStart"/>
      <w:r w:rsidRPr="00BF5498">
        <w:rPr>
          <w:rFonts w:ascii="Times New Roman" w:hAnsi="Times New Roman" w:cs="Times New Roman"/>
          <w:b/>
          <w:sz w:val="24"/>
          <w:szCs w:val="24"/>
        </w:rPr>
        <w:t>управляемых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. Таким образом, Божественное правление — как со стороны Правителя, так и со стороны подчинённых, Творца и творения — не только раскрыто, но и явлено </w:t>
      </w:r>
      <w:r w:rsidRPr="00BF5498">
        <w:rPr>
          <w:rFonts w:ascii="Times New Roman" w:hAnsi="Times New Roman" w:cs="Times New Roman"/>
          <w:b/>
          <w:sz w:val="24"/>
          <w:szCs w:val="24"/>
        </w:rPr>
        <w:t>как правление совершенной свободы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4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3. И теперь, в свете этих принципов, каким же образом грех мог вообще появиться?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 xml:space="preserve">Задумайтесь: </w:t>
      </w:r>
      <w:r w:rsidRPr="00BF5498">
        <w:rPr>
          <w:rFonts w:ascii="Times New Roman" w:hAnsi="Times New Roman" w:cs="Times New Roman"/>
          <w:b/>
          <w:sz w:val="24"/>
          <w:szCs w:val="24"/>
        </w:rPr>
        <w:t>если бы</w:t>
      </w:r>
      <w:r w:rsidRPr="00BF5498">
        <w:rPr>
          <w:rFonts w:ascii="Times New Roman" w:hAnsi="Times New Roman" w:cs="Times New Roman"/>
          <w:sz w:val="24"/>
          <w:szCs w:val="24"/>
        </w:rPr>
        <w:t xml:space="preserve"> с начала существования разумных существ и до настоящего времени </w:t>
      </w:r>
      <w:r w:rsidRPr="00BF5498">
        <w:rPr>
          <w:rFonts w:ascii="Times New Roman" w:hAnsi="Times New Roman" w:cs="Times New Roman"/>
          <w:b/>
          <w:sz w:val="24"/>
          <w:szCs w:val="24"/>
        </w:rPr>
        <w:t>каждое разумное существо любило бы Бога всем сердцем, всей душой, всем разумением и всей силой своей, и свободно выбирало бы использовать все свои способности и силы согласно воле Божьей и в рамках замысла Божьего</w:t>
      </w:r>
      <w:r w:rsidRPr="00BF5498">
        <w:rPr>
          <w:rFonts w:ascii="Times New Roman" w:hAnsi="Times New Roman" w:cs="Times New Roman"/>
          <w:sz w:val="24"/>
          <w:szCs w:val="24"/>
        </w:rPr>
        <w:t>, — тогда, до сего часа, не было бы ни греха, ни зла во вселенной.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 xml:space="preserve">И если бы в этот самый момент некое существо решило использовать свои способности и силы вопреки воле Божьей и вне Его замысла — решило бы не любить Бога всем сердцем, душой, разумом и силой, — </w:t>
      </w:r>
      <w:r w:rsidRPr="00BF5498">
        <w:rPr>
          <w:rFonts w:ascii="Times New Roman" w:hAnsi="Times New Roman" w:cs="Times New Roman"/>
          <w:b/>
          <w:sz w:val="24"/>
          <w:szCs w:val="24"/>
        </w:rPr>
        <w:t>это было бы чем-то новым и странным во вселенной: это бы внесло то, чего прежде не было</w:t>
      </w:r>
      <w:r w:rsidRPr="00BF54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И этим бы стало — зло (грех).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Таким образом, единственно возможный путь, каким зло могло войти во вселенную, — это если какое-либо разумное существо решает использовать дары своего существования независимо от Бога, вопреки Его воле и вне Его замысла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4. Именно так зло и вошло.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Люцифер — величайшее из созданий, «помазанный херувим, чтобы осенять», который стоял на такой высоте совершенства, что ему подобало даже самому утверждать совершенство, был «полон мудрости и совершенен в красоте», безупречный в путях своих со дня своего создания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5"/>
      </w:r>
      <w:r w:rsidRPr="00BF5498">
        <w:rPr>
          <w:rFonts w:ascii="Times New Roman" w:hAnsi="Times New Roman" w:cs="Times New Roman"/>
          <w:sz w:val="24"/>
          <w:szCs w:val="24"/>
        </w:rPr>
        <w:t xml:space="preserve"> — это возвышенное существо избрало вознести себя выше своего места, избрало осуществлять свои способности и силы вопреки воле Бога и вне замысла Бога.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</w:t>
      </w:r>
      <w:r w:rsidRPr="00BF5498">
        <w:rPr>
          <w:rFonts w:ascii="Times New Roman" w:hAnsi="Times New Roman" w:cs="Times New Roman"/>
          <w:b/>
          <w:sz w:val="24"/>
          <w:szCs w:val="24"/>
        </w:rPr>
        <w:t>И это было начало зла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</w:rPr>
        <w:t>И хотя зло до того ещё не существовало, любое разумное существо могло бы его породить, совершив этот выбор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И хотя Люцифер и был тем, кто впервые породил зло, и за этим последовало всё его наводнение, — всё же каждый, кто теперь делает тот же выбор — использовать свои способности и силы независимо от Бога, — тем самым заявляет, что даже если бы зло еще никогда не возникло, он сам породил бы его сейчас;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и что раз оно уже возникло, то он ныне сознательно ставит на нём свою печать одобрения.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5. Эти истины раскрывают величайшую и высшую истину: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не существует абстрактного принципа добра и принципа зла</w:t>
      </w:r>
      <w:r w:rsidRPr="00BF5498">
        <w:rPr>
          <w:rFonts w:ascii="Times New Roman" w:hAnsi="Times New Roman" w:cs="Times New Roman"/>
          <w:sz w:val="24"/>
          <w:szCs w:val="24"/>
        </w:rPr>
        <w:t xml:space="preserve">; но (1)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Бог есть единственное благо</w:t>
      </w:r>
      <w:r w:rsidRPr="00BF5498">
        <w:rPr>
          <w:rFonts w:ascii="Times New Roman" w:hAnsi="Times New Roman" w:cs="Times New Roman"/>
          <w:sz w:val="24"/>
          <w:szCs w:val="24"/>
        </w:rPr>
        <w:t xml:space="preserve">, а (2)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выбор отделения от Бога есть единственное зло</w:t>
      </w:r>
      <w:r w:rsidRPr="00BF5498">
        <w:rPr>
          <w:rFonts w:ascii="Times New Roman" w:hAnsi="Times New Roman" w:cs="Times New Roman"/>
          <w:sz w:val="24"/>
          <w:szCs w:val="24"/>
        </w:rPr>
        <w:t xml:space="preserve">. Эту истину выразил Иисус, когда к Нему подошёл юноша и сказал: «Учитель </w:t>
      </w:r>
      <w:proofErr w:type="spellStart"/>
      <w:r w:rsidRPr="00BF5498">
        <w:rPr>
          <w:rFonts w:ascii="Times New Roman" w:hAnsi="Times New Roman" w:cs="Times New Roman"/>
          <w:sz w:val="24"/>
          <w:szCs w:val="24"/>
        </w:rPr>
        <w:t>благий</w:t>
      </w:r>
      <w:proofErr w:type="spellEnd"/>
      <w:r w:rsidRPr="00BF5498">
        <w:rPr>
          <w:rFonts w:ascii="Times New Roman" w:hAnsi="Times New Roman" w:cs="Times New Roman"/>
          <w:sz w:val="24"/>
          <w:szCs w:val="24"/>
        </w:rPr>
        <w:t>! что сделать мне доброго, чтобы иметь жизнь вечную?» — и Иисус ответил: «Что ты называешь Меня благим? Никто не благ, как только один Бог»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6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</w:rPr>
        <w:t>В Боге, как в единственном источнике добра, изначально содержится всякая мыслимая доброта и блага</w:t>
      </w:r>
      <w:r w:rsidRPr="00BF5498">
        <w:rPr>
          <w:rFonts w:ascii="Times New Roman" w:hAnsi="Times New Roman" w:cs="Times New Roman"/>
          <w:sz w:val="24"/>
          <w:szCs w:val="24"/>
        </w:rPr>
        <w:t xml:space="preserve">;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а в решении отойти от Бога заложено изначально всякое зло и всякая пагуба</w:t>
      </w:r>
      <w:r w:rsidRPr="00BF5498">
        <w:rPr>
          <w:rFonts w:ascii="Times New Roman" w:hAnsi="Times New Roman" w:cs="Times New Roman"/>
          <w:sz w:val="24"/>
          <w:szCs w:val="24"/>
        </w:rPr>
        <w:t xml:space="preserve">, которую только можно вообразить.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изначальном выборе Люцифера — жить, действовать и употреблять силы своей личности независимо от Бога — уже было заложено всё зло, которое когда-либо существовало или может существовать</w:t>
      </w:r>
      <w:r w:rsidRPr="00BF5498">
        <w:rPr>
          <w:rFonts w:ascii="Times New Roman" w:hAnsi="Times New Roman" w:cs="Times New Roman"/>
          <w:sz w:val="24"/>
          <w:szCs w:val="24"/>
        </w:rPr>
        <w:t xml:space="preserve">. Так он стал князем зла, источником всего зла, какое только может знать вселенная. </w:t>
      </w:r>
    </w:p>
    <w:p w:rsidR="00197817" w:rsidRPr="00BF5498" w:rsidRDefault="00197817" w:rsidP="001978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6. Эта земля была создана, чтобы быть населённой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7"/>
      </w:r>
      <w:r w:rsidRPr="00BF5498">
        <w:rPr>
          <w:rFonts w:ascii="Times New Roman" w:hAnsi="Times New Roman" w:cs="Times New Roman"/>
          <w:sz w:val="24"/>
          <w:szCs w:val="24"/>
        </w:rPr>
        <w:t xml:space="preserve">. Когда она была сотворена, Бог сотворил на ней человека и определил ему, </w:t>
      </w:r>
      <w:r w:rsidRPr="00BF5498">
        <w:rPr>
          <w:rFonts w:ascii="Times New Roman" w:hAnsi="Times New Roman" w:cs="Times New Roman"/>
          <w:b/>
          <w:sz w:val="24"/>
          <w:szCs w:val="24"/>
        </w:rPr>
        <w:t>под властью Бога</w:t>
      </w:r>
      <w:r w:rsidRPr="00BF5498">
        <w:rPr>
          <w:rFonts w:ascii="Times New Roman" w:hAnsi="Times New Roman" w:cs="Times New Roman"/>
          <w:sz w:val="24"/>
          <w:szCs w:val="24"/>
        </w:rPr>
        <w:t>, «владычествовать над рыбами морскими и над птицами небесными, и над всяким животным, пресмыкающимся по земле»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8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690" w:rsidRPr="00BF5498" w:rsidRDefault="007B0690" w:rsidP="007B0690">
      <w:pPr>
        <w:pStyle w:val="2"/>
        <w:spacing w:before="3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Два пути  </w:t>
      </w:r>
    </w:p>
    <w:p w:rsidR="007B0690" w:rsidRPr="00BF5498" w:rsidRDefault="007B0690" w:rsidP="007B06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1. Правление человека изначально было </w:t>
      </w:r>
      <w:r w:rsidRPr="00BF5498">
        <w:rPr>
          <w:rFonts w:ascii="Times New Roman" w:hAnsi="Times New Roman" w:cs="Times New Roman"/>
          <w:b/>
          <w:sz w:val="24"/>
          <w:szCs w:val="24"/>
        </w:rPr>
        <w:t>самоуправлением под Богом, с Богом и в Боге</w:t>
      </w:r>
      <w:r w:rsidRPr="00BF5498">
        <w:rPr>
          <w:rFonts w:ascii="Times New Roman" w:hAnsi="Times New Roman" w:cs="Times New Roman"/>
          <w:sz w:val="24"/>
          <w:szCs w:val="24"/>
        </w:rPr>
        <w:t xml:space="preserve">; и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он был создан, чтобы пребывать в этом состоянии вовеки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Но сатана, движимый злым честолюбием и жаждой узурпации, пришёл в этот мир; и человек избрал оставить Божье правление и избрал путь, противный Его воле и Его замыслу. Этим выбором он подпал под власть главного противника Божьего правления и автора беззакония. Мир сменил правителя.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Но узурпатору владычества над землёй и человеком Бог сказал: «вражду положу между тобою и между женою, и между семенем твоим и между семенем ее»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9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</w:rPr>
        <w:t>Таким образом, Бог разрушил абсолютную власть сатаны над человеком и открыл путь для возвращения человека к верности Богу и, следовательно, к истинному правлению</w:t>
      </w:r>
      <w:r w:rsidRPr="00BF549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ибо это и было даром Христа — даром спасения от греха, в который человек был вовлечён. Началась история этого мира в его нынешнем виде. </w:t>
      </w:r>
    </w:p>
    <w:p w:rsidR="007B0690" w:rsidRPr="00BF5498" w:rsidRDefault="007B0690" w:rsidP="007B06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2. Но даже тогда история мира не была бы такой, какова она есть, если бы не последовало ещё большее отступление; ибо, если бы все люди от Адама и далее приняли этот дар спасения, история мира не была бы такова. Насилие не стало бы характерной чертой пути человека. Не возникли бы народы, царства и империи, терзающие землю враждой, войнами и угнетением. </w:t>
      </w:r>
      <w:r w:rsidRPr="00BF5498">
        <w:rPr>
          <w:rFonts w:ascii="Times New Roman" w:hAnsi="Times New Roman" w:cs="Times New Roman"/>
          <w:b/>
          <w:sz w:val="24"/>
          <w:szCs w:val="24"/>
        </w:rPr>
        <w:t>Существовало бы общество, но не было бы государств и царств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Бог оставался бы единственным Правителем. Однако не все потомки Адама признали Бога; не все приняли дар спасения. Этот факт проявился сразу: ибо из первых двух сынов первого человека один избрал Путь истинного правления — самоуправления по воле Божьей и в пределах замысла Божьего; другой избрал путь беззакония и анархии — путь сатаны. И в этом первом разделении между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избравшими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Бога и отвергшими Его проявилось то, что всегда сопровождает выбор отделения от Бога: высокомерие, угнетение и убийство. </w:t>
      </w:r>
      <w:r w:rsidRPr="00BF5498">
        <w:rPr>
          <w:rFonts w:ascii="Times New Roman" w:hAnsi="Times New Roman" w:cs="Times New Roman"/>
          <w:b/>
          <w:sz w:val="24"/>
          <w:szCs w:val="24"/>
        </w:rPr>
        <w:t>Каин, не избрав путь истинного самоуправления, не управлял собой</w:t>
      </w:r>
      <w:r w:rsidRPr="00BF5498">
        <w:rPr>
          <w:rFonts w:ascii="Times New Roman" w:hAnsi="Times New Roman" w:cs="Times New Roman"/>
          <w:sz w:val="24"/>
          <w:szCs w:val="24"/>
        </w:rPr>
        <w:t>. Тогда он вознамерился управлять другим, поставив себя на место Бога для другого; а когда это не удалось, убил брата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10"/>
      </w:r>
      <w:r w:rsidRPr="00BF5498">
        <w:rPr>
          <w:rFonts w:ascii="Times New Roman" w:hAnsi="Times New Roman" w:cs="Times New Roman"/>
          <w:sz w:val="24"/>
          <w:szCs w:val="24"/>
        </w:rPr>
        <w:t>.</w:t>
      </w:r>
    </w:p>
    <w:p w:rsidR="007B0690" w:rsidRPr="00BF5498" w:rsidRDefault="007B0690" w:rsidP="007B06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3. Родился другой сын (</w:t>
      </w:r>
      <w:proofErr w:type="spellStart"/>
      <w:r w:rsidRPr="00BF5498">
        <w:rPr>
          <w:rFonts w:ascii="Times New Roman" w:hAnsi="Times New Roman" w:cs="Times New Roman"/>
          <w:sz w:val="24"/>
          <w:szCs w:val="24"/>
        </w:rPr>
        <w:t>Сиф</w:t>
      </w:r>
      <w:proofErr w:type="spellEnd"/>
      <w:r w:rsidRPr="00BF5498">
        <w:rPr>
          <w:rFonts w:ascii="Times New Roman" w:hAnsi="Times New Roman" w:cs="Times New Roman"/>
          <w:sz w:val="24"/>
          <w:szCs w:val="24"/>
        </w:rPr>
        <w:t xml:space="preserve">), который избрал Путь истинного правления — самоуправления по воле Божьей и в пределах замысла Божьего.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Ему было позволено жить, и его путь продолжили другие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11"/>
      </w:r>
      <w:r w:rsidRPr="00BF5498">
        <w:rPr>
          <w:rFonts w:ascii="Times New Roman" w:hAnsi="Times New Roman" w:cs="Times New Roman"/>
          <w:sz w:val="24"/>
          <w:szCs w:val="24"/>
        </w:rPr>
        <w:t>. Каина же сменили последователи его пути — более того, усугубившие его; ибо его потомок в шестом поколении (</w:t>
      </w:r>
      <w:proofErr w:type="spellStart"/>
      <w:r w:rsidRPr="00BF5498">
        <w:rPr>
          <w:rFonts w:ascii="Times New Roman" w:hAnsi="Times New Roman" w:cs="Times New Roman"/>
          <w:sz w:val="24"/>
          <w:szCs w:val="24"/>
        </w:rPr>
        <w:t>Ламех</w:t>
      </w:r>
      <w:proofErr w:type="spellEnd"/>
      <w:r w:rsidRPr="00BF5498">
        <w:rPr>
          <w:rFonts w:ascii="Times New Roman" w:hAnsi="Times New Roman" w:cs="Times New Roman"/>
          <w:sz w:val="24"/>
          <w:szCs w:val="24"/>
        </w:rPr>
        <w:t>) не только оправдал себя в убийстве, но и ввёл многожёнство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12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</w:rPr>
        <w:t>Так на земле обозначились два класса людей, и продолжили существовать</w:t>
      </w:r>
      <w:r w:rsidRPr="00BF5498">
        <w:rPr>
          <w:rFonts w:ascii="Times New Roman" w:hAnsi="Times New Roman" w:cs="Times New Roman"/>
          <w:sz w:val="24"/>
          <w:szCs w:val="24"/>
        </w:rPr>
        <w:t xml:space="preserve">: беззаконные умножались, и беззаконие росло, пока </w:t>
      </w:r>
      <w:r w:rsidRPr="00BF5498">
        <w:rPr>
          <w:rFonts w:ascii="Times New Roman" w:hAnsi="Times New Roman" w:cs="Times New Roman"/>
          <w:sz w:val="24"/>
          <w:szCs w:val="24"/>
        </w:rPr>
        <w:lastRenderedPageBreak/>
        <w:t>«наполнилась земля злодеяниями».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</w:t>
      </w:r>
      <w:r w:rsidRPr="00BF5498">
        <w:rPr>
          <w:rFonts w:ascii="Times New Roman" w:hAnsi="Times New Roman" w:cs="Times New Roman"/>
          <w:b/>
          <w:sz w:val="24"/>
          <w:szCs w:val="24"/>
        </w:rPr>
        <w:t>Анархия стала всеобщей и настолько укоренившейся, что для её искоренения потребовались воды всемирного Потопа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В ковчеге же, среди восьми человек, из всех жителей земли избравших Путь самоуправления, истинное правление было сохранено теми самыми водами, что уничтожили анархию. И так в третий раз Творец начал на земле род человеческий на основании принципа истинного правления — самоуправления с Богом и в Боге. </w:t>
      </w:r>
    </w:p>
    <w:p w:rsidR="007B0690" w:rsidRPr="00BF5498" w:rsidRDefault="007B0690" w:rsidP="007B06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4. Но, несмотря на страшное свидетельство ужасных последствий избрания ложного пути, прошло совсем немного времени, </w:t>
      </w:r>
      <w:r w:rsidRPr="00BF5498">
        <w:rPr>
          <w:rFonts w:ascii="Times New Roman" w:hAnsi="Times New Roman" w:cs="Times New Roman"/>
          <w:b/>
          <w:sz w:val="24"/>
          <w:szCs w:val="24"/>
        </w:rPr>
        <w:t>как этот путь снова был избран</w:t>
      </w:r>
      <w:r w:rsidRPr="00BF5498">
        <w:rPr>
          <w:rFonts w:ascii="Times New Roman" w:hAnsi="Times New Roman" w:cs="Times New Roman"/>
          <w:sz w:val="24"/>
          <w:szCs w:val="24"/>
        </w:rPr>
        <w:t xml:space="preserve">; и </w:t>
      </w:r>
      <w:r w:rsidRPr="00BF5498">
        <w:rPr>
          <w:rFonts w:ascii="Times New Roman" w:hAnsi="Times New Roman" w:cs="Times New Roman"/>
          <w:b/>
          <w:sz w:val="24"/>
          <w:szCs w:val="24"/>
        </w:rPr>
        <w:t>вновь появились два класса — те, кто на земле избрал истинное правление, и те, кто отверг его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Среди тех, кто избрал использовать свои способности и силы независимо от Бога, идолопоклонство стало заменой признания Бога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Ибо «Но как они, познав Бога, не прославили Его, как Бога, и не возблагодарили, но </w:t>
      </w:r>
      <w:proofErr w:type="spellStart"/>
      <w:r w:rsidRPr="00BF5498">
        <w:rPr>
          <w:rFonts w:ascii="Times New Roman" w:hAnsi="Times New Roman" w:cs="Times New Roman"/>
          <w:sz w:val="24"/>
          <w:szCs w:val="24"/>
        </w:rPr>
        <w:t>осуетились</w:t>
      </w:r>
      <w:proofErr w:type="spellEnd"/>
      <w:r w:rsidRPr="00BF5498">
        <w:rPr>
          <w:rFonts w:ascii="Times New Roman" w:hAnsi="Times New Roman" w:cs="Times New Roman"/>
          <w:sz w:val="24"/>
          <w:szCs w:val="24"/>
        </w:rPr>
        <w:t xml:space="preserve"> в умствованиях своих, и омрачилось </w:t>
      </w:r>
      <w:proofErr w:type="spellStart"/>
      <w:r w:rsidRPr="00BF5498">
        <w:rPr>
          <w:rFonts w:ascii="Times New Roman" w:hAnsi="Times New Roman" w:cs="Times New Roman"/>
          <w:sz w:val="24"/>
          <w:szCs w:val="24"/>
        </w:rPr>
        <w:t>несмысленное</w:t>
      </w:r>
      <w:proofErr w:type="spellEnd"/>
      <w:r w:rsidRPr="00BF5498">
        <w:rPr>
          <w:rFonts w:ascii="Times New Roman" w:hAnsi="Times New Roman" w:cs="Times New Roman"/>
          <w:sz w:val="24"/>
          <w:szCs w:val="24"/>
        </w:rPr>
        <w:t xml:space="preserve"> их сердце; называя себя мудрыми, обезумели, и славу нетленного Бога изменили в образ, подобный тленному человеку, и птицам, и четвероногим, и пресмыкающимся»</w:t>
      </w:r>
      <w:r w:rsidRPr="00BF5498">
        <w:rPr>
          <w:rStyle w:val="a5"/>
          <w:rFonts w:ascii="Times New Roman" w:hAnsi="Times New Roman"/>
          <w:sz w:val="24"/>
          <w:szCs w:val="24"/>
        </w:rPr>
        <w:footnoteReference w:id="13"/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</w:rPr>
        <w:t>И в той мере, в какой знание о Боге отвергалось, проявлялось отсутствие истинного правления, и воцарялись смятение и беззаконие</w:t>
      </w:r>
      <w:r w:rsidRPr="00BF5498">
        <w:rPr>
          <w:rFonts w:ascii="Times New Roman" w:hAnsi="Times New Roman" w:cs="Times New Roman"/>
          <w:sz w:val="24"/>
          <w:szCs w:val="24"/>
        </w:rPr>
        <w:t xml:space="preserve">. </w:t>
      </w:r>
      <w:r w:rsidRPr="00BF5498">
        <w:rPr>
          <w:rFonts w:ascii="Times New Roman" w:hAnsi="Times New Roman" w:cs="Times New Roman"/>
          <w:b/>
          <w:sz w:val="24"/>
          <w:szCs w:val="24"/>
          <w:u w:val="single"/>
        </w:rPr>
        <w:t>И по самой природе вещей среди идолопоклонников и насильников побеждали сильнейшие</w:t>
      </w:r>
      <w:r w:rsidRPr="00BF5498">
        <w:rPr>
          <w:rFonts w:ascii="Times New Roman" w:hAnsi="Times New Roman" w:cs="Times New Roman"/>
          <w:sz w:val="24"/>
          <w:szCs w:val="24"/>
        </w:rPr>
        <w:t xml:space="preserve">. А когда сильный восторжествовал, он удерживал власть, завоёванную в борьбе; и в истинном духе ложного правления, отвергнув самоуправление по воле Божьей и в пределах замысла Божьего, он утверждал власть над другими по своей собственной воле и ради осуществления собственных намерений. Так возникла монархия — утверждение человека на месте Бога на земле. </w:t>
      </w:r>
    </w:p>
    <w:p w:rsidR="00197817" w:rsidRPr="00BF5498" w:rsidRDefault="00197817">
      <w:pPr>
        <w:rPr>
          <w:rFonts w:ascii="Times New Roman" w:hAnsi="Times New Roman" w:cs="Times New Roman"/>
          <w:sz w:val="24"/>
          <w:szCs w:val="24"/>
        </w:rPr>
      </w:pPr>
    </w:p>
    <w:p w:rsidR="00197817" w:rsidRPr="00BF5498" w:rsidRDefault="00197817">
      <w:pPr>
        <w:rPr>
          <w:rFonts w:ascii="Times New Roman" w:hAnsi="Times New Roman" w:cs="Times New Roman"/>
          <w:sz w:val="24"/>
          <w:szCs w:val="24"/>
        </w:rPr>
      </w:pP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 xml:space="preserve">2. Ной и потоп, </w:t>
      </w:r>
      <w:proofErr w:type="gramStart"/>
      <w:r w:rsidRPr="00BF5498">
        <w:rPr>
          <w:rFonts w:ascii="Times New Roman" w:hAnsi="Times New Roman" w:cs="Times New Roman"/>
          <w:sz w:val="24"/>
          <w:szCs w:val="24"/>
        </w:rPr>
        <w:t>допотопная</w:t>
      </w:r>
      <w:proofErr w:type="gramEnd"/>
      <w:r w:rsidRPr="00BF5498">
        <w:rPr>
          <w:rFonts w:ascii="Times New Roman" w:hAnsi="Times New Roman" w:cs="Times New Roman"/>
          <w:sz w:val="24"/>
          <w:szCs w:val="24"/>
        </w:rPr>
        <w:t xml:space="preserve"> цивилизация</w:t>
      </w: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3. Вавилон</w:t>
      </w: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4. Призвание Авраама</w:t>
      </w: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498">
        <w:rPr>
          <w:rFonts w:ascii="Times New Roman" w:hAnsi="Times New Roman" w:cs="Times New Roman"/>
          <w:sz w:val="24"/>
          <w:szCs w:val="24"/>
        </w:rPr>
        <w:t>5. Вавилонский плен и империи Библии</w:t>
      </w:r>
    </w:p>
    <w:p w:rsidR="00197817" w:rsidRPr="00BF5498" w:rsidRDefault="00197817" w:rsidP="001978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7817" w:rsidRPr="00BF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BB" w:rsidRDefault="00127ABB" w:rsidP="00197817">
      <w:pPr>
        <w:spacing w:after="0" w:line="240" w:lineRule="auto"/>
      </w:pPr>
      <w:r>
        <w:separator/>
      </w:r>
    </w:p>
  </w:endnote>
  <w:endnote w:type="continuationSeparator" w:id="0">
    <w:p w:rsidR="00127ABB" w:rsidRDefault="00127ABB" w:rsidP="0019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BB" w:rsidRDefault="00127ABB" w:rsidP="00197817">
      <w:pPr>
        <w:spacing w:after="0" w:line="240" w:lineRule="auto"/>
      </w:pPr>
      <w:r>
        <w:separator/>
      </w:r>
    </w:p>
  </w:footnote>
  <w:footnote w:type="continuationSeparator" w:id="0">
    <w:p w:rsidR="00127ABB" w:rsidRDefault="00127ABB" w:rsidP="00197817">
      <w:pPr>
        <w:spacing w:after="0" w:line="240" w:lineRule="auto"/>
      </w:pPr>
      <w:r>
        <w:continuationSeparator/>
      </w:r>
    </w:p>
  </w:footnote>
  <w:footnote w:id="1">
    <w:p w:rsidR="00197817" w:rsidRPr="00B43014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B43014">
        <w:rPr>
          <w:rFonts w:ascii="Arial Narrow" w:hAnsi="Arial Narrow" w:cs="Times New Roman CYR"/>
          <w:sz w:val="18"/>
          <w:szCs w:val="18"/>
        </w:rPr>
        <w:t>Марк. 12:29, 30</w:t>
      </w:r>
    </w:p>
  </w:footnote>
  <w:footnote w:id="2">
    <w:p w:rsidR="00197817" w:rsidRPr="00E85A0C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E85A0C">
        <w:rPr>
          <w:rFonts w:ascii="Arial Narrow" w:hAnsi="Arial Narrow" w:cs="Times New Roman CYR"/>
          <w:sz w:val="18"/>
          <w:szCs w:val="18"/>
        </w:rPr>
        <w:t>Стих 31</w:t>
      </w:r>
    </w:p>
  </w:footnote>
  <w:footnote w:id="3">
    <w:p w:rsidR="00197817" w:rsidRPr="00552CD4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3918A7">
        <w:rPr>
          <w:rFonts w:ascii="Arial Narrow" w:hAnsi="Arial Narrow" w:cs="Times New Roman CYR"/>
          <w:sz w:val="18"/>
          <w:szCs w:val="18"/>
        </w:rPr>
        <w:t xml:space="preserve">См. </w:t>
      </w:r>
      <w:r w:rsidRPr="003918A7">
        <w:rPr>
          <w:rFonts w:ascii="Arial Narrow" w:hAnsi="Arial Narrow" w:cs="Times New Roman CYR"/>
        </w:rPr>
        <w:t>Втор. 30:19</w:t>
      </w:r>
      <w:r w:rsidRPr="003918A7">
        <w:rPr>
          <w:rFonts w:ascii="Arial Narrow" w:hAnsi="Arial Narrow" w:cs="Times New Roman CYR"/>
          <w:sz w:val="18"/>
          <w:szCs w:val="18"/>
        </w:rPr>
        <w:t>; </w:t>
      </w:r>
      <w:proofErr w:type="spellStart"/>
      <w:r w:rsidRPr="003918A7">
        <w:rPr>
          <w:rFonts w:ascii="Arial Narrow" w:hAnsi="Arial Narrow" w:cs="Times New Roman CYR"/>
        </w:rPr>
        <w:t>Ис.Н</w:t>
      </w:r>
      <w:proofErr w:type="spellEnd"/>
      <w:r w:rsidRPr="003918A7">
        <w:rPr>
          <w:rFonts w:ascii="Arial Narrow" w:hAnsi="Arial Narrow" w:cs="Times New Roman CYR"/>
        </w:rPr>
        <w:t>. 24:15</w:t>
      </w:r>
      <w:r w:rsidRPr="003918A7">
        <w:rPr>
          <w:rFonts w:ascii="Arial Narrow" w:hAnsi="Arial Narrow" w:cs="Times New Roman CYR"/>
          <w:sz w:val="18"/>
          <w:szCs w:val="18"/>
        </w:rPr>
        <w:t>; </w:t>
      </w:r>
      <w:proofErr w:type="spellStart"/>
      <w:r w:rsidRPr="003918A7">
        <w:rPr>
          <w:rFonts w:ascii="Arial Narrow" w:hAnsi="Arial Narrow" w:cs="Times New Roman CYR"/>
        </w:rPr>
        <w:t>Откр</w:t>
      </w:r>
      <w:proofErr w:type="spellEnd"/>
      <w:r w:rsidRPr="003918A7">
        <w:rPr>
          <w:rFonts w:ascii="Arial Narrow" w:hAnsi="Arial Narrow" w:cs="Times New Roman CYR"/>
        </w:rPr>
        <w:t>. 22:17</w:t>
      </w:r>
      <w:r w:rsidRPr="003918A7">
        <w:rPr>
          <w:rFonts w:ascii="Arial Narrow" w:hAnsi="Arial Narrow" w:cs="Times New Roman CYR"/>
          <w:sz w:val="18"/>
          <w:szCs w:val="18"/>
        </w:rPr>
        <w:t>.</w:t>
      </w:r>
    </w:p>
  </w:footnote>
  <w:footnote w:id="4">
    <w:p w:rsidR="00197817" w:rsidRPr="00552CD4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3918A7">
        <w:rPr>
          <w:rFonts w:ascii="Arial Narrow" w:hAnsi="Arial Narrow" w:cs="Times New Roman CYR"/>
          <w:sz w:val="18"/>
          <w:szCs w:val="18"/>
        </w:rPr>
        <w:t xml:space="preserve">См. </w:t>
      </w:r>
      <w:r w:rsidRPr="003918A7">
        <w:rPr>
          <w:rFonts w:ascii="Arial Narrow" w:hAnsi="Arial Narrow" w:cs="Times New Roman CYR"/>
        </w:rPr>
        <w:t>Ин. 8:31, 32, 36</w:t>
      </w:r>
      <w:r w:rsidRPr="003918A7">
        <w:rPr>
          <w:rFonts w:ascii="Arial Narrow" w:hAnsi="Arial Narrow" w:cs="Times New Roman CYR"/>
          <w:sz w:val="18"/>
          <w:szCs w:val="18"/>
        </w:rPr>
        <w:t>; </w:t>
      </w:r>
      <w:proofErr w:type="spellStart"/>
      <w:r w:rsidRPr="003918A7">
        <w:rPr>
          <w:rFonts w:ascii="Arial Narrow" w:hAnsi="Arial Narrow" w:cs="Times New Roman CYR"/>
        </w:rPr>
        <w:t>Гал</w:t>
      </w:r>
      <w:proofErr w:type="spellEnd"/>
      <w:r w:rsidRPr="003918A7">
        <w:rPr>
          <w:rFonts w:ascii="Arial Narrow" w:hAnsi="Arial Narrow" w:cs="Times New Roman CYR"/>
        </w:rPr>
        <w:t>. 5:1</w:t>
      </w:r>
      <w:r w:rsidRPr="003918A7">
        <w:rPr>
          <w:rFonts w:ascii="Arial Narrow" w:hAnsi="Arial Narrow" w:cs="Times New Roman CYR"/>
          <w:sz w:val="18"/>
          <w:szCs w:val="18"/>
        </w:rPr>
        <w:t>.</w:t>
      </w:r>
    </w:p>
  </w:footnote>
  <w:footnote w:id="5">
    <w:p w:rsidR="00197817" w:rsidRPr="003F449E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См.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Иез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.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</w:rPr>
        <w:t xml:space="preserve"> 28:12, 14, 15, 17</w:t>
      </w:r>
      <w:r>
        <w:rPr>
          <w:rFonts w:ascii="Tahoma" w:hAnsi="Tahoma" w:cs="Tahoma"/>
          <w:color w:val="404040"/>
          <w:sz w:val="18"/>
          <w:szCs w:val="18"/>
          <w:shd w:val="clear" w:color="auto" w:fill="FFFFFF"/>
        </w:rPr>
        <w:t>; 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Ис.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</w:rPr>
        <w:t xml:space="preserve"> 14:12-14</w:t>
      </w:r>
    </w:p>
  </w:footnote>
  <w:footnote w:id="6">
    <w:p w:rsidR="00197817" w:rsidRPr="003918A7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uk-UA"/>
        </w:rPr>
        <w:t>Матф</w:t>
      </w:r>
      <w:proofErr w:type="spellEnd"/>
      <w:r>
        <w:rPr>
          <w:lang w:val="uk-UA"/>
        </w:rPr>
        <w:t>.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</w:rPr>
        <w:t xml:space="preserve"> 19:16, 17</w:t>
      </w:r>
      <w:r>
        <w:rPr>
          <w:rFonts w:ascii="Tahoma" w:hAnsi="Tahoma" w:cs="Tahoma"/>
          <w:color w:val="404040"/>
          <w:sz w:val="18"/>
          <w:szCs w:val="18"/>
          <w:shd w:val="clear" w:color="auto" w:fill="FFFFFF"/>
        </w:rPr>
        <w:t>.</w:t>
      </w:r>
    </w:p>
  </w:footnote>
  <w:footnote w:id="7">
    <w:p w:rsidR="00197817" w:rsidRPr="003918A7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См. 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  <w:lang w:val="uk-UA"/>
        </w:rPr>
        <w:t>Ис.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</w:rPr>
        <w:t xml:space="preserve"> 45:18</w:t>
      </w:r>
    </w:p>
  </w:footnote>
  <w:footnote w:id="8">
    <w:p w:rsidR="00197817" w:rsidRPr="003918A7" w:rsidRDefault="00197817" w:rsidP="00197817">
      <w:pPr>
        <w:pStyle w:val="a3"/>
        <w:rPr>
          <w:lang w:val="uk-UA"/>
        </w:rPr>
      </w:pPr>
      <w:r>
        <w:rPr>
          <w:rStyle w:val="a5"/>
        </w:rPr>
        <w:footnoteRef/>
      </w:r>
      <w:r w:rsidRPr="007E2402">
        <w:rPr>
          <w:lang w:val="uk-UA"/>
        </w:rPr>
        <w:t xml:space="preserve">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Б</w:t>
      </w:r>
      <w:r w:rsidRPr="007E2402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т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.</w:t>
      </w:r>
      <w:r w:rsidRPr="007E2402"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 1:26</w:t>
      </w:r>
      <w:r w:rsidRPr="007E2402">
        <w:rPr>
          <w:rFonts w:ascii="Tahoma" w:hAnsi="Tahoma" w:cs="Tahoma"/>
          <w:color w:val="404040"/>
          <w:sz w:val="18"/>
          <w:szCs w:val="18"/>
          <w:shd w:val="clear" w:color="auto" w:fill="FFFFFF"/>
          <w:lang w:val="uk-UA"/>
        </w:rPr>
        <w:t>;</w:t>
      </w:r>
      <w:r>
        <w:rPr>
          <w:rFonts w:ascii="Tahoma" w:hAnsi="Tahoma" w:cs="Tahoma"/>
          <w:color w:val="40404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404040"/>
          <w:sz w:val="18"/>
          <w:szCs w:val="18"/>
          <w:shd w:val="clear" w:color="auto" w:fill="FFFFFF"/>
          <w:lang w:val="uk-UA"/>
        </w:rPr>
        <w:t xml:space="preserve">См.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Пс</w:t>
      </w:r>
      <w:proofErr w:type="spellEnd"/>
      <w:r w:rsidRPr="007E2402"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 8:5-9</w:t>
      </w:r>
      <w:r w:rsidRPr="007E2402">
        <w:rPr>
          <w:rFonts w:ascii="Tahoma" w:hAnsi="Tahoma" w:cs="Tahoma"/>
          <w:color w:val="404040"/>
          <w:sz w:val="18"/>
          <w:szCs w:val="18"/>
          <w:shd w:val="clear" w:color="auto" w:fill="FFFFFF"/>
          <w:lang w:val="uk-UA"/>
        </w:rPr>
        <w:t>.</w:t>
      </w:r>
    </w:p>
  </w:footnote>
  <w:footnote w:id="9">
    <w:p w:rsidR="007B0690" w:rsidRPr="0003797D" w:rsidRDefault="007B0690" w:rsidP="007B0690">
      <w:pPr>
        <w:pStyle w:val="a3"/>
        <w:rPr>
          <w:lang w:val="uk-UA"/>
        </w:rPr>
      </w:pPr>
      <w:r>
        <w:rPr>
          <w:rStyle w:val="a5"/>
        </w:rPr>
        <w:footnoteRef/>
      </w:r>
      <w:r w:rsidRPr="007E2402">
        <w:rPr>
          <w:lang w:val="uk-UA"/>
        </w:rPr>
        <w:t xml:space="preserve">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Б</w:t>
      </w:r>
      <w:r w:rsidRPr="007E2402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т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.</w:t>
      </w:r>
      <w:r w:rsidRPr="007E2402"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3</w:t>
      </w:r>
      <w:r w:rsidRPr="007E2402"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: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15</w:t>
      </w:r>
    </w:p>
  </w:footnote>
  <w:footnote w:id="10">
    <w:p w:rsidR="007B0690" w:rsidRPr="007E2402" w:rsidRDefault="007B0690" w:rsidP="007B0690">
      <w:pPr>
        <w:pStyle w:val="a3"/>
        <w:rPr>
          <w:lang w:val="uk-UA"/>
        </w:rPr>
      </w:pPr>
      <w:r>
        <w:rPr>
          <w:rStyle w:val="a5"/>
        </w:rPr>
        <w:footnoteRef/>
      </w:r>
      <w:r w:rsidRPr="007E2402">
        <w:rPr>
          <w:lang w:val="uk-UA"/>
        </w:rPr>
        <w:t xml:space="preserve">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Б</w:t>
      </w:r>
      <w:r w:rsidRPr="007E2402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т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. </w:t>
      </w:r>
      <w:r w:rsidRPr="007E2402"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4:6-8</w:t>
      </w:r>
    </w:p>
  </w:footnote>
  <w:footnote w:id="11">
    <w:p w:rsidR="007B0690" w:rsidRPr="00755445" w:rsidRDefault="007B0690" w:rsidP="007B0690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См.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Б</w:t>
      </w:r>
      <w:r w:rsidRPr="007E2402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т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</w:rPr>
        <w:t xml:space="preserve"> 4:25, 26</w:t>
      </w:r>
    </w:p>
  </w:footnote>
  <w:footnote w:id="12">
    <w:p w:rsidR="007B0690" w:rsidRPr="00755445" w:rsidRDefault="007B0690" w:rsidP="007B0690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См. </w:t>
      </w:r>
      <w:proofErr w:type="spellStart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Б</w:t>
      </w:r>
      <w:r w:rsidRPr="007E2402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т</w:t>
      </w:r>
      <w:proofErr w:type="spellEnd"/>
      <w:r>
        <w:rPr>
          <w:rStyle w:val="bible-kjv"/>
          <w:rFonts w:ascii="Tahoma" w:hAnsi="Tahoma" w:cs="Tahoma"/>
          <w:color w:val="008000"/>
          <w:sz w:val="18"/>
          <w:szCs w:val="1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</w:rPr>
        <w:t>4:19-23</w:t>
      </w:r>
    </w:p>
  </w:footnote>
  <w:footnote w:id="13">
    <w:p w:rsidR="007B0690" w:rsidRPr="00755445" w:rsidRDefault="007B0690" w:rsidP="007B0690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  <w:lang w:val="uk-UA"/>
        </w:rPr>
        <w:t>Рим.</w:t>
      </w:r>
      <w:r>
        <w:rPr>
          <w:rFonts w:ascii="Tahoma" w:hAnsi="Tahoma" w:cs="Tahoma"/>
          <w:color w:val="008000"/>
          <w:sz w:val="18"/>
          <w:szCs w:val="18"/>
          <w:shd w:val="clear" w:color="auto" w:fill="FFFFFF"/>
        </w:rPr>
        <w:t xml:space="preserve"> 1:21-23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0B"/>
    <w:rsid w:val="0001059D"/>
    <w:rsid w:val="000A7A54"/>
    <w:rsid w:val="00127ABB"/>
    <w:rsid w:val="00197817"/>
    <w:rsid w:val="005A3ABB"/>
    <w:rsid w:val="006A01C8"/>
    <w:rsid w:val="007B0690"/>
    <w:rsid w:val="00AF2BE2"/>
    <w:rsid w:val="00BF5498"/>
    <w:rsid w:val="00C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7817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781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9781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97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97817"/>
    <w:rPr>
      <w:rFonts w:cs="Times New Roman"/>
      <w:vertAlign w:val="superscript"/>
    </w:rPr>
  </w:style>
  <w:style w:type="character" w:customStyle="1" w:styleId="bible-kjv">
    <w:name w:val="bible-kjv"/>
    <w:rsid w:val="00197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7817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781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97817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97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97817"/>
    <w:rPr>
      <w:rFonts w:cs="Times New Roman"/>
      <w:vertAlign w:val="superscript"/>
    </w:rPr>
  </w:style>
  <w:style w:type="character" w:customStyle="1" w:styleId="bible-kjv">
    <w:name w:val="bible-kjv"/>
    <w:rsid w:val="0019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2254</Words>
  <Characters>12854</Characters>
  <Application>Microsoft Office Word</Application>
  <DocSecurity>0</DocSecurity>
  <Lines>107</Lines>
  <Paragraphs>30</Paragraphs>
  <ScaleCrop>false</ScaleCrop>
  <Company>Ровенская АЭС</Company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5</cp:revision>
  <dcterms:created xsi:type="dcterms:W3CDTF">2025-04-23T10:22:00Z</dcterms:created>
  <dcterms:modified xsi:type="dcterms:W3CDTF">2025-04-23T14:42:00Z</dcterms:modified>
</cp:coreProperties>
</file>