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A0" w:rsidRPr="00583723" w:rsidRDefault="00F624FD" w:rsidP="000F36A0">
      <w:pPr>
        <w:pStyle w:val="2"/>
        <w:suppressAutoHyphens w:val="0"/>
        <w:spacing w:before="240" w:after="120" w:line="240" w:lineRule="auto"/>
        <w:ind w:leftChars="0" w:left="0" w:firstLineChars="0" w:firstLine="0"/>
        <w:textDirection w:val="lrTb"/>
        <w:textAlignment w:val="auto"/>
        <w:rPr>
          <w:rFonts w:ascii="Times New Roman" w:eastAsia="Arial" w:hAnsi="Times New Roman" w:cs="Times New Roman"/>
          <w:color w:val="000000"/>
        </w:rPr>
      </w:pPr>
      <w:bookmarkStart w:id="0" w:name="_Toc193558522"/>
      <w:r>
        <w:rPr>
          <w:rFonts w:ascii="Times New Roman" w:eastAsia="Arial" w:hAnsi="Times New Roman" w:cs="Times New Roman"/>
          <w:color w:val="000000"/>
        </w:rPr>
        <w:t>Тема:</w:t>
      </w:r>
      <w:r w:rsidR="000F36A0" w:rsidRPr="00583723">
        <w:rPr>
          <w:rFonts w:ascii="Times New Roman" w:eastAsia="Arial" w:hAnsi="Times New Roman" w:cs="Times New Roman"/>
          <w:color w:val="000000"/>
        </w:rPr>
        <w:t xml:space="preserve"> </w:t>
      </w:r>
      <w:r w:rsidR="000F36A0" w:rsidRPr="003F613C">
        <w:rPr>
          <w:rFonts w:ascii="Times New Roman" w:eastAsia="Arial" w:hAnsi="Times New Roman" w:cs="Times New Roman"/>
          <w:color w:val="000000"/>
        </w:rPr>
        <w:t>Знак антихриста</w:t>
      </w:r>
      <w:bookmarkEnd w:id="0"/>
    </w:p>
    <w:p w:rsidR="00F624FD"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 </w:t>
      </w:r>
      <w:r w:rsidR="000F36A0" w:rsidRPr="00BF0F4B">
        <w:rPr>
          <w:rFonts w:eastAsia="Times"/>
          <w:color w:val="000000"/>
          <w:sz w:val="24"/>
          <w:szCs w:val="24"/>
        </w:rPr>
        <w:t xml:space="preserve">Вполне возможно, что в умах некоторых </w:t>
      </w:r>
      <w:r>
        <w:rPr>
          <w:rFonts w:eastAsia="Times"/>
          <w:color w:val="000000"/>
          <w:sz w:val="24"/>
          <w:szCs w:val="24"/>
        </w:rPr>
        <w:t>людей</w:t>
      </w:r>
      <w:r w:rsidR="000F36A0" w:rsidRPr="00BF0F4B">
        <w:rPr>
          <w:rFonts w:eastAsia="Times"/>
          <w:color w:val="000000"/>
          <w:sz w:val="24"/>
          <w:szCs w:val="24"/>
        </w:rPr>
        <w:t xml:space="preserve"> возникла мысль, будто мы слишком сильно акцентир</w:t>
      </w:r>
      <w:r>
        <w:rPr>
          <w:rFonts w:eastAsia="Times"/>
          <w:color w:val="000000"/>
          <w:sz w:val="24"/>
          <w:szCs w:val="24"/>
        </w:rPr>
        <w:t>уем</w:t>
      </w:r>
      <w:r w:rsidR="000F36A0" w:rsidRPr="00BF0F4B">
        <w:rPr>
          <w:rFonts w:eastAsia="Times"/>
          <w:color w:val="000000"/>
          <w:sz w:val="24"/>
          <w:szCs w:val="24"/>
        </w:rPr>
        <w:t xml:space="preserve"> важность живого доказательства Христа о том, что закон может быть соблюден освященной человеческой </w:t>
      </w:r>
      <w:r w:rsidR="000F36A0">
        <w:rPr>
          <w:rFonts w:eastAsia="Times"/>
          <w:color w:val="000000"/>
          <w:sz w:val="24"/>
          <w:szCs w:val="24"/>
        </w:rPr>
        <w:t>природой, тем самым изобличая са</w:t>
      </w:r>
      <w:r w:rsidR="000F36A0" w:rsidRPr="006B2156">
        <w:rPr>
          <w:rFonts w:eastAsia="Times"/>
          <w:color w:val="000000"/>
          <w:sz w:val="24"/>
          <w:szCs w:val="24"/>
        </w:rPr>
        <w:t>тану как убийцу и лжеца</w:t>
      </w:r>
      <w:r w:rsidR="000F36A0"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 </w:t>
      </w:r>
      <w:proofErr w:type="gramStart"/>
      <w:r w:rsidR="000F36A0" w:rsidRPr="00BF0F4B">
        <w:rPr>
          <w:rFonts w:eastAsia="Times"/>
          <w:color w:val="000000"/>
          <w:sz w:val="24"/>
          <w:szCs w:val="24"/>
        </w:rPr>
        <w:t>Однако</w:t>
      </w:r>
      <w:proofErr w:type="gramEnd"/>
      <w:r w:rsidR="000F36A0" w:rsidRPr="00BF0F4B">
        <w:rPr>
          <w:rFonts w:eastAsia="Times"/>
          <w:color w:val="000000"/>
          <w:sz w:val="24"/>
          <w:szCs w:val="24"/>
        </w:rPr>
        <w:t xml:space="preserve"> мы можем с уверенностью заявить, основываясь на авторитете Слова Божьего, что это не так. Напротив, истина заключается в том, что эту тему невозможно переоценить, ибо крайне важно, чтобы каждый из нас имел максимально ясное понимание этого вопроса.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 </w:t>
      </w:r>
      <w:r w:rsidR="000F36A0" w:rsidRPr="00BF0F4B">
        <w:rPr>
          <w:rFonts w:eastAsia="Times"/>
          <w:color w:val="000000"/>
          <w:sz w:val="24"/>
          <w:szCs w:val="24"/>
        </w:rPr>
        <w:t xml:space="preserve">Можно смело утверждать, что если наши убеждения ошибочны в этом вопросе, то они будут столь же ошибочны и в отношении всех других жизненно важных и фундаментальных истин спасения. </w:t>
      </w:r>
      <w:r w:rsidR="000F36A0" w:rsidRPr="006B2156">
        <w:rPr>
          <w:rFonts w:eastAsia="Times"/>
          <w:b/>
          <w:color w:val="000000"/>
          <w:sz w:val="24"/>
          <w:szCs w:val="24"/>
        </w:rPr>
        <w:t>Библия настолько серьезно рассматривает этот вопрос, что называет каждого, кто придерживается ошибочного учения в этой области, антихристом</w:t>
      </w:r>
      <w:r w:rsidR="000F36A0" w:rsidRPr="00BF0F4B">
        <w:rPr>
          <w:rFonts w:eastAsia="Times"/>
          <w:color w:val="000000"/>
          <w:sz w:val="24"/>
          <w:szCs w:val="24"/>
        </w:rPr>
        <w:t xml:space="preserve">, в то время как только те, </w:t>
      </w:r>
      <w:proofErr w:type="gramStart"/>
      <w:r w:rsidR="000F36A0" w:rsidRPr="00BF0F4B">
        <w:rPr>
          <w:rFonts w:eastAsia="Times"/>
          <w:color w:val="000000"/>
          <w:sz w:val="24"/>
          <w:szCs w:val="24"/>
        </w:rPr>
        <w:t>кто</w:t>
      </w:r>
      <w:proofErr w:type="gramEnd"/>
      <w:r w:rsidR="000F36A0" w:rsidRPr="00BF0F4B">
        <w:rPr>
          <w:rFonts w:eastAsia="Times"/>
          <w:color w:val="000000"/>
          <w:sz w:val="24"/>
          <w:szCs w:val="24"/>
        </w:rPr>
        <w:t xml:space="preserve"> верно исповедует эту истину, </w:t>
      </w:r>
      <w:r w:rsidR="000F36A0" w:rsidRPr="006B2156">
        <w:rPr>
          <w:rFonts w:eastAsia="Times"/>
          <w:color w:val="000000"/>
          <w:sz w:val="24"/>
          <w:szCs w:val="24"/>
        </w:rPr>
        <w:t>признаются происходящими от Бога</w:t>
      </w:r>
      <w:r w:rsidR="000F36A0"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4. </w:t>
      </w:r>
      <w:r w:rsidR="000F36A0" w:rsidRPr="00BF0F4B">
        <w:rPr>
          <w:rFonts w:eastAsia="Times"/>
          <w:color w:val="000000"/>
          <w:sz w:val="24"/>
          <w:szCs w:val="24"/>
        </w:rPr>
        <w:t xml:space="preserve">Это не произвольное испытание, наложенное на нас по выбору Бога, но неизбежное и в то же время совершенно последовательное в свете вопросов великой борьбы. Давайте обратимся прямо сейчас к самой Библии и </w:t>
      </w:r>
      <w:r w:rsidR="000F36A0" w:rsidRPr="006B2156">
        <w:rPr>
          <w:rFonts w:eastAsia="Times"/>
          <w:color w:val="000000"/>
          <w:sz w:val="24"/>
          <w:szCs w:val="24"/>
        </w:rPr>
        <w:t>прочтём это испытание</w:t>
      </w:r>
      <w:r w:rsidR="000F36A0">
        <w:rPr>
          <w:rFonts w:eastAsia="Times"/>
          <w:color w:val="000000"/>
          <w:sz w:val="24"/>
          <w:szCs w:val="24"/>
        </w:rPr>
        <w:t xml:space="preserve"> (тест)</w:t>
      </w:r>
      <w:r w:rsidR="000F36A0" w:rsidRPr="006B2156">
        <w:rPr>
          <w:rFonts w:eastAsia="Times"/>
          <w:color w:val="000000"/>
          <w:sz w:val="24"/>
          <w:szCs w:val="24"/>
        </w:rPr>
        <w:t xml:space="preserve"> так, как Господь даёт его нам</w:t>
      </w:r>
      <w:r w:rsidR="000F36A0" w:rsidRPr="00BF0F4B">
        <w:rPr>
          <w:rFonts w:eastAsia="Times"/>
          <w:color w:val="000000"/>
          <w:sz w:val="24"/>
          <w:szCs w:val="24"/>
        </w:rPr>
        <w:t xml:space="preserve">: </w:t>
      </w:r>
      <w:r w:rsidR="000F36A0">
        <w:rPr>
          <w:rFonts w:eastAsia="Times"/>
          <w:color w:val="000000"/>
          <w:sz w:val="24"/>
          <w:szCs w:val="24"/>
        </w:rPr>
        <w:t>«</w:t>
      </w:r>
      <w:r w:rsidR="000F36A0" w:rsidRPr="00F624FD">
        <w:rPr>
          <w:rFonts w:eastAsia="Times"/>
          <w:i/>
          <w:color w:val="000000"/>
          <w:sz w:val="24"/>
          <w:szCs w:val="24"/>
        </w:rPr>
        <w:t xml:space="preserve">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w:t>
      </w:r>
      <w:proofErr w:type="gramStart"/>
      <w:r w:rsidR="000F36A0" w:rsidRPr="00F624FD">
        <w:rPr>
          <w:rFonts w:eastAsia="Times"/>
          <w:i/>
          <w:color w:val="000000"/>
          <w:sz w:val="24"/>
          <w:szCs w:val="24"/>
        </w:rPr>
        <w:t>во</w:t>
      </w:r>
      <w:proofErr w:type="gramEnd"/>
      <w:r w:rsidR="000F36A0" w:rsidRPr="00F624FD">
        <w:rPr>
          <w:rFonts w:eastAsia="Times"/>
          <w:i/>
          <w:color w:val="000000"/>
          <w:sz w:val="24"/>
          <w:szCs w:val="24"/>
        </w:rPr>
        <w:t xml:space="preserve"> плоти, есть от Бога; 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w:t>
      </w:r>
      <w:r w:rsidR="000F36A0">
        <w:rPr>
          <w:rFonts w:eastAsia="Times"/>
          <w:color w:val="000000"/>
          <w:sz w:val="24"/>
          <w:szCs w:val="24"/>
        </w:rPr>
        <w:t>»</w:t>
      </w:r>
      <w:r w:rsidR="000F36A0" w:rsidRPr="00BF0F4B">
        <w:rPr>
          <w:rFonts w:eastAsia="Times"/>
          <w:color w:val="000000"/>
          <w:sz w:val="24"/>
          <w:szCs w:val="24"/>
        </w:rPr>
        <w:t xml:space="preserve"> </w:t>
      </w:r>
      <w:r w:rsidR="000F36A0">
        <w:rPr>
          <w:rFonts w:eastAsia="Times"/>
          <w:color w:val="000000"/>
          <w:sz w:val="24"/>
          <w:szCs w:val="24"/>
        </w:rPr>
        <w:t>(</w:t>
      </w:r>
      <w:r w:rsidR="000F36A0" w:rsidRPr="00BF0F4B">
        <w:rPr>
          <w:rFonts w:eastAsia="Times"/>
          <w:color w:val="000000"/>
          <w:sz w:val="24"/>
          <w:szCs w:val="24"/>
        </w:rPr>
        <w:t>1 Иоанна 4:1-3</w:t>
      </w:r>
      <w:r w:rsidR="000F36A0">
        <w:rPr>
          <w:rFonts w:eastAsia="Times"/>
          <w:color w:val="000000"/>
          <w:sz w:val="24"/>
          <w:szCs w:val="24"/>
        </w:rPr>
        <w:t>).</w:t>
      </w:r>
      <w:r w:rsidR="000F36A0"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5. </w:t>
      </w:r>
      <w:r w:rsidR="000F36A0" w:rsidRPr="00BF0F4B">
        <w:rPr>
          <w:rFonts w:eastAsia="Times"/>
          <w:color w:val="000000"/>
          <w:sz w:val="24"/>
          <w:szCs w:val="24"/>
        </w:rPr>
        <w:t>Прежде чем мы рассмотрим само испытание</w:t>
      </w:r>
      <w:r w:rsidR="000F36A0">
        <w:rPr>
          <w:rFonts w:eastAsia="Times"/>
          <w:color w:val="000000"/>
          <w:sz w:val="24"/>
          <w:szCs w:val="24"/>
        </w:rPr>
        <w:t xml:space="preserve"> (тест)</w:t>
      </w:r>
      <w:r w:rsidR="000F36A0" w:rsidRPr="00BF0F4B">
        <w:rPr>
          <w:rFonts w:eastAsia="Times"/>
          <w:color w:val="000000"/>
          <w:sz w:val="24"/>
          <w:szCs w:val="24"/>
        </w:rPr>
        <w:t>, давайте проясним один аспект: Господь возлагает на</w:t>
      </w:r>
      <w:proofErr w:type="gramStart"/>
      <w:r w:rsidR="000F36A0" w:rsidRPr="00BF0F4B">
        <w:rPr>
          <w:rFonts w:eastAsia="Times"/>
          <w:color w:val="000000"/>
          <w:sz w:val="24"/>
          <w:szCs w:val="24"/>
        </w:rPr>
        <w:t xml:space="preserve"> С</w:t>
      </w:r>
      <w:proofErr w:type="gramEnd"/>
      <w:r w:rsidR="000F36A0" w:rsidRPr="00BF0F4B">
        <w:rPr>
          <w:rFonts w:eastAsia="Times"/>
          <w:color w:val="000000"/>
          <w:sz w:val="24"/>
          <w:szCs w:val="24"/>
        </w:rPr>
        <w:t xml:space="preserve">вой народ обязанность применять это испытание. Некоторые считают, что у нас нет права испытывать других и что делать так — значит нарушать заповедь Христа: </w:t>
      </w:r>
      <w:r w:rsidR="000F36A0">
        <w:rPr>
          <w:rFonts w:eastAsia="Times"/>
          <w:color w:val="000000"/>
          <w:sz w:val="24"/>
          <w:szCs w:val="24"/>
        </w:rPr>
        <w:t>«</w:t>
      </w:r>
      <w:r w:rsidR="000F36A0" w:rsidRPr="00F624FD">
        <w:rPr>
          <w:rFonts w:eastAsia="Times"/>
          <w:i/>
          <w:color w:val="000000"/>
          <w:sz w:val="24"/>
          <w:szCs w:val="24"/>
        </w:rPr>
        <w:t>Не судите, и не будете судимы</w:t>
      </w:r>
      <w:r w:rsidR="000F36A0">
        <w:rPr>
          <w:rFonts w:eastAsia="Times"/>
          <w:color w:val="000000"/>
          <w:sz w:val="24"/>
          <w:szCs w:val="24"/>
        </w:rPr>
        <w:t>» (</w:t>
      </w:r>
      <w:r w:rsidR="000F36A0" w:rsidRPr="00BF0F4B">
        <w:rPr>
          <w:rFonts w:eastAsia="Times"/>
          <w:color w:val="000000"/>
          <w:sz w:val="24"/>
          <w:szCs w:val="24"/>
        </w:rPr>
        <w:t>Луки 6:37</w:t>
      </w:r>
      <w:r w:rsidR="000F36A0">
        <w:rPr>
          <w:rFonts w:eastAsia="Times"/>
          <w:color w:val="000000"/>
          <w:sz w:val="24"/>
          <w:szCs w:val="24"/>
        </w:rPr>
        <w:t>).</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6. </w:t>
      </w:r>
      <w:r w:rsidR="000F36A0" w:rsidRPr="00BF0F4B">
        <w:rPr>
          <w:rFonts w:eastAsia="Times"/>
          <w:color w:val="000000"/>
          <w:sz w:val="24"/>
          <w:szCs w:val="24"/>
        </w:rPr>
        <w:t>Но</w:t>
      </w:r>
      <w:proofErr w:type="gramStart"/>
      <w:r w:rsidR="000F36A0" w:rsidRPr="00BF0F4B">
        <w:rPr>
          <w:rFonts w:eastAsia="Times"/>
          <w:color w:val="000000"/>
          <w:sz w:val="24"/>
          <w:szCs w:val="24"/>
        </w:rPr>
        <w:t xml:space="preserve"> Т</w:t>
      </w:r>
      <w:proofErr w:type="gramEnd"/>
      <w:r w:rsidR="000F36A0" w:rsidRPr="00BF0F4B">
        <w:rPr>
          <w:rFonts w:eastAsia="Times"/>
          <w:color w:val="000000"/>
          <w:sz w:val="24"/>
          <w:szCs w:val="24"/>
        </w:rPr>
        <w:t>от, кто сказал: «Не судите», также сказал:</w:t>
      </w:r>
      <w:r w:rsidR="000F36A0">
        <w:rPr>
          <w:rFonts w:eastAsia="Times"/>
          <w:color w:val="000000"/>
          <w:sz w:val="24"/>
          <w:szCs w:val="24"/>
        </w:rPr>
        <w:t xml:space="preserve"> «Испытывайте духов» (1 Иоанна 4:1). </w:t>
      </w:r>
      <w:r w:rsidR="000F36A0" w:rsidRPr="00BF0F4B">
        <w:rPr>
          <w:rFonts w:eastAsia="Times"/>
          <w:color w:val="000000"/>
          <w:sz w:val="24"/>
          <w:szCs w:val="24"/>
        </w:rPr>
        <w:t xml:space="preserve">Испытывать означает исследовать с намерением прийти к решению относительно того, что подвергается испытанию.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7. </w:t>
      </w:r>
      <w:r w:rsidR="000F36A0" w:rsidRPr="00BF0F4B">
        <w:rPr>
          <w:rFonts w:eastAsia="Times"/>
          <w:color w:val="000000"/>
          <w:sz w:val="24"/>
          <w:szCs w:val="24"/>
        </w:rPr>
        <w:t xml:space="preserve">Здесь может показаться, что есть противоречие, но на самом деле это не так. В Евангелии от Луки наставление Господа касается </w:t>
      </w:r>
      <w:r w:rsidR="000F36A0" w:rsidRPr="000E5884">
        <w:rPr>
          <w:rFonts w:eastAsia="Times"/>
          <w:b/>
          <w:color w:val="000000"/>
          <w:sz w:val="24"/>
          <w:szCs w:val="24"/>
        </w:rPr>
        <w:t>суждения о мотивах, по которым человек совершает тот или иной поступок</w:t>
      </w:r>
      <w:r w:rsidR="000F36A0">
        <w:rPr>
          <w:rFonts w:eastAsia="Times"/>
          <w:color w:val="000000"/>
          <w:sz w:val="24"/>
          <w:szCs w:val="24"/>
        </w:rPr>
        <w:t xml:space="preserve">. Никто не может это </w:t>
      </w:r>
      <w:r w:rsidR="000F36A0" w:rsidRPr="00BF0F4B">
        <w:rPr>
          <w:rFonts w:eastAsia="Times"/>
          <w:color w:val="000000"/>
          <w:sz w:val="24"/>
          <w:szCs w:val="24"/>
        </w:rPr>
        <w:t>делать, потому что не способен прочесть сердце другого</w:t>
      </w:r>
      <w:r w:rsidR="000F36A0">
        <w:rPr>
          <w:rFonts w:eastAsia="Times"/>
          <w:color w:val="000000"/>
          <w:sz w:val="24"/>
          <w:szCs w:val="24"/>
        </w:rPr>
        <w:t xml:space="preserve"> человека</w:t>
      </w:r>
      <w:r w:rsidR="000F36A0" w:rsidRPr="00BF0F4B">
        <w:rPr>
          <w:rFonts w:eastAsia="Times"/>
          <w:color w:val="000000"/>
          <w:sz w:val="24"/>
          <w:szCs w:val="24"/>
        </w:rPr>
        <w:t xml:space="preserve">.  </w:t>
      </w:r>
    </w:p>
    <w:p w:rsidR="000F36A0" w:rsidRPr="000E5884"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8. </w:t>
      </w:r>
      <w:r w:rsidR="000F36A0" w:rsidRPr="00BF0F4B">
        <w:rPr>
          <w:rFonts w:eastAsia="Times"/>
          <w:color w:val="000000"/>
          <w:sz w:val="24"/>
          <w:szCs w:val="24"/>
        </w:rPr>
        <w:t xml:space="preserve">Поэтому, </w:t>
      </w:r>
      <w:r w:rsidR="000F36A0" w:rsidRPr="000E5884">
        <w:rPr>
          <w:rFonts w:eastAsia="Times"/>
          <w:b/>
          <w:color w:val="000000"/>
          <w:sz w:val="24"/>
          <w:szCs w:val="24"/>
        </w:rPr>
        <w:t>когда к нам приходят те, кто называет себя учителями Евангелия, нам не следует судить о том, почему они учат тому, чему учат</w:t>
      </w:r>
      <w:r w:rsidR="000F36A0" w:rsidRPr="00BF0F4B">
        <w:rPr>
          <w:rFonts w:eastAsia="Times"/>
          <w:color w:val="000000"/>
          <w:sz w:val="24"/>
          <w:szCs w:val="24"/>
        </w:rPr>
        <w:t xml:space="preserve">. </w:t>
      </w:r>
      <w:r w:rsidR="000F36A0" w:rsidRPr="000E5884">
        <w:rPr>
          <w:rFonts w:eastAsia="Times"/>
          <w:b/>
          <w:color w:val="000000"/>
          <w:sz w:val="24"/>
          <w:szCs w:val="24"/>
          <w:u w:val="single"/>
        </w:rPr>
        <w:t>Однако наша обязанность перед Богом — тщательно испытывать и исследовать учения тех, кто приходит к нам, и определять, на чьей стороне находятся эти учителя</w:t>
      </w:r>
      <w:r w:rsidR="000F36A0" w:rsidRPr="00BF0F4B">
        <w:rPr>
          <w:rFonts w:eastAsia="Times"/>
          <w:color w:val="000000"/>
          <w:sz w:val="24"/>
          <w:szCs w:val="24"/>
        </w:rPr>
        <w:t xml:space="preserve">. В этом вопросе Господь не приходит и не указывает </w:t>
      </w:r>
      <w:proofErr w:type="gramStart"/>
      <w:r w:rsidR="000F36A0" w:rsidRPr="00BF0F4B">
        <w:rPr>
          <w:rFonts w:eastAsia="Times"/>
          <w:color w:val="000000"/>
          <w:sz w:val="24"/>
          <w:szCs w:val="24"/>
        </w:rPr>
        <w:t>нам</w:t>
      </w:r>
      <w:r w:rsidR="000F36A0">
        <w:rPr>
          <w:rFonts w:eastAsia="Times"/>
          <w:color w:val="000000"/>
          <w:sz w:val="24"/>
          <w:szCs w:val="24"/>
        </w:rPr>
        <w:t xml:space="preserve"> лично</w:t>
      </w:r>
      <w:proofErr w:type="gramEnd"/>
      <w:r w:rsidR="000F36A0" w:rsidRPr="00BF0F4B">
        <w:rPr>
          <w:rFonts w:eastAsia="Times"/>
          <w:color w:val="000000"/>
          <w:sz w:val="24"/>
          <w:szCs w:val="24"/>
        </w:rPr>
        <w:t>, где находится каждый учитель, когда они приходят</w:t>
      </w:r>
      <w:r w:rsidR="000F36A0">
        <w:rPr>
          <w:rFonts w:eastAsia="Times"/>
          <w:color w:val="000000"/>
          <w:sz w:val="24"/>
          <w:szCs w:val="24"/>
        </w:rPr>
        <w:t xml:space="preserve"> к нам</w:t>
      </w:r>
      <w:r w:rsidR="000F36A0" w:rsidRPr="00BF0F4B">
        <w:rPr>
          <w:rFonts w:eastAsia="Times"/>
          <w:color w:val="000000"/>
          <w:sz w:val="24"/>
          <w:szCs w:val="24"/>
        </w:rPr>
        <w:t xml:space="preserve"> один за другим. Вместо этого Он дает нам испыта</w:t>
      </w:r>
      <w:r w:rsidR="000F36A0">
        <w:rPr>
          <w:rFonts w:eastAsia="Times"/>
          <w:color w:val="000000"/>
          <w:sz w:val="24"/>
          <w:szCs w:val="24"/>
        </w:rPr>
        <w:t xml:space="preserve">тельный тест, который </w:t>
      </w:r>
      <w:r w:rsidR="000F36A0" w:rsidRPr="00BF0F4B">
        <w:rPr>
          <w:rFonts w:eastAsia="Times"/>
          <w:color w:val="000000"/>
          <w:sz w:val="24"/>
          <w:szCs w:val="24"/>
        </w:rPr>
        <w:t xml:space="preserve">мы обязаны самостоятельно применять. Когда мы это делаем, мы получаем одобрение Господа. Обратите внимание на теплые слова одобрения, адресованные церкви в </w:t>
      </w:r>
      <w:proofErr w:type="spellStart"/>
      <w:r w:rsidR="000F36A0" w:rsidRPr="00BF0F4B">
        <w:rPr>
          <w:rFonts w:eastAsia="Times"/>
          <w:color w:val="000000"/>
          <w:sz w:val="24"/>
          <w:szCs w:val="24"/>
        </w:rPr>
        <w:t>Ефесе</w:t>
      </w:r>
      <w:proofErr w:type="spellEnd"/>
      <w:r w:rsidR="000F36A0" w:rsidRPr="00BF0F4B">
        <w:rPr>
          <w:rFonts w:eastAsia="Times"/>
          <w:color w:val="000000"/>
          <w:sz w:val="24"/>
          <w:szCs w:val="24"/>
        </w:rPr>
        <w:t>:</w:t>
      </w:r>
      <w:r w:rsidR="000F36A0">
        <w:rPr>
          <w:rFonts w:eastAsia="Times"/>
          <w:color w:val="000000"/>
          <w:sz w:val="24"/>
          <w:szCs w:val="24"/>
        </w:rPr>
        <w:t xml:space="preserve"> «</w:t>
      </w:r>
      <w:r w:rsidR="000F36A0" w:rsidRPr="00F624FD">
        <w:rPr>
          <w:rFonts w:eastAsia="Times"/>
          <w:i/>
          <w:color w:val="000000"/>
          <w:sz w:val="24"/>
          <w:szCs w:val="24"/>
        </w:rPr>
        <w:t>Знаю... что ты не можешь сносить развратных, и испытал тех, которые называют себя апостолами, а они не таковы, и нашел, что они лжецы</w:t>
      </w:r>
      <w:r w:rsidR="000F36A0">
        <w:rPr>
          <w:rFonts w:eastAsia="Times"/>
          <w:color w:val="000000"/>
          <w:sz w:val="24"/>
          <w:szCs w:val="24"/>
        </w:rPr>
        <w:t>» (Откровение 2:1, 2).</w:t>
      </w:r>
      <w:r w:rsidR="000F36A0" w:rsidRPr="000E5884">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9. </w:t>
      </w:r>
      <w:r w:rsidR="000F36A0" w:rsidRPr="00BF0F4B">
        <w:rPr>
          <w:rFonts w:eastAsia="Times"/>
          <w:color w:val="000000"/>
          <w:sz w:val="24"/>
          <w:szCs w:val="24"/>
        </w:rPr>
        <w:t xml:space="preserve">Итак, имея Божественное повеление испытывать учителей, давайте применим </w:t>
      </w:r>
      <w:r w:rsidR="000F36A0">
        <w:rPr>
          <w:rFonts w:eastAsia="Times"/>
          <w:color w:val="000000"/>
          <w:sz w:val="24"/>
          <w:szCs w:val="24"/>
        </w:rPr>
        <w:t xml:space="preserve">это </w:t>
      </w:r>
      <w:r w:rsidR="000F36A0" w:rsidRPr="00BF0F4B">
        <w:rPr>
          <w:rFonts w:eastAsia="Times"/>
          <w:color w:val="000000"/>
          <w:sz w:val="24"/>
          <w:szCs w:val="24"/>
        </w:rPr>
        <w:t>испытание, которое</w:t>
      </w:r>
      <w:proofErr w:type="gramStart"/>
      <w:r w:rsidR="000F36A0" w:rsidRPr="00BF0F4B">
        <w:rPr>
          <w:rFonts w:eastAsia="Times"/>
          <w:color w:val="000000"/>
          <w:sz w:val="24"/>
          <w:szCs w:val="24"/>
        </w:rPr>
        <w:t xml:space="preserve"> С</w:t>
      </w:r>
      <w:proofErr w:type="gramEnd"/>
      <w:r w:rsidR="000F36A0" w:rsidRPr="00BF0F4B">
        <w:rPr>
          <w:rFonts w:eastAsia="Times"/>
          <w:color w:val="000000"/>
          <w:sz w:val="24"/>
          <w:szCs w:val="24"/>
        </w:rPr>
        <w:t>ам Господь предоставил нам. Он говорит нам: «</w:t>
      </w:r>
      <w:r w:rsidR="000F36A0" w:rsidRPr="00D32291">
        <w:rPr>
          <w:rFonts w:eastAsia="Times"/>
          <w:color w:val="000000"/>
          <w:sz w:val="24"/>
          <w:szCs w:val="24"/>
        </w:rPr>
        <w:t>узнавайте так</w:t>
      </w:r>
      <w:r w:rsidR="000F36A0" w:rsidRPr="00BF0F4B">
        <w:rPr>
          <w:rFonts w:eastAsia="Times"/>
          <w:color w:val="000000"/>
          <w:sz w:val="24"/>
          <w:szCs w:val="24"/>
        </w:rPr>
        <w:t>...»</w:t>
      </w:r>
      <w:r w:rsidR="000F36A0">
        <w:rPr>
          <w:rFonts w:eastAsia="Times"/>
          <w:color w:val="000000"/>
          <w:sz w:val="24"/>
          <w:szCs w:val="24"/>
        </w:rPr>
        <w:t>.</w:t>
      </w:r>
      <w:r w:rsidR="000F36A0" w:rsidRPr="00BF0F4B">
        <w:rPr>
          <w:rFonts w:eastAsia="Times"/>
          <w:color w:val="000000"/>
          <w:sz w:val="24"/>
          <w:szCs w:val="24"/>
        </w:rPr>
        <w:t xml:space="preserve"> То есть этим средством или этим испыта</w:t>
      </w:r>
      <w:r w:rsidR="000F36A0">
        <w:rPr>
          <w:rFonts w:eastAsia="Times"/>
          <w:color w:val="000000"/>
          <w:sz w:val="24"/>
          <w:szCs w:val="24"/>
        </w:rPr>
        <w:t>тельным тестом</w:t>
      </w:r>
      <w:r w:rsidR="000F36A0" w:rsidRPr="00BF0F4B">
        <w:rPr>
          <w:rFonts w:eastAsia="Times"/>
          <w:color w:val="000000"/>
          <w:sz w:val="24"/>
          <w:szCs w:val="24"/>
        </w:rPr>
        <w:t xml:space="preserve"> вы узнаете. Теперь давайте рассмотрим само испытание:</w:t>
      </w:r>
      <w:r w:rsidR="000F36A0">
        <w:rPr>
          <w:rFonts w:eastAsia="Times"/>
          <w:color w:val="000000"/>
          <w:sz w:val="24"/>
          <w:szCs w:val="24"/>
        </w:rPr>
        <w:t xml:space="preserve"> «</w:t>
      </w:r>
      <w:r w:rsidR="000F36A0" w:rsidRPr="00F624FD">
        <w:rPr>
          <w:rFonts w:eastAsia="Times"/>
          <w:i/>
          <w:color w:val="000000"/>
          <w:sz w:val="24"/>
          <w:szCs w:val="24"/>
        </w:rPr>
        <w:t xml:space="preserve">Всякий дух, который исповедует Иисуса Христа, пришедшего </w:t>
      </w:r>
      <w:proofErr w:type="gramStart"/>
      <w:r w:rsidR="000F36A0" w:rsidRPr="00F624FD">
        <w:rPr>
          <w:rFonts w:eastAsia="Times"/>
          <w:i/>
          <w:color w:val="000000"/>
          <w:sz w:val="24"/>
          <w:szCs w:val="24"/>
        </w:rPr>
        <w:t>во</w:t>
      </w:r>
      <w:proofErr w:type="gramEnd"/>
      <w:r w:rsidR="000F36A0" w:rsidRPr="00F624FD">
        <w:rPr>
          <w:rFonts w:eastAsia="Times"/>
          <w:i/>
          <w:color w:val="000000"/>
          <w:sz w:val="24"/>
          <w:szCs w:val="24"/>
        </w:rPr>
        <w:t xml:space="preserve"> плоти, есть от Бога; а всякий дух, который не исповедует Иисуса Христа, пришедшего во плоти, не есть от Бога, но это дух антихриста</w:t>
      </w:r>
      <w:r w:rsidR="000F36A0">
        <w:rPr>
          <w:rFonts w:eastAsia="Times"/>
          <w:color w:val="000000"/>
          <w:sz w:val="24"/>
          <w:szCs w:val="24"/>
        </w:rPr>
        <w:t>».</w:t>
      </w:r>
      <w:r w:rsidR="000F36A0"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10. </w:t>
      </w:r>
      <w:r w:rsidR="000F36A0" w:rsidRPr="00BF0F4B">
        <w:rPr>
          <w:rFonts w:eastAsia="Times"/>
          <w:color w:val="000000"/>
          <w:sz w:val="24"/>
          <w:szCs w:val="24"/>
        </w:rPr>
        <w:t xml:space="preserve">В какой плоти пришел Иисус? В той же плоти и крови, что </w:t>
      </w:r>
      <w:proofErr w:type="gramStart"/>
      <w:r w:rsidR="000F36A0">
        <w:rPr>
          <w:rFonts w:eastAsia="Times"/>
          <w:color w:val="000000"/>
          <w:sz w:val="24"/>
          <w:szCs w:val="24"/>
        </w:rPr>
        <w:t>свойственна</w:t>
      </w:r>
      <w:proofErr w:type="gramEnd"/>
      <w:r w:rsidR="000F36A0">
        <w:rPr>
          <w:rFonts w:eastAsia="Times"/>
          <w:color w:val="000000"/>
          <w:sz w:val="24"/>
          <w:szCs w:val="24"/>
        </w:rPr>
        <w:t>, каждому человеческому ребенку</w:t>
      </w:r>
      <w:r w:rsidR="000F36A0" w:rsidRPr="00BF0F4B">
        <w:rPr>
          <w:rFonts w:eastAsia="Times"/>
          <w:color w:val="000000"/>
          <w:sz w:val="24"/>
          <w:szCs w:val="24"/>
        </w:rPr>
        <w:t xml:space="preserve">. Он был подобен Своим братьям во всем, </w:t>
      </w:r>
      <w:r w:rsidR="000F36A0" w:rsidRPr="003A1B39">
        <w:rPr>
          <w:rFonts w:eastAsia="Times"/>
          <w:color w:val="000000"/>
          <w:sz w:val="24"/>
          <w:szCs w:val="24"/>
        </w:rPr>
        <w:t xml:space="preserve">чтобы быть искушённым </w:t>
      </w:r>
      <w:r w:rsidR="000F36A0" w:rsidRPr="003A1B39">
        <w:rPr>
          <w:rFonts w:eastAsia="Times"/>
          <w:color w:val="000000"/>
          <w:sz w:val="24"/>
          <w:szCs w:val="24"/>
        </w:rPr>
        <w:lastRenderedPageBreak/>
        <w:t>во всём, как и они искушаются</w:t>
      </w:r>
      <w:r w:rsidR="000F36A0" w:rsidRPr="00BF0F4B">
        <w:rPr>
          <w:rFonts w:eastAsia="Times"/>
          <w:color w:val="000000"/>
          <w:sz w:val="24"/>
          <w:szCs w:val="24"/>
        </w:rPr>
        <w:t>. Поэтому в полном</w:t>
      </w:r>
      <w:r w:rsidR="000F36A0">
        <w:rPr>
          <w:rFonts w:eastAsia="Times"/>
          <w:color w:val="000000"/>
          <w:sz w:val="24"/>
          <w:szCs w:val="24"/>
        </w:rPr>
        <w:t xml:space="preserve"> своем</w:t>
      </w:r>
      <w:r w:rsidR="000F36A0" w:rsidRPr="00BF0F4B">
        <w:rPr>
          <w:rFonts w:eastAsia="Times"/>
          <w:color w:val="000000"/>
          <w:sz w:val="24"/>
          <w:szCs w:val="24"/>
        </w:rPr>
        <w:t xml:space="preserve"> виде испытание звучало бы так: «</w:t>
      </w:r>
      <w:r w:rsidR="000F36A0" w:rsidRPr="00F624FD">
        <w:rPr>
          <w:rFonts w:eastAsia="Times"/>
          <w:i/>
          <w:color w:val="000000"/>
          <w:sz w:val="24"/>
          <w:szCs w:val="24"/>
        </w:rPr>
        <w:t>Всякий дух, который исповедует, что Иисус Христос пришел в той же плоти и крови, что и дети (в греховной плоти), есть от Бога</w:t>
      </w:r>
      <w:r w:rsidR="000F36A0" w:rsidRPr="00BF0F4B">
        <w:rPr>
          <w:rFonts w:eastAsia="Times"/>
          <w:color w:val="000000"/>
          <w:sz w:val="24"/>
          <w:szCs w:val="24"/>
        </w:rPr>
        <w:t>»</w:t>
      </w:r>
      <w:r w:rsidR="000F36A0">
        <w:rPr>
          <w:rFonts w:eastAsia="Times"/>
          <w:color w:val="000000"/>
          <w:sz w:val="24"/>
          <w:szCs w:val="24"/>
        </w:rPr>
        <w:t>.</w:t>
      </w:r>
      <w:r w:rsidR="000F36A0" w:rsidRPr="00BF0F4B">
        <w:rPr>
          <w:rFonts w:eastAsia="Times"/>
          <w:color w:val="000000"/>
          <w:sz w:val="24"/>
          <w:szCs w:val="24"/>
        </w:rPr>
        <w:t xml:space="preserve">  </w:t>
      </w:r>
    </w:p>
    <w:p w:rsidR="000F36A0" w:rsidRPr="000F36A0"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11. </w:t>
      </w:r>
      <w:r w:rsidR="000F36A0" w:rsidRPr="00BF0F4B">
        <w:rPr>
          <w:rFonts w:eastAsia="Times"/>
          <w:color w:val="000000"/>
          <w:sz w:val="24"/>
          <w:szCs w:val="24"/>
        </w:rPr>
        <w:t xml:space="preserve">Сатана знает это испытание и стремится затруднить его применение, создавая видимость, будто его служители действительно учат, что Христос пришел </w:t>
      </w:r>
      <w:proofErr w:type="gramStart"/>
      <w:r w:rsidR="000F36A0" w:rsidRPr="00BF0F4B">
        <w:rPr>
          <w:rFonts w:eastAsia="Times"/>
          <w:color w:val="000000"/>
          <w:sz w:val="24"/>
          <w:szCs w:val="24"/>
        </w:rPr>
        <w:t>во</w:t>
      </w:r>
      <w:proofErr w:type="gramEnd"/>
      <w:r w:rsidR="000F36A0" w:rsidRPr="00BF0F4B">
        <w:rPr>
          <w:rFonts w:eastAsia="Times"/>
          <w:color w:val="000000"/>
          <w:sz w:val="24"/>
          <w:szCs w:val="24"/>
        </w:rPr>
        <w:t xml:space="preserve"> плоти. Классическим примером этого являются учения Римско-католической церкви. С самого начала возрождения протестантизма в </w:t>
      </w:r>
      <w:r w:rsidR="000F36A0" w:rsidRPr="00BF0F4B">
        <w:rPr>
          <w:rFonts w:eastAsia="Times"/>
          <w:color w:val="000000"/>
          <w:sz w:val="24"/>
          <w:szCs w:val="24"/>
          <w:lang w:val="en-US"/>
        </w:rPr>
        <w:t>XIV</w:t>
      </w:r>
      <w:r w:rsidR="000F36A0" w:rsidRPr="00BF0F4B">
        <w:rPr>
          <w:rFonts w:eastAsia="Times"/>
          <w:color w:val="000000"/>
          <w:sz w:val="24"/>
          <w:szCs w:val="24"/>
        </w:rPr>
        <w:t xml:space="preserve"> веке на основании библейских пророчеств было ясно понято, что Римско-католическая церковь является великим антихристом истории.</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12. </w:t>
      </w:r>
      <w:r w:rsidR="000F36A0" w:rsidRPr="00BF0F4B">
        <w:rPr>
          <w:rFonts w:eastAsia="Times"/>
          <w:color w:val="000000"/>
          <w:sz w:val="24"/>
          <w:szCs w:val="24"/>
        </w:rPr>
        <w:t xml:space="preserve">Но Римская церковь утверждает, что должно быть </w:t>
      </w:r>
      <w:r w:rsidR="000F36A0">
        <w:rPr>
          <w:rFonts w:eastAsia="Times"/>
          <w:color w:val="000000"/>
          <w:sz w:val="24"/>
          <w:szCs w:val="24"/>
        </w:rPr>
        <w:t xml:space="preserve">у нас </w:t>
      </w:r>
      <w:r w:rsidR="000F36A0" w:rsidRPr="00BF0F4B">
        <w:rPr>
          <w:rFonts w:eastAsia="Times"/>
          <w:color w:val="000000"/>
          <w:sz w:val="24"/>
          <w:szCs w:val="24"/>
        </w:rPr>
        <w:t xml:space="preserve">неправильное толкование пророчества, </w:t>
      </w:r>
      <w:r w:rsidR="000F36A0" w:rsidRPr="00F624FD">
        <w:rPr>
          <w:rFonts w:eastAsia="Times"/>
          <w:color w:val="000000"/>
          <w:sz w:val="24"/>
          <w:szCs w:val="24"/>
          <w:highlight w:val="yellow"/>
        </w:rPr>
        <w:t xml:space="preserve">ведь антихрист учит, что Иисус Христос не пришел </w:t>
      </w:r>
      <w:proofErr w:type="gramStart"/>
      <w:r w:rsidR="000F36A0" w:rsidRPr="00F624FD">
        <w:rPr>
          <w:rFonts w:eastAsia="Times"/>
          <w:color w:val="000000"/>
          <w:sz w:val="24"/>
          <w:szCs w:val="24"/>
          <w:highlight w:val="yellow"/>
        </w:rPr>
        <w:t>во</w:t>
      </w:r>
      <w:proofErr w:type="gramEnd"/>
      <w:r w:rsidR="000F36A0" w:rsidRPr="00F624FD">
        <w:rPr>
          <w:rFonts w:eastAsia="Times"/>
          <w:color w:val="000000"/>
          <w:sz w:val="24"/>
          <w:szCs w:val="24"/>
          <w:highlight w:val="yellow"/>
        </w:rPr>
        <w:t xml:space="preserve"> плоти, а Римская церковь учит обратное</w:t>
      </w:r>
      <w:r w:rsidR="000F36A0" w:rsidRPr="00BF0F4B">
        <w:rPr>
          <w:rFonts w:eastAsia="Times"/>
          <w:color w:val="000000"/>
          <w:sz w:val="24"/>
          <w:szCs w:val="24"/>
        </w:rPr>
        <w:t xml:space="preserve">. Следовательно, она не является антихристом. Печальный факт заключается в том, что многие протестанты не находят ответа на это утверждение, и в результате голос протестантизма сегодня почти умолк в мире.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13. </w:t>
      </w:r>
      <w:r w:rsidR="000F36A0" w:rsidRPr="00BF0F4B">
        <w:rPr>
          <w:rFonts w:eastAsia="Times"/>
          <w:color w:val="000000"/>
          <w:sz w:val="24"/>
          <w:szCs w:val="24"/>
        </w:rPr>
        <w:t xml:space="preserve">Римская церковь была очень изобретательна в создании ложного фасада того, во что она действительно верит, и любой, </w:t>
      </w:r>
      <w:r w:rsidR="000F36A0" w:rsidRPr="005B7CD3">
        <w:rPr>
          <w:rFonts w:eastAsia="Times"/>
          <w:color w:val="000000"/>
          <w:sz w:val="24"/>
          <w:szCs w:val="24"/>
        </w:rPr>
        <w:t>кто склонен оставаться на поверхностном уровне</w:t>
      </w:r>
      <w:r w:rsidR="000F36A0" w:rsidRPr="00BF0F4B">
        <w:rPr>
          <w:rFonts w:eastAsia="Times"/>
          <w:color w:val="000000"/>
          <w:sz w:val="24"/>
          <w:szCs w:val="24"/>
        </w:rPr>
        <w:t xml:space="preserve">, несомненно, будет обманут. Я обращаюсь к католическому изданию, чтобы показать обманчивый фасад, который эта церковь создает для защиты от этого обвинения:  </w:t>
      </w:r>
    </w:p>
    <w:p w:rsidR="000F36A0" w:rsidRPr="00BF0F4B" w:rsidRDefault="000F36A0" w:rsidP="000F36A0">
      <w:pPr>
        <w:pBdr>
          <w:top w:val="nil"/>
          <w:left w:val="nil"/>
          <w:bottom w:val="nil"/>
          <w:right w:val="nil"/>
          <w:between w:val="nil"/>
        </w:pBdr>
        <w:ind w:firstLine="567"/>
        <w:jc w:val="both"/>
        <w:rPr>
          <w:rFonts w:eastAsia="Times"/>
          <w:color w:val="000000"/>
          <w:sz w:val="24"/>
          <w:szCs w:val="24"/>
        </w:rPr>
      </w:pPr>
      <w:r w:rsidRPr="00F624FD">
        <w:rPr>
          <w:rFonts w:eastAsia="Times"/>
          <w:color w:val="000000"/>
          <w:sz w:val="24"/>
          <w:szCs w:val="24"/>
          <w:highlight w:val="green"/>
        </w:rPr>
        <w:t>Вопрос</w:t>
      </w:r>
      <w:r w:rsidRPr="00BF0F4B">
        <w:rPr>
          <w:rFonts w:eastAsia="Times"/>
          <w:color w:val="000000"/>
          <w:sz w:val="24"/>
          <w:szCs w:val="24"/>
        </w:rPr>
        <w:t xml:space="preserve">: «Является ли Христос человеком таким же, как вы?»  </w:t>
      </w:r>
    </w:p>
    <w:p w:rsidR="000F36A0" w:rsidRPr="00BF0F4B" w:rsidRDefault="000F36A0" w:rsidP="000F36A0">
      <w:pPr>
        <w:pBdr>
          <w:top w:val="nil"/>
          <w:left w:val="nil"/>
          <w:bottom w:val="nil"/>
          <w:right w:val="nil"/>
          <w:between w:val="nil"/>
        </w:pBdr>
        <w:ind w:firstLine="567"/>
        <w:jc w:val="both"/>
        <w:rPr>
          <w:rFonts w:eastAsia="Times"/>
          <w:color w:val="000000"/>
          <w:sz w:val="24"/>
          <w:szCs w:val="24"/>
        </w:rPr>
      </w:pPr>
      <w:r w:rsidRPr="00F624FD">
        <w:rPr>
          <w:rFonts w:eastAsia="Times"/>
          <w:color w:val="000000"/>
          <w:sz w:val="24"/>
          <w:szCs w:val="24"/>
          <w:highlight w:val="green"/>
        </w:rPr>
        <w:t>Ответ</w:t>
      </w:r>
      <w:r w:rsidRPr="00BF0F4B">
        <w:rPr>
          <w:rFonts w:eastAsia="Times"/>
          <w:color w:val="000000"/>
          <w:sz w:val="24"/>
          <w:szCs w:val="24"/>
        </w:rPr>
        <w:t xml:space="preserve">: «Христос действительно является человеком таким же, как вы. Христос родился от женщины, ел, спал, страдал и даже </w:t>
      </w:r>
      <w:proofErr w:type="gramStart"/>
      <w:r w:rsidRPr="00BF0F4B">
        <w:rPr>
          <w:rFonts w:eastAsia="Times"/>
          <w:color w:val="000000"/>
          <w:sz w:val="24"/>
          <w:szCs w:val="24"/>
        </w:rPr>
        <w:t>был</w:t>
      </w:r>
      <w:proofErr w:type="gramEnd"/>
      <w:r w:rsidRPr="00BF0F4B">
        <w:rPr>
          <w:rFonts w:eastAsia="Times"/>
          <w:color w:val="000000"/>
          <w:sz w:val="24"/>
          <w:szCs w:val="24"/>
        </w:rPr>
        <w:t xml:space="preserve"> искушаем дьяволом. Вы уви</w:t>
      </w:r>
      <w:r>
        <w:rPr>
          <w:rFonts w:eastAsia="Times"/>
          <w:color w:val="000000"/>
          <w:sz w:val="24"/>
          <w:szCs w:val="24"/>
        </w:rPr>
        <w:t>дите Христа-человека на небесах</w:t>
      </w:r>
      <w:r w:rsidRPr="00BF0F4B">
        <w:rPr>
          <w:rFonts w:eastAsia="Times"/>
          <w:color w:val="000000"/>
          <w:sz w:val="24"/>
          <w:szCs w:val="24"/>
        </w:rPr>
        <w:t>»</w:t>
      </w:r>
      <w:r w:rsidR="00F624FD">
        <w:rPr>
          <w:rFonts w:eastAsia="Times"/>
          <w:color w:val="000000"/>
          <w:sz w:val="24"/>
          <w:szCs w:val="24"/>
        </w:rPr>
        <w:t xml:space="preserve"> (</w:t>
      </w:r>
      <w:r w:rsidR="00F624FD" w:rsidRPr="005B7CD3">
        <w:rPr>
          <w:rFonts w:eastAsia="Times"/>
          <w:color w:val="000000"/>
        </w:rPr>
        <w:t xml:space="preserve">Стр. 14, «Катехизис для </w:t>
      </w:r>
      <w:proofErr w:type="spellStart"/>
      <w:r w:rsidR="00F624FD" w:rsidRPr="005B7CD3">
        <w:rPr>
          <w:rFonts w:eastAsia="Times"/>
          <w:color w:val="000000"/>
        </w:rPr>
        <w:t>некатоликов</w:t>
      </w:r>
      <w:proofErr w:type="spellEnd"/>
      <w:r w:rsidR="00F624FD" w:rsidRPr="005B7CD3">
        <w:rPr>
          <w:rFonts w:eastAsia="Times"/>
          <w:color w:val="000000"/>
        </w:rPr>
        <w:t xml:space="preserve">» от преподобного Мартина </w:t>
      </w:r>
      <w:proofErr w:type="spellStart"/>
      <w:r w:rsidR="00F624FD" w:rsidRPr="005B7CD3">
        <w:rPr>
          <w:rFonts w:eastAsia="Times"/>
          <w:color w:val="000000"/>
        </w:rPr>
        <w:t>Фаррелла</w:t>
      </w:r>
      <w:proofErr w:type="spellEnd"/>
      <w:r w:rsidR="00F624FD" w:rsidRPr="005B7CD3">
        <w:rPr>
          <w:rFonts w:eastAsia="Times"/>
          <w:color w:val="000000"/>
        </w:rPr>
        <w:t xml:space="preserve">, опубликованный </w:t>
      </w:r>
      <w:proofErr w:type="spellStart"/>
      <w:r w:rsidR="00F624FD" w:rsidRPr="005B7CD3">
        <w:rPr>
          <w:rFonts w:eastAsia="Times"/>
          <w:color w:val="000000"/>
        </w:rPr>
        <w:t>United</w:t>
      </w:r>
      <w:proofErr w:type="spellEnd"/>
      <w:r w:rsidR="00F624FD" w:rsidRPr="005B7CD3">
        <w:rPr>
          <w:rFonts w:eastAsia="Times"/>
          <w:color w:val="000000"/>
        </w:rPr>
        <w:t xml:space="preserve"> </w:t>
      </w:r>
      <w:proofErr w:type="spellStart"/>
      <w:r w:rsidR="00F624FD" w:rsidRPr="005B7CD3">
        <w:rPr>
          <w:rFonts w:eastAsia="Times"/>
          <w:color w:val="000000"/>
        </w:rPr>
        <w:t>Book</w:t>
      </w:r>
      <w:proofErr w:type="spellEnd"/>
      <w:r w:rsidR="00F624FD" w:rsidRPr="005B7CD3">
        <w:rPr>
          <w:rFonts w:eastAsia="Times"/>
          <w:color w:val="000000"/>
        </w:rPr>
        <w:t xml:space="preserve"> </w:t>
      </w:r>
      <w:proofErr w:type="spellStart"/>
      <w:r w:rsidR="00F624FD" w:rsidRPr="005B7CD3">
        <w:rPr>
          <w:rFonts w:eastAsia="Times"/>
          <w:color w:val="000000"/>
        </w:rPr>
        <w:t>Service</w:t>
      </w:r>
      <w:proofErr w:type="spellEnd"/>
      <w:r w:rsidR="00F624FD" w:rsidRPr="005B7CD3">
        <w:rPr>
          <w:rFonts w:eastAsia="Times"/>
          <w:color w:val="000000"/>
        </w:rPr>
        <w:t xml:space="preserve">, </w:t>
      </w:r>
      <w:proofErr w:type="spellStart"/>
      <w:r w:rsidR="00F624FD" w:rsidRPr="005B7CD3">
        <w:rPr>
          <w:rFonts w:eastAsia="Times"/>
          <w:color w:val="000000"/>
        </w:rPr>
        <w:t>Box</w:t>
      </w:r>
      <w:proofErr w:type="spellEnd"/>
      <w:r w:rsidR="00F624FD" w:rsidRPr="005B7CD3">
        <w:rPr>
          <w:rFonts w:eastAsia="Times"/>
          <w:color w:val="000000"/>
        </w:rPr>
        <w:t xml:space="preserve"> 127, </w:t>
      </w:r>
      <w:proofErr w:type="spellStart"/>
      <w:r w:rsidR="00F624FD" w:rsidRPr="005B7CD3">
        <w:rPr>
          <w:rFonts w:eastAsia="Times"/>
          <w:color w:val="000000"/>
        </w:rPr>
        <w:t>Orland</w:t>
      </w:r>
      <w:proofErr w:type="spellEnd"/>
      <w:r w:rsidR="00F624FD" w:rsidRPr="005B7CD3">
        <w:rPr>
          <w:rFonts w:eastAsia="Times"/>
          <w:color w:val="000000"/>
        </w:rPr>
        <w:t xml:space="preserve"> </w:t>
      </w:r>
      <w:proofErr w:type="spellStart"/>
      <w:r w:rsidR="00F624FD" w:rsidRPr="005B7CD3">
        <w:rPr>
          <w:rFonts w:eastAsia="Times"/>
          <w:color w:val="000000"/>
        </w:rPr>
        <w:t>Park</w:t>
      </w:r>
      <w:proofErr w:type="spellEnd"/>
      <w:r w:rsidR="00F624FD" w:rsidRPr="005B7CD3">
        <w:rPr>
          <w:rFonts w:eastAsia="Times"/>
          <w:color w:val="000000"/>
        </w:rPr>
        <w:t xml:space="preserve">, </w:t>
      </w:r>
      <w:proofErr w:type="spellStart"/>
      <w:r w:rsidR="00F624FD" w:rsidRPr="005B7CD3">
        <w:rPr>
          <w:rFonts w:eastAsia="Times"/>
          <w:color w:val="000000"/>
        </w:rPr>
        <w:t>Illinois</w:t>
      </w:r>
      <w:proofErr w:type="spellEnd"/>
      <w:r w:rsidR="00F624FD" w:rsidRPr="005B7CD3">
        <w:rPr>
          <w:rFonts w:eastAsia="Times"/>
          <w:color w:val="000000"/>
        </w:rPr>
        <w:t>,</w:t>
      </w:r>
      <w:r w:rsidR="00F624FD">
        <w:rPr>
          <w:rFonts w:eastAsia="Times"/>
          <w:color w:val="000000"/>
        </w:rPr>
        <w:t xml:space="preserve"> </w:t>
      </w:r>
      <w:r w:rsidR="00F624FD" w:rsidRPr="005B7CD3">
        <w:rPr>
          <w:rFonts w:eastAsia="Times"/>
          <w:color w:val="000000"/>
        </w:rPr>
        <w:t xml:space="preserve">USA, </w:t>
      </w:r>
      <w:proofErr w:type="spellStart"/>
      <w:r w:rsidR="00F624FD" w:rsidRPr="005B7CD3">
        <w:rPr>
          <w:rFonts w:eastAsia="Times"/>
          <w:color w:val="000000"/>
        </w:rPr>
        <w:t>on</w:t>
      </w:r>
      <w:proofErr w:type="spellEnd"/>
      <w:r w:rsidR="00F624FD" w:rsidRPr="005B7CD3">
        <w:rPr>
          <w:rFonts w:eastAsia="Times"/>
          <w:color w:val="000000"/>
        </w:rPr>
        <w:t xml:space="preserve"> </w:t>
      </w:r>
      <w:proofErr w:type="spellStart"/>
      <w:r w:rsidR="00F624FD" w:rsidRPr="005B7CD3">
        <w:rPr>
          <w:rFonts w:eastAsia="Times"/>
          <w:color w:val="000000"/>
        </w:rPr>
        <w:t>Nov</w:t>
      </w:r>
      <w:proofErr w:type="spellEnd"/>
      <w:r w:rsidR="00F624FD" w:rsidRPr="005B7CD3">
        <w:rPr>
          <w:rFonts w:eastAsia="Times"/>
          <w:color w:val="000000"/>
        </w:rPr>
        <w:t>. 5, 1961</w:t>
      </w:r>
      <w:r w:rsidR="00F624FD">
        <w:rPr>
          <w:rFonts w:eastAsia="Times"/>
          <w:color w:val="000000"/>
          <w:sz w:val="24"/>
          <w:szCs w:val="24"/>
        </w:rPr>
        <w:t>)</w:t>
      </w:r>
      <w:r>
        <w:rPr>
          <w:rFonts w:eastAsia="Times"/>
          <w:color w:val="000000"/>
          <w:sz w:val="24"/>
          <w:szCs w:val="24"/>
        </w:rPr>
        <w:t>.</w:t>
      </w:r>
      <w:r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14. </w:t>
      </w:r>
      <w:r w:rsidR="000F36A0" w:rsidRPr="00BF0F4B">
        <w:rPr>
          <w:rFonts w:eastAsia="Times"/>
          <w:color w:val="000000"/>
          <w:sz w:val="24"/>
          <w:szCs w:val="24"/>
        </w:rPr>
        <w:t xml:space="preserve">Это свидетельство, казалось бы, показывает, что Римско-католическая церковь действительно учит, что Иисус пришел </w:t>
      </w:r>
      <w:proofErr w:type="gramStart"/>
      <w:r w:rsidR="000F36A0" w:rsidRPr="00BF0F4B">
        <w:rPr>
          <w:rFonts w:eastAsia="Times"/>
          <w:color w:val="000000"/>
          <w:sz w:val="24"/>
          <w:szCs w:val="24"/>
        </w:rPr>
        <w:t>во</w:t>
      </w:r>
      <w:proofErr w:type="gramEnd"/>
      <w:r w:rsidR="000F36A0" w:rsidRPr="00BF0F4B">
        <w:rPr>
          <w:rFonts w:eastAsia="Times"/>
          <w:color w:val="000000"/>
          <w:sz w:val="24"/>
          <w:szCs w:val="24"/>
        </w:rPr>
        <w:t xml:space="preserve"> плоти, и поэтому не может быть антихристом. </w:t>
      </w:r>
      <w:proofErr w:type="gramStart"/>
      <w:r w:rsidR="000F36A0" w:rsidRPr="00BF0F4B">
        <w:rPr>
          <w:rFonts w:eastAsia="Times"/>
          <w:color w:val="000000"/>
          <w:sz w:val="24"/>
          <w:szCs w:val="24"/>
        </w:rPr>
        <w:t>Если бы это было так, то 1 Иоанна 4:1-3 было бы ложным испытанием, потому что мы знаем из Даниила 7, 8, 9 и 11</w:t>
      </w:r>
      <w:r w:rsidR="000F36A0">
        <w:rPr>
          <w:rFonts w:eastAsia="Times"/>
          <w:color w:val="000000"/>
          <w:sz w:val="24"/>
          <w:szCs w:val="24"/>
        </w:rPr>
        <w:t xml:space="preserve"> глав</w:t>
      </w:r>
      <w:r w:rsidR="000F36A0" w:rsidRPr="00BF0F4B">
        <w:rPr>
          <w:rFonts w:eastAsia="Times"/>
          <w:color w:val="000000"/>
          <w:sz w:val="24"/>
          <w:szCs w:val="24"/>
        </w:rPr>
        <w:t xml:space="preserve">, а также из великих пророчеств Откровения, что папство является антихристом </w:t>
      </w:r>
      <w:r w:rsidR="000F36A0">
        <w:rPr>
          <w:rFonts w:eastAsia="Times"/>
          <w:color w:val="000000"/>
          <w:sz w:val="24"/>
          <w:szCs w:val="24"/>
        </w:rPr>
        <w:t xml:space="preserve">в </w:t>
      </w:r>
      <w:r w:rsidR="000F36A0" w:rsidRPr="00BF0F4B">
        <w:rPr>
          <w:rFonts w:eastAsia="Times"/>
          <w:color w:val="000000"/>
          <w:sz w:val="24"/>
          <w:szCs w:val="24"/>
        </w:rPr>
        <w:t xml:space="preserve">истории, </w:t>
      </w:r>
      <w:r w:rsidR="000F36A0">
        <w:rPr>
          <w:rFonts w:eastAsia="Times"/>
          <w:color w:val="000000"/>
          <w:sz w:val="24"/>
          <w:szCs w:val="24"/>
        </w:rPr>
        <w:t xml:space="preserve">и оно </w:t>
      </w:r>
      <w:r w:rsidR="000F36A0" w:rsidRPr="00BF0F4B">
        <w:rPr>
          <w:rFonts w:eastAsia="Times"/>
          <w:color w:val="000000"/>
          <w:sz w:val="24"/>
          <w:szCs w:val="24"/>
        </w:rPr>
        <w:t xml:space="preserve">никогда не изменялось в этом и будет играть эту роль в заключительных сценах великой борьбы.  </w:t>
      </w:r>
      <w:proofErr w:type="gramEnd"/>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15. </w:t>
      </w:r>
      <w:r w:rsidR="000F36A0" w:rsidRPr="00BF0F4B">
        <w:rPr>
          <w:rFonts w:eastAsia="Times"/>
          <w:color w:val="000000"/>
          <w:sz w:val="24"/>
          <w:szCs w:val="24"/>
        </w:rPr>
        <w:t xml:space="preserve">Это также означает, что если </w:t>
      </w:r>
      <w:r w:rsidR="000F36A0">
        <w:rPr>
          <w:rFonts w:eastAsia="Times"/>
          <w:color w:val="000000"/>
          <w:sz w:val="24"/>
          <w:szCs w:val="24"/>
        </w:rPr>
        <w:t>утверждения Римско-католической церкви верное</w:t>
      </w:r>
      <w:r w:rsidR="000F36A0" w:rsidRPr="00BF0F4B">
        <w:rPr>
          <w:rFonts w:eastAsia="Times"/>
          <w:color w:val="000000"/>
          <w:sz w:val="24"/>
          <w:szCs w:val="24"/>
        </w:rPr>
        <w:t>, то вся протестантская реформация была одной большой ошибкой, и мы все должны быстро в</w:t>
      </w:r>
      <w:r w:rsidR="000F36A0">
        <w:rPr>
          <w:rFonts w:eastAsia="Times"/>
          <w:color w:val="000000"/>
          <w:sz w:val="24"/>
          <w:szCs w:val="24"/>
        </w:rPr>
        <w:t>ернуться в лоно Римской церкви. Но э</w:t>
      </w:r>
      <w:r w:rsidR="000F36A0" w:rsidRPr="00BF0F4B">
        <w:rPr>
          <w:rFonts w:eastAsia="Times"/>
          <w:color w:val="000000"/>
          <w:sz w:val="24"/>
          <w:szCs w:val="24"/>
        </w:rPr>
        <w:t xml:space="preserve">того мы никогда не сделаем. В чем же тогда ответ? Ответ заключается в том, чтобы взглянуть снова </w:t>
      </w:r>
      <w:r w:rsidR="000F36A0">
        <w:rPr>
          <w:rFonts w:eastAsia="Times"/>
          <w:color w:val="000000"/>
          <w:sz w:val="24"/>
          <w:szCs w:val="24"/>
        </w:rPr>
        <w:t xml:space="preserve">на вопрос </w:t>
      </w:r>
      <w:r w:rsidR="000F36A0" w:rsidRPr="00BF0F4B">
        <w:rPr>
          <w:rFonts w:eastAsia="Times"/>
          <w:color w:val="000000"/>
          <w:sz w:val="24"/>
          <w:szCs w:val="24"/>
        </w:rPr>
        <w:t xml:space="preserve">и </w:t>
      </w:r>
      <w:r w:rsidR="000F36A0">
        <w:rPr>
          <w:rFonts w:eastAsia="Times"/>
          <w:color w:val="000000"/>
          <w:sz w:val="24"/>
          <w:szCs w:val="24"/>
        </w:rPr>
        <w:t xml:space="preserve">сделать это </w:t>
      </w:r>
      <w:r w:rsidR="000F36A0" w:rsidRPr="00BF0F4B">
        <w:rPr>
          <w:rFonts w:eastAsia="Times"/>
          <w:color w:val="000000"/>
          <w:sz w:val="24"/>
          <w:szCs w:val="24"/>
        </w:rPr>
        <w:t xml:space="preserve">немного глубже.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16. </w:t>
      </w:r>
      <w:r w:rsidR="000F36A0" w:rsidRPr="00BF0F4B">
        <w:rPr>
          <w:rFonts w:eastAsia="Times"/>
          <w:color w:val="000000"/>
          <w:sz w:val="24"/>
          <w:szCs w:val="24"/>
        </w:rPr>
        <w:t xml:space="preserve">И, взглянув снова, мы обнаруживаем, что приведенное выше утверждение из католического издания не является настоящим учением этой церкви, а лишь фасадом, скрывающим истинное учение. А истинное учение заключается в том, что Иисус Христос не пришел </w:t>
      </w:r>
      <w:proofErr w:type="gramStart"/>
      <w:r w:rsidR="000F36A0" w:rsidRPr="00BF0F4B">
        <w:rPr>
          <w:rFonts w:eastAsia="Times"/>
          <w:color w:val="000000"/>
          <w:sz w:val="24"/>
          <w:szCs w:val="24"/>
        </w:rPr>
        <w:t>во</w:t>
      </w:r>
      <w:proofErr w:type="gramEnd"/>
      <w:r w:rsidR="000F36A0" w:rsidRPr="00BF0F4B">
        <w:rPr>
          <w:rFonts w:eastAsia="Times"/>
          <w:color w:val="000000"/>
          <w:sz w:val="24"/>
          <w:szCs w:val="24"/>
        </w:rPr>
        <w:t xml:space="preserve"> плоти, и поэтому она является антихристом вместе со всеми, кто учит тому же.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18. </w:t>
      </w:r>
      <w:r w:rsidR="000F36A0" w:rsidRPr="00BF0F4B">
        <w:rPr>
          <w:rFonts w:eastAsia="Times"/>
          <w:color w:val="000000"/>
          <w:sz w:val="24"/>
          <w:szCs w:val="24"/>
        </w:rPr>
        <w:t xml:space="preserve">Римская церковь — это мать вавилонских церквей. Она, прежде всего, является Вавилоном. Слово «Вавилон» означает «смешение», и видно, что </w:t>
      </w:r>
      <w:r w:rsidR="000F36A0" w:rsidRPr="00306022">
        <w:rPr>
          <w:rFonts w:eastAsia="Times"/>
          <w:b/>
          <w:color w:val="000000"/>
          <w:sz w:val="24"/>
          <w:szCs w:val="24"/>
        </w:rPr>
        <w:t>она имеет двойной язык</w:t>
      </w:r>
      <w:r w:rsidR="000F36A0" w:rsidRPr="00BF0F4B">
        <w:rPr>
          <w:rFonts w:eastAsia="Times"/>
          <w:color w:val="000000"/>
          <w:sz w:val="24"/>
          <w:szCs w:val="24"/>
        </w:rPr>
        <w:t xml:space="preserve">. </w:t>
      </w:r>
      <w:r w:rsidR="000F36A0" w:rsidRPr="00306022">
        <w:rPr>
          <w:rFonts w:eastAsia="Times"/>
          <w:b/>
          <w:color w:val="000000"/>
          <w:sz w:val="24"/>
          <w:szCs w:val="24"/>
        </w:rPr>
        <w:t>Одним она до определенной степени произносит слова истины, а другим формулирует учение, которое полностью отрицает эту истину</w:t>
      </w:r>
      <w:r w:rsidR="000F36A0" w:rsidRPr="00BF0F4B">
        <w:rPr>
          <w:rFonts w:eastAsia="Times"/>
          <w:color w:val="000000"/>
          <w:sz w:val="24"/>
          <w:szCs w:val="24"/>
        </w:rPr>
        <w:t xml:space="preserve">. </w:t>
      </w:r>
      <w:r w:rsidR="000F36A0" w:rsidRPr="00F624FD">
        <w:rPr>
          <w:rFonts w:eastAsia="Times"/>
          <w:color w:val="000000"/>
          <w:sz w:val="24"/>
          <w:szCs w:val="24"/>
          <w:highlight w:val="cyan"/>
          <w:u w:val="single"/>
        </w:rPr>
        <w:t>Не отдельные утверждения, а сформулированная структура ее догматов является настоящим учением этой церкви</w:t>
      </w:r>
      <w:r w:rsidR="000F36A0" w:rsidRPr="00BF0F4B">
        <w:rPr>
          <w:rFonts w:eastAsia="Times"/>
          <w:color w:val="000000"/>
          <w:sz w:val="24"/>
          <w:szCs w:val="24"/>
        </w:rPr>
        <w:t xml:space="preserve">. Именно этим она должна быть испытана. Здесь необходимо задать вопрос: «Учит ли Римская церковь, что Иисус Христос пришел </w:t>
      </w:r>
      <w:proofErr w:type="gramStart"/>
      <w:r w:rsidR="000F36A0" w:rsidRPr="00BF0F4B">
        <w:rPr>
          <w:rFonts w:eastAsia="Times"/>
          <w:color w:val="000000"/>
          <w:sz w:val="24"/>
          <w:szCs w:val="24"/>
        </w:rPr>
        <w:t>во</w:t>
      </w:r>
      <w:proofErr w:type="gramEnd"/>
      <w:r w:rsidR="000F36A0" w:rsidRPr="00BF0F4B">
        <w:rPr>
          <w:rFonts w:eastAsia="Times"/>
          <w:color w:val="000000"/>
          <w:sz w:val="24"/>
          <w:szCs w:val="24"/>
        </w:rPr>
        <w:t xml:space="preserve"> плоти?»  </w:t>
      </w:r>
    </w:p>
    <w:p w:rsidR="000F36A0"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19. </w:t>
      </w:r>
      <w:r w:rsidR="000F36A0" w:rsidRPr="00306022">
        <w:rPr>
          <w:rFonts w:eastAsia="Times"/>
          <w:color w:val="000000"/>
          <w:sz w:val="24"/>
          <w:szCs w:val="24"/>
        </w:rPr>
        <w:t>Чтобы найти ответ на этот вопрос, нам нужно обратиться к той части её учения, где объясняется вся суть воплощения Сына Божьего, как она его представляет</w:t>
      </w:r>
      <w:r w:rsidR="000F36A0" w:rsidRPr="00BF0F4B">
        <w:rPr>
          <w:rFonts w:eastAsia="Times"/>
          <w:color w:val="000000"/>
          <w:sz w:val="24"/>
          <w:szCs w:val="24"/>
        </w:rPr>
        <w:t xml:space="preserve">. </w:t>
      </w:r>
      <w:r w:rsidR="000F36A0" w:rsidRPr="00306022">
        <w:rPr>
          <w:rFonts w:eastAsia="Times"/>
          <w:color w:val="000000"/>
          <w:sz w:val="24"/>
          <w:szCs w:val="24"/>
        </w:rPr>
        <w:t>Делая это, мы находим, что Папская церковь излагает своё учение здесь весьма ясно и однозначно, не оставляя сомнений в том, во что она верит</w:t>
      </w:r>
      <w:r w:rsidR="000F36A0" w:rsidRPr="00BF0F4B">
        <w:rPr>
          <w:rFonts w:eastAsia="Times"/>
          <w:color w:val="000000"/>
          <w:sz w:val="24"/>
          <w:szCs w:val="24"/>
        </w:rPr>
        <w:t xml:space="preserve">. Все это можно найти под заголовком </w:t>
      </w:r>
      <w:r w:rsidR="000F36A0">
        <w:rPr>
          <w:rFonts w:eastAsia="Times"/>
          <w:color w:val="000000"/>
          <w:sz w:val="24"/>
          <w:szCs w:val="24"/>
        </w:rPr>
        <w:t>«</w:t>
      </w:r>
      <w:r w:rsidR="000F36A0" w:rsidRPr="00BF0F4B">
        <w:rPr>
          <w:rFonts w:eastAsia="Times"/>
          <w:color w:val="000000"/>
          <w:sz w:val="24"/>
          <w:szCs w:val="24"/>
        </w:rPr>
        <w:t>Непорочное Зачатие</w:t>
      </w:r>
      <w:r w:rsidR="000F36A0">
        <w:rPr>
          <w:rFonts w:eastAsia="Times"/>
          <w:color w:val="000000"/>
          <w:sz w:val="24"/>
          <w:szCs w:val="24"/>
        </w:rPr>
        <w:t>»</w:t>
      </w:r>
      <w:r w:rsidR="000F36A0" w:rsidRPr="00BF0F4B">
        <w:rPr>
          <w:rFonts w:eastAsia="Times"/>
          <w:color w:val="000000"/>
          <w:sz w:val="24"/>
          <w:szCs w:val="24"/>
        </w:rPr>
        <w:t xml:space="preserve">: </w:t>
      </w:r>
    </w:p>
    <w:p w:rsidR="000F36A0" w:rsidRPr="00BF0F4B" w:rsidRDefault="000F36A0" w:rsidP="000F36A0">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BF0F4B">
        <w:rPr>
          <w:rFonts w:eastAsia="Times"/>
          <w:color w:val="000000"/>
          <w:sz w:val="24"/>
          <w:szCs w:val="24"/>
        </w:rPr>
        <w:t xml:space="preserve">«Следует отметить, что Непорочное </w:t>
      </w:r>
      <w:r>
        <w:rPr>
          <w:rFonts w:eastAsia="Times"/>
          <w:color w:val="000000"/>
          <w:sz w:val="24"/>
          <w:szCs w:val="24"/>
        </w:rPr>
        <w:t>з</w:t>
      </w:r>
      <w:r w:rsidRPr="00BF0F4B">
        <w:rPr>
          <w:rFonts w:eastAsia="Times"/>
          <w:color w:val="000000"/>
          <w:sz w:val="24"/>
          <w:szCs w:val="24"/>
        </w:rPr>
        <w:t xml:space="preserve">ачатие не относится к чудесному зачатию Христа </w:t>
      </w:r>
      <w:proofErr w:type="gramStart"/>
      <w:r w:rsidRPr="00BF0F4B">
        <w:rPr>
          <w:rFonts w:eastAsia="Times"/>
          <w:color w:val="000000"/>
          <w:sz w:val="24"/>
          <w:szCs w:val="24"/>
        </w:rPr>
        <w:t>во</w:t>
      </w:r>
      <w:proofErr w:type="gramEnd"/>
      <w:r w:rsidRPr="00BF0F4B">
        <w:rPr>
          <w:rFonts w:eastAsia="Times"/>
          <w:color w:val="000000"/>
          <w:sz w:val="24"/>
          <w:szCs w:val="24"/>
        </w:rPr>
        <w:t xml:space="preserve"> чреве Девы Марии без участия человеческого отца, как многие </w:t>
      </w:r>
      <w:proofErr w:type="spellStart"/>
      <w:r w:rsidRPr="00BF0F4B">
        <w:rPr>
          <w:rFonts w:eastAsia="Times"/>
          <w:color w:val="000000"/>
          <w:sz w:val="24"/>
          <w:szCs w:val="24"/>
        </w:rPr>
        <w:t>некатолики</w:t>
      </w:r>
      <w:proofErr w:type="spellEnd"/>
      <w:r w:rsidRPr="00BF0F4B">
        <w:rPr>
          <w:rFonts w:eastAsia="Times"/>
          <w:color w:val="000000"/>
          <w:sz w:val="24"/>
          <w:szCs w:val="24"/>
        </w:rPr>
        <w:t xml:space="preserve"> ошибочно полагают, а к зачатию Марии во чреве ее матери без пятна первородного греха»</w:t>
      </w:r>
      <w:r w:rsidR="00F624FD">
        <w:rPr>
          <w:rFonts w:eastAsia="Times"/>
          <w:color w:val="000000"/>
          <w:sz w:val="24"/>
          <w:szCs w:val="24"/>
        </w:rPr>
        <w:t xml:space="preserve"> (</w:t>
      </w:r>
      <w:r w:rsidR="00F624FD" w:rsidRPr="00760F6F">
        <w:rPr>
          <w:rFonts w:eastAsia="Times"/>
          <w:color w:val="000000"/>
        </w:rPr>
        <w:t xml:space="preserve">Стр. 509, «Вера миллионов» Джона А. </w:t>
      </w:r>
      <w:proofErr w:type="spellStart"/>
      <w:r w:rsidR="00F624FD" w:rsidRPr="00760F6F">
        <w:rPr>
          <w:rFonts w:eastAsia="Times"/>
          <w:color w:val="000000"/>
        </w:rPr>
        <w:t>О’Брайена</w:t>
      </w:r>
      <w:proofErr w:type="spellEnd"/>
      <w:r w:rsidR="00F624FD" w:rsidRPr="00760F6F">
        <w:rPr>
          <w:rFonts w:eastAsia="Times"/>
          <w:color w:val="000000"/>
        </w:rPr>
        <w:t xml:space="preserve"> (R.C.), опубликовано в 1962 году издательством W. H. </w:t>
      </w:r>
      <w:proofErr w:type="spellStart"/>
      <w:proofErr w:type="gramStart"/>
      <w:r w:rsidR="00F624FD" w:rsidRPr="00760F6F">
        <w:rPr>
          <w:rFonts w:eastAsia="Times"/>
          <w:color w:val="000000"/>
        </w:rPr>
        <w:t>Allen</w:t>
      </w:r>
      <w:proofErr w:type="spellEnd"/>
      <w:r w:rsidR="00F624FD" w:rsidRPr="00760F6F">
        <w:rPr>
          <w:rFonts w:eastAsia="Times"/>
          <w:color w:val="000000"/>
        </w:rPr>
        <w:t>, Лондон</w:t>
      </w:r>
      <w:r w:rsidR="00F624FD">
        <w:rPr>
          <w:rFonts w:eastAsia="Times"/>
          <w:color w:val="000000"/>
        </w:rPr>
        <w:t>.</w:t>
      </w:r>
      <w:r w:rsidR="00F624FD">
        <w:rPr>
          <w:rFonts w:eastAsia="Times"/>
          <w:color w:val="000000"/>
          <w:sz w:val="24"/>
          <w:szCs w:val="24"/>
        </w:rPr>
        <w:t>)</w:t>
      </w:r>
      <w:r>
        <w:rPr>
          <w:rFonts w:eastAsia="Times"/>
          <w:color w:val="000000"/>
          <w:sz w:val="24"/>
          <w:szCs w:val="24"/>
        </w:rPr>
        <w:t>.</w:t>
      </w:r>
      <w:r w:rsidRPr="00BF0F4B">
        <w:rPr>
          <w:rFonts w:eastAsia="Times"/>
          <w:color w:val="000000"/>
          <w:sz w:val="24"/>
          <w:szCs w:val="24"/>
        </w:rPr>
        <w:t xml:space="preserve">  </w:t>
      </w:r>
      <w:proofErr w:type="gramEnd"/>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20. </w:t>
      </w:r>
      <w:r w:rsidR="000F36A0" w:rsidRPr="00BF0F4B">
        <w:rPr>
          <w:rFonts w:eastAsia="Times"/>
          <w:color w:val="000000"/>
          <w:sz w:val="24"/>
          <w:szCs w:val="24"/>
        </w:rPr>
        <w:t xml:space="preserve">Очень важный принцип, задействованный здесь, заключается в законе, согласно которому </w:t>
      </w:r>
      <w:r w:rsidR="000F36A0" w:rsidRPr="00760F6F">
        <w:rPr>
          <w:rFonts w:eastAsia="Times"/>
          <w:b/>
          <w:color w:val="000000"/>
          <w:sz w:val="24"/>
          <w:szCs w:val="24"/>
        </w:rPr>
        <w:t>ребенок получает от родителя только то, что имеет сам родитель</w:t>
      </w:r>
      <w:r w:rsidR="000F36A0" w:rsidRPr="00BF0F4B">
        <w:rPr>
          <w:rFonts w:eastAsia="Times"/>
          <w:color w:val="000000"/>
          <w:sz w:val="24"/>
          <w:szCs w:val="24"/>
        </w:rPr>
        <w:t xml:space="preserve">. Таким образом, мы верим, что, поскольку </w:t>
      </w:r>
      <w:r w:rsidR="000F36A0" w:rsidRPr="00760F6F">
        <w:rPr>
          <w:rFonts w:eastAsia="Times"/>
          <w:color w:val="000000"/>
          <w:sz w:val="24"/>
          <w:szCs w:val="24"/>
          <w:u w:val="single"/>
        </w:rPr>
        <w:t>Мария, мать Иисуса, как и любая другая мать ее времени, имела человеческую природу, страдавшую от последствий более четырех тысяч лет греховного вырождения</w:t>
      </w:r>
      <w:r w:rsidR="000F36A0" w:rsidRPr="00BF0F4B">
        <w:rPr>
          <w:rFonts w:eastAsia="Times"/>
          <w:color w:val="000000"/>
          <w:sz w:val="24"/>
          <w:szCs w:val="24"/>
        </w:rPr>
        <w:t xml:space="preserve">, </w:t>
      </w:r>
      <w:r w:rsidR="000F36A0" w:rsidRPr="00760F6F">
        <w:rPr>
          <w:rFonts w:eastAsia="Times"/>
          <w:color w:val="000000"/>
          <w:sz w:val="24"/>
          <w:szCs w:val="24"/>
        </w:rPr>
        <w:t>она могла передать Иисусу только ту же самую природу, которую имела сама</w:t>
      </w:r>
      <w:r w:rsidR="000F36A0" w:rsidRPr="00BF0F4B">
        <w:rPr>
          <w:rFonts w:eastAsia="Times"/>
          <w:color w:val="000000"/>
          <w:sz w:val="24"/>
          <w:szCs w:val="24"/>
        </w:rPr>
        <w:t xml:space="preserve">. </w:t>
      </w:r>
      <w:r w:rsidR="000F36A0" w:rsidRPr="00760F6F">
        <w:rPr>
          <w:rFonts w:eastAsia="Times"/>
          <w:b/>
          <w:color w:val="000000"/>
          <w:sz w:val="24"/>
          <w:szCs w:val="24"/>
        </w:rPr>
        <w:t>Римская церковь также признает этот принцип</w:t>
      </w:r>
      <w:r w:rsidR="000F36A0" w:rsidRPr="00BF0F4B">
        <w:rPr>
          <w:rFonts w:eastAsia="Times"/>
          <w:color w:val="000000"/>
          <w:sz w:val="24"/>
          <w:szCs w:val="24"/>
        </w:rPr>
        <w:t xml:space="preserve"> и формулирует его следующим образом:  </w:t>
      </w:r>
    </w:p>
    <w:p w:rsidR="000F36A0" w:rsidRPr="00BF0F4B" w:rsidRDefault="000F36A0" w:rsidP="000F36A0">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612007">
        <w:rPr>
          <w:rFonts w:eastAsia="Times"/>
          <w:color w:val="000000"/>
          <w:sz w:val="24"/>
          <w:szCs w:val="24"/>
        </w:rPr>
        <w:t xml:space="preserve">«Другими словами, мы утверждаем, — как указывает кардинал </w:t>
      </w:r>
      <w:proofErr w:type="spellStart"/>
      <w:r w:rsidRPr="00612007">
        <w:rPr>
          <w:rFonts w:eastAsia="Times"/>
          <w:color w:val="000000"/>
          <w:sz w:val="24"/>
          <w:szCs w:val="24"/>
        </w:rPr>
        <w:t>Гиббонс</w:t>
      </w:r>
      <w:proofErr w:type="spellEnd"/>
      <w:r w:rsidRPr="00612007">
        <w:rPr>
          <w:rFonts w:eastAsia="Times"/>
          <w:color w:val="000000"/>
          <w:sz w:val="24"/>
          <w:szCs w:val="24"/>
        </w:rPr>
        <w:t>, — что Второе Лицо Пресвятой Троицы, Слово Божие, которое в</w:t>
      </w:r>
      <w:proofErr w:type="gramStart"/>
      <w:r w:rsidRPr="00612007">
        <w:rPr>
          <w:rFonts w:eastAsia="Times"/>
          <w:color w:val="000000"/>
          <w:sz w:val="24"/>
          <w:szCs w:val="24"/>
        </w:rPr>
        <w:t xml:space="preserve"> С</w:t>
      </w:r>
      <w:proofErr w:type="gramEnd"/>
      <w:r w:rsidRPr="00612007">
        <w:rPr>
          <w:rFonts w:eastAsia="Times"/>
          <w:color w:val="000000"/>
          <w:sz w:val="24"/>
          <w:szCs w:val="24"/>
        </w:rPr>
        <w:t>воей Божественной природе от вечности рождено Отцом, единосущно Ему, в полноте времени вновь было рождено, будучи рождено от Девы, таким образом</w:t>
      </w:r>
      <w:r w:rsidRPr="00BF0F4B">
        <w:rPr>
          <w:rFonts w:eastAsia="Times"/>
          <w:color w:val="000000"/>
          <w:sz w:val="24"/>
          <w:szCs w:val="24"/>
        </w:rPr>
        <w:t xml:space="preserve"> </w:t>
      </w:r>
      <w:r w:rsidRPr="00612007">
        <w:rPr>
          <w:rFonts w:eastAsia="Times"/>
          <w:b/>
          <w:color w:val="000000"/>
          <w:sz w:val="24"/>
          <w:szCs w:val="24"/>
        </w:rPr>
        <w:t>принимая от ее материнского чрева человеческую природу, единосущную ее природе</w:t>
      </w:r>
      <w:r w:rsidRPr="00BF0F4B">
        <w:rPr>
          <w:rFonts w:eastAsia="Times"/>
          <w:color w:val="000000"/>
          <w:sz w:val="24"/>
          <w:szCs w:val="24"/>
        </w:rPr>
        <w:t>»</w:t>
      </w:r>
      <w:r w:rsidR="00F624FD">
        <w:rPr>
          <w:rFonts w:eastAsia="Times"/>
          <w:color w:val="000000"/>
          <w:sz w:val="24"/>
          <w:szCs w:val="24"/>
        </w:rPr>
        <w:t xml:space="preserve"> (</w:t>
      </w:r>
      <w:r w:rsidR="00F624FD" w:rsidRPr="00612007">
        <w:rPr>
          <w:rFonts w:eastAsia="Times"/>
          <w:color w:val="000000"/>
        </w:rPr>
        <w:t>Там же, стр. 507</w:t>
      </w:r>
      <w:r w:rsidR="00F624FD">
        <w:rPr>
          <w:rFonts w:eastAsia="Times"/>
          <w:color w:val="000000"/>
          <w:sz w:val="24"/>
          <w:szCs w:val="24"/>
        </w:rPr>
        <w:t>)</w:t>
      </w:r>
      <w:r>
        <w:rPr>
          <w:rFonts w:eastAsia="Times"/>
          <w:color w:val="000000"/>
          <w:sz w:val="24"/>
          <w:szCs w:val="24"/>
        </w:rPr>
        <w:t>.</w:t>
      </w:r>
      <w:r w:rsidRPr="00BF0F4B">
        <w:rPr>
          <w:rFonts w:eastAsia="Times"/>
          <w:color w:val="000000"/>
          <w:sz w:val="24"/>
          <w:szCs w:val="24"/>
        </w:rPr>
        <w:t xml:space="preserve">  </w:t>
      </w:r>
    </w:p>
    <w:p w:rsidR="000F36A0" w:rsidRPr="00BF0F4B"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21. </w:t>
      </w:r>
      <w:r w:rsidR="000F36A0" w:rsidRPr="00BF0F4B">
        <w:rPr>
          <w:rFonts w:eastAsia="Times"/>
          <w:color w:val="000000"/>
          <w:sz w:val="24"/>
          <w:szCs w:val="24"/>
        </w:rPr>
        <w:t xml:space="preserve">Таким образом, Римская церковь </w:t>
      </w:r>
      <w:r w:rsidR="000F36A0" w:rsidRPr="00612007">
        <w:rPr>
          <w:rFonts w:eastAsia="Times"/>
          <w:b/>
          <w:color w:val="000000"/>
          <w:sz w:val="24"/>
          <w:szCs w:val="24"/>
        </w:rPr>
        <w:t>правильно учит</w:t>
      </w:r>
      <w:r w:rsidR="000F36A0" w:rsidRPr="00BF0F4B">
        <w:rPr>
          <w:rFonts w:eastAsia="Times"/>
          <w:color w:val="000000"/>
          <w:sz w:val="24"/>
          <w:szCs w:val="24"/>
        </w:rPr>
        <w:t xml:space="preserve">, что </w:t>
      </w:r>
      <w:r w:rsidR="000F36A0" w:rsidRPr="00612007">
        <w:rPr>
          <w:rFonts w:eastAsia="Times"/>
          <w:b/>
          <w:color w:val="000000"/>
          <w:sz w:val="24"/>
          <w:szCs w:val="24"/>
        </w:rPr>
        <w:t>чем была Мария в своей человеческой природе, тем должен был быть и Христос в</w:t>
      </w:r>
      <w:proofErr w:type="gramStart"/>
      <w:r w:rsidR="000F36A0" w:rsidRPr="00612007">
        <w:rPr>
          <w:rFonts w:eastAsia="Times"/>
          <w:b/>
          <w:color w:val="000000"/>
          <w:sz w:val="24"/>
          <w:szCs w:val="24"/>
        </w:rPr>
        <w:t xml:space="preserve"> С</w:t>
      </w:r>
      <w:proofErr w:type="gramEnd"/>
      <w:r w:rsidR="000F36A0" w:rsidRPr="00612007">
        <w:rPr>
          <w:rFonts w:eastAsia="Times"/>
          <w:b/>
          <w:color w:val="000000"/>
          <w:sz w:val="24"/>
          <w:szCs w:val="24"/>
        </w:rPr>
        <w:t>воей</w:t>
      </w:r>
      <w:r w:rsidR="000F36A0">
        <w:rPr>
          <w:rFonts w:eastAsia="Times"/>
          <w:color w:val="000000"/>
          <w:sz w:val="24"/>
          <w:szCs w:val="24"/>
        </w:rPr>
        <w:t xml:space="preserve">, </w:t>
      </w:r>
      <w:r w:rsidR="000F36A0" w:rsidRPr="00E83221">
        <w:rPr>
          <w:rFonts w:eastAsia="Times"/>
          <w:color w:val="000000"/>
          <w:sz w:val="24"/>
          <w:szCs w:val="24"/>
          <w:u w:val="single"/>
        </w:rPr>
        <w:t>ибо именно от нее Он получил Свою человеческую природу</w:t>
      </w:r>
      <w:r w:rsidR="000F36A0" w:rsidRPr="00BF0F4B">
        <w:rPr>
          <w:rFonts w:eastAsia="Times"/>
          <w:color w:val="000000"/>
          <w:sz w:val="24"/>
          <w:szCs w:val="24"/>
        </w:rPr>
        <w:t xml:space="preserve">.  </w:t>
      </w:r>
    </w:p>
    <w:p w:rsidR="000F36A0" w:rsidRPr="00E83221"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22. </w:t>
      </w:r>
      <w:r w:rsidR="000F36A0" w:rsidRPr="00E83221">
        <w:rPr>
          <w:rFonts w:eastAsia="Times"/>
          <w:color w:val="000000"/>
          <w:sz w:val="24"/>
          <w:szCs w:val="24"/>
        </w:rPr>
        <w:t>Утвердив этот важный принцип</w:t>
      </w:r>
      <w:r w:rsidR="000F36A0" w:rsidRPr="00BF0F4B">
        <w:rPr>
          <w:rFonts w:eastAsia="Times"/>
          <w:color w:val="000000"/>
          <w:sz w:val="24"/>
          <w:szCs w:val="24"/>
        </w:rPr>
        <w:t>, Римская церковь, чтобы сделать действительно ясным учение о человеческ</w:t>
      </w:r>
      <w:r w:rsidR="000F36A0">
        <w:rPr>
          <w:rFonts w:eastAsia="Times"/>
          <w:color w:val="000000"/>
          <w:sz w:val="24"/>
          <w:szCs w:val="24"/>
        </w:rPr>
        <w:t>ой</w:t>
      </w:r>
      <w:r w:rsidR="000F36A0" w:rsidRPr="00BF0F4B">
        <w:rPr>
          <w:rFonts w:eastAsia="Times"/>
          <w:color w:val="000000"/>
          <w:sz w:val="24"/>
          <w:szCs w:val="24"/>
        </w:rPr>
        <w:t xml:space="preserve"> природ</w:t>
      </w:r>
      <w:r w:rsidR="000F36A0">
        <w:rPr>
          <w:rFonts w:eastAsia="Times"/>
          <w:color w:val="000000"/>
          <w:sz w:val="24"/>
          <w:szCs w:val="24"/>
        </w:rPr>
        <w:t>е</w:t>
      </w:r>
      <w:r w:rsidR="000F36A0" w:rsidRPr="00E83221">
        <w:rPr>
          <w:rFonts w:eastAsia="Times"/>
          <w:color w:val="000000"/>
          <w:sz w:val="24"/>
          <w:szCs w:val="24"/>
        </w:rPr>
        <w:t xml:space="preserve"> </w:t>
      </w:r>
      <w:r w:rsidR="000F36A0" w:rsidRPr="00BF0F4B">
        <w:rPr>
          <w:rFonts w:eastAsia="Times"/>
          <w:color w:val="000000"/>
          <w:sz w:val="24"/>
          <w:szCs w:val="24"/>
        </w:rPr>
        <w:t>Христа, как они хотят, чтобы мы его видели, подробно описывает человеческую природу Марии:</w:t>
      </w:r>
    </w:p>
    <w:p w:rsidR="000F36A0" w:rsidRPr="006B2156" w:rsidRDefault="000F36A0" w:rsidP="000F36A0">
      <w:pPr>
        <w:numPr>
          <w:ilvl w:val="0"/>
          <w:numId w:val="1"/>
        </w:numPr>
        <w:pBdr>
          <w:top w:val="nil"/>
          <w:left w:val="nil"/>
          <w:bottom w:val="nil"/>
          <w:right w:val="nil"/>
          <w:between w:val="nil"/>
        </w:pBdr>
        <w:spacing w:before="120" w:after="120"/>
        <w:ind w:left="709" w:hanging="284"/>
        <w:jc w:val="both"/>
        <w:rPr>
          <w:rFonts w:eastAsia="Times"/>
          <w:color w:val="000000"/>
          <w:sz w:val="24"/>
          <w:szCs w:val="24"/>
        </w:rPr>
      </w:pPr>
      <w:r w:rsidRPr="006B2156">
        <w:rPr>
          <w:rFonts w:eastAsia="Times"/>
          <w:color w:val="000000"/>
          <w:sz w:val="24"/>
          <w:szCs w:val="24"/>
        </w:rPr>
        <w:t xml:space="preserve">«Она была свободна не только от малейшего пятна </w:t>
      </w:r>
      <w:r w:rsidRPr="00E83221">
        <w:rPr>
          <w:rFonts w:eastAsia="Times"/>
          <w:color w:val="000000"/>
          <w:sz w:val="24"/>
          <w:szCs w:val="24"/>
        </w:rPr>
        <w:t xml:space="preserve">личного </w:t>
      </w:r>
      <w:r w:rsidRPr="006B2156">
        <w:rPr>
          <w:rFonts w:eastAsia="Times"/>
          <w:color w:val="000000"/>
          <w:sz w:val="24"/>
          <w:szCs w:val="24"/>
        </w:rPr>
        <w:t xml:space="preserve">греха, но и особым чудом Божественной благодати была свободна также от первородного греха, с которым все остальные дети Адама рождаются в этот мир. Было крайне уместно, чтобы та, которой суждено было стать матерью Христа, </w:t>
      </w:r>
      <w:r w:rsidRPr="00E83221">
        <w:rPr>
          <w:rFonts w:eastAsia="Times"/>
          <w:b/>
          <w:color w:val="000000"/>
          <w:sz w:val="24"/>
          <w:szCs w:val="24"/>
        </w:rPr>
        <w:t>которая должна была дать Ему плоть от</w:t>
      </w:r>
      <w:proofErr w:type="gramStart"/>
      <w:r w:rsidRPr="00E83221">
        <w:rPr>
          <w:rFonts w:eastAsia="Times"/>
          <w:b/>
          <w:color w:val="000000"/>
          <w:sz w:val="24"/>
          <w:szCs w:val="24"/>
        </w:rPr>
        <w:t xml:space="preserve"> С</w:t>
      </w:r>
      <w:proofErr w:type="gramEnd"/>
      <w:r w:rsidRPr="00E83221">
        <w:rPr>
          <w:rFonts w:eastAsia="Times"/>
          <w:b/>
          <w:color w:val="000000"/>
          <w:sz w:val="24"/>
          <w:szCs w:val="24"/>
        </w:rPr>
        <w:t>воей плоти и кровь от Своей крови</w:t>
      </w:r>
      <w:r w:rsidRPr="006B2156">
        <w:rPr>
          <w:rFonts w:eastAsia="Times"/>
          <w:color w:val="000000"/>
          <w:sz w:val="24"/>
          <w:szCs w:val="24"/>
        </w:rPr>
        <w:t xml:space="preserve">, была </w:t>
      </w:r>
      <w:proofErr w:type="spellStart"/>
      <w:r w:rsidRPr="006B2156">
        <w:rPr>
          <w:rFonts w:eastAsia="Times"/>
          <w:color w:val="000000"/>
          <w:sz w:val="24"/>
          <w:szCs w:val="24"/>
        </w:rPr>
        <w:t>незапятнана</w:t>
      </w:r>
      <w:proofErr w:type="spellEnd"/>
      <w:r w:rsidRPr="006B2156">
        <w:rPr>
          <w:rFonts w:eastAsia="Times"/>
          <w:color w:val="000000"/>
          <w:sz w:val="24"/>
          <w:szCs w:val="24"/>
        </w:rPr>
        <w:t xml:space="preserve"> даже малейшей тенью падения Адама. </w:t>
      </w:r>
      <w:r w:rsidRPr="00E83221">
        <w:rPr>
          <w:rFonts w:eastAsia="Times"/>
          <w:b/>
          <w:color w:val="000000"/>
          <w:sz w:val="24"/>
          <w:szCs w:val="24"/>
        </w:rPr>
        <w:t>Только ей, среди всех членов человеческого рода, была дарована эта особая неприкосновенность</w:t>
      </w:r>
      <w:r w:rsidRPr="006B2156">
        <w:rPr>
          <w:rFonts w:eastAsia="Times"/>
          <w:color w:val="000000"/>
          <w:sz w:val="24"/>
          <w:szCs w:val="24"/>
        </w:rPr>
        <w:t>»</w:t>
      </w:r>
      <w:r w:rsidR="00F624FD">
        <w:rPr>
          <w:rFonts w:eastAsia="Times"/>
          <w:color w:val="000000"/>
          <w:sz w:val="24"/>
          <w:szCs w:val="24"/>
        </w:rPr>
        <w:t xml:space="preserve"> </w:t>
      </w:r>
      <w:proofErr w:type="gramStart"/>
      <w:r w:rsidR="00F624FD">
        <w:rPr>
          <w:rFonts w:eastAsia="Times"/>
          <w:color w:val="000000"/>
          <w:sz w:val="24"/>
          <w:szCs w:val="24"/>
        </w:rPr>
        <w:t>(</w:t>
      </w:r>
      <w:r w:rsidR="00F624FD" w:rsidRPr="00F624FD">
        <w:rPr>
          <w:rFonts w:eastAsia="Times"/>
          <w:color w:val="000000"/>
        </w:rPr>
        <w:t xml:space="preserve"> </w:t>
      </w:r>
      <w:proofErr w:type="gramEnd"/>
      <w:r w:rsidR="00F624FD">
        <w:rPr>
          <w:rFonts w:eastAsia="Times"/>
          <w:color w:val="000000"/>
        </w:rPr>
        <w:t>Там же, стр. 509</w:t>
      </w:r>
      <w:r w:rsidR="00F624FD">
        <w:rPr>
          <w:rFonts w:eastAsia="Times"/>
          <w:color w:val="000000"/>
        </w:rPr>
        <w:t>)</w:t>
      </w:r>
      <w:r>
        <w:rPr>
          <w:rFonts w:eastAsia="Times"/>
          <w:color w:val="000000"/>
          <w:sz w:val="24"/>
          <w:szCs w:val="24"/>
        </w:rPr>
        <w:t>.</w:t>
      </w:r>
      <w:r w:rsidRPr="006B2156">
        <w:rPr>
          <w:rFonts w:eastAsia="Times"/>
          <w:color w:val="000000"/>
          <w:sz w:val="24"/>
          <w:szCs w:val="24"/>
        </w:rPr>
        <w:t xml:space="preserve">  </w:t>
      </w:r>
    </w:p>
    <w:p w:rsidR="000F36A0" w:rsidRPr="006B2156"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23. </w:t>
      </w:r>
      <w:r w:rsidR="000F36A0" w:rsidRPr="006B2156">
        <w:rPr>
          <w:rFonts w:eastAsia="Times"/>
          <w:color w:val="000000"/>
          <w:sz w:val="24"/>
          <w:szCs w:val="24"/>
        </w:rPr>
        <w:t xml:space="preserve">Обратите внимание, насколько ясно и четко здесь утверждается, что Мария отличалась от всех других людей, когда-либо живших на земле, </w:t>
      </w:r>
      <w:r w:rsidR="000F36A0" w:rsidRPr="00E83221">
        <w:rPr>
          <w:rFonts w:eastAsia="Times"/>
          <w:color w:val="000000"/>
          <w:sz w:val="24"/>
          <w:szCs w:val="24"/>
        </w:rPr>
        <w:t>по своей плоти и крови</w:t>
      </w:r>
      <w:r w:rsidR="000F36A0" w:rsidRPr="006B2156">
        <w:rPr>
          <w:rFonts w:eastAsia="Times"/>
          <w:color w:val="000000"/>
          <w:sz w:val="24"/>
          <w:szCs w:val="24"/>
        </w:rPr>
        <w:t xml:space="preserve">. Это учение гласит, что она не разделяла ту же плоть и кровь, что и остальные члены человеческой семьи, но имела плоть и кровь, полностью свободные от всякой склонности к греху. </w:t>
      </w:r>
      <w:r w:rsidR="000F36A0" w:rsidRPr="00E83221">
        <w:rPr>
          <w:rFonts w:eastAsia="Times"/>
          <w:color w:val="000000"/>
          <w:sz w:val="24"/>
          <w:szCs w:val="24"/>
          <w:u w:val="single"/>
        </w:rPr>
        <w:t>Другими словами, это ясно учит, что, в отличие от любого другого человека, она имела святую плоть, а не греховную</w:t>
      </w:r>
      <w:r w:rsidR="000F36A0" w:rsidRPr="006B2156">
        <w:rPr>
          <w:rFonts w:eastAsia="Times"/>
          <w:color w:val="000000"/>
          <w:sz w:val="24"/>
          <w:szCs w:val="24"/>
        </w:rPr>
        <w:t xml:space="preserve">. </w:t>
      </w:r>
      <w:r w:rsidR="000F36A0" w:rsidRPr="00E83221">
        <w:rPr>
          <w:rFonts w:eastAsia="Times"/>
          <w:color w:val="000000"/>
          <w:sz w:val="24"/>
          <w:szCs w:val="24"/>
        </w:rPr>
        <w:t xml:space="preserve">Помните, </w:t>
      </w:r>
      <w:r>
        <w:rPr>
          <w:rFonts w:eastAsia="Times"/>
          <w:color w:val="000000"/>
          <w:sz w:val="24"/>
          <w:szCs w:val="24"/>
        </w:rPr>
        <w:t>как мы говорили раньше по этой теме</w:t>
      </w:r>
      <w:r w:rsidR="000F36A0" w:rsidRPr="00E83221">
        <w:rPr>
          <w:rFonts w:eastAsia="Times"/>
          <w:color w:val="000000"/>
          <w:sz w:val="24"/>
          <w:szCs w:val="24"/>
        </w:rPr>
        <w:t xml:space="preserve">, что здесь мы говорим о человеческой стороне природы Сына Божьего </w:t>
      </w:r>
      <w:r w:rsidR="000F36A0" w:rsidRPr="006B2156">
        <w:rPr>
          <w:rFonts w:eastAsia="Times"/>
          <w:color w:val="000000"/>
          <w:sz w:val="24"/>
          <w:szCs w:val="24"/>
        </w:rPr>
        <w:t xml:space="preserve">и человека. </w:t>
      </w:r>
      <w:r w:rsidR="000F36A0" w:rsidRPr="00E83221">
        <w:rPr>
          <w:rFonts w:eastAsia="Times"/>
          <w:b/>
          <w:color w:val="000000"/>
          <w:sz w:val="24"/>
          <w:szCs w:val="24"/>
        </w:rPr>
        <w:t>Он обладал греховной плотью, но не греховным сердцем</w:t>
      </w:r>
      <w:r w:rsidR="000F36A0">
        <w:rPr>
          <w:rFonts w:eastAsia="Times"/>
          <w:b/>
          <w:color w:val="000000"/>
          <w:sz w:val="24"/>
          <w:szCs w:val="24"/>
        </w:rPr>
        <w:t xml:space="preserve"> (умом)</w:t>
      </w:r>
      <w:r w:rsidR="000F36A0" w:rsidRPr="006B2156">
        <w:rPr>
          <w:rFonts w:eastAsia="Times"/>
          <w:color w:val="000000"/>
          <w:sz w:val="24"/>
          <w:szCs w:val="24"/>
        </w:rPr>
        <w:t xml:space="preserve">. </w:t>
      </w:r>
      <w:r w:rsidR="000F36A0" w:rsidRPr="00E83221">
        <w:rPr>
          <w:rFonts w:eastAsia="Times"/>
          <w:color w:val="000000"/>
          <w:sz w:val="24"/>
          <w:szCs w:val="24"/>
        </w:rPr>
        <w:t>Эти два аспекта различны и независимы друг от друга</w:t>
      </w:r>
      <w:r w:rsidR="000F36A0" w:rsidRPr="006B2156">
        <w:rPr>
          <w:rFonts w:eastAsia="Times"/>
          <w:color w:val="000000"/>
          <w:sz w:val="24"/>
          <w:szCs w:val="24"/>
        </w:rPr>
        <w:t xml:space="preserve">.  </w:t>
      </w:r>
    </w:p>
    <w:p w:rsidR="000F36A0" w:rsidRPr="006B2156"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24. </w:t>
      </w:r>
      <w:r w:rsidR="000F36A0" w:rsidRPr="00F624FD">
        <w:rPr>
          <w:rFonts w:eastAsia="Times"/>
          <w:color w:val="000000"/>
          <w:sz w:val="24"/>
          <w:szCs w:val="24"/>
          <w:highlight w:val="yellow"/>
        </w:rPr>
        <w:t xml:space="preserve">Из этого следует, что если Мария отличалась от всех других людей на земле, то Иисус также должен был отличаться от любого другого человека, которого Он пришел спасти, потому что </w:t>
      </w:r>
      <w:r w:rsidR="000F36A0" w:rsidRPr="00F624FD">
        <w:rPr>
          <w:rFonts w:eastAsia="Times"/>
          <w:b/>
          <w:color w:val="000000"/>
          <w:sz w:val="24"/>
          <w:szCs w:val="24"/>
          <w:highlight w:val="yellow"/>
        </w:rPr>
        <w:t>Мария могла передать Ему только то, что сама имела</w:t>
      </w:r>
      <w:r w:rsidR="000F36A0">
        <w:rPr>
          <w:rFonts w:eastAsia="Times"/>
          <w:color w:val="000000"/>
          <w:sz w:val="24"/>
          <w:szCs w:val="24"/>
        </w:rPr>
        <w:t>. И Римская церковь учит о е</w:t>
      </w:r>
      <w:r w:rsidR="000F36A0" w:rsidRPr="000768C5">
        <w:rPr>
          <w:rFonts w:eastAsia="Times"/>
          <w:color w:val="000000"/>
          <w:sz w:val="24"/>
          <w:szCs w:val="24"/>
        </w:rPr>
        <w:t xml:space="preserve">е непорочном зачатии и особой плоти, чтобы представить Его как не имеющего той же плоти и крови, что и </w:t>
      </w:r>
      <w:r w:rsidR="000F36A0">
        <w:rPr>
          <w:rFonts w:eastAsia="Times"/>
          <w:color w:val="000000"/>
          <w:sz w:val="24"/>
          <w:szCs w:val="24"/>
        </w:rPr>
        <w:t xml:space="preserve">земные </w:t>
      </w:r>
      <w:r w:rsidR="000F36A0" w:rsidRPr="000768C5">
        <w:rPr>
          <w:rFonts w:eastAsia="Times"/>
          <w:color w:val="000000"/>
          <w:sz w:val="24"/>
          <w:szCs w:val="24"/>
        </w:rPr>
        <w:t>дети. Поэтому</w:t>
      </w:r>
      <w:r w:rsidR="000F36A0" w:rsidRPr="006B2156">
        <w:rPr>
          <w:rFonts w:eastAsia="Times"/>
          <w:color w:val="000000"/>
          <w:sz w:val="24"/>
          <w:szCs w:val="24"/>
        </w:rPr>
        <w:t xml:space="preserve"> нет сомнений, что Римская церковь является антихристом </w:t>
      </w:r>
      <w:r w:rsidR="000F36A0">
        <w:rPr>
          <w:rFonts w:eastAsia="Times"/>
          <w:color w:val="000000"/>
          <w:sz w:val="24"/>
          <w:szCs w:val="24"/>
        </w:rPr>
        <w:t xml:space="preserve">в </w:t>
      </w:r>
      <w:r w:rsidR="000F36A0" w:rsidRPr="006B2156">
        <w:rPr>
          <w:rFonts w:eastAsia="Times"/>
          <w:color w:val="000000"/>
          <w:sz w:val="24"/>
          <w:szCs w:val="24"/>
        </w:rPr>
        <w:t xml:space="preserve">истории, и что 1 Иоанна 4:1-3 полностью согласуется с пророчествами Даниила и Откровения, идентифицируя ее как таковую.  </w:t>
      </w:r>
    </w:p>
    <w:p w:rsidR="000F36A0" w:rsidRPr="006B2156"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25. </w:t>
      </w:r>
      <w:r w:rsidR="000F36A0" w:rsidRPr="006B2156">
        <w:rPr>
          <w:rFonts w:eastAsia="Times"/>
          <w:color w:val="000000"/>
          <w:sz w:val="24"/>
          <w:szCs w:val="24"/>
        </w:rPr>
        <w:t>У нас нет места здесь, чтобы изучить вероучение каждой деноминации и применить это испытание</w:t>
      </w:r>
      <w:r w:rsidR="000F36A0">
        <w:rPr>
          <w:rFonts w:eastAsia="Times"/>
          <w:color w:val="000000"/>
          <w:sz w:val="24"/>
          <w:szCs w:val="24"/>
        </w:rPr>
        <w:t xml:space="preserve"> (тест)</w:t>
      </w:r>
      <w:r w:rsidR="000F36A0" w:rsidRPr="006B2156">
        <w:rPr>
          <w:rFonts w:eastAsia="Times"/>
          <w:color w:val="000000"/>
          <w:sz w:val="24"/>
          <w:szCs w:val="24"/>
        </w:rPr>
        <w:t xml:space="preserve">, хотя такое исследование выявило бы удивительное количество «дочерей», придерживающихся того же учения. Оно никогда не формулируется </w:t>
      </w:r>
      <w:r w:rsidR="000F36A0" w:rsidRPr="000768C5">
        <w:rPr>
          <w:rFonts w:eastAsia="Times"/>
          <w:color w:val="000000"/>
          <w:sz w:val="24"/>
          <w:szCs w:val="24"/>
        </w:rPr>
        <w:t>дословно так же, как приведённые выше высказывания, но в совокупности составляет то же самое учение</w:t>
      </w:r>
      <w:r w:rsidR="000F36A0" w:rsidRPr="006B2156">
        <w:rPr>
          <w:rFonts w:eastAsia="Times"/>
          <w:color w:val="000000"/>
          <w:sz w:val="24"/>
          <w:szCs w:val="24"/>
        </w:rPr>
        <w:t xml:space="preserve">.  </w:t>
      </w:r>
    </w:p>
    <w:p w:rsidR="000F36A0" w:rsidRPr="006B2156" w:rsidRDefault="00F624FD"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26. </w:t>
      </w:r>
      <w:r w:rsidR="000F36A0" w:rsidRPr="006B2156">
        <w:rPr>
          <w:rFonts w:eastAsia="Times"/>
          <w:color w:val="000000"/>
          <w:sz w:val="24"/>
          <w:szCs w:val="24"/>
        </w:rPr>
        <w:t xml:space="preserve">Теперь давайте рассмотрим, почему это учение является учением антихриста. </w:t>
      </w:r>
      <w:r w:rsidR="000F36A0" w:rsidRPr="000768C5">
        <w:rPr>
          <w:rFonts w:eastAsia="Times"/>
          <w:b/>
          <w:color w:val="000000"/>
          <w:sz w:val="24"/>
          <w:szCs w:val="24"/>
        </w:rPr>
        <w:t>Любое учение, которое отнимает у Христа Его единство с чело</w:t>
      </w:r>
      <w:r w:rsidR="000F36A0">
        <w:rPr>
          <w:rFonts w:eastAsia="Times"/>
          <w:b/>
          <w:color w:val="000000"/>
          <w:sz w:val="24"/>
          <w:szCs w:val="24"/>
        </w:rPr>
        <w:t>вечеством, укрепляет аргументы с</w:t>
      </w:r>
      <w:r w:rsidR="000F36A0" w:rsidRPr="000768C5">
        <w:rPr>
          <w:rFonts w:eastAsia="Times"/>
          <w:b/>
          <w:color w:val="000000"/>
          <w:sz w:val="24"/>
          <w:szCs w:val="24"/>
        </w:rPr>
        <w:t>атаны</w:t>
      </w:r>
      <w:r w:rsidR="000F36A0" w:rsidRPr="006B2156">
        <w:rPr>
          <w:rFonts w:eastAsia="Times"/>
          <w:color w:val="000000"/>
          <w:sz w:val="24"/>
          <w:szCs w:val="24"/>
        </w:rPr>
        <w:t>. Оно помогает и способствует ему в его войне против Христа и Бога. Такая позиция просто «против Христа» или «</w:t>
      </w:r>
      <w:r w:rsidR="000F36A0">
        <w:rPr>
          <w:rFonts w:eastAsia="Times"/>
          <w:color w:val="000000"/>
          <w:sz w:val="24"/>
          <w:szCs w:val="24"/>
        </w:rPr>
        <w:t>А</w:t>
      </w:r>
      <w:r w:rsidR="000F36A0" w:rsidRPr="006B2156">
        <w:rPr>
          <w:rFonts w:eastAsia="Times"/>
          <w:color w:val="000000"/>
          <w:sz w:val="24"/>
          <w:szCs w:val="24"/>
        </w:rPr>
        <w:t>нти-</w:t>
      </w:r>
      <w:r w:rsidR="000F36A0">
        <w:rPr>
          <w:rFonts w:eastAsia="Times"/>
          <w:color w:val="000000"/>
          <w:sz w:val="24"/>
          <w:szCs w:val="24"/>
        </w:rPr>
        <w:t>Х</w:t>
      </w:r>
      <w:r w:rsidR="000F36A0" w:rsidRPr="006B2156">
        <w:rPr>
          <w:rFonts w:eastAsia="Times"/>
          <w:color w:val="000000"/>
          <w:sz w:val="24"/>
          <w:szCs w:val="24"/>
        </w:rPr>
        <w:t xml:space="preserve">ристова».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27. </w:t>
      </w:r>
      <w:r w:rsidR="000F36A0" w:rsidRPr="006B2156">
        <w:rPr>
          <w:rFonts w:eastAsia="Times"/>
          <w:color w:val="000000"/>
          <w:sz w:val="24"/>
          <w:szCs w:val="24"/>
        </w:rPr>
        <w:t>Вся истинная вера основана на Слове Божьем. Поэтому крайне важно, чтобы мы верили истине Божьей, а не заблуждению. Истина делает нас свобо</w:t>
      </w:r>
      <w:r w:rsidR="000F36A0">
        <w:rPr>
          <w:rFonts w:eastAsia="Times"/>
          <w:color w:val="000000"/>
          <w:sz w:val="24"/>
          <w:szCs w:val="24"/>
        </w:rPr>
        <w:t>дными, а заблуждение, или ложь с</w:t>
      </w:r>
      <w:r w:rsidR="000F36A0" w:rsidRPr="006B2156">
        <w:rPr>
          <w:rFonts w:eastAsia="Times"/>
          <w:color w:val="000000"/>
          <w:sz w:val="24"/>
          <w:szCs w:val="24"/>
        </w:rPr>
        <w:t xml:space="preserve">атаны, ведет к вечной погибели.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lastRenderedPageBreak/>
        <w:t xml:space="preserve">28. </w:t>
      </w:r>
      <w:r w:rsidR="000F36A0" w:rsidRPr="006B2156">
        <w:rPr>
          <w:rFonts w:eastAsia="Times"/>
          <w:color w:val="000000"/>
          <w:sz w:val="24"/>
          <w:szCs w:val="24"/>
        </w:rPr>
        <w:t xml:space="preserve">Если мы учим, что Христос пришел в иной и гораздо более совершенной плоти, чем та, что есть у детей человеческих, как мы доказали, что это делает Римско-католическая церковь, </w:t>
      </w:r>
      <w:r w:rsidR="000F36A0" w:rsidRPr="000768C5">
        <w:rPr>
          <w:rFonts w:eastAsia="Times"/>
          <w:b/>
          <w:color w:val="000000"/>
          <w:sz w:val="24"/>
          <w:szCs w:val="24"/>
        </w:rPr>
        <w:t>то мы полностью устраняем доказательство того, что человеческая семья может иметь живой опыт праведности</w:t>
      </w:r>
      <w:r w:rsidR="000F36A0" w:rsidRPr="006B2156">
        <w:rPr>
          <w:rFonts w:eastAsia="Times"/>
          <w:color w:val="000000"/>
          <w:sz w:val="24"/>
          <w:szCs w:val="24"/>
        </w:rPr>
        <w:t xml:space="preserve">. </w:t>
      </w:r>
      <w:r w:rsidR="000F36A0" w:rsidRPr="000768C5">
        <w:rPr>
          <w:rFonts w:eastAsia="Times"/>
          <w:color w:val="000000"/>
          <w:sz w:val="24"/>
          <w:szCs w:val="24"/>
        </w:rPr>
        <w:t>Это уже само по себе смертельно опасно</w:t>
      </w:r>
      <w:r w:rsidR="000F36A0" w:rsidRPr="006B2156">
        <w:rPr>
          <w:rFonts w:eastAsia="Times"/>
          <w:color w:val="000000"/>
          <w:sz w:val="24"/>
          <w:szCs w:val="24"/>
        </w:rPr>
        <w:t xml:space="preserve">. Но что еще хуже, мы также доказываем, что люди не могут соблюдать закон. </w:t>
      </w:r>
      <w:r w:rsidR="000F36A0">
        <w:rPr>
          <w:rFonts w:eastAsia="Times"/>
          <w:color w:val="000000"/>
          <w:sz w:val="24"/>
          <w:szCs w:val="24"/>
        </w:rPr>
        <w:t>Ведь к</w:t>
      </w:r>
      <w:r w:rsidR="000F36A0" w:rsidRPr="000768C5">
        <w:rPr>
          <w:rFonts w:eastAsia="Times"/>
          <w:color w:val="000000"/>
          <w:sz w:val="24"/>
          <w:szCs w:val="24"/>
        </w:rPr>
        <w:t>ак тогда это возможно?</w:t>
      </w:r>
      <w:r w:rsidR="000F36A0" w:rsidRPr="006B2156">
        <w:rPr>
          <w:rFonts w:eastAsia="Times"/>
          <w:color w:val="000000"/>
          <w:sz w:val="24"/>
          <w:szCs w:val="24"/>
        </w:rPr>
        <w:t xml:space="preserve"> </w:t>
      </w:r>
    </w:p>
    <w:p w:rsidR="000F36A0"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29. </w:t>
      </w:r>
      <w:r w:rsidR="000F36A0" w:rsidRPr="006B2156">
        <w:rPr>
          <w:rFonts w:eastAsia="Times"/>
          <w:color w:val="000000"/>
          <w:sz w:val="24"/>
          <w:szCs w:val="24"/>
        </w:rPr>
        <w:t xml:space="preserve">Господь заявил, что закон может быть соблюден людьми даже в условиях этого греховного мира. </w:t>
      </w:r>
      <w:r w:rsidR="000F36A0" w:rsidRPr="000768C5">
        <w:rPr>
          <w:rFonts w:eastAsia="Times"/>
          <w:color w:val="000000"/>
          <w:sz w:val="24"/>
          <w:szCs w:val="24"/>
        </w:rPr>
        <w:t>Сатана же поставил на карту всё, утверждая, что это невозможно</w:t>
      </w:r>
      <w:r w:rsidR="000F36A0" w:rsidRPr="006B2156">
        <w:rPr>
          <w:rFonts w:eastAsia="Times"/>
          <w:color w:val="000000"/>
          <w:sz w:val="24"/>
          <w:szCs w:val="24"/>
        </w:rPr>
        <w:t xml:space="preserve">. </w:t>
      </w:r>
      <w:r w:rsidR="000F36A0" w:rsidRPr="000768C5">
        <w:rPr>
          <w:rFonts w:eastAsia="Times"/>
          <w:color w:val="000000"/>
          <w:sz w:val="24"/>
          <w:szCs w:val="24"/>
        </w:rPr>
        <w:t>И если Иисус пришёл на землю, ч</w:t>
      </w:r>
      <w:r w:rsidR="000F36A0">
        <w:rPr>
          <w:rFonts w:eastAsia="Times"/>
          <w:color w:val="000000"/>
          <w:sz w:val="24"/>
          <w:szCs w:val="24"/>
        </w:rPr>
        <w:t>тобы доказать ложность позиции с</w:t>
      </w:r>
      <w:r w:rsidR="000F36A0" w:rsidRPr="000768C5">
        <w:rPr>
          <w:rFonts w:eastAsia="Times"/>
          <w:color w:val="000000"/>
          <w:sz w:val="24"/>
          <w:szCs w:val="24"/>
        </w:rPr>
        <w:t xml:space="preserve">атаны, </w:t>
      </w:r>
      <w:r w:rsidR="000F36A0" w:rsidRPr="000768C5">
        <w:rPr>
          <w:rFonts w:eastAsia="Times"/>
          <w:b/>
          <w:color w:val="000000"/>
          <w:sz w:val="24"/>
          <w:szCs w:val="24"/>
        </w:rPr>
        <w:t>но не был готов принять на Себя страшный риск, связанный с тем, чтобы доказать это в той же самой плоти и крови, что у детей</w:t>
      </w:r>
      <w:r>
        <w:rPr>
          <w:rFonts w:eastAsia="Times"/>
          <w:b/>
          <w:color w:val="000000"/>
          <w:sz w:val="24"/>
          <w:szCs w:val="24"/>
        </w:rPr>
        <w:t xml:space="preserve"> человеческих</w:t>
      </w:r>
      <w:r w:rsidR="000F36A0" w:rsidRPr="000768C5">
        <w:rPr>
          <w:rFonts w:eastAsia="Times"/>
          <w:b/>
          <w:color w:val="000000"/>
          <w:sz w:val="24"/>
          <w:szCs w:val="24"/>
        </w:rPr>
        <w:t xml:space="preserve">, со всеми её слабостями и склонностями </w:t>
      </w:r>
      <w:proofErr w:type="gramStart"/>
      <w:r w:rsidR="000F36A0" w:rsidRPr="000768C5">
        <w:rPr>
          <w:rFonts w:eastAsia="Times"/>
          <w:b/>
          <w:color w:val="000000"/>
          <w:sz w:val="24"/>
          <w:szCs w:val="24"/>
        </w:rPr>
        <w:t>ко</w:t>
      </w:r>
      <w:proofErr w:type="gramEnd"/>
      <w:r w:rsidR="000F36A0" w:rsidRPr="000768C5">
        <w:rPr>
          <w:rFonts w:eastAsia="Times"/>
          <w:b/>
          <w:color w:val="000000"/>
          <w:sz w:val="24"/>
          <w:szCs w:val="24"/>
        </w:rPr>
        <w:t xml:space="preserve"> греху, тогда бы это стало прямым признанием того, что в падшей плоти и крови это невозможно</w:t>
      </w:r>
      <w:r>
        <w:rPr>
          <w:rFonts w:eastAsia="Times"/>
          <w:b/>
          <w:color w:val="000000"/>
          <w:sz w:val="24"/>
          <w:szCs w:val="24"/>
        </w:rPr>
        <w:t xml:space="preserve"> сделать</w:t>
      </w:r>
      <w:r w:rsidR="000F36A0" w:rsidRPr="006B2156">
        <w:rPr>
          <w:rFonts w:eastAsia="Times"/>
          <w:color w:val="000000"/>
          <w:sz w:val="24"/>
          <w:szCs w:val="24"/>
        </w:rPr>
        <w:t xml:space="preserve">. </w:t>
      </w:r>
      <w:r>
        <w:rPr>
          <w:rFonts w:eastAsia="Times"/>
          <w:b/>
          <w:color w:val="000000"/>
          <w:sz w:val="24"/>
          <w:szCs w:val="24"/>
          <w:u w:val="single"/>
        </w:rPr>
        <w:t>Но</w:t>
      </w:r>
      <w:r w:rsidR="000F36A0" w:rsidRPr="000768C5">
        <w:rPr>
          <w:rFonts w:eastAsia="Times"/>
          <w:b/>
          <w:color w:val="000000"/>
          <w:sz w:val="24"/>
          <w:szCs w:val="24"/>
          <w:u w:val="single"/>
        </w:rPr>
        <w:t xml:space="preserve"> для Бога во Христе сделать такое признание означало бы признать, что Он</w:t>
      </w:r>
      <w:proofErr w:type="gramStart"/>
      <w:r w:rsidR="000F36A0" w:rsidRPr="000768C5">
        <w:rPr>
          <w:rFonts w:eastAsia="Times"/>
          <w:b/>
          <w:color w:val="000000"/>
          <w:sz w:val="24"/>
          <w:szCs w:val="24"/>
          <w:u w:val="single"/>
        </w:rPr>
        <w:t xml:space="preserve"> С</w:t>
      </w:r>
      <w:proofErr w:type="gramEnd"/>
      <w:r w:rsidR="000F36A0" w:rsidRPr="000768C5">
        <w:rPr>
          <w:rFonts w:eastAsia="Times"/>
          <w:b/>
          <w:color w:val="000000"/>
          <w:sz w:val="24"/>
          <w:szCs w:val="24"/>
          <w:u w:val="single"/>
        </w:rPr>
        <w:t>ам сделал ложное заявление, что Он, а не сатана, является лжецом</w:t>
      </w:r>
      <w:r w:rsidR="000F36A0" w:rsidRPr="006B2156">
        <w:rPr>
          <w:rFonts w:eastAsia="Times"/>
          <w:color w:val="000000"/>
          <w:sz w:val="24"/>
          <w:szCs w:val="24"/>
        </w:rPr>
        <w:t>.</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30. </w:t>
      </w:r>
      <w:r w:rsidR="000F36A0" w:rsidRPr="006B2156">
        <w:rPr>
          <w:rFonts w:eastAsia="Times"/>
          <w:color w:val="000000"/>
          <w:sz w:val="24"/>
          <w:szCs w:val="24"/>
        </w:rPr>
        <w:t xml:space="preserve">Как мы можем славить Бога за то, что Он не сделал утверждения, которое не смог бы подтвердить! Но, сделав Свое утверждение, Он доказал его истинность настолько убедительно, что больше не может быть ни малейшего сомнения. Он навсегда доказал, что вы и я можем соблюдать все заповеди Божьи.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31. </w:t>
      </w:r>
      <w:r w:rsidR="000F36A0" w:rsidRPr="006B2156">
        <w:rPr>
          <w:rFonts w:eastAsia="Times"/>
          <w:color w:val="000000"/>
          <w:sz w:val="24"/>
          <w:szCs w:val="24"/>
        </w:rPr>
        <w:t xml:space="preserve">Из этого следует, что </w:t>
      </w:r>
      <w:r w:rsidR="000F36A0" w:rsidRPr="000768C5">
        <w:rPr>
          <w:rFonts w:eastAsia="Times"/>
          <w:b/>
          <w:color w:val="000000"/>
          <w:sz w:val="24"/>
          <w:szCs w:val="24"/>
        </w:rPr>
        <w:t>любой, кто представляет Иисуса как имеющего иную плоть и кровь, чем у земных детей, тем самым обвиняет Бога в ложном утверждении</w:t>
      </w:r>
      <w:r w:rsidR="000F36A0" w:rsidRPr="006B2156">
        <w:rPr>
          <w:rFonts w:eastAsia="Times"/>
          <w:color w:val="000000"/>
          <w:sz w:val="24"/>
          <w:szCs w:val="24"/>
        </w:rPr>
        <w:t xml:space="preserve">. </w:t>
      </w:r>
      <w:r w:rsidR="000F36A0" w:rsidRPr="000768C5">
        <w:rPr>
          <w:rFonts w:eastAsia="Times"/>
          <w:b/>
          <w:color w:val="000000"/>
          <w:sz w:val="24"/>
          <w:szCs w:val="24"/>
          <w:u w:val="single"/>
        </w:rPr>
        <w:t>Они обвиняют Его в том, что Он является убийцей, устанавливая стандарт в суде для вечной жизни, которого никто не может достичь</w:t>
      </w:r>
      <w:r w:rsidR="000F36A0" w:rsidRPr="006B2156">
        <w:rPr>
          <w:rFonts w:eastAsia="Times"/>
          <w:color w:val="000000"/>
          <w:sz w:val="24"/>
          <w:szCs w:val="24"/>
        </w:rPr>
        <w:t xml:space="preserve">.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32. </w:t>
      </w:r>
      <w:r w:rsidR="000F36A0" w:rsidRPr="003B02BD">
        <w:rPr>
          <w:rFonts w:eastAsia="Times"/>
          <w:color w:val="000000"/>
          <w:sz w:val="24"/>
          <w:szCs w:val="24"/>
        </w:rPr>
        <w:t>Имен</w:t>
      </w:r>
      <w:r w:rsidR="000F36A0">
        <w:rPr>
          <w:rFonts w:eastAsia="Times"/>
          <w:color w:val="000000"/>
          <w:sz w:val="24"/>
          <w:szCs w:val="24"/>
        </w:rPr>
        <w:t>но этого и добивается с</w:t>
      </w:r>
      <w:r w:rsidR="000F36A0" w:rsidRPr="003B02BD">
        <w:rPr>
          <w:rFonts w:eastAsia="Times"/>
          <w:color w:val="000000"/>
          <w:sz w:val="24"/>
          <w:szCs w:val="24"/>
        </w:rPr>
        <w:t>атана</w:t>
      </w:r>
      <w:r w:rsidR="000F36A0" w:rsidRPr="006B2156">
        <w:rPr>
          <w:rFonts w:eastAsia="Times"/>
          <w:color w:val="000000"/>
          <w:sz w:val="24"/>
          <w:szCs w:val="24"/>
        </w:rPr>
        <w:t xml:space="preserve">. Это именно та цель, к которой он стремится, и поэтому каждый, кто </w:t>
      </w:r>
      <w:r w:rsidR="000F36A0" w:rsidRPr="003B02BD">
        <w:rPr>
          <w:rFonts w:eastAsia="Times"/>
          <w:color w:val="000000"/>
          <w:sz w:val="24"/>
          <w:szCs w:val="24"/>
        </w:rPr>
        <w:t>выдвигает такие доводы</w:t>
      </w:r>
      <w:r w:rsidR="000F36A0" w:rsidRPr="006B2156">
        <w:rPr>
          <w:rFonts w:eastAsia="Times"/>
          <w:color w:val="000000"/>
          <w:sz w:val="24"/>
          <w:szCs w:val="24"/>
        </w:rPr>
        <w:t>, не может быть на сто</w:t>
      </w:r>
      <w:r w:rsidR="000F36A0">
        <w:rPr>
          <w:rFonts w:eastAsia="Times"/>
          <w:color w:val="000000"/>
          <w:sz w:val="24"/>
          <w:szCs w:val="24"/>
        </w:rPr>
        <w:t>роне Бога, а только на стороне с</w:t>
      </w:r>
      <w:r w:rsidR="000F36A0" w:rsidRPr="006B2156">
        <w:rPr>
          <w:rFonts w:eastAsia="Times"/>
          <w:color w:val="000000"/>
          <w:sz w:val="24"/>
          <w:szCs w:val="24"/>
        </w:rPr>
        <w:t xml:space="preserve">атаны. </w:t>
      </w:r>
      <w:r w:rsidR="000F36A0" w:rsidRPr="003B02BD">
        <w:rPr>
          <w:rFonts w:eastAsia="Times"/>
          <w:b/>
          <w:color w:val="000000"/>
          <w:sz w:val="24"/>
          <w:szCs w:val="24"/>
        </w:rPr>
        <w:t>По самой сути дела, они не могут быть никем иным, как антихристом</w:t>
      </w:r>
      <w:r w:rsidR="000F36A0" w:rsidRPr="006B2156">
        <w:rPr>
          <w:rFonts w:eastAsia="Times"/>
          <w:color w:val="000000"/>
          <w:sz w:val="24"/>
          <w:szCs w:val="24"/>
        </w:rPr>
        <w:t xml:space="preserve">.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33. </w:t>
      </w:r>
      <w:r w:rsidR="000F36A0" w:rsidRPr="006B2156">
        <w:rPr>
          <w:rFonts w:eastAsia="Times"/>
          <w:color w:val="000000"/>
          <w:sz w:val="24"/>
          <w:szCs w:val="24"/>
        </w:rPr>
        <w:t>Что еще хуже, мы видим, что не те, кто открыто противостоит Богу, такие как атеисты, являются</w:t>
      </w:r>
      <w:r w:rsidR="000F36A0">
        <w:rPr>
          <w:rFonts w:eastAsia="Times"/>
          <w:color w:val="000000"/>
          <w:sz w:val="24"/>
          <w:szCs w:val="24"/>
        </w:rPr>
        <w:t xml:space="preserve"> наиболее эффективными слугами с</w:t>
      </w:r>
      <w:r w:rsidR="000F36A0" w:rsidRPr="006B2156">
        <w:rPr>
          <w:rFonts w:eastAsia="Times"/>
          <w:color w:val="000000"/>
          <w:sz w:val="24"/>
          <w:szCs w:val="24"/>
        </w:rPr>
        <w:t xml:space="preserve">атаны в этой борьбе, а те, кто </w:t>
      </w:r>
      <w:r w:rsidR="000F36A0" w:rsidRPr="003B02BD">
        <w:rPr>
          <w:rFonts w:eastAsia="Times"/>
          <w:color w:val="000000"/>
          <w:sz w:val="24"/>
          <w:szCs w:val="24"/>
        </w:rPr>
        <w:t xml:space="preserve">исповедуют </w:t>
      </w:r>
      <w:r w:rsidR="000F36A0" w:rsidRPr="006B2156">
        <w:rPr>
          <w:rFonts w:eastAsia="Times"/>
          <w:color w:val="000000"/>
          <w:sz w:val="24"/>
          <w:szCs w:val="24"/>
        </w:rPr>
        <w:t>себя церковью Христа. Хотя они заявляют, что являются Его слугами, они активно отправ</w:t>
      </w:r>
      <w:r w:rsidR="000F36A0">
        <w:rPr>
          <w:rFonts w:eastAsia="Times"/>
          <w:color w:val="000000"/>
          <w:sz w:val="24"/>
          <w:szCs w:val="24"/>
        </w:rPr>
        <w:t xml:space="preserve">ляют души на погибель, уча и </w:t>
      </w:r>
      <w:r w:rsidR="000F36A0" w:rsidRPr="003B02BD">
        <w:rPr>
          <w:rFonts w:eastAsia="Times"/>
          <w:color w:val="000000"/>
          <w:sz w:val="24"/>
          <w:szCs w:val="24"/>
        </w:rPr>
        <w:t xml:space="preserve">распространяя </w:t>
      </w:r>
      <w:r w:rsidR="000F36A0">
        <w:rPr>
          <w:rFonts w:eastAsia="Times"/>
          <w:color w:val="000000"/>
          <w:sz w:val="24"/>
          <w:szCs w:val="24"/>
        </w:rPr>
        <w:t>ложь с</w:t>
      </w:r>
      <w:r w:rsidR="000F36A0" w:rsidRPr="006B2156">
        <w:rPr>
          <w:rFonts w:eastAsia="Times"/>
          <w:color w:val="000000"/>
          <w:sz w:val="24"/>
          <w:szCs w:val="24"/>
        </w:rPr>
        <w:t xml:space="preserve">атаны. </w:t>
      </w:r>
      <w:r w:rsidR="000F36A0" w:rsidRPr="003B02BD">
        <w:rPr>
          <w:rFonts w:eastAsia="Times"/>
          <w:b/>
          <w:color w:val="000000"/>
          <w:sz w:val="24"/>
          <w:szCs w:val="24"/>
        </w:rPr>
        <w:t>И чем теснее они были связаны с Богом в прошлом, тем эффективнее они служат дьяволу, принимая эту ложь</w:t>
      </w:r>
      <w:r w:rsidR="000F36A0" w:rsidRPr="006B2156">
        <w:rPr>
          <w:rFonts w:eastAsia="Times"/>
          <w:color w:val="000000"/>
          <w:sz w:val="24"/>
          <w:szCs w:val="24"/>
        </w:rPr>
        <w:t xml:space="preserve">.  </w:t>
      </w:r>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34. </w:t>
      </w:r>
      <w:r w:rsidR="000F36A0" w:rsidRPr="006B2156">
        <w:rPr>
          <w:rFonts w:eastAsia="Times"/>
          <w:color w:val="000000"/>
          <w:sz w:val="24"/>
          <w:szCs w:val="24"/>
        </w:rPr>
        <w:t xml:space="preserve">Действительно страшны последствия и вопросы, связанные с учением и пониманием </w:t>
      </w:r>
      <w:r w:rsidR="000F36A0">
        <w:rPr>
          <w:rFonts w:eastAsia="Times"/>
          <w:color w:val="000000"/>
          <w:sz w:val="24"/>
          <w:szCs w:val="24"/>
        </w:rPr>
        <w:t xml:space="preserve">человеческой </w:t>
      </w:r>
      <w:r w:rsidR="000F36A0" w:rsidRPr="006B2156">
        <w:rPr>
          <w:rFonts w:eastAsia="Times"/>
          <w:color w:val="000000"/>
          <w:sz w:val="24"/>
          <w:szCs w:val="24"/>
        </w:rPr>
        <w:t xml:space="preserve">природы Христа. </w:t>
      </w:r>
      <w:r w:rsidR="000F36A0" w:rsidRPr="003B02BD">
        <w:rPr>
          <w:rFonts w:eastAsia="Times"/>
          <w:b/>
          <w:color w:val="000000"/>
          <w:sz w:val="24"/>
          <w:szCs w:val="24"/>
        </w:rPr>
        <w:t xml:space="preserve">Те, кто учит, что Он не пришел </w:t>
      </w:r>
      <w:proofErr w:type="gramStart"/>
      <w:r w:rsidR="000F36A0" w:rsidRPr="003B02BD">
        <w:rPr>
          <w:rFonts w:eastAsia="Times"/>
          <w:b/>
          <w:color w:val="000000"/>
          <w:sz w:val="24"/>
          <w:szCs w:val="24"/>
        </w:rPr>
        <w:t>во</w:t>
      </w:r>
      <w:proofErr w:type="gramEnd"/>
      <w:r w:rsidR="000F36A0" w:rsidRPr="003B02BD">
        <w:rPr>
          <w:rFonts w:eastAsia="Times"/>
          <w:b/>
          <w:color w:val="000000"/>
          <w:sz w:val="24"/>
          <w:szCs w:val="24"/>
        </w:rPr>
        <w:t xml:space="preserve"> плоти, являются антихристом, независимо от их исповедания или прошлого призвания</w:t>
      </w:r>
      <w:r w:rsidR="000F36A0" w:rsidRPr="006B2156">
        <w:rPr>
          <w:rFonts w:eastAsia="Times"/>
          <w:color w:val="000000"/>
          <w:sz w:val="24"/>
          <w:szCs w:val="24"/>
        </w:rPr>
        <w:t xml:space="preserve">. </w:t>
      </w:r>
      <w:proofErr w:type="gramStart"/>
      <w:r w:rsidR="000F36A0" w:rsidRPr="006B2156">
        <w:rPr>
          <w:rFonts w:eastAsia="Times"/>
          <w:color w:val="000000"/>
          <w:sz w:val="24"/>
          <w:szCs w:val="24"/>
        </w:rPr>
        <w:t xml:space="preserve">Это единственный вопрос, который нужно задать, и </w:t>
      </w:r>
      <w:r w:rsidR="000F36A0" w:rsidRPr="003B02BD">
        <w:rPr>
          <w:rFonts w:eastAsia="Times"/>
          <w:color w:val="000000"/>
          <w:sz w:val="24"/>
          <w:szCs w:val="24"/>
          <w:u w:val="single"/>
        </w:rPr>
        <w:t>если группа людей или отдельный учитель придерживается этого учения, то, пока они его придерживаются, они находятся на стороне антихриста, кем бы они ни были</w:t>
      </w:r>
      <w:r w:rsidR="000F36A0" w:rsidRPr="006B2156">
        <w:rPr>
          <w:rFonts w:eastAsia="Times"/>
          <w:color w:val="000000"/>
          <w:sz w:val="24"/>
          <w:szCs w:val="24"/>
        </w:rPr>
        <w:t xml:space="preserve">.  </w:t>
      </w:r>
      <w:proofErr w:type="gramEnd"/>
    </w:p>
    <w:p w:rsidR="000F36A0" w:rsidRPr="006B2156" w:rsidRDefault="009825F6" w:rsidP="000F36A0">
      <w:pPr>
        <w:pBdr>
          <w:top w:val="nil"/>
          <w:left w:val="nil"/>
          <w:bottom w:val="nil"/>
          <w:right w:val="nil"/>
          <w:between w:val="nil"/>
        </w:pBdr>
        <w:ind w:firstLine="567"/>
        <w:jc w:val="both"/>
        <w:rPr>
          <w:rFonts w:eastAsia="Times"/>
          <w:color w:val="000000"/>
          <w:sz w:val="24"/>
          <w:szCs w:val="24"/>
        </w:rPr>
      </w:pPr>
      <w:r>
        <w:rPr>
          <w:rFonts w:eastAsia="Times"/>
          <w:color w:val="000000"/>
          <w:sz w:val="24"/>
          <w:szCs w:val="24"/>
        </w:rPr>
        <w:t xml:space="preserve">35. </w:t>
      </w:r>
      <w:r w:rsidR="000F36A0" w:rsidRPr="003B02BD">
        <w:rPr>
          <w:rFonts w:eastAsia="Times"/>
          <w:color w:val="000000"/>
          <w:sz w:val="24"/>
          <w:szCs w:val="24"/>
        </w:rPr>
        <w:t>Пусть никакое стремление угодить, никакие изысканные доводы или обаятельные манеры не ослабят ни в малейшей степени ясности этого испытания или теста</w:t>
      </w:r>
      <w:r w:rsidR="000F36A0" w:rsidRPr="006B2156">
        <w:rPr>
          <w:rFonts w:eastAsia="Times"/>
          <w:color w:val="000000"/>
          <w:sz w:val="24"/>
          <w:szCs w:val="24"/>
        </w:rPr>
        <w:t>.</w:t>
      </w:r>
      <w:r w:rsidR="000F36A0">
        <w:rPr>
          <w:rFonts w:eastAsia="Times"/>
          <w:color w:val="000000"/>
          <w:sz w:val="24"/>
          <w:szCs w:val="24"/>
        </w:rPr>
        <w:t xml:space="preserve"> «</w:t>
      </w:r>
      <w:r w:rsidR="000F36A0" w:rsidRPr="009825F6">
        <w:rPr>
          <w:rFonts w:eastAsia="Times"/>
          <w:i/>
          <w:color w:val="000000"/>
          <w:sz w:val="24"/>
          <w:szCs w:val="24"/>
        </w:rPr>
        <w:t xml:space="preserve">Ибо многие обольстители вошли в мир, </w:t>
      </w:r>
      <w:r w:rsidR="000F36A0" w:rsidRPr="009825F6">
        <w:rPr>
          <w:rFonts w:eastAsia="Times"/>
          <w:b/>
          <w:i/>
          <w:color w:val="000000"/>
          <w:sz w:val="24"/>
          <w:szCs w:val="24"/>
        </w:rPr>
        <w:t xml:space="preserve">не исповедующие Иисуса Христа, пришедшего </w:t>
      </w:r>
      <w:proofErr w:type="gramStart"/>
      <w:r w:rsidR="000F36A0" w:rsidRPr="009825F6">
        <w:rPr>
          <w:rFonts w:eastAsia="Times"/>
          <w:b/>
          <w:i/>
          <w:color w:val="000000"/>
          <w:sz w:val="24"/>
          <w:szCs w:val="24"/>
        </w:rPr>
        <w:t>во</w:t>
      </w:r>
      <w:proofErr w:type="gramEnd"/>
      <w:r w:rsidR="000F36A0" w:rsidRPr="009825F6">
        <w:rPr>
          <w:rFonts w:eastAsia="Times"/>
          <w:b/>
          <w:i/>
          <w:color w:val="000000"/>
          <w:sz w:val="24"/>
          <w:szCs w:val="24"/>
        </w:rPr>
        <w:t xml:space="preserve"> плоти: такой человек есть обольститель и антихрист</w:t>
      </w:r>
      <w:r w:rsidR="000F36A0" w:rsidRPr="009825F6">
        <w:rPr>
          <w:rFonts w:eastAsia="Times"/>
          <w:i/>
          <w:color w:val="000000"/>
          <w:sz w:val="24"/>
          <w:szCs w:val="24"/>
        </w:rPr>
        <w:t xml:space="preserve">. Наблюдайте за собою, чтобы нам не потерять того, над чем мы трудились, но чтобы получить полную награду. </w:t>
      </w:r>
      <w:r w:rsidR="000F36A0" w:rsidRPr="009825F6">
        <w:rPr>
          <w:rFonts w:eastAsia="Times"/>
          <w:b/>
          <w:i/>
          <w:color w:val="000000"/>
          <w:sz w:val="24"/>
          <w:szCs w:val="24"/>
        </w:rPr>
        <w:t>Всякий, преступающий учение Христово и не пребывающий в нем, не имеет Бога</w:t>
      </w:r>
      <w:r w:rsidR="000F36A0" w:rsidRPr="009825F6">
        <w:rPr>
          <w:rFonts w:eastAsia="Times"/>
          <w:i/>
          <w:color w:val="000000"/>
          <w:sz w:val="24"/>
          <w:szCs w:val="24"/>
        </w:rPr>
        <w:t xml:space="preserve">; </w:t>
      </w:r>
      <w:r w:rsidR="000F36A0" w:rsidRPr="009825F6">
        <w:rPr>
          <w:rFonts w:eastAsia="Times"/>
          <w:b/>
          <w:i/>
          <w:color w:val="000000"/>
          <w:sz w:val="24"/>
          <w:szCs w:val="24"/>
        </w:rPr>
        <w:t>пребывающий в учении Христовом имеет и Отца и Сына</w:t>
      </w:r>
      <w:r w:rsidR="000F36A0" w:rsidRPr="009825F6">
        <w:rPr>
          <w:rFonts w:eastAsia="Times"/>
          <w:i/>
          <w:color w:val="000000"/>
          <w:sz w:val="24"/>
          <w:szCs w:val="24"/>
        </w:rPr>
        <w:t xml:space="preserve">. </w:t>
      </w:r>
      <w:r w:rsidR="000F36A0" w:rsidRPr="009825F6">
        <w:rPr>
          <w:rFonts w:eastAsia="Times"/>
          <w:i/>
          <w:color w:val="000000"/>
          <w:sz w:val="24"/>
          <w:szCs w:val="24"/>
          <w:u w:val="single"/>
        </w:rPr>
        <w:t>Кто приходит к вам и не приносит сего учения, того не принимайте в дом и не приветствуйте его</w:t>
      </w:r>
      <w:r w:rsidR="000F36A0" w:rsidRPr="009825F6">
        <w:rPr>
          <w:rFonts w:eastAsia="Times"/>
          <w:i/>
          <w:color w:val="000000"/>
          <w:sz w:val="24"/>
          <w:szCs w:val="24"/>
        </w:rPr>
        <w:t>. Ибо приветствующий его участвует в злых делах его</w:t>
      </w:r>
      <w:r w:rsidR="000F36A0">
        <w:rPr>
          <w:rFonts w:eastAsia="Times"/>
          <w:color w:val="000000"/>
          <w:sz w:val="24"/>
          <w:szCs w:val="24"/>
        </w:rPr>
        <w:t>» (2 Иоанна 7-11).</w:t>
      </w:r>
      <w:r w:rsidR="000F36A0" w:rsidRPr="006B2156">
        <w:rPr>
          <w:rFonts w:eastAsia="Times"/>
          <w:color w:val="000000"/>
          <w:sz w:val="24"/>
          <w:szCs w:val="24"/>
        </w:rPr>
        <w:t xml:space="preserve">  </w:t>
      </w:r>
    </w:p>
    <w:p w:rsidR="005A04CB" w:rsidRDefault="005A04CB">
      <w:bookmarkStart w:id="1" w:name="_GoBack"/>
      <w:bookmarkEnd w:id="1"/>
    </w:p>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75" w:rsidRDefault="003E7C75" w:rsidP="000F36A0">
      <w:r>
        <w:separator/>
      </w:r>
    </w:p>
  </w:endnote>
  <w:endnote w:type="continuationSeparator" w:id="0">
    <w:p w:rsidR="003E7C75" w:rsidRDefault="003E7C75" w:rsidP="000F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75" w:rsidRDefault="003E7C75" w:rsidP="000F36A0">
      <w:r>
        <w:separator/>
      </w:r>
    </w:p>
  </w:footnote>
  <w:footnote w:type="continuationSeparator" w:id="0">
    <w:p w:rsidR="003E7C75" w:rsidRDefault="003E7C75" w:rsidP="000F3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397"/>
    <w:multiLevelType w:val="hybridMultilevel"/>
    <w:tmpl w:val="5CBAD9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67"/>
    <w:rsid w:val="000F36A0"/>
    <w:rsid w:val="003B618C"/>
    <w:rsid w:val="003E7C75"/>
    <w:rsid w:val="005A04CB"/>
    <w:rsid w:val="009825F6"/>
    <w:rsid w:val="00B63667"/>
    <w:rsid w:val="00F624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36A0"/>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0F36A0"/>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36A0"/>
    <w:rPr>
      <w:rFonts w:ascii="Arial" w:eastAsia="Times New Roman" w:hAnsi="Arial" w:cs="Arial"/>
      <w:b/>
      <w:bCs/>
      <w:position w:val="-1"/>
      <w:sz w:val="28"/>
      <w:szCs w:val="28"/>
      <w:lang w:val="ru-RU" w:eastAsia="ru-RU"/>
    </w:rPr>
  </w:style>
  <w:style w:type="paragraph" w:styleId="a3">
    <w:name w:val="footnote text"/>
    <w:basedOn w:val="a"/>
    <w:link w:val="1"/>
    <w:uiPriority w:val="99"/>
    <w:semiHidden/>
    <w:unhideWhenUsed/>
    <w:rsid w:val="000F36A0"/>
  </w:style>
  <w:style w:type="character" w:customStyle="1" w:styleId="a4">
    <w:name w:val="Текст сноски Знак"/>
    <w:basedOn w:val="a0"/>
    <w:uiPriority w:val="99"/>
    <w:semiHidden/>
    <w:rsid w:val="000F36A0"/>
    <w:rPr>
      <w:rFonts w:ascii="Times New Roman" w:eastAsia="Times New Roman" w:hAnsi="Times New Roman" w:cs="Times New Roman"/>
      <w:sz w:val="20"/>
      <w:szCs w:val="20"/>
      <w:lang w:val="ru-RU" w:eastAsia="uk-UA"/>
    </w:rPr>
  </w:style>
  <w:style w:type="character" w:customStyle="1" w:styleId="1">
    <w:name w:val="Текст сноски Знак1"/>
    <w:basedOn w:val="a0"/>
    <w:link w:val="a3"/>
    <w:uiPriority w:val="99"/>
    <w:semiHidden/>
    <w:rsid w:val="000F36A0"/>
    <w:rPr>
      <w:rFonts w:ascii="Times New Roman" w:eastAsia="Times New Roman" w:hAnsi="Times New Roman" w:cs="Times New Roman"/>
      <w:sz w:val="20"/>
      <w:szCs w:val="20"/>
      <w:lang w:val="ru-RU" w:eastAsia="uk-UA"/>
    </w:rPr>
  </w:style>
  <w:style w:type="character" w:styleId="a5">
    <w:name w:val="footnote reference"/>
    <w:basedOn w:val="a0"/>
    <w:uiPriority w:val="99"/>
    <w:semiHidden/>
    <w:unhideWhenUsed/>
    <w:rsid w:val="000F36A0"/>
    <w:rPr>
      <w:vertAlign w:val="superscript"/>
    </w:rPr>
  </w:style>
  <w:style w:type="paragraph" w:styleId="a6">
    <w:name w:val="List Paragraph"/>
    <w:basedOn w:val="a"/>
    <w:uiPriority w:val="34"/>
    <w:qFormat/>
    <w:rsid w:val="00F624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36A0"/>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0F36A0"/>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36A0"/>
    <w:rPr>
      <w:rFonts w:ascii="Arial" w:eastAsia="Times New Roman" w:hAnsi="Arial" w:cs="Arial"/>
      <w:b/>
      <w:bCs/>
      <w:position w:val="-1"/>
      <w:sz w:val="28"/>
      <w:szCs w:val="28"/>
      <w:lang w:val="ru-RU" w:eastAsia="ru-RU"/>
    </w:rPr>
  </w:style>
  <w:style w:type="paragraph" w:styleId="a3">
    <w:name w:val="footnote text"/>
    <w:basedOn w:val="a"/>
    <w:link w:val="1"/>
    <w:uiPriority w:val="99"/>
    <w:semiHidden/>
    <w:unhideWhenUsed/>
    <w:rsid w:val="000F36A0"/>
  </w:style>
  <w:style w:type="character" w:customStyle="1" w:styleId="a4">
    <w:name w:val="Текст сноски Знак"/>
    <w:basedOn w:val="a0"/>
    <w:uiPriority w:val="99"/>
    <w:semiHidden/>
    <w:rsid w:val="000F36A0"/>
    <w:rPr>
      <w:rFonts w:ascii="Times New Roman" w:eastAsia="Times New Roman" w:hAnsi="Times New Roman" w:cs="Times New Roman"/>
      <w:sz w:val="20"/>
      <w:szCs w:val="20"/>
      <w:lang w:val="ru-RU" w:eastAsia="uk-UA"/>
    </w:rPr>
  </w:style>
  <w:style w:type="character" w:customStyle="1" w:styleId="1">
    <w:name w:val="Текст сноски Знак1"/>
    <w:basedOn w:val="a0"/>
    <w:link w:val="a3"/>
    <w:uiPriority w:val="99"/>
    <w:semiHidden/>
    <w:rsid w:val="000F36A0"/>
    <w:rPr>
      <w:rFonts w:ascii="Times New Roman" w:eastAsia="Times New Roman" w:hAnsi="Times New Roman" w:cs="Times New Roman"/>
      <w:sz w:val="20"/>
      <w:szCs w:val="20"/>
      <w:lang w:val="ru-RU" w:eastAsia="uk-UA"/>
    </w:rPr>
  </w:style>
  <w:style w:type="character" w:styleId="a5">
    <w:name w:val="footnote reference"/>
    <w:basedOn w:val="a0"/>
    <w:uiPriority w:val="99"/>
    <w:semiHidden/>
    <w:unhideWhenUsed/>
    <w:rsid w:val="000F36A0"/>
    <w:rPr>
      <w:vertAlign w:val="superscript"/>
    </w:rPr>
  </w:style>
  <w:style w:type="paragraph" w:styleId="a6">
    <w:name w:val="List Paragraph"/>
    <w:basedOn w:val="a"/>
    <w:uiPriority w:val="34"/>
    <w:qFormat/>
    <w:rsid w:val="00F62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2299</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2025-03-22T15:59:00Z</dcterms:created>
  <dcterms:modified xsi:type="dcterms:W3CDTF">2025-05-31T10:01:00Z</dcterms:modified>
</cp:coreProperties>
</file>