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jc w:val="center"/>
        <w:rPr>
          <w:rFonts w:ascii="Bookman Old Style" w:eastAsia="Arial" w:hAnsi="Bookman Old Style"/>
          <w:b/>
          <w:color w:val="000000"/>
          <w:sz w:val="32"/>
          <w:szCs w:val="32"/>
        </w:rPr>
      </w:pPr>
      <w:r>
        <w:rPr>
          <w:rFonts w:ascii="Bookman Old Style" w:eastAsia="Arial" w:hAnsi="Bookman Old Style"/>
          <w:b/>
          <w:color w:val="000000"/>
          <w:sz w:val="32"/>
          <w:szCs w:val="32"/>
          <w:lang w:val="uk-UA"/>
        </w:rPr>
        <w:t>Тема</w:t>
      </w:r>
      <w:r w:rsidR="00444166">
        <w:rPr>
          <w:rFonts w:ascii="Bookman Old Style" w:eastAsia="Arial" w:hAnsi="Bookman Old Style"/>
          <w:b/>
          <w:color w:val="000000"/>
          <w:sz w:val="32"/>
          <w:szCs w:val="32"/>
          <w:lang w:val="uk-UA"/>
        </w:rPr>
        <w:t xml:space="preserve"> 4</w:t>
      </w:r>
      <w:r w:rsidRPr="00835732">
        <w:rPr>
          <w:rFonts w:ascii="Bookman Old Style" w:eastAsia="Arial" w:hAnsi="Bookman Old Style"/>
          <w:b/>
          <w:color w:val="000000"/>
          <w:sz w:val="32"/>
          <w:szCs w:val="32"/>
        </w:rPr>
        <w:t xml:space="preserve">. </w:t>
      </w:r>
      <w:proofErr w:type="spellStart"/>
      <w:r w:rsidR="00444166" w:rsidRPr="00444166">
        <w:rPr>
          <w:rFonts w:ascii="Bookman Old Style" w:eastAsia="Arial" w:hAnsi="Bookman Old Style"/>
          <w:b/>
          <w:color w:val="000000"/>
          <w:sz w:val="32"/>
          <w:szCs w:val="32"/>
          <w:lang w:val="uk-UA"/>
        </w:rPr>
        <w:t>Внутреннее</w:t>
      </w:r>
      <w:proofErr w:type="spellEnd"/>
      <w:r w:rsidR="00444166" w:rsidRPr="00444166">
        <w:rPr>
          <w:rFonts w:ascii="Bookman Old Style" w:eastAsia="Arial" w:hAnsi="Bookman Old Style"/>
          <w:b/>
          <w:color w:val="000000"/>
          <w:sz w:val="32"/>
          <w:szCs w:val="32"/>
          <w:lang w:val="uk-UA"/>
        </w:rPr>
        <w:t xml:space="preserve"> </w:t>
      </w:r>
      <w:proofErr w:type="spellStart"/>
      <w:r w:rsidR="00444166" w:rsidRPr="00444166">
        <w:rPr>
          <w:rFonts w:ascii="Bookman Old Style" w:eastAsia="Arial" w:hAnsi="Bookman Old Style"/>
          <w:b/>
          <w:color w:val="000000"/>
          <w:sz w:val="32"/>
          <w:szCs w:val="32"/>
          <w:lang w:val="uk-UA"/>
        </w:rPr>
        <w:t>пребывание</w:t>
      </w:r>
      <w:proofErr w:type="spellEnd"/>
      <w:r w:rsidR="00444166" w:rsidRPr="00444166">
        <w:rPr>
          <w:rFonts w:ascii="Bookman Old Style" w:eastAsia="Arial" w:hAnsi="Bookman Old Style"/>
          <w:b/>
          <w:color w:val="000000"/>
          <w:sz w:val="32"/>
          <w:szCs w:val="32"/>
          <w:lang w:val="uk-UA"/>
        </w:rPr>
        <w:t xml:space="preserve"> Святого Духа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Посредством внедрения, вселения Своего Божественного семени</w:t>
      </w:r>
      <w:r w:rsidR="00FE7963">
        <w:rPr>
          <w:sz w:val="24"/>
          <w:szCs w:val="24"/>
          <w:lang w:eastAsia="ru-RU"/>
        </w:rPr>
        <w:t>, посредством Духа Святого,</w:t>
      </w:r>
      <w:r w:rsidRPr="00835732">
        <w:rPr>
          <w:sz w:val="24"/>
          <w:szCs w:val="24"/>
          <w:lang w:eastAsia="ru-RU"/>
        </w:rPr>
        <w:t xml:space="preserve"> Христос пребывает в верующем, и в этом — надежда славы. Ради осуществления этого все силы неба соединяют свою мудрость и свои действия, дабы те, кто желает, могли обрести уверенность в вечной жизни.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Одной из этих всемогущих сил является третья Личность Божества — Святой Дух. Он играет столь же необходимую роль в спасении человека, как и</w:t>
      </w:r>
      <w:proofErr w:type="gramStart"/>
      <w:r w:rsidRPr="00835732">
        <w:rPr>
          <w:sz w:val="24"/>
          <w:szCs w:val="24"/>
          <w:lang w:eastAsia="ru-RU"/>
        </w:rPr>
        <w:t xml:space="preserve"> С</w:t>
      </w:r>
      <w:proofErr w:type="gramEnd"/>
      <w:r w:rsidRPr="00835732">
        <w:rPr>
          <w:sz w:val="24"/>
          <w:szCs w:val="24"/>
          <w:lang w:eastAsia="ru-RU"/>
        </w:rPr>
        <w:t>ам Спаситель.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Из</w:t>
      </w:r>
      <w:proofErr w:type="gramStart"/>
      <w:r w:rsidRPr="00835732">
        <w:rPr>
          <w:sz w:val="24"/>
          <w:szCs w:val="24"/>
          <w:lang w:eastAsia="ru-RU"/>
        </w:rPr>
        <w:t xml:space="preserve"> Т</w:t>
      </w:r>
      <w:proofErr w:type="gramEnd"/>
      <w:r w:rsidRPr="00835732">
        <w:rPr>
          <w:sz w:val="24"/>
          <w:szCs w:val="24"/>
          <w:lang w:eastAsia="ru-RU"/>
        </w:rPr>
        <w:t>рёх Личностей Божества о Святом Духе нам сказано меньше всего. Об Иисусе Христе, поскольку Он пришёл и видимо обитал среди людей, мы знаем больше всех. Его Отец также стал для нас известен благодаря тому чудесному откровению, которое Христос дал о Нём.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Но Святой Дух остаётся в значительной мере окружённым тайной — настолько, что многие задаются вопросом, является ли Он, в действительности, Личностью. Они представляют Его не более чем действенной силой Бога, энергией, исходящей от Предвечного Отца.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Поэтому крайне важно, приступая к любому исследованию о Святом Духе, узнать всё, что было открыто о Нём, тщательно избегая каких-либо предположений в тех областях, где Бог ещё не даровал нам света.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Исследование Божественных откровений о Святом Духе должно начинаться с тех, которые устанавливают, Кто Он есть. Хотя писатели Библии ни разу прямо не говорят, что Он — Личность, они, будучи под Божественным вдохновением, приписывают Ему свойства, которые могут принадлежать только личности.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  <w:highlight w:val="cyan"/>
          <w:lang w:eastAsia="ru-RU"/>
        </w:rPr>
      </w:pPr>
      <w:r w:rsidRPr="00C33073">
        <w:rPr>
          <w:b/>
          <w:sz w:val="24"/>
          <w:szCs w:val="24"/>
          <w:highlight w:val="cyan"/>
          <w:lang w:eastAsia="ru-RU"/>
        </w:rPr>
        <w:t xml:space="preserve">1. Написано, что Он был огорчён, опечален и благоволил: 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«Но они возмутились и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>огорчили</w:t>
      </w:r>
      <w:r w:rsidRPr="00C33073">
        <w:rPr>
          <w:sz w:val="24"/>
          <w:szCs w:val="24"/>
          <w:highlight w:val="cyan"/>
          <w:lang w:eastAsia="ru-RU"/>
        </w:rPr>
        <w:t xml:space="preserve"> </w:t>
      </w:r>
      <w:proofErr w:type="spellStart"/>
      <w:r w:rsidRPr="00C33073">
        <w:rPr>
          <w:sz w:val="24"/>
          <w:szCs w:val="24"/>
          <w:highlight w:val="cyan"/>
          <w:lang w:eastAsia="ru-RU"/>
        </w:rPr>
        <w:t>Святаго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Духа Его» (</w:t>
      </w:r>
      <w:proofErr w:type="spellStart"/>
      <w:r w:rsidRPr="00C33073">
        <w:rPr>
          <w:sz w:val="24"/>
          <w:szCs w:val="24"/>
          <w:highlight w:val="cyan"/>
          <w:lang w:eastAsia="ru-RU"/>
        </w:rPr>
        <w:t>Ис</w:t>
      </w:r>
      <w:proofErr w:type="spellEnd"/>
      <w:r w:rsidRPr="00C33073">
        <w:rPr>
          <w:sz w:val="24"/>
          <w:szCs w:val="24"/>
          <w:highlight w:val="cyan"/>
          <w:lang w:eastAsia="ru-RU"/>
        </w:rPr>
        <w:t>. 63:10).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«И не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>оскорбляйте</w:t>
      </w:r>
      <w:r w:rsidRPr="00C33073">
        <w:rPr>
          <w:sz w:val="24"/>
          <w:szCs w:val="24"/>
          <w:highlight w:val="cyan"/>
          <w:lang w:eastAsia="ru-RU"/>
        </w:rPr>
        <w:t xml:space="preserve"> </w:t>
      </w:r>
      <w:proofErr w:type="spellStart"/>
      <w:r w:rsidRPr="00C33073">
        <w:rPr>
          <w:sz w:val="24"/>
          <w:szCs w:val="24"/>
          <w:highlight w:val="cyan"/>
          <w:lang w:eastAsia="ru-RU"/>
        </w:rPr>
        <w:t>Святаго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Духа Божия, Которым вы запечатлены в день искупления» (</w:t>
      </w:r>
      <w:proofErr w:type="spellStart"/>
      <w:r w:rsidRPr="00C33073">
        <w:rPr>
          <w:sz w:val="24"/>
          <w:szCs w:val="24"/>
          <w:highlight w:val="cyan"/>
          <w:lang w:eastAsia="ru-RU"/>
        </w:rPr>
        <w:t>Ефс</w:t>
      </w:r>
      <w:proofErr w:type="spellEnd"/>
      <w:r w:rsidRPr="00C33073">
        <w:rPr>
          <w:sz w:val="24"/>
          <w:szCs w:val="24"/>
          <w:highlight w:val="cyan"/>
          <w:lang w:eastAsia="ru-RU"/>
        </w:rPr>
        <w:t>. 4:30).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«Ибо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>угодно</w:t>
      </w:r>
      <w:r w:rsidRPr="00C33073">
        <w:rPr>
          <w:sz w:val="24"/>
          <w:szCs w:val="24"/>
          <w:highlight w:val="cyan"/>
          <w:lang w:eastAsia="ru-RU"/>
        </w:rPr>
        <w:t xml:space="preserve"> Святому Духу и нам не возлагать на вас никакого бремени более, </w:t>
      </w:r>
      <w:proofErr w:type="gramStart"/>
      <w:r w:rsidRPr="00C33073">
        <w:rPr>
          <w:sz w:val="24"/>
          <w:szCs w:val="24"/>
          <w:highlight w:val="cyan"/>
          <w:lang w:eastAsia="ru-RU"/>
        </w:rPr>
        <w:t>кроме</w:t>
      </w:r>
      <w:proofErr w:type="gramEnd"/>
      <w:r w:rsidRPr="00C33073">
        <w:rPr>
          <w:sz w:val="24"/>
          <w:szCs w:val="24"/>
          <w:highlight w:val="cyan"/>
          <w:lang w:eastAsia="ru-RU"/>
        </w:rPr>
        <w:t xml:space="preserve"> сего необходимого» (</w:t>
      </w:r>
      <w:proofErr w:type="spellStart"/>
      <w:r w:rsidRPr="00C33073">
        <w:rPr>
          <w:sz w:val="24"/>
          <w:szCs w:val="24"/>
          <w:highlight w:val="cyan"/>
          <w:lang w:eastAsia="ru-RU"/>
        </w:rPr>
        <w:t>Деян</w:t>
      </w:r>
      <w:proofErr w:type="spellEnd"/>
      <w:r w:rsidRPr="00C33073">
        <w:rPr>
          <w:sz w:val="24"/>
          <w:szCs w:val="24"/>
          <w:highlight w:val="cyan"/>
          <w:lang w:eastAsia="ru-RU"/>
        </w:rPr>
        <w:t>. 15:28).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  <w:highlight w:val="cyan"/>
          <w:lang w:eastAsia="ru-RU"/>
        </w:rPr>
      </w:pPr>
      <w:r w:rsidRPr="00C33073">
        <w:rPr>
          <w:b/>
          <w:sz w:val="24"/>
          <w:szCs w:val="24"/>
          <w:highlight w:val="cyan"/>
          <w:lang w:eastAsia="ru-RU"/>
        </w:rPr>
        <w:t>2. Также написано, что Он способен говорить, призывать и поручать: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«Когда они служили Господу и постились,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 xml:space="preserve">Дух </w:t>
      </w:r>
      <w:proofErr w:type="spellStart"/>
      <w:r w:rsidRPr="00C33073">
        <w:rPr>
          <w:b/>
          <w:sz w:val="24"/>
          <w:szCs w:val="24"/>
          <w:highlight w:val="cyan"/>
          <w:u w:val="single"/>
          <w:lang w:eastAsia="ru-RU"/>
        </w:rPr>
        <w:t>Святый</w:t>
      </w:r>
      <w:proofErr w:type="spellEnd"/>
      <w:r w:rsidRPr="00C33073">
        <w:rPr>
          <w:b/>
          <w:sz w:val="24"/>
          <w:szCs w:val="24"/>
          <w:highlight w:val="cyan"/>
          <w:u w:val="single"/>
          <w:lang w:eastAsia="ru-RU"/>
        </w:rPr>
        <w:t xml:space="preserve"> сказал</w:t>
      </w:r>
      <w:r w:rsidRPr="00C33073">
        <w:rPr>
          <w:sz w:val="24"/>
          <w:szCs w:val="24"/>
          <w:highlight w:val="cyan"/>
          <w:lang w:eastAsia="ru-RU"/>
        </w:rPr>
        <w:t xml:space="preserve">: отделите Мне </w:t>
      </w:r>
      <w:proofErr w:type="spellStart"/>
      <w:r w:rsidRPr="00C33073">
        <w:rPr>
          <w:sz w:val="24"/>
          <w:szCs w:val="24"/>
          <w:highlight w:val="cyan"/>
          <w:lang w:eastAsia="ru-RU"/>
        </w:rPr>
        <w:t>Варнаву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и </w:t>
      </w:r>
      <w:proofErr w:type="spellStart"/>
      <w:r w:rsidRPr="00C33073">
        <w:rPr>
          <w:sz w:val="24"/>
          <w:szCs w:val="24"/>
          <w:highlight w:val="cyan"/>
          <w:lang w:eastAsia="ru-RU"/>
        </w:rPr>
        <w:t>Савла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на дело, к которому Я призвал их»</w:t>
      </w:r>
      <w:r w:rsidRPr="00C33073">
        <w:rPr>
          <w:bCs/>
          <w:sz w:val="24"/>
          <w:szCs w:val="24"/>
          <w:highlight w:val="cyan"/>
          <w:lang w:eastAsia="ru-RU"/>
        </w:rPr>
        <w:t xml:space="preserve"> (Деяния 13:</w:t>
      </w:r>
      <w:r w:rsidRPr="00C33073">
        <w:rPr>
          <w:sz w:val="24"/>
          <w:szCs w:val="24"/>
          <w:highlight w:val="cyan"/>
          <w:lang w:eastAsia="ru-RU"/>
        </w:rPr>
        <w:t>2).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- «</w:t>
      </w:r>
      <w:r w:rsidRPr="00C33073">
        <w:rPr>
          <w:sz w:val="24"/>
          <w:szCs w:val="24"/>
          <w:highlight w:val="cyan"/>
          <w:u w:val="single"/>
          <w:lang w:eastAsia="ru-RU"/>
        </w:rPr>
        <w:t>Дух же ясно говорит</w:t>
      </w:r>
      <w:r w:rsidRPr="00C33073">
        <w:rPr>
          <w:sz w:val="24"/>
          <w:szCs w:val="24"/>
          <w:highlight w:val="cyan"/>
          <w:lang w:eastAsia="ru-RU"/>
        </w:rPr>
        <w:t>, что в последние времена отступят некоторые от веры, внимая духам обольстителям и учениям бесовским»</w:t>
      </w:r>
      <w:r w:rsidRPr="00C33073">
        <w:rPr>
          <w:b/>
          <w:bCs/>
          <w:sz w:val="24"/>
          <w:szCs w:val="24"/>
          <w:highlight w:val="cyan"/>
          <w:lang w:eastAsia="ru-RU"/>
        </w:rPr>
        <w:t xml:space="preserve"> </w:t>
      </w:r>
      <w:r w:rsidRPr="00C33073">
        <w:rPr>
          <w:bCs/>
          <w:sz w:val="24"/>
          <w:szCs w:val="24"/>
          <w:highlight w:val="cyan"/>
          <w:lang w:eastAsia="ru-RU"/>
        </w:rPr>
        <w:t>(1 Тимофею 4:</w:t>
      </w:r>
      <w:r w:rsidRPr="00C33073">
        <w:rPr>
          <w:sz w:val="24"/>
          <w:szCs w:val="24"/>
          <w:highlight w:val="cyan"/>
          <w:lang w:eastAsia="ru-RU"/>
        </w:rPr>
        <w:t>1).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  <w:highlight w:val="cyan"/>
          <w:lang w:eastAsia="ru-RU"/>
        </w:rPr>
      </w:pPr>
      <w:r w:rsidRPr="00C33073">
        <w:rPr>
          <w:b/>
          <w:sz w:val="24"/>
          <w:szCs w:val="24"/>
          <w:highlight w:val="cyan"/>
          <w:lang w:eastAsia="ru-RU"/>
        </w:rPr>
        <w:t>3. Он направляет, слышит, показывает, обличает, учит, свидетельствует и раздаёт духовные дары каждому по</w:t>
      </w:r>
      <w:proofErr w:type="gramStart"/>
      <w:r w:rsidRPr="00C33073">
        <w:rPr>
          <w:b/>
          <w:sz w:val="24"/>
          <w:szCs w:val="24"/>
          <w:highlight w:val="cyan"/>
          <w:lang w:eastAsia="ru-RU"/>
        </w:rPr>
        <w:t xml:space="preserve"> С</w:t>
      </w:r>
      <w:proofErr w:type="gramEnd"/>
      <w:r w:rsidRPr="00C33073">
        <w:rPr>
          <w:b/>
          <w:sz w:val="24"/>
          <w:szCs w:val="24"/>
          <w:highlight w:val="cyan"/>
          <w:lang w:eastAsia="ru-RU"/>
        </w:rPr>
        <w:t>воей воле: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«Когда же </w:t>
      </w:r>
      <w:proofErr w:type="spellStart"/>
      <w:r w:rsidRPr="00C33073">
        <w:rPr>
          <w:sz w:val="24"/>
          <w:szCs w:val="24"/>
          <w:highlight w:val="cyan"/>
          <w:lang w:eastAsia="ru-RU"/>
        </w:rPr>
        <w:t>приидет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Он, Дух истины, то </w:t>
      </w:r>
      <w:r w:rsidRPr="00C33073">
        <w:rPr>
          <w:sz w:val="24"/>
          <w:szCs w:val="24"/>
          <w:highlight w:val="cyan"/>
          <w:u w:val="single"/>
          <w:lang w:eastAsia="ru-RU"/>
        </w:rPr>
        <w:t>наставит</w:t>
      </w:r>
      <w:r w:rsidRPr="00C33073">
        <w:rPr>
          <w:sz w:val="24"/>
          <w:szCs w:val="24"/>
          <w:highlight w:val="cyan"/>
          <w:lang w:eastAsia="ru-RU"/>
        </w:rPr>
        <w:t xml:space="preserve"> вас на всякую истину: ибо не от Себя говорить будет, но </w:t>
      </w:r>
      <w:r w:rsidRPr="00C33073">
        <w:rPr>
          <w:sz w:val="24"/>
          <w:szCs w:val="24"/>
          <w:highlight w:val="cyan"/>
          <w:u w:val="single"/>
          <w:lang w:eastAsia="ru-RU"/>
        </w:rPr>
        <w:t>будет говорить, что услышит, и будущее возвестит вам</w:t>
      </w:r>
      <w:r w:rsidRPr="00C33073">
        <w:rPr>
          <w:sz w:val="24"/>
          <w:szCs w:val="24"/>
          <w:highlight w:val="cyan"/>
          <w:lang w:eastAsia="ru-RU"/>
        </w:rPr>
        <w:t xml:space="preserve">… Он, придя, </w:t>
      </w:r>
      <w:r w:rsidRPr="00C33073">
        <w:rPr>
          <w:sz w:val="24"/>
          <w:szCs w:val="24"/>
          <w:highlight w:val="cyan"/>
          <w:u w:val="single"/>
          <w:lang w:eastAsia="ru-RU"/>
        </w:rPr>
        <w:t>обличит</w:t>
      </w:r>
      <w:r w:rsidRPr="00C33073">
        <w:rPr>
          <w:sz w:val="24"/>
          <w:szCs w:val="24"/>
          <w:highlight w:val="cyan"/>
          <w:lang w:eastAsia="ru-RU"/>
        </w:rPr>
        <w:t xml:space="preserve"> мир о грехе и о правде и о суде» (</w:t>
      </w:r>
      <w:r w:rsidRPr="00C33073">
        <w:rPr>
          <w:bCs/>
          <w:sz w:val="24"/>
          <w:szCs w:val="24"/>
          <w:highlight w:val="cyan"/>
          <w:lang w:eastAsia="ru-RU"/>
        </w:rPr>
        <w:t>Иоанна 16:</w:t>
      </w:r>
      <w:r w:rsidRPr="00C33073">
        <w:rPr>
          <w:sz w:val="24"/>
          <w:szCs w:val="24"/>
          <w:highlight w:val="cyan"/>
          <w:lang w:eastAsia="ru-RU"/>
        </w:rPr>
        <w:t>13).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«Утешитель же, Дух </w:t>
      </w:r>
      <w:proofErr w:type="spellStart"/>
      <w:r w:rsidRPr="00C33073">
        <w:rPr>
          <w:sz w:val="24"/>
          <w:szCs w:val="24"/>
          <w:highlight w:val="cyan"/>
          <w:lang w:eastAsia="ru-RU"/>
        </w:rPr>
        <w:t>Святый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, Которого пошлет Отец во имя Мое, </w:t>
      </w:r>
      <w:r w:rsidRPr="00C33073">
        <w:rPr>
          <w:sz w:val="24"/>
          <w:szCs w:val="24"/>
          <w:highlight w:val="cyan"/>
          <w:u w:val="single"/>
          <w:lang w:eastAsia="ru-RU"/>
        </w:rPr>
        <w:t>научит вас всему и напомнит вам все</w:t>
      </w:r>
      <w:r w:rsidRPr="00C33073">
        <w:rPr>
          <w:sz w:val="24"/>
          <w:szCs w:val="24"/>
          <w:highlight w:val="cyan"/>
          <w:lang w:eastAsia="ru-RU"/>
        </w:rPr>
        <w:t>, что Я говорил вам» (</w:t>
      </w:r>
      <w:r w:rsidRPr="00C33073">
        <w:rPr>
          <w:bCs/>
          <w:sz w:val="24"/>
          <w:szCs w:val="24"/>
          <w:highlight w:val="cyan"/>
          <w:lang w:eastAsia="ru-RU"/>
        </w:rPr>
        <w:t>Иоанна 14:</w:t>
      </w:r>
      <w:r w:rsidRPr="00C33073">
        <w:rPr>
          <w:sz w:val="24"/>
          <w:szCs w:val="24"/>
          <w:highlight w:val="cyan"/>
          <w:lang w:eastAsia="ru-RU"/>
        </w:rPr>
        <w:t>26).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«Когда же </w:t>
      </w:r>
      <w:proofErr w:type="spellStart"/>
      <w:r w:rsidRPr="00C33073">
        <w:rPr>
          <w:sz w:val="24"/>
          <w:szCs w:val="24"/>
          <w:highlight w:val="cyan"/>
          <w:lang w:eastAsia="ru-RU"/>
        </w:rPr>
        <w:t>приидет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Утешитель, Которого Я пошлю вам от Отца, Дух истины, Который от Отца исходит, </w:t>
      </w:r>
      <w:r w:rsidRPr="00C33073">
        <w:rPr>
          <w:sz w:val="24"/>
          <w:szCs w:val="24"/>
          <w:highlight w:val="cyan"/>
          <w:u w:val="single"/>
          <w:lang w:eastAsia="ru-RU"/>
        </w:rPr>
        <w:t xml:space="preserve">Он будет свидетельствовать </w:t>
      </w:r>
      <w:proofErr w:type="gramStart"/>
      <w:r w:rsidRPr="00C33073">
        <w:rPr>
          <w:sz w:val="24"/>
          <w:szCs w:val="24"/>
          <w:highlight w:val="cyan"/>
          <w:u w:val="single"/>
          <w:lang w:eastAsia="ru-RU"/>
        </w:rPr>
        <w:t>о</w:t>
      </w:r>
      <w:proofErr w:type="gramEnd"/>
      <w:r w:rsidRPr="00C33073">
        <w:rPr>
          <w:sz w:val="24"/>
          <w:szCs w:val="24"/>
          <w:highlight w:val="cyan"/>
          <w:u w:val="single"/>
          <w:lang w:eastAsia="ru-RU"/>
        </w:rPr>
        <w:t xml:space="preserve"> Мне</w:t>
      </w:r>
      <w:r w:rsidRPr="00C33073">
        <w:rPr>
          <w:sz w:val="24"/>
          <w:szCs w:val="24"/>
          <w:highlight w:val="cyan"/>
          <w:lang w:eastAsia="ru-RU"/>
        </w:rPr>
        <w:t>» (</w:t>
      </w:r>
      <w:r w:rsidRPr="00C33073">
        <w:rPr>
          <w:bCs/>
          <w:sz w:val="24"/>
          <w:szCs w:val="24"/>
          <w:highlight w:val="cyan"/>
          <w:lang w:eastAsia="ru-RU"/>
        </w:rPr>
        <w:t>Иоанна 15:</w:t>
      </w:r>
      <w:r w:rsidRPr="00C33073">
        <w:rPr>
          <w:sz w:val="24"/>
          <w:szCs w:val="24"/>
          <w:highlight w:val="cyan"/>
          <w:lang w:eastAsia="ru-RU"/>
        </w:rPr>
        <w:t>26).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- «Все же сие производит один и тот же Дух, </w:t>
      </w:r>
      <w:r w:rsidRPr="00C33073">
        <w:rPr>
          <w:sz w:val="24"/>
          <w:szCs w:val="24"/>
          <w:highlight w:val="cyan"/>
          <w:u w:val="single"/>
          <w:lang w:eastAsia="ru-RU"/>
        </w:rPr>
        <w:t>разделяя каждому особо, как Ему угодно</w:t>
      </w:r>
      <w:r w:rsidRPr="00C33073">
        <w:rPr>
          <w:sz w:val="24"/>
          <w:szCs w:val="24"/>
          <w:highlight w:val="cyan"/>
          <w:lang w:eastAsia="ru-RU"/>
        </w:rPr>
        <w:t>» (</w:t>
      </w:r>
      <w:r w:rsidRPr="00C33073">
        <w:rPr>
          <w:bCs/>
          <w:sz w:val="24"/>
          <w:szCs w:val="24"/>
          <w:highlight w:val="cyan"/>
          <w:lang w:eastAsia="ru-RU"/>
        </w:rPr>
        <w:t>1 Коринфянам 12:</w:t>
      </w:r>
      <w:r w:rsidRPr="00C33073">
        <w:rPr>
          <w:sz w:val="24"/>
          <w:szCs w:val="24"/>
          <w:highlight w:val="cyan"/>
          <w:lang w:eastAsia="ru-RU"/>
        </w:rPr>
        <w:t>11).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Если бы Святой Дух был лишь силой, исходящей от Бога, то </w:t>
      </w:r>
      <w:r w:rsidRPr="00835732">
        <w:rPr>
          <w:b/>
          <w:sz w:val="24"/>
          <w:szCs w:val="24"/>
          <w:lang w:eastAsia="ru-RU"/>
        </w:rPr>
        <w:t>Он не обладал бы всеми этими качествами, потому что сила сама по себе совершенно неразумна</w:t>
      </w:r>
      <w:r w:rsidRPr="00835732">
        <w:rPr>
          <w:sz w:val="24"/>
          <w:szCs w:val="24"/>
          <w:lang w:eastAsia="ru-RU"/>
        </w:rPr>
        <w:t xml:space="preserve">. </w:t>
      </w:r>
      <w:proofErr w:type="gramStart"/>
      <w:r w:rsidRPr="00835732">
        <w:rPr>
          <w:sz w:val="24"/>
          <w:szCs w:val="24"/>
          <w:lang w:eastAsia="ru-RU"/>
        </w:rPr>
        <w:t>Электричество, например, — сила, которая приходит от Бога, но, поскольку оно не является личностью, оно не может мыслить, огорчаться, учить, слышать, направлять или проявлять волю.</w:t>
      </w:r>
      <w:proofErr w:type="gramEnd"/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Личность существует там, где присутствуют следующие три способности: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1. Физическая сила (способность действовать).</w:t>
      </w:r>
    </w:p>
    <w:p w:rsidR="00C33073" w:rsidRPr="00C33073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2. Интеллект (разум), вместе со способностью рассуждать и проявлять волю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lastRenderedPageBreak/>
        <w:t>3. Эмоциональная природа со способностью радоваться, огорчаться, разочаровываться и т. д.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Всё можно проверить по этим простым критериям. Как уже упоминалось, электричество обладает силой, но лишено интеллекта и эмоций. Следовательно, это не личность.</w:t>
      </w:r>
      <w:r w:rsidRPr="00835732">
        <w:rPr>
          <w:sz w:val="24"/>
          <w:szCs w:val="24"/>
          <w:lang w:eastAsia="ru-RU"/>
        </w:rPr>
        <w:br/>
        <w:t>Животные имеют силу и эмоции, но им недостаёт царственной способности рассуждения. Поэтому они тоже не личности. Люди обладают всеми тремя свойствами — силой, разумом и эмоциями — и, следовательно, являются личностями.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Нетрудно определить, в какую категорию Священное Писание помещает Святого Духа. Обладая бесконечной силой, безграничным интеллектом и высочайшей и </w:t>
      </w:r>
      <w:proofErr w:type="gramStart"/>
      <w:r w:rsidRPr="00835732">
        <w:rPr>
          <w:sz w:val="24"/>
          <w:szCs w:val="24"/>
          <w:lang w:eastAsia="ru-RU"/>
        </w:rPr>
        <w:t>тончайшей эмоциональной</w:t>
      </w:r>
      <w:proofErr w:type="gramEnd"/>
      <w:r w:rsidRPr="00835732">
        <w:rPr>
          <w:sz w:val="24"/>
          <w:szCs w:val="24"/>
          <w:lang w:eastAsia="ru-RU"/>
        </w:rPr>
        <w:t xml:space="preserve"> природой, Он бесспорно является третьей Личностью небесного трио. </w:t>
      </w:r>
      <w:r w:rsidRPr="00C33073">
        <w:rPr>
          <w:sz w:val="24"/>
          <w:szCs w:val="24"/>
          <w:highlight w:val="cyan"/>
          <w:lang w:eastAsia="ru-RU"/>
        </w:rPr>
        <w:t xml:space="preserve">Именно по этой причине о Нём постоянно говорят «Он». </w:t>
      </w:r>
      <w:r w:rsidRPr="00C33073">
        <w:rPr>
          <w:b/>
          <w:sz w:val="24"/>
          <w:szCs w:val="24"/>
          <w:highlight w:val="cyan"/>
          <w:lang w:eastAsia="ru-RU"/>
        </w:rPr>
        <w:t>Имя «Утешитель</w:t>
      </w:r>
      <w:proofErr w:type="gramStart"/>
      <w:r w:rsidRPr="00C33073">
        <w:rPr>
          <w:b/>
          <w:sz w:val="24"/>
          <w:szCs w:val="24"/>
          <w:highlight w:val="cyan"/>
          <w:lang w:eastAsia="ru-RU"/>
        </w:rPr>
        <w:t>» (πα</w:t>
      </w:r>
      <w:proofErr w:type="spellStart"/>
      <w:r w:rsidRPr="00C33073">
        <w:rPr>
          <w:b/>
          <w:sz w:val="24"/>
          <w:szCs w:val="24"/>
          <w:highlight w:val="cyan"/>
          <w:lang w:eastAsia="ru-RU"/>
        </w:rPr>
        <w:t>ράκλητος</w:t>
      </w:r>
      <w:proofErr w:type="spellEnd"/>
      <w:r w:rsidRPr="00C33073">
        <w:rPr>
          <w:b/>
          <w:sz w:val="24"/>
          <w:szCs w:val="24"/>
          <w:highlight w:val="cyan"/>
          <w:lang w:eastAsia="ru-RU"/>
        </w:rPr>
        <w:t xml:space="preserve">), </w:t>
      </w:r>
      <w:proofErr w:type="gramEnd"/>
      <w:r w:rsidRPr="00C33073">
        <w:rPr>
          <w:b/>
          <w:sz w:val="24"/>
          <w:szCs w:val="24"/>
          <w:highlight w:val="cyan"/>
          <w:lang w:eastAsia="ru-RU"/>
        </w:rPr>
        <w:t>применяемое к Святому Духу, всегда употребляется в мужском роде и никогда — в среднем роде</w:t>
      </w:r>
      <w:r w:rsidRPr="00C33073">
        <w:rPr>
          <w:sz w:val="24"/>
          <w:szCs w:val="24"/>
          <w:highlight w:val="cyan"/>
          <w:lang w:eastAsia="ru-RU"/>
        </w:rPr>
        <w:t>, как было бы в случае, если бы Святой Дух был лишь силой, а не могущественной третьей Личностью Божества.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835732">
        <w:rPr>
          <w:sz w:val="24"/>
          <w:szCs w:val="24"/>
          <w:lang w:eastAsia="ru-RU"/>
        </w:rPr>
        <w:t>Следующие заявления, подтверждают истинность вышеизложенного:</w:t>
      </w:r>
      <w:proofErr w:type="gramEnd"/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«Есть </w:t>
      </w:r>
      <w:r w:rsidRPr="00C33073">
        <w:rPr>
          <w:b/>
          <w:sz w:val="24"/>
          <w:szCs w:val="24"/>
          <w:highlight w:val="cyan"/>
          <w:lang w:eastAsia="ru-RU"/>
        </w:rPr>
        <w:t>три живые Личности небесного трио</w:t>
      </w:r>
      <w:r w:rsidRPr="00C33073">
        <w:rPr>
          <w:sz w:val="24"/>
          <w:szCs w:val="24"/>
          <w:highlight w:val="cyan"/>
          <w:lang w:eastAsia="ru-RU"/>
        </w:rPr>
        <w:t xml:space="preserve">; именем этих трёх </w:t>
      </w:r>
      <w:r w:rsidRPr="00C33073">
        <w:rPr>
          <w:b/>
          <w:sz w:val="24"/>
          <w:szCs w:val="24"/>
          <w:highlight w:val="cyan"/>
          <w:lang w:eastAsia="ru-RU"/>
        </w:rPr>
        <w:t>великих сил</w:t>
      </w:r>
      <w:r w:rsidRPr="00C33073">
        <w:rPr>
          <w:sz w:val="24"/>
          <w:szCs w:val="24"/>
          <w:highlight w:val="cyan"/>
          <w:lang w:eastAsia="ru-RU"/>
        </w:rPr>
        <w:t xml:space="preserve"> — Отца, Сына и Святого Духа — крестятся те, кто принимает Христа живой верой, и </w:t>
      </w:r>
      <w:r w:rsidRPr="00C33073">
        <w:rPr>
          <w:b/>
          <w:sz w:val="24"/>
          <w:szCs w:val="24"/>
          <w:highlight w:val="cyan"/>
          <w:lang w:eastAsia="ru-RU"/>
        </w:rPr>
        <w:t>эти силы</w:t>
      </w:r>
      <w:r w:rsidRPr="00C33073">
        <w:rPr>
          <w:sz w:val="24"/>
          <w:szCs w:val="24"/>
          <w:highlight w:val="cyan"/>
          <w:lang w:eastAsia="ru-RU"/>
        </w:rPr>
        <w:t xml:space="preserve"> будут сотрудничать с послушными подданными неба в их усилиях жить новой жизнью во Христе»</w:t>
      </w:r>
      <w:r w:rsidRPr="00C33073">
        <w:t xml:space="preserve"> </w:t>
      </w:r>
      <w:r>
        <w:t xml:space="preserve">Э. Уайт, </w:t>
      </w:r>
      <w:proofErr w:type="spellStart"/>
      <w:r w:rsidRPr="006E5D75">
        <w:t>Евангелизм</w:t>
      </w:r>
      <w:proofErr w:type="spellEnd"/>
      <w:r w:rsidRPr="006E5D75">
        <w:t>, с. 615</w:t>
      </w:r>
      <w:r w:rsidRPr="00C33073">
        <w:rPr>
          <w:sz w:val="24"/>
          <w:szCs w:val="24"/>
          <w:highlight w:val="cyan"/>
          <w:lang w:eastAsia="ru-RU"/>
        </w:rPr>
        <w:t>.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«Нам нужно осознать, что </w:t>
      </w:r>
      <w:r w:rsidRPr="00C33073">
        <w:rPr>
          <w:b/>
          <w:sz w:val="24"/>
          <w:szCs w:val="24"/>
          <w:highlight w:val="cyan"/>
          <w:lang w:eastAsia="ru-RU"/>
        </w:rPr>
        <w:t>Святой Дух, Который столь же реально является Личностью</w:t>
      </w:r>
      <w:r w:rsidRPr="00C33073">
        <w:rPr>
          <w:sz w:val="24"/>
          <w:szCs w:val="24"/>
          <w:highlight w:val="cyan"/>
          <w:lang w:eastAsia="ru-RU"/>
        </w:rPr>
        <w:t xml:space="preserve">, </w:t>
      </w:r>
      <w:r w:rsidRPr="00C33073">
        <w:rPr>
          <w:b/>
          <w:sz w:val="24"/>
          <w:szCs w:val="24"/>
          <w:highlight w:val="cyan"/>
          <w:lang w:eastAsia="ru-RU"/>
        </w:rPr>
        <w:t xml:space="preserve">как и </w:t>
      </w:r>
      <w:proofErr w:type="gramStart"/>
      <w:r w:rsidRPr="00C33073">
        <w:rPr>
          <w:b/>
          <w:sz w:val="24"/>
          <w:szCs w:val="24"/>
          <w:highlight w:val="cyan"/>
          <w:lang w:eastAsia="ru-RU"/>
        </w:rPr>
        <w:t>Бог</w:t>
      </w:r>
      <w:proofErr w:type="gramEnd"/>
      <w:r w:rsidRPr="00C33073">
        <w:rPr>
          <w:b/>
          <w:sz w:val="24"/>
          <w:szCs w:val="24"/>
          <w:highlight w:val="cyan"/>
          <w:lang w:eastAsia="ru-RU"/>
        </w:rPr>
        <w:t xml:space="preserve"> есть Личность</w:t>
      </w:r>
      <w:r w:rsidRPr="00C33073">
        <w:rPr>
          <w:sz w:val="24"/>
          <w:szCs w:val="24"/>
          <w:highlight w:val="cyan"/>
          <w:lang w:eastAsia="ru-RU"/>
        </w:rPr>
        <w:t>, ходит по этим местам»</w:t>
      </w:r>
      <w:r w:rsidRPr="00C33073">
        <w:t xml:space="preserve"> </w:t>
      </w:r>
      <w:r>
        <w:t xml:space="preserve">Э. Уайт, </w:t>
      </w:r>
      <w:proofErr w:type="spellStart"/>
      <w:r w:rsidRPr="006E5D75">
        <w:t>Евангелизм</w:t>
      </w:r>
      <w:proofErr w:type="spellEnd"/>
      <w:r w:rsidRPr="006E5D75">
        <w:t>, с. 616</w:t>
      </w:r>
      <w:r w:rsidRPr="00C33073">
        <w:rPr>
          <w:sz w:val="24"/>
          <w:szCs w:val="24"/>
          <w:highlight w:val="cyan"/>
          <w:lang w:eastAsia="ru-RU"/>
        </w:rPr>
        <w:t>.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«</w:t>
      </w:r>
      <w:r w:rsidRPr="00C33073">
        <w:rPr>
          <w:b/>
          <w:sz w:val="24"/>
          <w:szCs w:val="24"/>
          <w:highlight w:val="cyan"/>
          <w:lang w:eastAsia="ru-RU"/>
        </w:rPr>
        <w:t>Святой Дух — Личность</w:t>
      </w:r>
      <w:r w:rsidRPr="00C33073">
        <w:rPr>
          <w:sz w:val="24"/>
          <w:szCs w:val="24"/>
          <w:highlight w:val="cyan"/>
          <w:lang w:eastAsia="ru-RU"/>
        </w:rPr>
        <w:t xml:space="preserve">, ибо Он свидетельствует духу нашему, что мы — дети Божьи. Когда это свидетельство дано, </w:t>
      </w:r>
      <w:r w:rsidRPr="00C33073">
        <w:rPr>
          <w:b/>
          <w:sz w:val="24"/>
          <w:szCs w:val="24"/>
          <w:highlight w:val="cyan"/>
          <w:lang w:eastAsia="ru-RU"/>
        </w:rPr>
        <w:t>оно несёт в себе собственное доказательство</w:t>
      </w:r>
      <w:r w:rsidRPr="00C33073">
        <w:rPr>
          <w:sz w:val="24"/>
          <w:szCs w:val="24"/>
          <w:highlight w:val="cyan"/>
          <w:lang w:eastAsia="ru-RU"/>
        </w:rPr>
        <w:t xml:space="preserve">. В такие моменты мы верим и уверены, что мы — дети Божьи… </w:t>
      </w:r>
      <w:r w:rsidRPr="00C33073">
        <w:rPr>
          <w:b/>
          <w:sz w:val="24"/>
          <w:szCs w:val="24"/>
          <w:highlight w:val="cyan"/>
          <w:lang w:eastAsia="ru-RU"/>
        </w:rPr>
        <w:t>Он также должен быть Божественной личностью</w:t>
      </w:r>
      <w:r w:rsidRPr="00C33073">
        <w:rPr>
          <w:sz w:val="24"/>
          <w:szCs w:val="24"/>
          <w:highlight w:val="cyan"/>
          <w:lang w:eastAsia="ru-RU"/>
        </w:rPr>
        <w:t xml:space="preserve">, </w:t>
      </w:r>
      <w:r w:rsidRPr="00C33073">
        <w:rPr>
          <w:b/>
          <w:sz w:val="24"/>
          <w:szCs w:val="24"/>
          <w:highlight w:val="cyan"/>
          <w:lang w:eastAsia="ru-RU"/>
        </w:rPr>
        <w:t>иначе Он не мог бы исследовать тайны, сокрытые в разуме Божием</w:t>
      </w:r>
      <w:r w:rsidRPr="00C33073">
        <w:rPr>
          <w:sz w:val="24"/>
          <w:szCs w:val="24"/>
          <w:highlight w:val="cyan"/>
          <w:lang w:eastAsia="ru-RU"/>
        </w:rPr>
        <w:t xml:space="preserve">. «Ибо кто из </w:t>
      </w:r>
      <w:proofErr w:type="spellStart"/>
      <w:r w:rsidRPr="00C33073">
        <w:rPr>
          <w:sz w:val="24"/>
          <w:szCs w:val="24"/>
          <w:highlight w:val="cyan"/>
          <w:lang w:eastAsia="ru-RU"/>
        </w:rPr>
        <w:t>человеков</w:t>
      </w:r>
      <w:proofErr w:type="spellEnd"/>
      <w:r w:rsidRPr="00C33073">
        <w:rPr>
          <w:sz w:val="24"/>
          <w:szCs w:val="24"/>
          <w:highlight w:val="cyan"/>
          <w:lang w:eastAsia="ru-RU"/>
        </w:rPr>
        <w:t xml:space="preserve"> знает, что в человеке, кроме духа человеческого, живущего в нем? Так и Божьего никто не знает, кроме Духа Божия»</w:t>
      </w:r>
      <w:r w:rsidRPr="00C33073">
        <w:t xml:space="preserve"> </w:t>
      </w:r>
      <w:r>
        <w:t xml:space="preserve">Э. Уайт, </w:t>
      </w:r>
      <w:proofErr w:type="spellStart"/>
      <w:r w:rsidRPr="006E5D75">
        <w:t>Евангелизм</w:t>
      </w:r>
      <w:proofErr w:type="spellEnd"/>
      <w:r w:rsidRPr="006E5D75">
        <w:t>, с. 616–617</w:t>
      </w:r>
      <w:r w:rsidRPr="00C33073">
        <w:rPr>
          <w:sz w:val="24"/>
          <w:szCs w:val="24"/>
          <w:highlight w:val="cyan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Хотя в Библии и Духе Пророчества ясно открыто, что Святой Дух — Личность, никакой информац</w:t>
      </w:r>
      <w:proofErr w:type="gramStart"/>
      <w:r w:rsidRPr="00835732">
        <w:rPr>
          <w:sz w:val="24"/>
          <w:szCs w:val="24"/>
          <w:lang w:eastAsia="ru-RU"/>
        </w:rPr>
        <w:t>ии о Е</w:t>
      </w:r>
      <w:proofErr w:type="gramEnd"/>
      <w:r w:rsidRPr="00835732">
        <w:rPr>
          <w:sz w:val="24"/>
          <w:szCs w:val="24"/>
          <w:lang w:eastAsia="ru-RU"/>
        </w:rPr>
        <w:t xml:space="preserve">го природе не дано. Очевидно, что, будучи Богом с творческой силой, Он не мог бы быть облечён в созданную плоть и кровь, как Адам и Ева в Эдеме; но </w:t>
      </w:r>
      <w:r w:rsidRPr="00835732">
        <w:rPr>
          <w:b/>
          <w:sz w:val="24"/>
          <w:szCs w:val="24"/>
          <w:lang w:eastAsia="ru-RU"/>
        </w:rPr>
        <w:t>какова Его природа в остальном, нам не дано знать</w:t>
      </w:r>
      <w:r w:rsidRPr="00835732">
        <w:rPr>
          <w:sz w:val="24"/>
          <w:szCs w:val="24"/>
          <w:lang w:eastAsia="ru-RU"/>
        </w:rPr>
        <w:t>.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«</w:t>
      </w:r>
      <w:r w:rsidRPr="00C33073">
        <w:rPr>
          <w:b/>
          <w:sz w:val="24"/>
          <w:szCs w:val="24"/>
          <w:highlight w:val="cyan"/>
          <w:lang w:eastAsia="ru-RU"/>
        </w:rPr>
        <w:t>Природа Святого Духа — тайна</w:t>
      </w:r>
      <w:r w:rsidRPr="00C33073">
        <w:rPr>
          <w:sz w:val="24"/>
          <w:szCs w:val="24"/>
          <w:highlight w:val="cyan"/>
          <w:lang w:eastAsia="ru-RU"/>
        </w:rPr>
        <w:t>. Люди не могут объяснить её, потому что Господь не открыл её им»</w:t>
      </w:r>
      <w:r w:rsidRPr="00C33073">
        <w:t xml:space="preserve"> </w:t>
      </w:r>
      <w:r>
        <w:t xml:space="preserve">Э. Уайт, </w:t>
      </w:r>
      <w:r w:rsidRPr="006E5D75">
        <w:t>Деяния Апостолов, с. 52</w:t>
      </w:r>
      <w:r w:rsidRPr="00C33073">
        <w:rPr>
          <w:sz w:val="24"/>
          <w:szCs w:val="24"/>
          <w:highlight w:val="cyan"/>
          <w:lang w:eastAsia="ru-RU"/>
        </w:rPr>
        <w:t>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Установив на основании достаточных библейских свидетельств, что Святой Дух — такая же Личность, как и </w:t>
      </w:r>
      <w:proofErr w:type="gramStart"/>
      <w:r w:rsidRPr="00835732">
        <w:rPr>
          <w:sz w:val="24"/>
          <w:szCs w:val="24"/>
          <w:lang w:eastAsia="ru-RU"/>
        </w:rPr>
        <w:t>Отец</w:t>
      </w:r>
      <w:proofErr w:type="gramEnd"/>
      <w:r w:rsidRPr="00835732">
        <w:rPr>
          <w:sz w:val="24"/>
          <w:szCs w:val="24"/>
          <w:lang w:eastAsia="ru-RU"/>
        </w:rPr>
        <w:t xml:space="preserve"> есть личность, можно перейти к рассмотрению служения этого всемогущего Существа в отношении пребывания Христа в верующем как его упования славы. Здесь необходимо соблюдать особую осторожность, чтобы тонкие различия, вовлечённые в этот вопрос, были ясно увидены исследователем Библии. Точное и действенное понимание вести всегда зависело от способности различать вещи, которые различны, даже если они называются одним и тем же именем. И никогда это не было столь необходимо, как в данном случае.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835732">
        <w:rPr>
          <w:sz w:val="24"/>
          <w:szCs w:val="24"/>
          <w:lang w:eastAsia="ru-RU"/>
        </w:rPr>
        <w:t>До того, как к нам пришёл свет о Христе как Семени, акцент в учении о пребывающем в верующем присутствии, делался на Святом Духе, а не на Иисусе.</w:t>
      </w:r>
      <w:proofErr w:type="gramEnd"/>
      <w:r w:rsidRPr="00835732">
        <w:rPr>
          <w:sz w:val="24"/>
          <w:szCs w:val="24"/>
          <w:lang w:eastAsia="ru-RU"/>
        </w:rPr>
        <w:t xml:space="preserve"> Были сформированы определённые представления о том, что это означает. Считалось, что Святой Дух входит в сердце каким-то таинственным образом и пребывает там до тех пор, пока не будет совершён грех; после чего Он немедленно оставляет согрешившего и не возвращается, пока этот грех не будет исповедан и изглажен из жизни.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Когда внимание было обращено на вселение Христовой жизни в сынов Божьих, эта же картина была перенесена на новое понимание. И отсюда следовал вывод, что Божественная жизнь Христа пребывает в нас лишь тогда, когда мы остаёмся свободными от известного греха, но оставляет нас, когда мы согрешаем. Эти представления привели некоторых к тому, что они отвергли принцип семени.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lastRenderedPageBreak/>
        <w:t>Однако сомнений нет в том, что Святой Дух должен наполнить верующего и пребывать в нём. В Писании есть множество утверждений о людях, исполненных Духа, и с ними мы уже знакомы. В день Пятидесятницы, например, написано: «</w:t>
      </w:r>
      <w:r w:rsidRPr="00C33073">
        <w:rPr>
          <w:i/>
          <w:sz w:val="24"/>
          <w:szCs w:val="24"/>
          <w:lang w:eastAsia="ru-RU"/>
        </w:rPr>
        <w:t xml:space="preserve">И исполнились все Духа </w:t>
      </w:r>
      <w:proofErr w:type="spellStart"/>
      <w:r w:rsidRPr="00C33073">
        <w:rPr>
          <w:i/>
          <w:sz w:val="24"/>
          <w:szCs w:val="24"/>
          <w:lang w:eastAsia="ru-RU"/>
        </w:rPr>
        <w:t>Святаго</w:t>
      </w:r>
      <w:proofErr w:type="spellEnd"/>
      <w:r w:rsidRPr="00C33073">
        <w:rPr>
          <w:i/>
          <w:sz w:val="24"/>
          <w:szCs w:val="24"/>
          <w:lang w:eastAsia="ru-RU"/>
        </w:rPr>
        <w:t xml:space="preserve">, и начали говорить на иных языках, как Дух давал им </w:t>
      </w:r>
      <w:proofErr w:type="spellStart"/>
      <w:r w:rsidRPr="00C33073">
        <w:rPr>
          <w:i/>
          <w:sz w:val="24"/>
          <w:szCs w:val="24"/>
          <w:lang w:eastAsia="ru-RU"/>
        </w:rPr>
        <w:t>провещевать</w:t>
      </w:r>
      <w:proofErr w:type="spellEnd"/>
      <w:r w:rsidRPr="00835732">
        <w:rPr>
          <w:sz w:val="24"/>
          <w:szCs w:val="24"/>
          <w:lang w:eastAsia="ru-RU"/>
        </w:rPr>
        <w:t>» (</w:t>
      </w:r>
      <w:r w:rsidRPr="00835732">
        <w:rPr>
          <w:bCs/>
          <w:sz w:val="24"/>
          <w:szCs w:val="24"/>
          <w:lang w:eastAsia="ru-RU"/>
        </w:rPr>
        <w:t>Деяния 2:4</w:t>
      </w:r>
      <w:r w:rsidRPr="00835732">
        <w:rPr>
          <w:sz w:val="24"/>
          <w:szCs w:val="24"/>
          <w:lang w:eastAsia="ru-RU"/>
        </w:rPr>
        <w:t>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Об Иоанне Крестителе было предсказано: «</w:t>
      </w:r>
      <w:r w:rsidRPr="00C33073">
        <w:rPr>
          <w:i/>
          <w:sz w:val="24"/>
          <w:szCs w:val="24"/>
          <w:lang w:eastAsia="ru-RU"/>
        </w:rPr>
        <w:t xml:space="preserve">Ибо он будет велик пред Господом; …и Духа </w:t>
      </w:r>
      <w:proofErr w:type="spellStart"/>
      <w:r w:rsidRPr="00C33073">
        <w:rPr>
          <w:i/>
          <w:sz w:val="24"/>
          <w:szCs w:val="24"/>
          <w:lang w:eastAsia="ru-RU"/>
        </w:rPr>
        <w:t>Святаго</w:t>
      </w:r>
      <w:proofErr w:type="spellEnd"/>
      <w:r w:rsidRPr="00C33073">
        <w:rPr>
          <w:i/>
          <w:sz w:val="24"/>
          <w:szCs w:val="24"/>
          <w:lang w:eastAsia="ru-RU"/>
        </w:rPr>
        <w:t xml:space="preserve"> исполнится еще от чрева матери своей</w:t>
      </w:r>
      <w:r w:rsidRPr="00835732">
        <w:rPr>
          <w:sz w:val="24"/>
          <w:szCs w:val="24"/>
          <w:lang w:eastAsia="ru-RU"/>
        </w:rPr>
        <w:t>» (</w:t>
      </w:r>
      <w:r w:rsidRPr="00835732">
        <w:rPr>
          <w:bCs/>
          <w:sz w:val="24"/>
          <w:szCs w:val="24"/>
          <w:lang w:eastAsia="ru-RU"/>
        </w:rPr>
        <w:t>Луки 1:15</w:t>
      </w:r>
      <w:r w:rsidRPr="00835732">
        <w:rPr>
          <w:sz w:val="24"/>
          <w:szCs w:val="24"/>
          <w:lang w:eastAsia="ru-RU"/>
        </w:rPr>
        <w:t xml:space="preserve">). 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Иисус был исполнен Святого Духа, когда «поведен был Духом в пустыню» (</w:t>
      </w:r>
      <w:r w:rsidRPr="00835732">
        <w:rPr>
          <w:bCs/>
          <w:sz w:val="24"/>
          <w:szCs w:val="24"/>
          <w:lang w:eastAsia="ru-RU"/>
        </w:rPr>
        <w:t>Луки 4:1)</w:t>
      </w:r>
      <w:r w:rsidRPr="00835732">
        <w:rPr>
          <w:b/>
          <w:bCs/>
          <w:sz w:val="24"/>
          <w:szCs w:val="24"/>
          <w:lang w:eastAsia="ru-RU"/>
        </w:rPr>
        <w:t xml:space="preserve"> </w:t>
      </w:r>
      <w:r w:rsidRPr="00835732">
        <w:rPr>
          <w:sz w:val="24"/>
          <w:szCs w:val="24"/>
          <w:lang w:eastAsia="ru-RU"/>
        </w:rPr>
        <w:t>— чтобы быть искушаемым сатаной. И существует множество ссылок на то, что апостолы были исполнены Святого Духа, когда после воскресения Христа выходили провозглашать миру евангелие. В грядущем громком кличе верующие, исполненные Святого Духа, вновь двинутся вперёд, и ничто не устоит перед ними.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Но прежде чем человек может быть исполнен Святым Духом и таким образом приготовлен к действенному служению, должна быть совершена важная предварительная работа. </w:t>
      </w:r>
      <w:r w:rsidRPr="00835732">
        <w:rPr>
          <w:b/>
          <w:sz w:val="24"/>
          <w:szCs w:val="24"/>
          <w:lang w:eastAsia="ru-RU"/>
        </w:rPr>
        <w:t>Святой Дух не может обитать в каком-либо человеке, пока прежде не совершит над ним действие извне</w:t>
      </w:r>
      <w:r w:rsidRPr="00835732">
        <w:rPr>
          <w:sz w:val="24"/>
          <w:szCs w:val="24"/>
          <w:lang w:eastAsia="ru-RU"/>
        </w:rPr>
        <w:t>. Именно Своим могущественным служением Он впервые приводит человека к познанию спасительной истины и, в свою очередь, приводит его к глубокому убеждению в собственных грехах, что ведёт человека к покаянию и исповеданию, а затем — к удалению его беззакония и вселению Божественного семени Христа.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b/>
          <w:sz w:val="24"/>
          <w:szCs w:val="24"/>
          <w:lang w:eastAsia="ru-RU"/>
        </w:rPr>
        <w:t>Таким образом, Святой Дух исполняет роль садовника, который разрыхляет ожесточённую почву сердца, подготавливает её для семени Христа и затем внедряет это семя в раскаявшуюся душу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sz w:val="24"/>
          <w:szCs w:val="24"/>
          <w:u w:val="single"/>
          <w:lang w:eastAsia="ru-RU"/>
        </w:rPr>
        <w:t>Сам Святой Дух не является носителем семени, ибо это — служение Иисуса Христа</w:t>
      </w:r>
      <w:r w:rsidRPr="00835732">
        <w:rPr>
          <w:sz w:val="24"/>
          <w:szCs w:val="24"/>
          <w:lang w:eastAsia="ru-RU"/>
        </w:rPr>
        <w:t xml:space="preserve">. Это различие должно быть сохранено в сознании совершенно ясно: </w:t>
      </w:r>
      <w:r w:rsidRPr="00835732">
        <w:rPr>
          <w:b/>
          <w:sz w:val="24"/>
          <w:szCs w:val="24"/>
          <w:lang w:eastAsia="ru-RU"/>
        </w:rPr>
        <w:t>Христос — Податель семени</w:t>
      </w:r>
      <w:r w:rsidRPr="00835732">
        <w:rPr>
          <w:sz w:val="24"/>
          <w:szCs w:val="24"/>
          <w:lang w:eastAsia="ru-RU"/>
        </w:rPr>
        <w:t xml:space="preserve">; </w:t>
      </w:r>
      <w:r w:rsidRPr="00835732">
        <w:rPr>
          <w:b/>
          <w:sz w:val="24"/>
          <w:szCs w:val="24"/>
          <w:lang w:eastAsia="ru-RU"/>
        </w:rPr>
        <w:t>Святой Дух — Тот, Кто внедряет</w:t>
      </w:r>
      <w:r w:rsidRPr="00835732">
        <w:rPr>
          <w:sz w:val="24"/>
          <w:szCs w:val="24"/>
          <w:lang w:eastAsia="ru-RU"/>
        </w:rPr>
        <w:t>.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«</w:t>
      </w:r>
      <w:r w:rsidRPr="00C33073">
        <w:rPr>
          <w:sz w:val="24"/>
          <w:szCs w:val="24"/>
          <w:highlight w:val="cyan"/>
          <w:u w:val="single"/>
          <w:lang w:eastAsia="ru-RU"/>
        </w:rPr>
        <w:t>Святой Дух приходит в душу как Утешитель</w:t>
      </w:r>
      <w:r w:rsidRPr="00C33073">
        <w:rPr>
          <w:sz w:val="24"/>
          <w:szCs w:val="24"/>
          <w:highlight w:val="cyan"/>
          <w:lang w:eastAsia="ru-RU"/>
        </w:rPr>
        <w:t>. Через преобразующее действие Его благодати образ Божий воссоздаётся в ученике; он становится новым творением»</w:t>
      </w:r>
      <w:r w:rsidRPr="00C33073">
        <w:t xml:space="preserve"> </w:t>
      </w:r>
      <w:r>
        <w:t xml:space="preserve">Э. Уайт, </w:t>
      </w:r>
      <w:r w:rsidRPr="002E6556">
        <w:t>Желание веков</w:t>
      </w:r>
      <w:r>
        <w:t>, с. 391</w:t>
      </w:r>
      <w:r w:rsidRPr="00C33073">
        <w:rPr>
          <w:sz w:val="24"/>
          <w:szCs w:val="24"/>
          <w:highlight w:val="cyan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Это и есть опыт нового рождения, и он представляет собой повторение воплощения Христа, как отметил старейшина Э. Дж. </w:t>
      </w:r>
      <w:proofErr w:type="spellStart"/>
      <w:r w:rsidRPr="00835732">
        <w:rPr>
          <w:sz w:val="24"/>
          <w:szCs w:val="24"/>
          <w:lang w:eastAsia="ru-RU"/>
        </w:rPr>
        <w:t>Ваггонер</w:t>
      </w:r>
      <w:proofErr w:type="spellEnd"/>
      <w:r w:rsidRPr="00835732">
        <w:rPr>
          <w:sz w:val="24"/>
          <w:szCs w:val="24"/>
          <w:lang w:eastAsia="ru-RU"/>
        </w:rPr>
        <w:t>: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 xml:space="preserve">«Обратите внимание, насколько совершенно проводится этот образ брака. Мы представлены в нём как женщина. Муж — глава семьи; так и Христос есть наша Глава, и мы отдаём себя Ему. Мы — одно с Ним. Какая это драгоценная мысль — что </w:t>
      </w:r>
      <w:r w:rsidRPr="00C33073">
        <w:rPr>
          <w:b/>
          <w:sz w:val="24"/>
          <w:szCs w:val="24"/>
          <w:highlight w:val="cyan"/>
          <w:lang w:eastAsia="ru-RU"/>
        </w:rPr>
        <w:t xml:space="preserve">мы одна плоть </w:t>
      </w:r>
      <w:proofErr w:type="gramStart"/>
      <w:r w:rsidRPr="00C33073">
        <w:rPr>
          <w:b/>
          <w:sz w:val="24"/>
          <w:szCs w:val="24"/>
          <w:highlight w:val="cyan"/>
          <w:lang w:eastAsia="ru-RU"/>
        </w:rPr>
        <w:t>со</w:t>
      </w:r>
      <w:proofErr w:type="gramEnd"/>
      <w:r w:rsidRPr="00C33073">
        <w:rPr>
          <w:b/>
          <w:sz w:val="24"/>
          <w:szCs w:val="24"/>
          <w:highlight w:val="cyan"/>
          <w:lang w:eastAsia="ru-RU"/>
        </w:rPr>
        <w:t xml:space="preserve"> Христом!</w:t>
      </w:r>
      <w:r w:rsidRPr="00C33073">
        <w:rPr>
          <w:sz w:val="24"/>
          <w:szCs w:val="24"/>
          <w:highlight w:val="cyan"/>
          <w:lang w:eastAsia="ru-RU"/>
        </w:rPr>
        <w:t xml:space="preserve"> В этом мы вновь видим проявление тайны воплощения. Если мы можем верить, что Христос был во плоти, что </w:t>
      </w:r>
      <w:r w:rsidRPr="00C33073">
        <w:rPr>
          <w:b/>
          <w:sz w:val="24"/>
          <w:szCs w:val="24"/>
          <w:highlight w:val="cyan"/>
          <w:lang w:eastAsia="ru-RU"/>
        </w:rPr>
        <w:t>Бог был воплощён во Христе</w:t>
      </w:r>
      <w:r w:rsidRPr="00C33073">
        <w:rPr>
          <w:sz w:val="24"/>
          <w:szCs w:val="24"/>
          <w:highlight w:val="cyan"/>
          <w:lang w:eastAsia="ru-RU"/>
        </w:rPr>
        <w:t xml:space="preserve">, то можем верить и этому — что </w:t>
      </w:r>
      <w:r w:rsidRPr="00C33073">
        <w:rPr>
          <w:b/>
          <w:sz w:val="24"/>
          <w:szCs w:val="24"/>
          <w:highlight w:val="cyan"/>
          <w:lang w:eastAsia="ru-RU"/>
        </w:rPr>
        <w:t>Христос обитает в нас и действует через нас, — через нашу плоть, точно так же, как тогда, когда Он</w:t>
      </w:r>
      <w:proofErr w:type="gramStart"/>
      <w:r w:rsidRPr="00C33073">
        <w:rPr>
          <w:b/>
          <w:sz w:val="24"/>
          <w:szCs w:val="24"/>
          <w:highlight w:val="cyan"/>
          <w:lang w:eastAsia="ru-RU"/>
        </w:rPr>
        <w:t xml:space="preserve"> С</w:t>
      </w:r>
      <w:proofErr w:type="gramEnd"/>
      <w:r w:rsidRPr="00C33073">
        <w:rPr>
          <w:b/>
          <w:sz w:val="24"/>
          <w:szCs w:val="24"/>
          <w:highlight w:val="cyan"/>
          <w:lang w:eastAsia="ru-RU"/>
        </w:rPr>
        <w:t>ам принял плоть и управлял ею</w:t>
      </w:r>
      <w:r w:rsidRPr="00C33073">
        <w:rPr>
          <w:sz w:val="24"/>
          <w:szCs w:val="24"/>
          <w:highlight w:val="cyan"/>
          <w:lang w:eastAsia="ru-RU"/>
        </w:rPr>
        <w:t xml:space="preserve">. </w:t>
      </w:r>
      <w:r w:rsidRPr="00C33073">
        <w:rPr>
          <w:sz w:val="24"/>
          <w:szCs w:val="24"/>
          <w:highlight w:val="cyan"/>
          <w:u w:val="single"/>
          <w:lang w:eastAsia="ru-RU"/>
        </w:rPr>
        <w:t>Это тайна, которую мы не можем постичь; но мы принимаем её</w:t>
      </w:r>
      <w:r w:rsidRPr="00C33073">
        <w:rPr>
          <w:sz w:val="24"/>
          <w:szCs w:val="24"/>
          <w:highlight w:val="cyan"/>
          <w:lang w:eastAsia="ru-RU"/>
        </w:rPr>
        <w:t>, и это даёт нам свободу»</w:t>
      </w:r>
      <w:r w:rsidRPr="00C33073">
        <w:rPr>
          <w:highlight w:val="cyan"/>
        </w:rPr>
        <w:t xml:space="preserve"> Э. Дж. </w:t>
      </w:r>
      <w:proofErr w:type="spellStart"/>
      <w:r w:rsidRPr="00C33073">
        <w:rPr>
          <w:highlight w:val="cyan"/>
        </w:rPr>
        <w:t>Ваггонер</w:t>
      </w:r>
      <w:proofErr w:type="spellEnd"/>
      <w:r w:rsidRPr="00C33073">
        <w:rPr>
          <w:highlight w:val="cyan"/>
        </w:rPr>
        <w:t>, GCDB, 20 марта 1891 г., с. 185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Таким образом, в воплощении Христа дано прекрасное откровение о роли Святого Духа во внедрении Христова семени в верующего. </w:t>
      </w:r>
      <w:r w:rsidRPr="00835732">
        <w:rPr>
          <w:b/>
          <w:sz w:val="24"/>
          <w:szCs w:val="24"/>
          <w:lang w:eastAsia="ru-RU"/>
        </w:rPr>
        <w:t>Марии было даровано могущественное служение Духа, и это ниспослание было для неё даром самой жизни Христа</w:t>
      </w:r>
      <w:r w:rsidRPr="00835732">
        <w:rPr>
          <w:sz w:val="24"/>
          <w:szCs w:val="24"/>
          <w:lang w:eastAsia="ru-RU"/>
        </w:rPr>
        <w:t>. Это было живым свидетельством истины о том, что: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proofErr w:type="gramStart"/>
      <w:r w:rsidRPr="00C33073">
        <w:rPr>
          <w:sz w:val="24"/>
          <w:szCs w:val="24"/>
          <w:highlight w:val="cyan"/>
          <w:lang w:eastAsia="ru-RU"/>
        </w:rPr>
        <w:t>«</w:t>
      </w:r>
      <w:r w:rsidRPr="00C33073">
        <w:rPr>
          <w:b/>
          <w:sz w:val="24"/>
          <w:szCs w:val="24"/>
          <w:highlight w:val="cyan"/>
          <w:lang w:eastAsia="ru-RU"/>
        </w:rPr>
        <w:t>Ниспослание (передача) Духа есть ниспослание (передача) жизни Христа</w:t>
      </w:r>
      <w:r w:rsidRPr="00C33073">
        <w:rPr>
          <w:sz w:val="24"/>
          <w:szCs w:val="24"/>
          <w:highlight w:val="cyan"/>
          <w:lang w:eastAsia="ru-RU"/>
        </w:rPr>
        <w:t>»</w:t>
      </w:r>
      <w:r w:rsidRPr="00C33073">
        <w:t xml:space="preserve"> </w:t>
      </w:r>
      <w:r>
        <w:t xml:space="preserve">Э. Уайт, </w:t>
      </w:r>
      <w:r w:rsidRPr="00E20974">
        <w:t>Желание веков, с. 805</w:t>
      </w:r>
      <w:r w:rsidRPr="00C33073">
        <w:rPr>
          <w:sz w:val="24"/>
          <w:szCs w:val="24"/>
          <w:highlight w:val="cyan"/>
          <w:lang w:eastAsia="ru-RU"/>
        </w:rPr>
        <w:t>.</w:t>
      </w:r>
      <w:proofErr w:type="gramEnd"/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b/>
          <w:sz w:val="24"/>
          <w:szCs w:val="24"/>
          <w:lang w:eastAsia="ru-RU"/>
        </w:rPr>
        <w:t>Дело, совершённое Святым Духом в воплощении Христа, — то же самое дело, которое Он совершает в опыте нового рождения</w:t>
      </w:r>
      <w:r w:rsidRPr="00835732">
        <w:rPr>
          <w:sz w:val="24"/>
          <w:szCs w:val="24"/>
          <w:lang w:eastAsia="ru-RU"/>
        </w:rPr>
        <w:t>. Мария была заранее извещена о работе Святого Духа в ней: «</w:t>
      </w:r>
      <w:r w:rsidRPr="00C33073">
        <w:rPr>
          <w:i/>
          <w:sz w:val="24"/>
          <w:szCs w:val="24"/>
          <w:lang w:eastAsia="ru-RU"/>
        </w:rPr>
        <w:t xml:space="preserve">Дух </w:t>
      </w:r>
      <w:proofErr w:type="spellStart"/>
      <w:r w:rsidRPr="00C33073">
        <w:rPr>
          <w:i/>
          <w:sz w:val="24"/>
          <w:szCs w:val="24"/>
          <w:lang w:eastAsia="ru-RU"/>
        </w:rPr>
        <w:t>Святый</w:t>
      </w:r>
      <w:proofErr w:type="spellEnd"/>
      <w:r w:rsidRPr="00C33073">
        <w:rPr>
          <w:i/>
          <w:sz w:val="24"/>
          <w:szCs w:val="24"/>
          <w:lang w:eastAsia="ru-RU"/>
        </w:rPr>
        <w:t xml:space="preserve"> найдет на Тебя, и сила Всевышнего осенит Тебя; посему и рождаемое Святое наречется Сыном Божиим</w:t>
      </w:r>
      <w:r w:rsidRPr="00835732">
        <w:rPr>
          <w:sz w:val="24"/>
          <w:szCs w:val="24"/>
          <w:lang w:eastAsia="ru-RU"/>
        </w:rPr>
        <w:t>» (</w:t>
      </w:r>
      <w:r w:rsidRPr="00835732">
        <w:rPr>
          <w:bCs/>
          <w:sz w:val="24"/>
          <w:szCs w:val="24"/>
          <w:lang w:eastAsia="ru-RU"/>
        </w:rPr>
        <w:t>Луки 1:35</w:t>
      </w:r>
      <w:r w:rsidRPr="00835732">
        <w:rPr>
          <w:sz w:val="24"/>
          <w:szCs w:val="24"/>
          <w:lang w:eastAsia="ru-RU"/>
        </w:rPr>
        <w:t>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Во исполнение этих слов Мария была исполнена Святого Духа, Который был ниспослан ей, и в результате Его всемогущего служения, Христос был рождён от неё в своё время. </w:t>
      </w:r>
      <w:r w:rsidRPr="00835732">
        <w:rPr>
          <w:b/>
          <w:sz w:val="24"/>
          <w:szCs w:val="24"/>
          <w:lang w:eastAsia="ru-RU"/>
        </w:rPr>
        <w:t>Это доказывает, что ниспослание Духа само по себе не было собственной жизнью Христа, но что это исполнение Духом является могущественным средством, посредством которого жизнь Христа передаётся верующему</w:t>
      </w:r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Святой Дух — это отдельная и самостоятельная Личность, от личности Иисуса Христа, хотя Они и едины в духе, характере и целях. Поэтому, если бы Святой Дух пришёл к Марии, </w:t>
      </w:r>
      <w:r w:rsidRPr="00835732">
        <w:rPr>
          <w:sz w:val="24"/>
          <w:szCs w:val="24"/>
          <w:lang w:eastAsia="ru-RU"/>
        </w:rPr>
        <w:lastRenderedPageBreak/>
        <w:t>чтобы внедрить в неё</w:t>
      </w:r>
      <w:proofErr w:type="gramStart"/>
      <w:r w:rsidRPr="00835732">
        <w:rPr>
          <w:sz w:val="24"/>
          <w:szCs w:val="24"/>
          <w:lang w:eastAsia="ru-RU"/>
        </w:rPr>
        <w:t xml:space="preserve"> С</w:t>
      </w:r>
      <w:proofErr w:type="gramEnd"/>
      <w:r w:rsidRPr="00835732">
        <w:rPr>
          <w:sz w:val="24"/>
          <w:szCs w:val="24"/>
          <w:lang w:eastAsia="ru-RU"/>
        </w:rPr>
        <w:t>вою собственную жизнь, то рождённый ребёнок был бы не Христом, но Святым Духом. Простейший закон воспроизводства подтверждает это, ибо каждый носитель семени производит по роду своему.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Новая жизнь не началась тогда, когда Христос родился в Вифлееме, ибо та же самая Божественная Личность, Которая была с вечным Отцом и Святым Духом от вечности, родился от Марии. Единственной Личностью, которая могла быть Отцом в этом воплощении, был</w:t>
      </w:r>
      <w:proofErr w:type="gramStart"/>
      <w:r w:rsidRPr="00835732">
        <w:rPr>
          <w:sz w:val="24"/>
          <w:szCs w:val="24"/>
          <w:lang w:eastAsia="ru-RU"/>
        </w:rPr>
        <w:t xml:space="preserve"> С</w:t>
      </w:r>
      <w:proofErr w:type="gramEnd"/>
      <w:r w:rsidRPr="00835732">
        <w:rPr>
          <w:sz w:val="24"/>
          <w:szCs w:val="24"/>
          <w:lang w:eastAsia="ru-RU"/>
        </w:rPr>
        <w:t>ам Христос. Другими словами, Он был Своим собственным Отцом.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Если бы Святой Дух был Отцом, вместо того чтобы быть Вселяющим семя, тогда Святой Дух, третья Личность Божества, а не Христос, вторая Личность Божества, ходил бы видимо среди людей и был бы распят за их грехи.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Тайна того, что Христос </w:t>
      </w:r>
      <w:proofErr w:type="gramStart"/>
      <w:r w:rsidRPr="00835732">
        <w:rPr>
          <w:sz w:val="24"/>
          <w:szCs w:val="24"/>
          <w:lang w:eastAsia="ru-RU"/>
        </w:rPr>
        <w:t>является Своим собственным Отцом</w:t>
      </w:r>
      <w:proofErr w:type="gramEnd"/>
      <w:r w:rsidRPr="00835732">
        <w:rPr>
          <w:sz w:val="24"/>
          <w:szCs w:val="24"/>
          <w:lang w:eastAsia="ru-RU"/>
        </w:rPr>
        <w:t>, была предложена Христом учителям Иудейского народа в Его время и оказалась для них чем-то таким, что они не могли ни понять, ни объяснить. «</w:t>
      </w:r>
      <w:r w:rsidRPr="00C33073">
        <w:rPr>
          <w:i/>
          <w:sz w:val="24"/>
          <w:szCs w:val="24"/>
          <w:lang w:eastAsia="ru-RU"/>
        </w:rPr>
        <w:t>Когда же собрались фарисеи, Иисус спросил их: что вы думаете о Христе? чей Он сын? Говорят Ему: Давидов. Говорит им: как же Давид, по вдохновению, называет Его Господом, когда говорит: сказал Господь Господу моему: седи одесную Меня, доколе положу врагов</w:t>
      </w:r>
      <w:proofErr w:type="gramStart"/>
      <w:r w:rsidRPr="00C33073">
        <w:rPr>
          <w:i/>
          <w:sz w:val="24"/>
          <w:szCs w:val="24"/>
          <w:lang w:eastAsia="ru-RU"/>
        </w:rPr>
        <w:t xml:space="preserve"> Т</w:t>
      </w:r>
      <w:proofErr w:type="gramEnd"/>
      <w:r w:rsidRPr="00C33073">
        <w:rPr>
          <w:i/>
          <w:sz w:val="24"/>
          <w:szCs w:val="24"/>
          <w:lang w:eastAsia="ru-RU"/>
        </w:rPr>
        <w:t>воих в подножие ног Твоих? Итак, если Давид называет Его Господом, как же Он сын ему? И никто не мог отвечать Ему ни слова; и с того дня никто уже не смел спрашивать Его</w:t>
      </w:r>
      <w:r w:rsidRPr="00835732">
        <w:rPr>
          <w:sz w:val="24"/>
          <w:szCs w:val="24"/>
          <w:lang w:eastAsia="ru-RU"/>
        </w:rPr>
        <w:t>» (</w:t>
      </w:r>
      <w:proofErr w:type="spellStart"/>
      <w:r w:rsidRPr="00835732">
        <w:rPr>
          <w:sz w:val="24"/>
          <w:szCs w:val="24"/>
          <w:lang w:eastAsia="ru-RU"/>
        </w:rPr>
        <w:t>Матф</w:t>
      </w:r>
      <w:proofErr w:type="spellEnd"/>
      <w:r w:rsidRPr="00835732">
        <w:rPr>
          <w:sz w:val="24"/>
          <w:szCs w:val="24"/>
          <w:lang w:eastAsia="ru-RU"/>
        </w:rPr>
        <w:t>. 22:41-46).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Давид называл Иисуса —</w:t>
      </w:r>
      <w:r w:rsidRPr="00835732">
        <w:rPr>
          <w:b/>
          <w:sz w:val="24"/>
          <w:szCs w:val="24"/>
          <w:lang w:eastAsia="ru-RU"/>
        </w:rPr>
        <w:t xml:space="preserve"> </w:t>
      </w:r>
      <w:r w:rsidRPr="00835732">
        <w:rPr>
          <w:sz w:val="24"/>
          <w:szCs w:val="24"/>
          <w:lang w:eastAsia="ru-RU"/>
        </w:rPr>
        <w:t>Господом, а Исаия называл Его —</w:t>
      </w:r>
      <w:r w:rsidRPr="00835732">
        <w:rPr>
          <w:b/>
          <w:sz w:val="24"/>
          <w:szCs w:val="24"/>
          <w:lang w:eastAsia="ru-RU"/>
        </w:rPr>
        <w:t xml:space="preserve"> </w:t>
      </w:r>
      <w:r w:rsidRPr="00835732">
        <w:rPr>
          <w:sz w:val="24"/>
          <w:szCs w:val="24"/>
          <w:lang w:eastAsia="ru-RU"/>
        </w:rPr>
        <w:t xml:space="preserve">Отцом Вечности, что означает то же самое. Давид был обязан всем, что имел, Своему Творцу, Иисусу Христу, включая дар жизни, и всё же Спаситель получил Своё человеческое тело от этого рода Давида. Следовательно, с физической стороны, Он был Своим собственным Отцом. Однако ещё важнее то, что </w:t>
      </w:r>
      <w:r w:rsidRPr="00835732">
        <w:rPr>
          <w:b/>
          <w:sz w:val="24"/>
          <w:szCs w:val="24"/>
          <w:lang w:eastAsia="ru-RU"/>
        </w:rPr>
        <w:t>Божественная жизнь</w:t>
      </w:r>
      <w:r w:rsidRPr="00835732">
        <w:rPr>
          <w:sz w:val="24"/>
          <w:szCs w:val="24"/>
          <w:lang w:eastAsia="ru-RU"/>
        </w:rPr>
        <w:t xml:space="preserve">, которую Христос носил в этом теле через служение Святого Духа, </w:t>
      </w:r>
      <w:r w:rsidRPr="00835732">
        <w:rPr>
          <w:b/>
          <w:sz w:val="24"/>
          <w:szCs w:val="24"/>
          <w:lang w:eastAsia="ru-RU"/>
        </w:rPr>
        <w:t>также была Его собственной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sz w:val="24"/>
          <w:szCs w:val="24"/>
          <w:u w:val="single"/>
          <w:lang w:eastAsia="ru-RU"/>
        </w:rPr>
        <w:t>Это было вселение</w:t>
      </w:r>
      <w:proofErr w:type="gramStart"/>
      <w:r w:rsidRPr="00835732">
        <w:rPr>
          <w:sz w:val="24"/>
          <w:szCs w:val="24"/>
          <w:lang w:eastAsia="ru-RU"/>
        </w:rPr>
        <w:t xml:space="preserve"> </w:t>
      </w:r>
      <w:r w:rsidRPr="00835732">
        <w:rPr>
          <w:sz w:val="24"/>
          <w:szCs w:val="24"/>
          <w:u w:val="single"/>
          <w:lang w:eastAsia="ru-RU"/>
        </w:rPr>
        <w:t>С</w:t>
      </w:r>
      <w:proofErr w:type="gramEnd"/>
      <w:r w:rsidRPr="00835732">
        <w:rPr>
          <w:sz w:val="24"/>
          <w:szCs w:val="24"/>
          <w:u w:val="single"/>
          <w:lang w:eastAsia="ru-RU"/>
        </w:rPr>
        <w:t>амого Себя в земное тело</w:t>
      </w:r>
      <w:r w:rsidRPr="00835732">
        <w:rPr>
          <w:sz w:val="24"/>
          <w:szCs w:val="24"/>
          <w:lang w:eastAsia="ru-RU"/>
        </w:rPr>
        <w:t>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Сатана, который является чрезвычайно усердным исследователем плана спасения, продемонстрировал своё понимание этих истин, создав искусную подделку в развитии древних вавилонских мистерий. Вскоре после потопа сатана привлёк к служению гордого и могущественного охотника по имени </w:t>
      </w:r>
      <w:proofErr w:type="spellStart"/>
      <w:r w:rsidRPr="00835732">
        <w:rPr>
          <w:sz w:val="24"/>
          <w:szCs w:val="24"/>
          <w:lang w:eastAsia="ru-RU"/>
        </w:rPr>
        <w:t>Нимрод</w:t>
      </w:r>
      <w:proofErr w:type="spellEnd"/>
      <w:r w:rsidRPr="00835732">
        <w:rPr>
          <w:sz w:val="24"/>
          <w:szCs w:val="24"/>
          <w:lang w:eastAsia="ru-RU"/>
        </w:rPr>
        <w:t xml:space="preserve">, который кратко упоминается в </w:t>
      </w:r>
      <w:r w:rsidRPr="00835732">
        <w:rPr>
          <w:iCs/>
          <w:sz w:val="24"/>
          <w:szCs w:val="24"/>
          <w:lang w:eastAsia="ru-RU"/>
        </w:rPr>
        <w:t>Бытии 10:8–10: «</w:t>
      </w:r>
      <w:proofErr w:type="spellStart"/>
      <w:r w:rsidRPr="00835732">
        <w:rPr>
          <w:iCs/>
          <w:sz w:val="24"/>
          <w:szCs w:val="24"/>
          <w:lang w:eastAsia="ru-RU"/>
        </w:rPr>
        <w:t>Хуш</w:t>
      </w:r>
      <w:proofErr w:type="spellEnd"/>
      <w:r w:rsidRPr="00835732">
        <w:rPr>
          <w:iCs/>
          <w:sz w:val="24"/>
          <w:szCs w:val="24"/>
          <w:lang w:eastAsia="ru-RU"/>
        </w:rPr>
        <w:t xml:space="preserve"> родил также </w:t>
      </w:r>
      <w:proofErr w:type="spellStart"/>
      <w:r w:rsidRPr="00835732">
        <w:rPr>
          <w:iCs/>
          <w:sz w:val="24"/>
          <w:szCs w:val="24"/>
          <w:lang w:eastAsia="ru-RU"/>
        </w:rPr>
        <w:t>Нимрода</w:t>
      </w:r>
      <w:proofErr w:type="spellEnd"/>
      <w:r w:rsidRPr="00835732">
        <w:rPr>
          <w:iCs/>
          <w:sz w:val="24"/>
          <w:szCs w:val="24"/>
          <w:lang w:eastAsia="ru-RU"/>
        </w:rPr>
        <w:t xml:space="preserve">; сей начал быть силен на земле; он был сильный зверолов пред Господом [Богом], потому и говорится: сильный зверолов, как </w:t>
      </w:r>
      <w:proofErr w:type="spellStart"/>
      <w:r w:rsidRPr="00835732">
        <w:rPr>
          <w:iCs/>
          <w:sz w:val="24"/>
          <w:szCs w:val="24"/>
          <w:lang w:eastAsia="ru-RU"/>
        </w:rPr>
        <w:t>Нимрод</w:t>
      </w:r>
      <w:proofErr w:type="spellEnd"/>
      <w:r w:rsidRPr="00835732">
        <w:rPr>
          <w:iCs/>
          <w:sz w:val="24"/>
          <w:szCs w:val="24"/>
          <w:lang w:eastAsia="ru-RU"/>
        </w:rPr>
        <w:t xml:space="preserve">, пред Господом [Богом]. Царство его вначале составляли: Вавилон, </w:t>
      </w:r>
      <w:proofErr w:type="spellStart"/>
      <w:r w:rsidRPr="00835732">
        <w:rPr>
          <w:iCs/>
          <w:sz w:val="24"/>
          <w:szCs w:val="24"/>
          <w:lang w:eastAsia="ru-RU"/>
        </w:rPr>
        <w:t>Эрех</w:t>
      </w:r>
      <w:proofErr w:type="spellEnd"/>
      <w:r w:rsidRPr="00835732">
        <w:rPr>
          <w:iCs/>
          <w:sz w:val="24"/>
          <w:szCs w:val="24"/>
          <w:lang w:eastAsia="ru-RU"/>
        </w:rPr>
        <w:t xml:space="preserve">, Аккад и </w:t>
      </w:r>
      <w:proofErr w:type="spellStart"/>
      <w:r w:rsidRPr="00835732">
        <w:rPr>
          <w:iCs/>
          <w:sz w:val="24"/>
          <w:szCs w:val="24"/>
          <w:lang w:eastAsia="ru-RU"/>
        </w:rPr>
        <w:t>Халне</w:t>
      </w:r>
      <w:proofErr w:type="spellEnd"/>
      <w:r w:rsidRPr="00835732">
        <w:rPr>
          <w:iCs/>
          <w:sz w:val="24"/>
          <w:szCs w:val="24"/>
          <w:lang w:eastAsia="ru-RU"/>
        </w:rPr>
        <w:t xml:space="preserve"> в земле </w:t>
      </w:r>
      <w:proofErr w:type="spellStart"/>
      <w:r w:rsidRPr="00835732">
        <w:rPr>
          <w:iCs/>
          <w:sz w:val="24"/>
          <w:szCs w:val="24"/>
          <w:lang w:eastAsia="ru-RU"/>
        </w:rPr>
        <w:t>Сеннаар</w:t>
      </w:r>
      <w:proofErr w:type="spellEnd"/>
      <w:r w:rsidRPr="00835732">
        <w:rPr>
          <w:iCs/>
          <w:sz w:val="24"/>
          <w:szCs w:val="24"/>
          <w:lang w:eastAsia="ru-RU"/>
        </w:rPr>
        <w:t>»</w:t>
      </w:r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Смерти этого человека, наступившей на пике его славы, был придан огромный смысл. </w:t>
      </w:r>
      <w:r w:rsidRPr="00835732">
        <w:rPr>
          <w:sz w:val="24"/>
          <w:szCs w:val="24"/>
          <w:u w:val="single"/>
          <w:lang w:eastAsia="ru-RU"/>
        </w:rPr>
        <w:t>Сообщалось, что он принёс себя в жертву, чтобы спасти вавилонскую систему от разрушения, и всех предупреждали, что если они не будут почитать мёртвого героя, их постигнет ужасная гибель</w:t>
      </w:r>
      <w:r w:rsidRPr="00835732">
        <w:rPr>
          <w:sz w:val="24"/>
          <w:szCs w:val="24"/>
          <w:lang w:eastAsia="ru-RU"/>
        </w:rPr>
        <w:t xml:space="preserve">. Столь велико было почитание, воздаваемое умершему, что стало простым </w:t>
      </w:r>
      <w:proofErr w:type="gramStart"/>
      <w:r w:rsidRPr="00835732">
        <w:rPr>
          <w:sz w:val="24"/>
          <w:szCs w:val="24"/>
          <w:lang w:eastAsia="ru-RU"/>
        </w:rPr>
        <w:t>делом</w:t>
      </w:r>
      <w:proofErr w:type="gramEnd"/>
      <w:r w:rsidRPr="00835732">
        <w:rPr>
          <w:sz w:val="24"/>
          <w:szCs w:val="24"/>
          <w:lang w:eastAsia="ru-RU"/>
        </w:rPr>
        <w:t xml:space="preserve"> возвести его в их религиозных верованиях до уровня бога.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835732">
        <w:rPr>
          <w:sz w:val="24"/>
          <w:szCs w:val="24"/>
          <w:lang w:eastAsia="ru-RU"/>
        </w:rPr>
        <w:t xml:space="preserve">В те дни люди смотрели на солнце как на верховный источник жизни, поэтому </w:t>
      </w:r>
      <w:proofErr w:type="spellStart"/>
      <w:r w:rsidRPr="00835732">
        <w:rPr>
          <w:sz w:val="24"/>
          <w:szCs w:val="24"/>
          <w:lang w:eastAsia="ru-RU"/>
        </w:rPr>
        <w:t>Нимроду</w:t>
      </w:r>
      <w:proofErr w:type="spellEnd"/>
      <w:r w:rsidRPr="00835732">
        <w:rPr>
          <w:sz w:val="24"/>
          <w:szCs w:val="24"/>
          <w:lang w:eastAsia="ru-RU"/>
        </w:rPr>
        <w:t xml:space="preserve"> не могло быть даровано большего обожествления, чем наименование его богом солнца. Спустя несколько лет после его смерти его жена Семирамида, которая не вышла замуж вновь, оказалась беременной ребенком, который в итоге родился 25 декабря, в праздник, ныне известный как Рождество.</w:t>
      </w:r>
      <w:r w:rsidRPr="00835732">
        <w:t xml:space="preserve"> </w:t>
      </w:r>
    </w:p>
    <w:p w:rsidR="00C33073" w:rsidRPr="00444166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lang w:eastAsia="ru-RU"/>
        </w:rPr>
      </w:pPr>
      <w:r w:rsidRPr="00444166">
        <w:rPr>
          <w:sz w:val="24"/>
          <w:szCs w:val="24"/>
          <w:lang w:eastAsia="ru-RU"/>
        </w:rPr>
        <w:t xml:space="preserve">«Как же тогда Римская церковь установила 25 декабря в качестве дня Рождества? А вот как: задолго до четвёртого века и задолго до самой христианской эры среди язычников в это самое время года праздновался праздник в честь </w:t>
      </w:r>
      <w:proofErr w:type="gramStart"/>
      <w:r w:rsidRPr="00444166">
        <w:rPr>
          <w:sz w:val="24"/>
          <w:szCs w:val="24"/>
          <w:lang w:eastAsia="ru-RU"/>
        </w:rPr>
        <w:t>рождения сына вавилонской царицы небес</w:t>
      </w:r>
      <w:proofErr w:type="gramEnd"/>
      <w:r w:rsidRPr="00444166">
        <w:rPr>
          <w:sz w:val="24"/>
          <w:szCs w:val="24"/>
          <w:lang w:eastAsia="ru-RU"/>
        </w:rPr>
        <w:t>; и вполне обоснованно можно предположить, что с целью умиротворить язычников и увеличить число номинальных приверженцев христианства тот же самый праздник был принят Римской церковью, лишь придав ему имя Христа»</w:t>
      </w:r>
      <w:r w:rsidRPr="00444166">
        <w:t xml:space="preserve"> Александр </w:t>
      </w:r>
      <w:proofErr w:type="spellStart"/>
      <w:r w:rsidRPr="00444166">
        <w:t>Хислоп</w:t>
      </w:r>
      <w:proofErr w:type="spellEnd"/>
      <w:r w:rsidRPr="00444166">
        <w:t>, Два Вавилона, глава III «Праздники», раздел I «Рождество и День Благовещения»</w:t>
      </w:r>
      <w:r w:rsidRPr="00444166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Очевидно, что ребёнок был незаконнорождённым, но чтобы избежать этого обвинения и ещё более прославить </w:t>
      </w:r>
      <w:proofErr w:type="spellStart"/>
      <w:r w:rsidRPr="00835732">
        <w:rPr>
          <w:sz w:val="24"/>
          <w:szCs w:val="24"/>
          <w:lang w:eastAsia="ru-RU"/>
        </w:rPr>
        <w:t>Нимрода</w:t>
      </w:r>
      <w:proofErr w:type="spellEnd"/>
      <w:r w:rsidRPr="00835732">
        <w:rPr>
          <w:sz w:val="24"/>
          <w:szCs w:val="24"/>
          <w:lang w:eastAsia="ru-RU"/>
        </w:rPr>
        <w:t>, было успешно провозглашено, что истинным отцом ребёнка является бог-солнце, которого назвали Таммузом.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835732">
        <w:rPr>
          <w:sz w:val="24"/>
          <w:szCs w:val="24"/>
          <w:lang w:eastAsia="ru-RU"/>
        </w:rPr>
        <w:lastRenderedPageBreak/>
        <w:t>Это была сатанинская подделка истинного воплощения, которое должно было последовать позднее, — воплощения, в котором показано, что жизнь поддерживается только союзом Божественного с человеческим, Творца с творением, Источника с зависимым получателем.</w:t>
      </w:r>
      <w:proofErr w:type="gramEnd"/>
      <w:r w:rsidRPr="00835732">
        <w:rPr>
          <w:sz w:val="24"/>
          <w:szCs w:val="24"/>
          <w:lang w:eastAsia="ru-RU"/>
        </w:rPr>
        <w:t xml:space="preserve"> </w:t>
      </w:r>
      <w:r w:rsidRPr="00835732">
        <w:rPr>
          <w:b/>
          <w:sz w:val="24"/>
          <w:szCs w:val="24"/>
          <w:lang w:eastAsia="ru-RU"/>
        </w:rPr>
        <w:t>Вавилонская система не может дать жизнь, ибо солнце не является источником</w:t>
      </w:r>
      <w:r w:rsidRPr="00835732">
        <w:rPr>
          <w:sz w:val="24"/>
          <w:szCs w:val="24"/>
          <w:lang w:eastAsia="ru-RU"/>
        </w:rPr>
        <w:t>. Оно — получатель, который может отдавать лишь то, что было прежде передано ему.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Подделка не ограничилась приписыванием отцовства Таммуза, умершему </w:t>
      </w:r>
      <w:proofErr w:type="spellStart"/>
      <w:r w:rsidRPr="00835732">
        <w:rPr>
          <w:sz w:val="24"/>
          <w:szCs w:val="24"/>
          <w:lang w:eastAsia="ru-RU"/>
        </w:rPr>
        <w:t>Нимроду</w:t>
      </w:r>
      <w:proofErr w:type="spellEnd"/>
      <w:r w:rsidRPr="00835732">
        <w:rPr>
          <w:sz w:val="24"/>
          <w:szCs w:val="24"/>
          <w:lang w:eastAsia="ru-RU"/>
        </w:rPr>
        <w:t xml:space="preserve">. Учили, что Таммуз является буквальным перевоплощением </w:t>
      </w:r>
      <w:proofErr w:type="spellStart"/>
      <w:r w:rsidRPr="00835732">
        <w:rPr>
          <w:sz w:val="24"/>
          <w:szCs w:val="24"/>
          <w:lang w:eastAsia="ru-RU"/>
        </w:rPr>
        <w:t>Нимрода</w:t>
      </w:r>
      <w:proofErr w:type="spellEnd"/>
      <w:r w:rsidRPr="00835732">
        <w:rPr>
          <w:sz w:val="24"/>
          <w:szCs w:val="24"/>
          <w:lang w:eastAsia="ru-RU"/>
        </w:rPr>
        <w:t xml:space="preserve">, что </w:t>
      </w:r>
      <w:r w:rsidRPr="00835732">
        <w:rPr>
          <w:b/>
          <w:sz w:val="24"/>
          <w:szCs w:val="24"/>
          <w:lang w:eastAsia="ru-RU"/>
        </w:rPr>
        <w:t>ребёнок, следовательно, был своим собственным отцом и мужем своей собственной матери</w:t>
      </w:r>
      <w:r w:rsidRPr="00835732">
        <w:rPr>
          <w:sz w:val="24"/>
          <w:szCs w:val="24"/>
          <w:lang w:eastAsia="ru-RU"/>
        </w:rPr>
        <w:t xml:space="preserve">. </w:t>
      </w:r>
      <w:proofErr w:type="spellStart"/>
      <w:r w:rsidRPr="00835732">
        <w:rPr>
          <w:sz w:val="24"/>
          <w:szCs w:val="24"/>
          <w:lang w:eastAsia="ru-RU"/>
        </w:rPr>
        <w:t>Нимрод</w:t>
      </w:r>
      <w:proofErr w:type="spellEnd"/>
      <w:r w:rsidRPr="00835732">
        <w:rPr>
          <w:sz w:val="24"/>
          <w:szCs w:val="24"/>
          <w:lang w:eastAsia="ru-RU"/>
        </w:rPr>
        <w:t xml:space="preserve"> и Таммуз, утверждалось, — одно и то же лицо.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Разумеется, в этом не было ни малейшей истины. На самом деле, какой-то живущий человек в то время был истинным отцом Таммуза. Но легко увидеть, какой искусной подделкой являлось это по отношению к грядущему воплощению Христа, в котором то, что было лишь вымыслом в сатанинских обманах, стало истинным в случае </w:t>
      </w:r>
      <w:proofErr w:type="gramStart"/>
      <w:r w:rsidRPr="00835732">
        <w:rPr>
          <w:sz w:val="24"/>
          <w:szCs w:val="24"/>
          <w:lang w:eastAsia="ru-RU"/>
        </w:rPr>
        <w:t>со</w:t>
      </w:r>
      <w:proofErr w:type="gramEnd"/>
      <w:r w:rsidRPr="00835732">
        <w:rPr>
          <w:sz w:val="24"/>
          <w:szCs w:val="24"/>
          <w:lang w:eastAsia="ru-RU"/>
        </w:rPr>
        <w:t xml:space="preserve"> Христом.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Подделки сатаны настолько близки к </w:t>
      </w:r>
      <w:proofErr w:type="gramStart"/>
      <w:r w:rsidRPr="00835732">
        <w:rPr>
          <w:sz w:val="24"/>
          <w:szCs w:val="24"/>
          <w:lang w:eastAsia="ru-RU"/>
        </w:rPr>
        <w:t>истинному</w:t>
      </w:r>
      <w:proofErr w:type="gramEnd"/>
      <w:r w:rsidRPr="00835732">
        <w:rPr>
          <w:sz w:val="24"/>
          <w:szCs w:val="24"/>
          <w:lang w:eastAsia="ru-RU"/>
        </w:rPr>
        <w:t>, что различить их от подлинного невозможно иначе как посредством свидетельства Священного Писания и служения Святого Духа. Сатанинские обещания жизни на самом деле являются путём смерти, но Божьи предложения — напротив, ведут к вечному существованию и незапятнанному счастью.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Так же верно, как и то, что Личностью, воспроизведённой в Марии через служение Святого Духа, был Иисус Христос, столь же верно и то, что когда Христос, упование славы, входит в нас, — то это Он. Святой Дух, привносит нам Христа. Это различие чрезвычайно важно, настолько, что Господь предоставил весьма ясные символы, чтобы сделать эту истину очевидной.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Одним из таких символов является брачный союз, в котором Христос является Божественным мужем нашей человеческой природы и отцом наших Божественных природ. «</w:t>
      </w:r>
      <w:r w:rsidRPr="00C33073">
        <w:rPr>
          <w:i/>
          <w:sz w:val="24"/>
          <w:szCs w:val="24"/>
          <w:u w:val="single"/>
          <w:lang w:eastAsia="ru-RU"/>
        </w:rPr>
        <w:t>Ибо твой Творец есть супруг твой</w:t>
      </w:r>
      <w:r w:rsidRPr="00C33073">
        <w:rPr>
          <w:i/>
          <w:sz w:val="24"/>
          <w:szCs w:val="24"/>
          <w:lang w:eastAsia="ru-RU"/>
        </w:rPr>
        <w:t xml:space="preserve">; Господь </w:t>
      </w:r>
      <w:proofErr w:type="spellStart"/>
      <w:r w:rsidRPr="00C33073">
        <w:rPr>
          <w:i/>
          <w:sz w:val="24"/>
          <w:szCs w:val="24"/>
          <w:lang w:eastAsia="ru-RU"/>
        </w:rPr>
        <w:t>Саваоф</w:t>
      </w:r>
      <w:proofErr w:type="spellEnd"/>
      <w:r w:rsidRPr="00C33073">
        <w:rPr>
          <w:i/>
          <w:sz w:val="24"/>
          <w:szCs w:val="24"/>
          <w:lang w:eastAsia="ru-RU"/>
        </w:rPr>
        <w:t xml:space="preserve"> — имя Его; и Искупитель твой — </w:t>
      </w:r>
      <w:proofErr w:type="spellStart"/>
      <w:r w:rsidRPr="00C33073">
        <w:rPr>
          <w:i/>
          <w:sz w:val="24"/>
          <w:szCs w:val="24"/>
          <w:lang w:eastAsia="ru-RU"/>
        </w:rPr>
        <w:t>Святый</w:t>
      </w:r>
      <w:proofErr w:type="spellEnd"/>
      <w:r w:rsidRPr="00C33073">
        <w:rPr>
          <w:i/>
          <w:sz w:val="24"/>
          <w:szCs w:val="24"/>
          <w:lang w:eastAsia="ru-RU"/>
        </w:rPr>
        <w:t xml:space="preserve"> </w:t>
      </w:r>
      <w:proofErr w:type="spellStart"/>
      <w:r w:rsidRPr="00C33073">
        <w:rPr>
          <w:i/>
          <w:sz w:val="24"/>
          <w:szCs w:val="24"/>
          <w:lang w:eastAsia="ru-RU"/>
        </w:rPr>
        <w:t>Израилев</w:t>
      </w:r>
      <w:proofErr w:type="spellEnd"/>
      <w:r w:rsidRPr="00C33073">
        <w:rPr>
          <w:i/>
          <w:sz w:val="24"/>
          <w:szCs w:val="24"/>
          <w:lang w:eastAsia="ru-RU"/>
        </w:rPr>
        <w:t>: Богом всей земли назовется Он</w:t>
      </w:r>
      <w:r w:rsidRPr="00835732">
        <w:rPr>
          <w:sz w:val="24"/>
          <w:szCs w:val="24"/>
          <w:lang w:eastAsia="ru-RU"/>
        </w:rPr>
        <w:t>» (</w:t>
      </w:r>
      <w:proofErr w:type="spellStart"/>
      <w:r w:rsidRPr="00835732">
        <w:rPr>
          <w:sz w:val="24"/>
          <w:szCs w:val="24"/>
          <w:lang w:eastAsia="ru-RU"/>
        </w:rPr>
        <w:t>Ис</w:t>
      </w:r>
      <w:proofErr w:type="spellEnd"/>
      <w:r w:rsidRPr="00835732">
        <w:rPr>
          <w:sz w:val="24"/>
          <w:szCs w:val="24"/>
          <w:lang w:eastAsia="ru-RU"/>
        </w:rPr>
        <w:t>. 54:5).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Иисус Христос — Творец, Тот, через Кого Всемогущий сотворил миры и Кем поддерживает и направляет их каждое мгновение. Поэтому Он, как Творец, является Тем, о</w:t>
      </w:r>
      <w:proofErr w:type="gramStart"/>
      <w:r w:rsidRPr="00835732">
        <w:rPr>
          <w:sz w:val="24"/>
          <w:szCs w:val="24"/>
          <w:lang w:eastAsia="ru-RU"/>
        </w:rPr>
        <w:t xml:space="preserve"> К</w:t>
      </w:r>
      <w:proofErr w:type="gramEnd"/>
      <w:r w:rsidRPr="00835732">
        <w:rPr>
          <w:sz w:val="24"/>
          <w:szCs w:val="24"/>
          <w:lang w:eastAsia="ru-RU"/>
        </w:rPr>
        <w:t xml:space="preserve">отором говорится в этом стихе как о Муже верующего человека. Павел также упоминает Христа в таком качестве в ряде текстов. </w:t>
      </w:r>
      <w:proofErr w:type="gramStart"/>
      <w:r w:rsidRPr="00835732">
        <w:rPr>
          <w:sz w:val="24"/>
          <w:szCs w:val="24"/>
          <w:lang w:eastAsia="ru-RU"/>
        </w:rPr>
        <w:t>В</w:t>
      </w:r>
      <w:proofErr w:type="gramEnd"/>
      <w:r w:rsidRPr="00835732">
        <w:rPr>
          <w:sz w:val="24"/>
          <w:szCs w:val="24"/>
          <w:lang w:eastAsia="ru-RU"/>
        </w:rPr>
        <w:t xml:space="preserve"> </w:t>
      </w:r>
      <w:r w:rsidRPr="00835732">
        <w:rPr>
          <w:iCs/>
          <w:sz w:val="24"/>
          <w:szCs w:val="24"/>
          <w:lang w:eastAsia="ru-RU"/>
        </w:rPr>
        <w:t>Римлянам 7</w:t>
      </w:r>
      <w:r w:rsidRPr="00835732">
        <w:rPr>
          <w:sz w:val="24"/>
          <w:szCs w:val="24"/>
          <w:lang w:eastAsia="ru-RU"/>
        </w:rPr>
        <w:t xml:space="preserve"> он утверждает: «</w:t>
      </w:r>
      <w:r w:rsidRPr="00C33073">
        <w:rPr>
          <w:i/>
          <w:sz w:val="24"/>
          <w:szCs w:val="24"/>
          <w:lang w:eastAsia="ru-RU"/>
        </w:rPr>
        <w:t>Так и вы, братия мои, умерли для закона телом Христовым, чтобы принадлежать другому, Воскресшему из мертвых, да приносим плод Богу</w:t>
      </w:r>
      <w:r w:rsidRPr="00835732">
        <w:rPr>
          <w:sz w:val="24"/>
          <w:szCs w:val="24"/>
          <w:lang w:eastAsia="ru-RU"/>
        </w:rPr>
        <w:t>» (Рим. 7:4).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И вновь ясно указывается, Кто является Супругом, ибо есть только один, Кто воскрес из мертвых, чтобы быть нашим Супругом, — и это Иисус Христос. </w:t>
      </w:r>
      <w:r w:rsidRPr="00835732">
        <w:rPr>
          <w:sz w:val="24"/>
          <w:szCs w:val="24"/>
          <w:u w:val="single"/>
          <w:lang w:eastAsia="ru-RU"/>
        </w:rPr>
        <w:t>Святой Дух никогда не мог бы быть Мужем, за Кого нам надлежит быть обрученными, поскольку Он, никогда не принимая на Себя падшую, греховную, смертную плоть и кровь, никогда не умирал и, следовательно, никогда не воскресал из мертвых</w:t>
      </w:r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u w:val="single"/>
          <w:lang w:eastAsia="ru-RU"/>
        </w:rPr>
        <w:t>Существует разница между тем, чтобы наполнять человечество Своим присутствием, как делает Святой Дух, и быть женихом и супругом человечества, каковым является Христос</w:t>
      </w:r>
      <w:r w:rsidRPr="00835732">
        <w:rPr>
          <w:sz w:val="24"/>
          <w:szCs w:val="24"/>
          <w:lang w:eastAsia="ru-RU"/>
        </w:rPr>
        <w:t>. Чтобы пережить последнее, необходимо самому стать человеком, как сделал Христос, а к этому Святой Дух никогда не был призван.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Закон брака, одинаково действующий и в духовной, и в физической сфере, и в праведных рамках которого пребывают и Христос, и Святой Дух, </w:t>
      </w:r>
      <w:r w:rsidRPr="00835732">
        <w:rPr>
          <w:b/>
          <w:sz w:val="24"/>
          <w:szCs w:val="24"/>
          <w:lang w:eastAsia="ru-RU"/>
        </w:rPr>
        <w:t>запрещает внедрение семени вне брака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b/>
          <w:sz w:val="24"/>
          <w:szCs w:val="24"/>
          <w:lang w:eastAsia="ru-RU"/>
        </w:rPr>
        <w:t>Христос, в силу Своего брачного союза с человечеством, имеет совершенное право воспроизводить Себя внутри верующего</w:t>
      </w:r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Святой Дух, хотя Он имеет право наполнять христианина Своим присутствием и силой, </w:t>
      </w:r>
      <w:r w:rsidRPr="00835732">
        <w:rPr>
          <w:sz w:val="24"/>
          <w:szCs w:val="24"/>
          <w:u w:val="single"/>
          <w:lang w:eastAsia="ru-RU"/>
        </w:rPr>
        <w:t>не имеет права зачать в Божьих детях</w:t>
      </w:r>
      <w:proofErr w:type="gramStart"/>
      <w:r w:rsidRPr="00835732">
        <w:rPr>
          <w:sz w:val="24"/>
          <w:szCs w:val="24"/>
          <w:u w:val="single"/>
          <w:lang w:eastAsia="ru-RU"/>
        </w:rPr>
        <w:t xml:space="preserve"> С</w:t>
      </w:r>
      <w:proofErr w:type="gramEnd"/>
      <w:r w:rsidRPr="00835732">
        <w:rPr>
          <w:sz w:val="24"/>
          <w:szCs w:val="24"/>
          <w:u w:val="single"/>
          <w:lang w:eastAsia="ru-RU"/>
        </w:rPr>
        <w:t>вою собственную жизнь</w:t>
      </w:r>
      <w:r w:rsidRPr="00835732">
        <w:rPr>
          <w:sz w:val="24"/>
          <w:szCs w:val="24"/>
          <w:lang w:eastAsia="ru-RU"/>
        </w:rPr>
        <w:t xml:space="preserve">. В очень определенном смысле можно сказать, что: </w:t>
      </w:r>
      <w:proofErr w:type="gramStart"/>
      <w:r w:rsidRPr="00835732">
        <w:rPr>
          <w:sz w:val="24"/>
          <w:szCs w:val="24"/>
          <w:lang w:eastAsia="ru-RU"/>
        </w:rPr>
        <w:t>«</w:t>
      </w:r>
      <w:r w:rsidRPr="00835732">
        <w:rPr>
          <w:b/>
          <w:sz w:val="24"/>
          <w:szCs w:val="24"/>
          <w:lang w:eastAsia="ru-RU"/>
        </w:rPr>
        <w:t>Ниспослание (передача) Духа есть ниспослание (передача) жизни Христа</w:t>
      </w:r>
      <w:r w:rsidRPr="00835732">
        <w:rPr>
          <w:sz w:val="24"/>
          <w:szCs w:val="24"/>
          <w:lang w:eastAsia="ru-RU"/>
        </w:rPr>
        <w:t>»</w:t>
      </w:r>
      <w:r w:rsidRPr="00C33073">
        <w:t xml:space="preserve"> </w:t>
      </w:r>
      <w:r>
        <w:t xml:space="preserve">Э. Уайт, </w:t>
      </w:r>
      <w:r w:rsidRPr="00E20974">
        <w:t>Желание веков, с. 805</w:t>
      </w:r>
      <w:r w:rsidRPr="00835732">
        <w:rPr>
          <w:sz w:val="24"/>
          <w:szCs w:val="24"/>
          <w:lang w:eastAsia="ru-RU"/>
        </w:rPr>
        <w:t>.</w:t>
      </w:r>
      <w:proofErr w:type="gramEnd"/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Эта истина применима как к служению Духа в опыте нового рождения, так и к последующему ежедневному развитию Христовой жизни внутри </w:t>
      </w:r>
      <w:proofErr w:type="gramStart"/>
      <w:r w:rsidRPr="00835732">
        <w:rPr>
          <w:sz w:val="24"/>
          <w:szCs w:val="24"/>
          <w:lang w:eastAsia="ru-RU"/>
        </w:rPr>
        <w:t>праведных</w:t>
      </w:r>
      <w:proofErr w:type="gramEnd"/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lastRenderedPageBreak/>
        <w:t xml:space="preserve">В новом рождении, как уже было показано, когда Святой Дух ниспосылается раскаявшемуся, </w:t>
      </w:r>
      <w:r w:rsidRPr="00835732">
        <w:rPr>
          <w:b/>
          <w:sz w:val="24"/>
          <w:szCs w:val="24"/>
          <w:lang w:eastAsia="ru-RU"/>
        </w:rPr>
        <w:t>Он внедряет не</w:t>
      </w:r>
      <w:proofErr w:type="gramStart"/>
      <w:r w:rsidRPr="00835732">
        <w:rPr>
          <w:b/>
          <w:sz w:val="24"/>
          <w:szCs w:val="24"/>
          <w:lang w:eastAsia="ru-RU"/>
        </w:rPr>
        <w:t xml:space="preserve"> С</w:t>
      </w:r>
      <w:proofErr w:type="gramEnd"/>
      <w:r w:rsidRPr="00835732">
        <w:rPr>
          <w:b/>
          <w:sz w:val="24"/>
          <w:szCs w:val="24"/>
          <w:lang w:eastAsia="ru-RU"/>
        </w:rPr>
        <w:t>вою собственную жизнь, но семя Христа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b/>
          <w:sz w:val="24"/>
          <w:szCs w:val="24"/>
          <w:lang w:eastAsia="ru-RU"/>
        </w:rPr>
        <w:t>Поскольку Он — Внедряющий семя, жизнь Христа никогда не могла бы быть зарождена в Божьих детях без Его служения</w:t>
      </w:r>
      <w:r w:rsidRPr="00835732">
        <w:rPr>
          <w:sz w:val="24"/>
          <w:szCs w:val="24"/>
          <w:lang w:eastAsia="ru-RU"/>
        </w:rPr>
        <w:t>.</w:t>
      </w:r>
    </w:p>
    <w:p w:rsidR="008B209B" w:rsidRDefault="008B209B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835732">
        <w:rPr>
          <w:sz w:val="24"/>
          <w:szCs w:val="24"/>
          <w:lang w:eastAsia="ru-RU"/>
        </w:rPr>
        <w:t>Чтобы понять применение этого утверждения к ежедневному опыту, необходимо обратить внимание на символы, используемые для объяснения служения Святого Духа.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Он уподобляется:</w:t>
      </w:r>
    </w:p>
    <w:p w:rsidR="00C33073" w:rsidRPr="00835732" w:rsidRDefault="00C33073" w:rsidP="00C330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ветру — в беседе Христа с Никодимом;</w:t>
      </w:r>
    </w:p>
    <w:p w:rsidR="00C33073" w:rsidRPr="00835732" w:rsidRDefault="00C33073" w:rsidP="00C330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елею — в притче о десяти девах;</w:t>
      </w:r>
    </w:p>
    <w:p w:rsidR="00C33073" w:rsidRPr="00835732" w:rsidRDefault="00C33073" w:rsidP="00C330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огню — в день Пятидесятницы;</w:t>
      </w:r>
    </w:p>
    <w:p w:rsidR="00C33073" w:rsidRPr="00835732" w:rsidRDefault="00C33073" w:rsidP="00C330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дождю — в символе раннего и позднего дождя.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Последний символ, символ дождя, раскрывает то, каким образом Святой Дух обеспечивает развитие жизни Христа в верующем.</w:t>
      </w:r>
    </w:p>
    <w:p w:rsidR="00C33073" w:rsidRPr="00C33073" w:rsidRDefault="00C33073" w:rsidP="00C330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C33073">
        <w:rPr>
          <w:sz w:val="24"/>
          <w:szCs w:val="24"/>
          <w:highlight w:val="cyan"/>
          <w:lang w:eastAsia="ru-RU"/>
        </w:rPr>
        <w:t>«На Востоке ранний дождь выпадает во время посева. Он необходим для того, чтобы семя могло прорасти. Под влиянием живительных ливней нежный росток появляется из земли. Поздний дождь, выпадающий к концу летнего сезона, наливает зерно и готовит его к жатве.</w:t>
      </w:r>
      <w:r w:rsidR="00444166">
        <w:rPr>
          <w:sz w:val="24"/>
          <w:szCs w:val="24"/>
          <w:highlight w:val="cyan"/>
          <w:lang w:eastAsia="ru-RU"/>
        </w:rPr>
        <w:t xml:space="preserve"> </w:t>
      </w:r>
      <w:r w:rsidRPr="00C33073">
        <w:rPr>
          <w:sz w:val="24"/>
          <w:szCs w:val="24"/>
          <w:highlight w:val="cyan"/>
          <w:lang w:eastAsia="ru-RU"/>
        </w:rPr>
        <w:t xml:space="preserve">Господь использует эти природные процессы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>как символы служения Святого Духа</w:t>
      </w:r>
      <w:r w:rsidRPr="00C33073">
        <w:rPr>
          <w:sz w:val="24"/>
          <w:szCs w:val="24"/>
          <w:highlight w:val="cyan"/>
          <w:lang w:eastAsia="ru-RU"/>
        </w:rPr>
        <w:t xml:space="preserve">. Подобно тому, как роса и дождь даются для того, чтобы семя вначале проросло, а затем поспело к жатве,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>так и Святой Дух дан для того, чтобы вести вперёд, от одной стадии к другой, процесс духовного роста</w:t>
      </w:r>
      <w:r w:rsidRPr="00C33073">
        <w:rPr>
          <w:sz w:val="24"/>
          <w:szCs w:val="24"/>
          <w:highlight w:val="cyan"/>
          <w:lang w:eastAsia="ru-RU"/>
        </w:rPr>
        <w:t xml:space="preserve">. </w:t>
      </w:r>
      <w:r w:rsidRPr="00C33073">
        <w:rPr>
          <w:b/>
          <w:sz w:val="24"/>
          <w:szCs w:val="24"/>
          <w:highlight w:val="cyan"/>
          <w:u w:val="single"/>
          <w:lang w:eastAsia="ru-RU"/>
        </w:rPr>
        <w:t>Созревание зерна представляет собой завершение дела Божьей благодати в душе</w:t>
      </w:r>
      <w:r w:rsidRPr="00C33073">
        <w:rPr>
          <w:sz w:val="24"/>
          <w:szCs w:val="24"/>
          <w:highlight w:val="cyan"/>
          <w:lang w:eastAsia="ru-RU"/>
        </w:rPr>
        <w:t xml:space="preserve">. </w:t>
      </w:r>
      <w:r w:rsidRPr="00C33073">
        <w:rPr>
          <w:b/>
          <w:sz w:val="24"/>
          <w:szCs w:val="24"/>
          <w:highlight w:val="cyan"/>
          <w:lang w:eastAsia="ru-RU"/>
        </w:rPr>
        <w:t>Силой Святого Духа должен быть совершён в характере нравственный образ Божий</w:t>
      </w:r>
      <w:r w:rsidRPr="00C33073">
        <w:rPr>
          <w:sz w:val="24"/>
          <w:szCs w:val="24"/>
          <w:highlight w:val="cyan"/>
          <w:lang w:eastAsia="ru-RU"/>
        </w:rPr>
        <w:t xml:space="preserve">. </w:t>
      </w:r>
      <w:r w:rsidRPr="00C33073">
        <w:rPr>
          <w:b/>
          <w:sz w:val="24"/>
          <w:szCs w:val="24"/>
          <w:highlight w:val="cyan"/>
          <w:lang w:eastAsia="ru-RU"/>
        </w:rPr>
        <w:t>Мы должны быть полностью преобразованы в подобие Христа</w:t>
      </w:r>
      <w:r w:rsidRPr="00C33073">
        <w:rPr>
          <w:sz w:val="24"/>
          <w:szCs w:val="24"/>
          <w:highlight w:val="cyan"/>
          <w:lang w:eastAsia="ru-RU"/>
        </w:rPr>
        <w:t>»</w:t>
      </w:r>
      <w:r w:rsidRPr="00C33073">
        <w:rPr>
          <w:highlight w:val="cyan"/>
        </w:rPr>
        <w:t xml:space="preserve"> Э. Уайт, Свидетельства для проповедников, с. 506</w:t>
      </w:r>
      <w:r w:rsidRPr="00C33073">
        <w:rPr>
          <w:sz w:val="24"/>
          <w:szCs w:val="24"/>
          <w:highlight w:val="cyan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Когда земледелец сеет семя, оно погребается в почве, где находятся все необходимые вещества, обеспечивающие его рост до полной зрелости и плодоношения; однако </w:t>
      </w:r>
      <w:r w:rsidRPr="00835732">
        <w:rPr>
          <w:b/>
          <w:sz w:val="24"/>
          <w:szCs w:val="24"/>
          <w:lang w:eastAsia="ru-RU"/>
        </w:rPr>
        <w:t>питательные вещества остаются недоступными для семени без выпадения дождя</w:t>
      </w:r>
      <w:r w:rsidRPr="00835732">
        <w:rPr>
          <w:sz w:val="24"/>
          <w:szCs w:val="24"/>
          <w:lang w:eastAsia="ru-RU"/>
        </w:rPr>
        <w:t>. Лишь когда присутствует достаточная влажность, питание в почве становится растворённым и может быть усвоено.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u w:val="single"/>
          <w:lang w:eastAsia="ru-RU"/>
        </w:rPr>
        <w:t>Подобным образом никто не может извлечь какую-либо животворящую силу из Священного Писания без служения сначала раннего, а затем и позднего дождя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b/>
          <w:sz w:val="24"/>
          <w:szCs w:val="24"/>
          <w:lang w:eastAsia="ru-RU"/>
        </w:rPr>
        <w:t xml:space="preserve">Каждый, кто пытается получить поток жизни от святого Божьего Слова без благословений раннего и позднего дождя, пытается совершить </w:t>
      </w:r>
      <w:proofErr w:type="gramStart"/>
      <w:r w:rsidRPr="00835732">
        <w:rPr>
          <w:b/>
          <w:sz w:val="24"/>
          <w:szCs w:val="24"/>
          <w:lang w:eastAsia="ru-RU"/>
        </w:rPr>
        <w:t>невозможное</w:t>
      </w:r>
      <w:proofErr w:type="gramEnd"/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Когда дождь соединяется с питательными веществами в почве, и раствор втягивается в растение, он фактически становится частью волокон растущего организма. Жизнь передаётся живой структуре, и в результате она растёт и в своё время приносит плод.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Так дождь фактически становится деревом. Передача жизни одного становится жизнью другого. Дождь не развивает собственной жизни; он развивает ту жизнь, которая исходит из семени, которое он орошает. Если это семя пихты — вырастет пихтовое дерево; если семя апельсина — вырастет апельсиновое дерево, и так далее.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Кто-то может возразить, что вода — лишь средство переноса веществ к месту формирования клеток, и хотя это до определенной степени верно, нельзя забывать, что живая клетка состоит в значительной мере из воды.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i/>
          <w:iCs/>
          <w:sz w:val="24"/>
          <w:szCs w:val="24"/>
          <w:lang w:eastAsia="ru-RU"/>
        </w:rPr>
      </w:pPr>
      <w:r w:rsidRPr="00835732">
        <w:rPr>
          <w:b/>
          <w:sz w:val="24"/>
          <w:szCs w:val="24"/>
          <w:lang w:eastAsia="ru-RU"/>
        </w:rPr>
        <w:t>Точно так же нежный дождь Святого Духа наполняет жизнь верующего, смешиваясь с питательными веществами, содержащимися в Священном Писании, пока буквально не становится частью нас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b/>
          <w:sz w:val="24"/>
          <w:szCs w:val="24"/>
          <w:lang w:eastAsia="ru-RU"/>
        </w:rPr>
        <w:t>Но та жизнь, которую Он развивает, — это жизнь, выросшая из семени, а семя — это Христос</w:t>
      </w:r>
      <w:r w:rsidRPr="00835732">
        <w:rPr>
          <w:sz w:val="24"/>
          <w:szCs w:val="24"/>
          <w:lang w:eastAsia="ru-RU"/>
        </w:rPr>
        <w:t xml:space="preserve">. </w:t>
      </w:r>
      <w:r w:rsidRPr="00835732">
        <w:rPr>
          <w:b/>
          <w:sz w:val="24"/>
          <w:szCs w:val="24"/>
          <w:lang w:eastAsia="ru-RU"/>
        </w:rPr>
        <w:t>Святой Дух каждое мгновение передаёт</w:t>
      </w:r>
      <w:proofErr w:type="gramStart"/>
      <w:r w:rsidRPr="00835732">
        <w:rPr>
          <w:b/>
          <w:sz w:val="24"/>
          <w:szCs w:val="24"/>
          <w:lang w:eastAsia="ru-RU"/>
        </w:rPr>
        <w:t xml:space="preserve"> С</w:t>
      </w:r>
      <w:proofErr w:type="gramEnd"/>
      <w:r w:rsidRPr="00835732">
        <w:rPr>
          <w:b/>
          <w:sz w:val="24"/>
          <w:szCs w:val="24"/>
          <w:lang w:eastAsia="ru-RU"/>
        </w:rPr>
        <w:t>вою собственную жизнь христианину, но эта жизнь преобразуется в жизнь Христа</w:t>
      </w:r>
      <w:r w:rsidRPr="00835732">
        <w:rPr>
          <w:sz w:val="24"/>
          <w:szCs w:val="24"/>
          <w:lang w:eastAsia="ru-RU"/>
        </w:rPr>
        <w:t xml:space="preserve">. Поэтому истинно следующее утверждение: </w:t>
      </w:r>
      <w:r w:rsidRPr="00835732">
        <w:rPr>
          <w:iCs/>
          <w:sz w:val="24"/>
          <w:szCs w:val="24"/>
          <w:lang w:eastAsia="ru-RU"/>
        </w:rPr>
        <w:t>«</w:t>
      </w:r>
      <w:r w:rsidRPr="00835732">
        <w:rPr>
          <w:b/>
          <w:sz w:val="24"/>
          <w:szCs w:val="24"/>
          <w:lang w:eastAsia="ru-RU"/>
        </w:rPr>
        <w:t>Ниспослание Духа есть ниспослание жизни Христа</w:t>
      </w:r>
      <w:r w:rsidRPr="00835732">
        <w:rPr>
          <w:iCs/>
          <w:sz w:val="24"/>
          <w:szCs w:val="24"/>
          <w:lang w:eastAsia="ru-RU"/>
        </w:rPr>
        <w:t>».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Чтобы это понять, достаточно помнить законы природы и применять их в духовной сфере так же, как и в физической. </w:t>
      </w:r>
      <w:r w:rsidRPr="00835732">
        <w:rPr>
          <w:sz w:val="24"/>
          <w:szCs w:val="24"/>
          <w:u w:val="single"/>
          <w:lang w:eastAsia="ru-RU"/>
        </w:rPr>
        <w:t>Христос — это Семя; Святой Дух — это Дождь. Принимая Его семя, верующий получает жизнь Христа в своей душе. Принимая благословенное служение Духа, эта жизнь в нём энергично растёт к полной зрелости</w:t>
      </w:r>
      <w:r w:rsidRPr="00835732">
        <w:rPr>
          <w:sz w:val="24"/>
          <w:szCs w:val="24"/>
          <w:lang w:eastAsia="ru-RU"/>
        </w:rPr>
        <w:t>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835732">
        <w:rPr>
          <w:sz w:val="24"/>
          <w:szCs w:val="24"/>
          <w:lang w:eastAsia="ru-RU"/>
        </w:rPr>
        <w:lastRenderedPageBreak/>
        <w:t>Когда верующий получает жизнь Христа, он имеет в себе вечную жизнь, хотя ещё не абсолютную уверенность в том, что будет жить вечно, ибо если он не выполнит условий окончательного искупления — не исповедует и не оставит каждый известный ему грех, — он потеряет эту вечную жизнь и будет лишен возможности войти на небо.</w:t>
      </w:r>
      <w:proofErr w:type="gramEnd"/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 xml:space="preserve">Важно отметить: </w:t>
      </w:r>
      <w:r w:rsidRPr="00835732">
        <w:rPr>
          <w:b/>
          <w:sz w:val="24"/>
          <w:szCs w:val="24"/>
          <w:lang w:eastAsia="ru-RU"/>
        </w:rPr>
        <w:t>христианин не теряет жизни Христа, которая есть вечная жизнь, когда он согрешает</w:t>
      </w:r>
      <w:r w:rsidRPr="00835732">
        <w:rPr>
          <w:sz w:val="24"/>
          <w:szCs w:val="24"/>
          <w:lang w:eastAsia="ru-RU"/>
        </w:rPr>
        <w:t>. Если бы он её терял, ему требовалось бы креститься заново каждый раз, когда он нарушает Божьи заповеди. Но когда верующий согрешает, он действительно может терять ощущение благого присутствия Святого Духа и поэтому, необходимо, чтобы грех был исповедан и оставлен.</w:t>
      </w:r>
    </w:p>
    <w:p w:rsidR="00C33073" w:rsidRPr="00835732" w:rsidRDefault="00C33073" w:rsidP="00C3307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35732">
        <w:rPr>
          <w:sz w:val="24"/>
          <w:szCs w:val="24"/>
          <w:lang w:eastAsia="ru-RU"/>
        </w:rPr>
        <w:t>Да будет всегда памятно: хотя Христос в вас — упование славы, это становится реальностью лишь тогда, когда Святой Дух совершает Свое назначенное служение.</w:t>
      </w:r>
    </w:p>
    <w:p w:rsidR="00A079E7" w:rsidRDefault="00A079E7"/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24" w:rsidRDefault="00154324" w:rsidP="00C33073">
      <w:r>
        <w:separator/>
      </w:r>
    </w:p>
  </w:endnote>
  <w:endnote w:type="continuationSeparator" w:id="0">
    <w:p w:rsidR="00154324" w:rsidRDefault="00154324" w:rsidP="00C3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24" w:rsidRDefault="00154324" w:rsidP="00C33073">
      <w:r>
        <w:separator/>
      </w:r>
    </w:p>
  </w:footnote>
  <w:footnote w:type="continuationSeparator" w:id="0">
    <w:p w:rsidR="00154324" w:rsidRDefault="00154324" w:rsidP="00C3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7B6"/>
    <w:multiLevelType w:val="hybridMultilevel"/>
    <w:tmpl w:val="D662F8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1A04B59"/>
    <w:multiLevelType w:val="hybridMultilevel"/>
    <w:tmpl w:val="B69633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F4"/>
    <w:rsid w:val="00154324"/>
    <w:rsid w:val="001D62F4"/>
    <w:rsid w:val="002F7B6A"/>
    <w:rsid w:val="00394701"/>
    <w:rsid w:val="003B71A5"/>
    <w:rsid w:val="00444166"/>
    <w:rsid w:val="00522F80"/>
    <w:rsid w:val="005A6FA8"/>
    <w:rsid w:val="00683935"/>
    <w:rsid w:val="0081335D"/>
    <w:rsid w:val="008403FF"/>
    <w:rsid w:val="00884EC8"/>
    <w:rsid w:val="008B209B"/>
    <w:rsid w:val="008C0FCA"/>
    <w:rsid w:val="00953B46"/>
    <w:rsid w:val="00A079E7"/>
    <w:rsid w:val="00B15AB6"/>
    <w:rsid w:val="00B9194A"/>
    <w:rsid w:val="00BF3848"/>
    <w:rsid w:val="00C102A7"/>
    <w:rsid w:val="00C33073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C3307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3073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a4"/>
    <w:uiPriority w:val="99"/>
    <w:unhideWhenUsed/>
    <w:rsid w:val="00C33073"/>
  </w:style>
  <w:style w:type="character" w:customStyle="1" w:styleId="a4">
    <w:name w:val="Текст сноски Знак"/>
    <w:basedOn w:val="a0"/>
    <w:link w:val="a3"/>
    <w:uiPriority w:val="99"/>
    <w:rsid w:val="00C3307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C330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C33073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3073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a4"/>
    <w:uiPriority w:val="99"/>
    <w:unhideWhenUsed/>
    <w:rsid w:val="00C33073"/>
  </w:style>
  <w:style w:type="character" w:customStyle="1" w:styleId="a4">
    <w:name w:val="Текст сноски Знак"/>
    <w:basedOn w:val="a0"/>
    <w:link w:val="a3"/>
    <w:uiPriority w:val="99"/>
    <w:rsid w:val="00C3307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C33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3522</Words>
  <Characters>20078</Characters>
  <Application>Microsoft Office Word</Application>
  <DocSecurity>0</DocSecurity>
  <Lines>167</Lines>
  <Paragraphs>47</Paragraphs>
  <ScaleCrop>false</ScaleCrop>
  <Company/>
  <LinksUpToDate>false</LinksUpToDate>
  <CharactersWithSpaces>23553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5</cp:revision>
  <dcterms:created xsi:type="dcterms:W3CDTF">2025-12-19T07:59:00Z</dcterms:created>
  <dcterms:modified xsi:type="dcterms:W3CDTF">2025-12-19T19:56:00Z</dcterms:modified>
</cp:coreProperties>
</file>