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BAD" w:rsidRPr="00961BAD" w:rsidRDefault="00961BAD" w:rsidP="00961BAD">
      <w:pPr>
        <w:pStyle w:val="3"/>
        <w:spacing w:before="240" w:after="240" w:line="240" w:lineRule="auto"/>
        <w:ind w:left="1" w:hanging="3"/>
        <w:textDirection w:val="lrTb"/>
        <w:rPr>
          <w:rFonts w:ascii="Bookman Old Style" w:eastAsia="Arial" w:hAnsi="Bookman Old Style" w:cs="Times New Roman"/>
          <w:bCs w:val="0"/>
          <w:color w:val="000000"/>
          <w:position w:val="0"/>
          <w:sz w:val="32"/>
          <w:szCs w:val="32"/>
          <w:lang w:val="uk-UA" w:eastAsia="uk-UA"/>
        </w:rPr>
      </w:pPr>
      <w:r>
        <w:rPr>
          <w:rFonts w:ascii="Bookman Old Style" w:eastAsia="Arial" w:hAnsi="Bookman Old Style" w:cs="Times New Roman"/>
          <w:bCs w:val="0"/>
          <w:color w:val="000000"/>
          <w:position w:val="0"/>
          <w:sz w:val="32"/>
          <w:szCs w:val="32"/>
          <w:lang w:val="uk-UA" w:eastAsia="uk-UA"/>
        </w:rPr>
        <w:t>Тема</w:t>
      </w:r>
      <w:r w:rsidRPr="00FB2344">
        <w:rPr>
          <w:rFonts w:ascii="Bookman Old Style" w:eastAsia="Arial" w:hAnsi="Bookman Old Style" w:cs="Times New Roman"/>
          <w:bCs w:val="0"/>
          <w:color w:val="000000"/>
          <w:position w:val="0"/>
          <w:sz w:val="32"/>
          <w:szCs w:val="32"/>
          <w:lang w:eastAsia="uk-UA"/>
        </w:rPr>
        <w:t xml:space="preserve"> 7. </w:t>
      </w:r>
      <w:r w:rsidR="00F07AD2">
        <w:rPr>
          <w:rFonts w:ascii="Bookman Old Style" w:eastAsia="Arial" w:hAnsi="Bookman Old Style" w:cs="Times New Roman"/>
          <w:bCs w:val="0"/>
          <w:color w:val="000000"/>
          <w:position w:val="0"/>
          <w:sz w:val="32"/>
          <w:szCs w:val="32"/>
          <w:lang w:eastAsia="uk-UA"/>
        </w:rPr>
        <w:t>«Святое». Ключевое откровение</w:t>
      </w:r>
    </w:p>
    <w:p w:rsidR="00961BAD" w:rsidRPr="00FB2344" w:rsidRDefault="00961BAD" w:rsidP="00961BAD">
      <w:pPr>
        <w:pBdr>
          <w:top w:val="nil"/>
          <w:left w:val="nil"/>
          <w:bottom w:val="nil"/>
          <w:right w:val="nil"/>
          <w:between w:val="nil"/>
        </w:pBdr>
        <w:ind w:firstLine="567"/>
        <w:jc w:val="both"/>
        <w:rPr>
          <w:b/>
          <w:bCs/>
          <w:sz w:val="24"/>
          <w:szCs w:val="24"/>
          <w:lang w:eastAsia="ru-RU"/>
        </w:rPr>
      </w:pPr>
      <w:r w:rsidRPr="00FB2344">
        <w:rPr>
          <w:sz w:val="24"/>
          <w:szCs w:val="24"/>
          <w:lang w:eastAsia="ru-RU"/>
        </w:rPr>
        <w:t xml:space="preserve">Снаружи здание выглядело весьма скромно и лишённым украшений, </w:t>
      </w:r>
      <w:r w:rsidRPr="00FB2344">
        <w:rPr>
          <w:b/>
          <w:sz w:val="24"/>
          <w:szCs w:val="24"/>
          <w:lang w:eastAsia="ru-RU"/>
        </w:rPr>
        <w:t>но внутри оно представляло собой сооружение ослепительной красоты</w:t>
      </w:r>
      <w:r w:rsidRPr="00FB2344">
        <w:rPr>
          <w:sz w:val="24"/>
          <w:szCs w:val="24"/>
          <w:lang w:eastAsia="ru-RU"/>
        </w:rPr>
        <w:t>. Оно было покрыто четырьмя слоями материалов, причём первый слой состоял из: «</w:t>
      </w:r>
      <w:r w:rsidRPr="00961BAD">
        <w:rPr>
          <w:i/>
          <w:sz w:val="24"/>
          <w:szCs w:val="24"/>
          <w:lang w:eastAsia="ru-RU"/>
        </w:rPr>
        <w:t>десяти покрывал крученого виссона и из голубой, пурпуровой и червленой шерсти, и херувимов сделай на них искусною работою</w:t>
      </w:r>
      <w:r w:rsidRPr="00FB2344">
        <w:rPr>
          <w:sz w:val="24"/>
          <w:szCs w:val="24"/>
          <w:lang w:eastAsia="ru-RU"/>
        </w:rPr>
        <w:t>» (</w:t>
      </w:r>
      <w:r w:rsidRPr="00FB2344">
        <w:rPr>
          <w:bCs/>
          <w:sz w:val="24"/>
          <w:szCs w:val="24"/>
          <w:lang w:eastAsia="ru-RU"/>
        </w:rPr>
        <w:t>Исход 26:1).</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Вторым слоем было покрывало из козьей шерсти (стихи 7–13), третьим — из кож овнов, окрашенных в красный цвет, а четвёртым — «из кож барсучьих» (стих 14, пер. KJV в синод</w:t>
      </w:r>
      <w:proofErr w:type="gramStart"/>
      <w:r w:rsidRPr="00FB2344">
        <w:rPr>
          <w:sz w:val="24"/>
          <w:szCs w:val="24"/>
          <w:lang w:eastAsia="ru-RU"/>
        </w:rPr>
        <w:t>.</w:t>
      </w:r>
      <w:proofErr w:type="gramEnd"/>
      <w:r w:rsidRPr="00FB2344">
        <w:rPr>
          <w:sz w:val="24"/>
          <w:szCs w:val="24"/>
          <w:lang w:eastAsia="ru-RU"/>
        </w:rPr>
        <w:t xml:space="preserve"> </w:t>
      </w:r>
      <w:proofErr w:type="gramStart"/>
      <w:r w:rsidRPr="00FB2344">
        <w:rPr>
          <w:sz w:val="24"/>
          <w:szCs w:val="24"/>
          <w:lang w:eastAsia="ru-RU"/>
        </w:rPr>
        <w:t>п</w:t>
      </w:r>
      <w:proofErr w:type="gramEnd"/>
      <w:r w:rsidRPr="00FB2344">
        <w:rPr>
          <w:sz w:val="24"/>
          <w:szCs w:val="24"/>
          <w:lang w:eastAsia="ru-RU"/>
        </w:rPr>
        <w:t xml:space="preserve">ер. «кож синих»). </w:t>
      </w:r>
      <w:r w:rsidRPr="00FB2344">
        <w:rPr>
          <w:b/>
          <w:sz w:val="24"/>
          <w:szCs w:val="24"/>
          <w:lang w:eastAsia="ru-RU"/>
        </w:rPr>
        <w:t>Барсучьи кожи на самом деле были кожами тюленей</w:t>
      </w:r>
      <w:r w:rsidRPr="00FB2344">
        <w:rPr>
          <w:sz w:val="24"/>
          <w:szCs w:val="24"/>
          <w:lang w:eastAsia="ru-RU"/>
        </w:rPr>
        <w:t>, что подтверждается следующим свидетельством:</w:t>
      </w:r>
    </w:p>
    <w:p w:rsidR="00961BAD" w:rsidRPr="00961BAD" w:rsidRDefault="00961BAD" w:rsidP="00961BAD">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961BAD">
        <w:rPr>
          <w:sz w:val="24"/>
          <w:szCs w:val="24"/>
          <w:highlight w:val="cyan"/>
          <w:lang w:eastAsia="ru-RU"/>
        </w:rPr>
        <w:t xml:space="preserve">«Кровля состояла из четырёх комплектов покрывал: нижний слой — </w:t>
      </w:r>
      <w:proofErr w:type="gramStart"/>
      <w:r w:rsidRPr="00961BAD">
        <w:rPr>
          <w:sz w:val="24"/>
          <w:szCs w:val="24"/>
          <w:highlight w:val="cyan"/>
          <w:lang w:eastAsia="ru-RU"/>
        </w:rPr>
        <w:t>из</w:t>
      </w:r>
      <w:proofErr w:type="gramEnd"/>
      <w:r w:rsidRPr="00961BAD">
        <w:rPr>
          <w:sz w:val="24"/>
          <w:szCs w:val="24"/>
          <w:highlight w:val="cyan"/>
          <w:lang w:eastAsia="ru-RU"/>
        </w:rPr>
        <w:t xml:space="preserve"> «из крученого виссона и </w:t>
      </w:r>
      <w:proofErr w:type="gramStart"/>
      <w:r w:rsidRPr="00961BAD">
        <w:rPr>
          <w:sz w:val="24"/>
          <w:szCs w:val="24"/>
          <w:highlight w:val="cyan"/>
          <w:lang w:eastAsia="ru-RU"/>
        </w:rPr>
        <w:t>из</w:t>
      </w:r>
      <w:proofErr w:type="gramEnd"/>
      <w:r w:rsidRPr="00961BAD">
        <w:rPr>
          <w:sz w:val="24"/>
          <w:szCs w:val="24"/>
          <w:highlight w:val="cyan"/>
          <w:lang w:eastAsia="ru-RU"/>
        </w:rPr>
        <w:t xml:space="preserve"> </w:t>
      </w:r>
      <w:proofErr w:type="gramStart"/>
      <w:r w:rsidRPr="00961BAD">
        <w:rPr>
          <w:sz w:val="24"/>
          <w:szCs w:val="24"/>
          <w:highlight w:val="cyan"/>
          <w:lang w:eastAsia="ru-RU"/>
        </w:rPr>
        <w:t>голубой</w:t>
      </w:r>
      <w:proofErr w:type="gramEnd"/>
      <w:r w:rsidRPr="00961BAD">
        <w:rPr>
          <w:sz w:val="24"/>
          <w:szCs w:val="24"/>
          <w:highlight w:val="cyan"/>
          <w:lang w:eastAsia="ru-RU"/>
        </w:rPr>
        <w:t xml:space="preserve">, пурпуровой и червленой шерсти»; остальные три были соответственно из козьей шерсти, из кож овнов, окрашенных в красный цвет, и </w:t>
      </w:r>
      <w:r w:rsidRPr="00961BAD">
        <w:rPr>
          <w:b/>
          <w:sz w:val="24"/>
          <w:szCs w:val="24"/>
          <w:highlight w:val="cyan"/>
          <w:u w:val="single"/>
          <w:lang w:eastAsia="ru-RU"/>
        </w:rPr>
        <w:t>из тюленьих кож</w:t>
      </w:r>
      <w:r w:rsidRPr="00961BAD">
        <w:rPr>
          <w:sz w:val="24"/>
          <w:szCs w:val="24"/>
          <w:highlight w:val="cyan"/>
          <w:lang w:eastAsia="ru-RU"/>
        </w:rPr>
        <w:t xml:space="preserve">, расположенных так, </w:t>
      </w:r>
      <w:r w:rsidRPr="00961BAD">
        <w:rPr>
          <w:sz w:val="24"/>
          <w:szCs w:val="24"/>
          <w:highlight w:val="cyan"/>
          <w:u w:val="single"/>
          <w:lang w:eastAsia="ru-RU"/>
        </w:rPr>
        <w:t>чтобы обеспечивать полную защиту</w:t>
      </w:r>
      <w:r w:rsidRPr="00961BAD">
        <w:rPr>
          <w:sz w:val="24"/>
          <w:szCs w:val="24"/>
          <w:highlight w:val="cyan"/>
          <w:lang w:eastAsia="ru-RU"/>
        </w:rPr>
        <w:t>»</w:t>
      </w:r>
      <w:r w:rsidRPr="00961BAD">
        <w:rPr>
          <w:highlight w:val="cyan"/>
        </w:rPr>
        <w:t xml:space="preserve"> Э. Уайт, Патриархи и пророки, с. 347</w:t>
      </w:r>
      <w:r w:rsidRPr="00961BAD">
        <w:rPr>
          <w:sz w:val="24"/>
          <w:szCs w:val="24"/>
          <w:highlight w:val="cyan"/>
          <w:lang w:eastAsia="ru-RU"/>
        </w:rPr>
        <w:t>.</w:t>
      </w:r>
    </w:p>
    <w:p w:rsidR="00961BAD" w:rsidRPr="00FB2344" w:rsidRDefault="00961BAD" w:rsidP="00961BAD">
      <w:pPr>
        <w:pStyle w:val="3"/>
        <w:spacing w:before="240" w:after="240" w:line="240" w:lineRule="auto"/>
        <w:ind w:left="1" w:hanging="3"/>
        <w:textDirection w:val="lrTb"/>
        <w:rPr>
          <w:rFonts w:ascii="Bookman Old Style" w:hAnsi="Bookman Old Style"/>
          <w:position w:val="0"/>
        </w:rPr>
      </w:pP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Когда эти кожи были использованы в качестве покрытия для святилища, они были не только мертвы; они также находились далеко от своей естественной среды обитания. Сухой пустынный зной под палящим солнцем представлял собой полный контраст прохладным, влажным и освежающим условиям океанских глубин.</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Насколько точным является это изображение положения, в котором находятся истинные дети Божьи. Эта земля, по сравнению с несравненной красотой Эдема, представляет собой опустошённую пустыню — сухую, обнажённую и безжизненную. </w:t>
      </w:r>
      <w:r w:rsidRPr="00FB2344">
        <w:rPr>
          <w:b/>
          <w:sz w:val="24"/>
          <w:szCs w:val="24"/>
          <w:lang w:eastAsia="ru-RU"/>
        </w:rPr>
        <w:t>Как тюленьи шкуры были далеко удалены от своей природной среды, так и народ Божий находится вдали от прекрасной страны, которая по праву принадлежит им</w:t>
      </w:r>
      <w:r w:rsidRPr="00FB2344">
        <w:rPr>
          <w:sz w:val="24"/>
          <w:szCs w:val="24"/>
          <w:lang w:eastAsia="ru-RU"/>
        </w:rPr>
        <w:t>.</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И подобно тому, как израильтянам пришлось идти через ту опустошённую местность, чтобы достигнуть земли обетованной, так и христиане не переходят на небо сразу после обращения, но должны провести время, странствуя, </w:t>
      </w:r>
      <w:proofErr w:type="gramStart"/>
      <w:r w:rsidRPr="00FB2344">
        <w:rPr>
          <w:sz w:val="24"/>
          <w:szCs w:val="24"/>
          <w:lang w:eastAsia="ru-RU"/>
        </w:rPr>
        <w:t>по этому</w:t>
      </w:r>
      <w:proofErr w:type="gramEnd"/>
      <w:r w:rsidRPr="00FB2344">
        <w:rPr>
          <w:sz w:val="24"/>
          <w:szCs w:val="24"/>
          <w:lang w:eastAsia="ru-RU"/>
        </w:rPr>
        <w:t xml:space="preserve"> скорбному миру, прежде чем смогут войти в рай.</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Когда же будет достигнута та прекрасная страна вечной жизни и красоты, народ Божий обретёт внешнюю красоту, превосходящую всякое воображение. Они уже не будут облечены в тела смерти, подобно тому, как святилище было покрыто мёртвыми кожами. Они расцветут, как прекрасные цветы, в благословении вечной юности и жизненной силы. Достойным символом этого желанного состояния является Новый Иерусалим.</w:t>
      </w:r>
    </w:p>
    <w:p w:rsidR="00502027" w:rsidRDefault="00502027" w:rsidP="00961BAD">
      <w:pPr>
        <w:pBdr>
          <w:top w:val="nil"/>
          <w:left w:val="nil"/>
          <w:bottom w:val="nil"/>
          <w:right w:val="nil"/>
          <w:between w:val="nil"/>
        </w:pBdr>
        <w:ind w:firstLine="567"/>
        <w:jc w:val="both"/>
        <w:rPr>
          <w:sz w:val="24"/>
          <w:szCs w:val="24"/>
          <w:lang w:eastAsia="ru-RU"/>
        </w:rPr>
      </w:pP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Каждый предмет утвари преподавал уроки великой важности. За исключением светильника, который был из чистого золота, вся утварь была изготовлена из дерева </w:t>
      </w:r>
      <w:proofErr w:type="spellStart"/>
      <w:r w:rsidRPr="00FB2344">
        <w:rPr>
          <w:sz w:val="24"/>
          <w:szCs w:val="24"/>
          <w:lang w:eastAsia="ru-RU"/>
        </w:rPr>
        <w:t>ситтим</w:t>
      </w:r>
      <w:proofErr w:type="spellEnd"/>
      <w:r w:rsidRPr="00FB2344">
        <w:rPr>
          <w:sz w:val="24"/>
          <w:szCs w:val="24"/>
          <w:lang w:eastAsia="ru-RU"/>
        </w:rPr>
        <w:t xml:space="preserve"> и обложена золотом. Таким образом, этот драгоценный материал стал преобладающим металлом, использовавшимся внутри самого святилища. Серебро, применявшееся для изготовления подножий, на которых покоились доски, образующие стены сооружения, занимало второстепенное место по отношению к золоту.</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Господь повелел использовать золото в святилище потому, что этот металл имеет весьма определённое духовное значение. Он представляет собой: </w:t>
      </w:r>
      <w:r w:rsidRPr="00D04175">
        <w:rPr>
          <w:sz w:val="24"/>
          <w:szCs w:val="24"/>
          <w:lang w:eastAsia="ru-RU"/>
        </w:rPr>
        <w:t>«…веру, действующую любовью»</w:t>
      </w:r>
      <w:r w:rsidRPr="00D04175">
        <w:rPr>
          <w:sz w:val="24"/>
          <w:szCs w:val="24"/>
          <w:lang w:val="uk-UA" w:eastAsia="ru-RU"/>
        </w:rPr>
        <w:t xml:space="preserve"> (</w:t>
      </w:r>
      <w:r w:rsidRPr="00D04175">
        <w:t>Э. Уайт, Наглядные уроки Христа, с. 158</w:t>
      </w:r>
      <w:r w:rsidRPr="00D04175">
        <w:rPr>
          <w:sz w:val="24"/>
          <w:szCs w:val="24"/>
          <w:lang w:val="uk-UA" w:eastAsia="ru-RU"/>
        </w:rPr>
        <w:t>)</w:t>
      </w:r>
      <w:r w:rsidRPr="00D04175">
        <w:rPr>
          <w:sz w:val="24"/>
          <w:szCs w:val="24"/>
          <w:lang w:eastAsia="ru-RU"/>
        </w:rPr>
        <w:t>.</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Именно вера приводит кающуюся душу в согласие с Богом и делает её пригодной для обновлённой земли. </w:t>
      </w:r>
      <w:r w:rsidRPr="00FB2344">
        <w:rPr>
          <w:b/>
          <w:sz w:val="24"/>
          <w:szCs w:val="24"/>
          <w:lang w:eastAsia="ru-RU"/>
        </w:rPr>
        <w:t>Без живой веры ни один человек не может угодить Богу, ибо никаким иным путём невозможно установить спасительную связь с Всевышним</w:t>
      </w:r>
      <w:r w:rsidRPr="00FB2344">
        <w:rPr>
          <w:sz w:val="24"/>
          <w:szCs w:val="24"/>
          <w:lang w:eastAsia="ru-RU"/>
        </w:rPr>
        <w:t xml:space="preserve">. Вера должна занимать столь значительное место в человеческом опыте, </w:t>
      </w:r>
      <w:r w:rsidRPr="00FB2344">
        <w:rPr>
          <w:b/>
          <w:sz w:val="24"/>
          <w:szCs w:val="24"/>
          <w:lang w:eastAsia="ru-RU"/>
        </w:rPr>
        <w:t>что буквально наполняет всё существо человека, и ни одно действие не совершается в отрыве от неё</w:t>
      </w:r>
      <w:r w:rsidRPr="00FB2344">
        <w:rPr>
          <w:sz w:val="24"/>
          <w:szCs w:val="24"/>
          <w:lang w:eastAsia="ru-RU"/>
        </w:rPr>
        <w:t xml:space="preserve">. </w:t>
      </w:r>
      <w:r w:rsidRPr="00FB2344">
        <w:rPr>
          <w:sz w:val="24"/>
          <w:szCs w:val="24"/>
          <w:lang w:eastAsia="ru-RU"/>
        </w:rPr>
        <w:lastRenderedPageBreak/>
        <w:t>Христианин должен ходить верой — и только верой. Каждый шаг, сделанный им в неверии, есть хождение в отрыве от Бога, — Источника жизни и благословения.</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Всё, что совершается в истинной вере и по правильным принципам, будет иметь безусловный успех. Всё, что делается иначе, в конце концов, потерпит неудачу. История Божьей церкви наглядно подтверждает эту живую истину.</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Поскольку вера играет столь великую роль в достижении духовного успеха и в христианском служении, Бог повелел, чтобы золото, символизирующее её, использовалось во всём строении святилища. Когда Его народ созерцал этот прекрасный материал, покрывающий доски стен и каждый предмет утвари, </w:t>
      </w:r>
      <w:r w:rsidRPr="00FB2344">
        <w:rPr>
          <w:b/>
          <w:sz w:val="24"/>
          <w:szCs w:val="24"/>
          <w:lang w:eastAsia="ru-RU"/>
        </w:rPr>
        <w:t>они могли видеть, какое место вера должна занимать во всех сферах их физической, умственной и духовной природы</w:t>
      </w:r>
      <w:r w:rsidRPr="00FB2344">
        <w:rPr>
          <w:sz w:val="24"/>
          <w:szCs w:val="24"/>
          <w:lang w:eastAsia="ru-RU"/>
        </w:rPr>
        <w:t>.</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Истинная вера украшает жизнь так, как не может ничто иное, ибо её правильное проявление наполняет жизнь прекрасными качествами Спасителя. Подобным образом обильное использование золота в скинии создавало впечатление ослепительного сияния и великолепия.</w:t>
      </w:r>
    </w:p>
    <w:p w:rsidR="00961BAD" w:rsidRPr="00961BAD" w:rsidRDefault="00961BAD" w:rsidP="00961BAD">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proofErr w:type="gramStart"/>
      <w:r w:rsidRPr="00961BAD">
        <w:rPr>
          <w:sz w:val="24"/>
          <w:szCs w:val="24"/>
          <w:highlight w:val="cyan"/>
          <w:lang w:eastAsia="ru-RU"/>
        </w:rPr>
        <w:t xml:space="preserve">«Никакие слова не могут описать славу картины, открывавшейся внутри святилища, — золочёные стены, отражающие свет золотого светильника, яркие краски богато вышитых завес с их сияющими ангелами, стол и жертвенник курений, сверкающие золотом; за второй завесой — священный ковчег с его таинственными херувимами, а над ним — </w:t>
      </w:r>
      <w:r w:rsidRPr="00961BAD">
        <w:rPr>
          <w:b/>
          <w:sz w:val="24"/>
          <w:szCs w:val="24"/>
          <w:highlight w:val="cyan"/>
          <w:lang w:eastAsia="ru-RU"/>
        </w:rPr>
        <w:t xml:space="preserve">святая </w:t>
      </w:r>
      <w:proofErr w:type="spellStart"/>
      <w:r w:rsidRPr="00961BAD">
        <w:rPr>
          <w:b/>
          <w:sz w:val="24"/>
          <w:szCs w:val="24"/>
          <w:highlight w:val="cyan"/>
          <w:lang w:eastAsia="ru-RU"/>
        </w:rPr>
        <w:t>Шехина</w:t>
      </w:r>
      <w:proofErr w:type="spellEnd"/>
      <w:r w:rsidRPr="00961BAD">
        <w:rPr>
          <w:b/>
          <w:sz w:val="24"/>
          <w:szCs w:val="24"/>
          <w:highlight w:val="cyan"/>
          <w:lang w:eastAsia="ru-RU"/>
        </w:rPr>
        <w:t>, видимое проявление присутствия Иеговы</w:t>
      </w:r>
      <w:r w:rsidRPr="00961BAD">
        <w:rPr>
          <w:sz w:val="24"/>
          <w:szCs w:val="24"/>
          <w:highlight w:val="cyan"/>
          <w:lang w:eastAsia="ru-RU"/>
        </w:rPr>
        <w:t>;</w:t>
      </w:r>
      <w:proofErr w:type="gramEnd"/>
      <w:r w:rsidRPr="00961BAD">
        <w:rPr>
          <w:sz w:val="24"/>
          <w:szCs w:val="24"/>
          <w:highlight w:val="cyan"/>
          <w:lang w:eastAsia="ru-RU"/>
        </w:rPr>
        <w:t xml:space="preserve"> всё это было лишь тусклым отражением славы </w:t>
      </w:r>
      <w:r w:rsidRPr="00961BAD">
        <w:rPr>
          <w:b/>
          <w:sz w:val="24"/>
          <w:szCs w:val="24"/>
          <w:highlight w:val="cyan"/>
          <w:u w:val="single"/>
          <w:lang w:eastAsia="ru-RU"/>
        </w:rPr>
        <w:t>храма Божьего на небесах, великого центра дела искупления человека</w:t>
      </w:r>
      <w:r w:rsidRPr="00961BAD">
        <w:rPr>
          <w:sz w:val="24"/>
          <w:szCs w:val="24"/>
          <w:highlight w:val="cyan"/>
          <w:lang w:eastAsia="ru-RU"/>
        </w:rPr>
        <w:t>»</w:t>
      </w:r>
      <w:r w:rsidRPr="00961BAD">
        <w:rPr>
          <w:highlight w:val="cyan"/>
        </w:rPr>
        <w:t xml:space="preserve"> Э. Уайт, Патриархи и пророки, с. 349</w:t>
      </w:r>
      <w:r w:rsidRPr="00961BAD">
        <w:rPr>
          <w:sz w:val="24"/>
          <w:szCs w:val="24"/>
          <w:highlight w:val="cyan"/>
          <w:lang w:eastAsia="ru-RU"/>
        </w:rPr>
        <w:t>.</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В Святом находились три предмета из золотой утвари: </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1. Жертвенник курений.</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2. Стол хлебов предложения</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3. Семисвечный светильник.</w:t>
      </w:r>
    </w:p>
    <w:p w:rsidR="00961BAD" w:rsidRPr="00FB2344" w:rsidRDefault="00961BAD" w:rsidP="00961BAD">
      <w:pPr>
        <w:pStyle w:val="3"/>
        <w:spacing w:before="240" w:after="240" w:line="240" w:lineRule="auto"/>
        <w:ind w:left="1" w:hanging="3"/>
        <w:textDirection w:val="lrTb"/>
        <w:rPr>
          <w:rFonts w:ascii="Bookman Old Style" w:hAnsi="Bookman Old Style"/>
          <w:position w:val="0"/>
        </w:rPr>
      </w:pPr>
      <w:bookmarkStart w:id="0" w:name="_GoBack"/>
      <w:r>
        <w:rPr>
          <w:rFonts w:ascii="Bookman Old Style" w:hAnsi="Bookman Old Style"/>
          <w:position w:val="0"/>
          <w:lang w:val="uk-UA"/>
        </w:rPr>
        <w:t xml:space="preserve">1. </w:t>
      </w:r>
      <w:r w:rsidRPr="00FB2344">
        <w:rPr>
          <w:rFonts w:ascii="Bookman Old Style" w:hAnsi="Bookman Old Style"/>
          <w:position w:val="0"/>
        </w:rPr>
        <w:t xml:space="preserve">Жертвенник </w:t>
      </w:r>
      <w:bookmarkEnd w:id="0"/>
      <w:r w:rsidRPr="00FB2344">
        <w:rPr>
          <w:rFonts w:ascii="Bookman Old Style" w:hAnsi="Bookman Old Style"/>
          <w:position w:val="0"/>
        </w:rPr>
        <w:t>курений</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Жертвенник стоял непосредственно перед завесой, за которой находилось Святое Святых с ковчегом завета. </w:t>
      </w:r>
      <w:r w:rsidRPr="00FB2344">
        <w:rPr>
          <w:sz w:val="24"/>
          <w:szCs w:val="24"/>
          <w:u w:val="single"/>
          <w:lang w:eastAsia="ru-RU"/>
        </w:rPr>
        <w:t>Из всех предметов первой части святилища он располагался ближе всего к непосредственному присутствию Бога</w:t>
      </w:r>
      <w:r w:rsidRPr="00FB2344">
        <w:rPr>
          <w:sz w:val="24"/>
          <w:szCs w:val="24"/>
          <w:lang w:eastAsia="ru-RU"/>
        </w:rPr>
        <w:t xml:space="preserve">. На жертвеннике возжигались курения, которые, сгорая, поднимались облаком и </w:t>
      </w:r>
      <w:r w:rsidRPr="00FB2344">
        <w:rPr>
          <w:sz w:val="24"/>
          <w:szCs w:val="24"/>
          <w:u w:val="single"/>
          <w:lang w:eastAsia="ru-RU"/>
        </w:rPr>
        <w:t>наполняли оба отделения</w:t>
      </w:r>
      <w:r w:rsidRPr="00FB2344">
        <w:rPr>
          <w:sz w:val="24"/>
          <w:szCs w:val="24"/>
          <w:lang w:eastAsia="ru-RU"/>
        </w:rPr>
        <w:t xml:space="preserve">. </w:t>
      </w:r>
      <w:r w:rsidRPr="00FB2344">
        <w:rPr>
          <w:b/>
          <w:sz w:val="24"/>
          <w:szCs w:val="24"/>
          <w:lang w:eastAsia="ru-RU"/>
        </w:rPr>
        <w:t>Это изображало молитвы народа Божьего, смешанные с праведностью Христа, которая одна только делает их приемлемыми для Бога</w:t>
      </w:r>
      <w:r w:rsidRPr="00FB2344">
        <w:rPr>
          <w:sz w:val="24"/>
          <w:szCs w:val="24"/>
          <w:lang w:eastAsia="ru-RU"/>
        </w:rPr>
        <w:t>.</w:t>
      </w:r>
    </w:p>
    <w:p w:rsidR="00961BAD" w:rsidRPr="00961BAD" w:rsidRDefault="00961BAD" w:rsidP="00961BAD">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961BAD">
        <w:rPr>
          <w:sz w:val="24"/>
          <w:szCs w:val="24"/>
          <w:highlight w:val="cyan"/>
          <w:lang w:eastAsia="ru-RU"/>
        </w:rPr>
        <w:t xml:space="preserve">«Курение, возносившееся вместе с молитвами Израиля, символизировало </w:t>
      </w:r>
      <w:r w:rsidRPr="00961BAD">
        <w:rPr>
          <w:b/>
          <w:sz w:val="24"/>
          <w:szCs w:val="24"/>
          <w:highlight w:val="cyan"/>
          <w:lang w:eastAsia="ru-RU"/>
        </w:rPr>
        <w:t>заслуги и ходатайство Христа</w:t>
      </w:r>
      <w:r w:rsidRPr="00961BAD">
        <w:rPr>
          <w:sz w:val="24"/>
          <w:szCs w:val="24"/>
          <w:highlight w:val="cyan"/>
          <w:lang w:eastAsia="ru-RU"/>
        </w:rPr>
        <w:t xml:space="preserve"> — </w:t>
      </w:r>
      <w:r w:rsidRPr="00961BAD">
        <w:rPr>
          <w:b/>
          <w:sz w:val="24"/>
          <w:szCs w:val="24"/>
          <w:highlight w:val="cyan"/>
          <w:u w:val="single"/>
          <w:lang w:eastAsia="ru-RU"/>
        </w:rPr>
        <w:t>Его совершенную праведность, которая через веру вменяется Его народу</w:t>
      </w:r>
      <w:r w:rsidRPr="00961BAD">
        <w:rPr>
          <w:sz w:val="24"/>
          <w:szCs w:val="24"/>
          <w:highlight w:val="cyan"/>
          <w:lang w:eastAsia="ru-RU"/>
        </w:rPr>
        <w:t xml:space="preserve"> и которая </w:t>
      </w:r>
      <w:r w:rsidRPr="00961BAD">
        <w:rPr>
          <w:b/>
          <w:sz w:val="24"/>
          <w:szCs w:val="24"/>
          <w:highlight w:val="cyan"/>
          <w:u w:val="single"/>
          <w:lang w:eastAsia="ru-RU"/>
        </w:rPr>
        <w:t>одна лишь может сделать</w:t>
      </w:r>
      <w:r w:rsidRPr="00961BAD">
        <w:rPr>
          <w:sz w:val="24"/>
          <w:szCs w:val="24"/>
          <w:highlight w:val="cyan"/>
          <w:lang w:eastAsia="ru-RU"/>
        </w:rPr>
        <w:t xml:space="preserve"> поклонение грешных существ, </w:t>
      </w:r>
      <w:r w:rsidRPr="00961BAD">
        <w:rPr>
          <w:sz w:val="24"/>
          <w:szCs w:val="24"/>
          <w:highlight w:val="cyan"/>
          <w:u w:val="single"/>
          <w:lang w:eastAsia="ru-RU"/>
        </w:rPr>
        <w:t>приемлемым для Бога</w:t>
      </w:r>
      <w:r w:rsidRPr="00961BAD">
        <w:rPr>
          <w:sz w:val="24"/>
          <w:szCs w:val="24"/>
          <w:highlight w:val="cyan"/>
          <w:lang w:eastAsia="ru-RU"/>
        </w:rPr>
        <w:t>»</w:t>
      </w:r>
      <w:r w:rsidRPr="00961BAD">
        <w:rPr>
          <w:highlight w:val="cyan"/>
        </w:rPr>
        <w:t xml:space="preserve"> Э. Уайт, Патриархи и пророки, с. 353</w:t>
      </w:r>
      <w:r w:rsidRPr="00961BAD">
        <w:rPr>
          <w:sz w:val="24"/>
          <w:szCs w:val="24"/>
          <w:highlight w:val="cyan"/>
          <w:lang w:eastAsia="ru-RU"/>
        </w:rPr>
        <w:t>.</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Это был: </w:t>
      </w:r>
      <w:r w:rsidRPr="00961BAD">
        <w:rPr>
          <w:sz w:val="24"/>
          <w:szCs w:val="24"/>
          <w:highlight w:val="cyan"/>
          <w:lang w:eastAsia="ru-RU"/>
        </w:rPr>
        <w:t>«…жертвенник непрестанного ходатайства»</w:t>
      </w:r>
      <w:r w:rsidRPr="00961BAD">
        <w:rPr>
          <w:highlight w:val="cyan"/>
        </w:rPr>
        <w:t xml:space="preserve"> Э. Уайт, Патриархи и пророки, с. 353</w:t>
      </w:r>
      <w:r w:rsidRPr="00961BAD">
        <w:rPr>
          <w:sz w:val="24"/>
          <w:szCs w:val="24"/>
          <w:highlight w:val="cyan"/>
          <w:lang w:eastAsia="ru-RU"/>
        </w:rPr>
        <w:t>.</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b/>
          <w:sz w:val="24"/>
          <w:szCs w:val="24"/>
          <w:lang w:eastAsia="ru-RU"/>
        </w:rPr>
        <w:t>Огонь, на котором горели курения, никогда не должен был угасать</w:t>
      </w:r>
      <w:r w:rsidRPr="00FB2344">
        <w:rPr>
          <w:sz w:val="24"/>
          <w:szCs w:val="24"/>
          <w:lang w:eastAsia="ru-RU"/>
        </w:rPr>
        <w:t xml:space="preserve">. Этим Израилю передавалось наставление, что они должны «…непрестанно молиться» (1 </w:t>
      </w:r>
      <w:proofErr w:type="spellStart"/>
      <w:r w:rsidRPr="00FB2344">
        <w:rPr>
          <w:sz w:val="24"/>
          <w:szCs w:val="24"/>
          <w:lang w:eastAsia="ru-RU"/>
        </w:rPr>
        <w:t>Фессалоникийцам</w:t>
      </w:r>
      <w:proofErr w:type="spellEnd"/>
      <w:r w:rsidRPr="00FB2344">
        <w:rPr>
          <w:sz w:val="24"/>
          <w:szCs w:val="24"/>
          <w:lang w:eastAsia="ru-RU"/>
        </w:rPr>
        <w:t xml:space="preserve"> 5:17).</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О необходимости, сущности и месте молитвы в жизни христианина можно было бы написать очень многое, но здесь возможно лишь самое краткое упоминание.</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b/>
          <w:sz w:val="24"/>
          <w:szCs w:val="24"/>
          <w:lang w:eastAsia="ru-RU"/>
        </w:rPr>
        <w:t xml:space="preserve">Христианин не может жить и возрастать, без </w:t>
      </w:r>
      <w:proofErr w:type="gramStart"/>
      <w:r w:rsidRPr="00FB2344">
        <w:rPr>
          <w:b/>
          <w:sz w:val="24"/>
          <w:szCs w:val="24"/>
          <w:lang w:eastAsia="ru-RU"/>
        </w:rPr>
        <w:t>действенной молитвенной жизни</w:t>
      </w:r>
      <w:proofErr w:type="gramEnd"/>
      <w:r w:rsidRPr="00FB2344">
        <w:rPr>
          <w:sz w:val="24"/>
          <w:szCs w:val="24"/>
          <w:lang w:eastAsia="ru-RU"/>
        </w:rPr>
        <w:t xml:space="preserve">. </w:t>
      </w:r>
      <w:r w:rsidRPr="00FB2344">
        <w:rPr>
          <w:b/>
          <w:sz w:val="24"/>
          <w:szCs w:val="24"/>
          <w:lang w:eastAsia="ru-RU"/>
        </w:rPr>
        <w:t>Каждый из людей</w:t>
      </w:r>
      <w:r w:rsidRPr="00FB2344">
        <w:rPr>
          <w:sz w:val="24"/>
          <w:szCs w:val="24"/>
          <w:lang w:eastAsia="ru-RU"/>
        </w:rPr>
        <w:t xml:space="preserve">, </w:t>
      </w:r>
      <w:r w:rsidRPr="00FB2344">
        <w:rPr>
          <w:b/>
          <w:sz w:val="24"/>
          <w:szCs w:val="24"/>
          <w:lang w:eastAsia="ru-RU"/>
        </w:rPr>
        <w:t>через которых Господь совершал великие дела, жил в атмосфере постоянного общения с небом</w:t>
      </w:r>
      <w:r w:rsidRPr="00FB2344">
        <w:rPr>
          <w:sz w:val="24"/>
          <w:szCs w:val="24"/>
          <w:lang w:eastAsia="ru-RU"/>
        </w:rPr>
        <w:t xml:space="preserve">. Одним из самых выдающихся примеров этого является Даниил, чьё постоянство в молитве приносило ему победу за победой над могущественнейшими монархами своего времени, сохранило его </w:t>
      </w:r>
      <w:proofErr w:type="gramStart"/>
      <w:r w:rsidRPr="00FB2344">
        <w:rPr>
          <w:sz w:val="24"/>
          <w:szCs w:val="24"/>
          <w:lang w:eastAsia="ru-RU"/>
        </w:rPr>
        <w:t>от</w:t>
      </w:r>
      <w:proofErr w:type="gramEnd"/>
      <w:r w:rsidRPr="00FB2344">
        <w:rPr>
          <w:sz w:val="24"/>
          <w:szCs w:val="24"/>
          <w:lang w:eastAsia="ru-RU"/>
        </w:rPr>
        <w:t xml:space="preserve"> львов в их рве и открыло ему дивные пророческие откровения, которые будут руководством для народа Божьего до конца времени.</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Христос часто пребывал в молитве. Когда другие спали, Он находился в лесах или на горных склонах, общаясь со Своим Отцом, черпая обильные запасы благодати и силы и обновляясь для труда, который ожидал Его на следующий день. </w:t>
      </w:r>
      <w:r w:rsidRPr="00FB2344">
        <w:rPr>
          <w:b/>
          <w:sz w:val="24"/>
          <w:szCs w:val="24"/>
          <w:lang w:eastAsia="ru-RU"/>
        </w:rPr>
        <w:t>Иначе Он никогда не смог бы исполнить</w:t>
      </w:r>
      <w:proofErr w:type="gramStart"/>
      <w:r w:rsidRPr="00FB2344">
        <w:rPr>
          <w:b/>
          <w:sz w:val="24"/>
          <w:szCs w:val="24"/>
          <w:lang w:eastAsia="ru-RU"/>
        </w:rPr>
        <w:t xml:space="preserve"> С</w:t>
      </w:r>
      <w:proofErr w:type="gramEnd"/>
      <w:r w:rsidRPr="00FB2344">
        <w:rPr>
          <w:b/>
          <w:sz w:val="24"/>
          <w:szCs w:val="24"/>
          <w:lang w:eastAsia="ru-RU"/>
        </w:rPr>
        <w:t>вою миссию</w:t>
      </w:r>
      <w:r w:rsidRPr="00FB2344">
        <w:rPr>
          <w:sz w:val="24"/>
          <w:szCs w:val="24"/>
          <w:lang w:eastAsia="ru-RU"/>
        </w:rPr>
        <w:t>.</w:t>
      </w:r>
    </w:p>
    <w:p w:rsidR="00961BAD" w:rsidRPr="00961BAD" w:rsidRDefault="00961BAD" w:rsidP="00961BAD">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961BAD">
        <w:rPr>
          <w:sz w:val="24"/>
          <w:szCs w:val="24"/>
          <w:highlight w:val="cyan"/>
          <w:lang w:eastAsia="ru-RU"/>
        </w:rPr>
        <w:lastRenderedPageBreak/>
        <w:t>«</w:t>
      </w:r>
      <w:r w:rsidRPr="00961BAD">
        <w:rPr>
          <w:b/>
          <w:sz w:val="24"/>
          <w:szCs w:val="24"/>
          <w:highlight w:val="cyan"/>
          <w:lang w:eastAsia="ru-RU"/>
        </w:rPr>
        <w:t>Тьма лукавого окружает тех, кто пренебрегает молитвой</w:t>
      </w:r>
      <w:r w:rsidRPr="00961BAD">
        <w:rPr>
          <w:sz w:val="24"/>
          <w:szCs w:val="24"/>
          <w:highlight w:val="cyan"/>
          <w:lang w:eastAsia="ru-RU"/>
        </w:rPr>
        <w:t xml:space="preserve">. </w:t>
      </w:r>
      <w:r w:rsidRPr="00961BAD">
        <w:rPr>
          <w:b/>
          <w:sz w:val="24"/>
          <w:szCs w:val="24"/>
          <w:highlight w:val="cyan"/>
          <w:lang w:eastAsia="ru-RU"/>
        </w:rPr>
        <w:t xml:space="preserve">Нашёптываемые искушения врага увлекают их </w:t>
      </w:r>
      <w:proofErr w:type="gramStart"/>
      <w:r w:rsidRPr="00961BAD">
        <w:rPr>
          <w:b/>
          <w:sz w:val="24"/>
          <w:szCs w:val="24"/>
          <w:highlight w:val="cyan"/>
          <w:lang w:eastAsia="ru-RU"/>
        </w:rPr>
        <w:t>ко</w:t>
      </w:r>
      <w:proofErr w:type="gramEnd"/>
      <w:r w:rsidRPr="00961BAD">
        <w:rPr>
          <w:b/>
          <w:sz w:val="24"/>
          <w:szCs w:val="24"/>
          <w:highlight w:val="cyan"/>
          <w:lang w:eastAsia="ru-RU"/>
        </w:rPr>
        <w:t xml:space="preserve"> греху</w:t>
      </w:r>
      <w:r w:rsidRPr="00961BAD">
        <w:rPr>
          <w:sz w:val="24"/>
          <w:szCs w:val="24"/>
          <w:highlight w:val="cyan"/>
          <w:lang w:eastAsia="ru-RU"/>
        </w:rPr>
        <w:t xml:space="preserve"> — и всё это потому, что они не пользуются теми привилегиями, которые Бог даровал им в Божественном установлении молитвы. Почему же сыновья и дочери Божьи должны неохотно молиться, когда </w:t>
      </w:r>
      <w:r w:rsidRPr="00961BAD">
        <w:rPr>
          <w:b/>
          <w:sz w:val="24"/>
          <w:szCs w:val="24"/>
          <w:highlight w:val="cyan"/>
          <w:lang w:eastAsia="ru-RU"/>
        </w:rPr>
        <w:t>молитва — это ключ в руке веры</w:t>
      </w:r>
      <w:r w:rsidRPr="00961BAD">
        <w:rPr>
          <w:sz w:val="24"/>
          <w:szCs w:val="24"/>
          <w:highlight w:val="cyan"/>
          <w:lang w:eastAsia="ru-RU"/>
        </w:rPr>
        <w:t xml:space="preserve">, </w:t>
      </w:r>
      <w:r w:rsidRPr="00961BAD">
        <w:rPr>
          <w:b/>
          <w:sz w:val="24"/>
          <w:szCs w:val="24"/>
          <w:highlight w:val="cyan"/>
          <w:lang w:eastAsia="ru-RU"/>
        </w:rPr>
        <w:t>открывающий небесную сокровищницу, где хранятся безграничные ресурсы Всемогущества</w:t>
      </w:r>
      <w:r w:rsidRPr="00961BAD">
        <w:rPr>
          <w:sz w:val="24"/>
          <w:szCs w:val="24"/>
          <w:highlight w:val="cyan"/>
          <w:lang w:eastAsia="ru-RU"/>
        </w:rPr>
        <w:t xml:space="preserve">? Без непрестанной молитвы и усердного бодрствования мы находимся в опасности (1) </w:t>
      </w:r>
      <w:r w:rsidRPr="00961BAD">
        <w:rPr>
          <w:sz w:val="24"/>
          <w:szCs w:val="24"/>
          <w:highlight w:val="cyan"/>
          <w:u w:val="single"/>
          <w:lang w:eastAsia="ru-RU"/>
        </w:rPr>
        <w:t>стать беспечными</w:t>
      </w:r>
      <w:r w:rsidRPr="00961BAD">
        <w:rPr>
          <w:sz w:val="24"/>
          <w:szCs w:val="24"/>
          <w:highlight w:val="cyan"/>
          <w:lang w:eastAsia="ru-RU"/>
        </w:rPr>
        <w:t xml:space="preserve"> и (2) </w:t>
      </w:r>
      <w:r w:rsidRPr="00961BAD">
        <w:rPr>
          <w:sz w:val="24"/>
          <w:szCs w:val="24"/>
          <w:highlight w:val="cyan"/>
          <w:u w:val="single"/>
          <w:lang w:eastAsia="ru-RU"/>
        </w:rPr>
        <w:t>уклониться от правильного пути</w:t>
      </w:r>
      <w:r w:rsidRPr="00961BAD">
        <w:rPr>
          <w:sz w:val="24"/>
          <w:szCs w:val="24"/>
          <w:highlight w:val="cyan"/>
          <w:lang w:eastAsia="ru-RU"/>
        </w:rPr>
        <w:t>. Противник непрерывно стремится преградить путь к престолу благодати, чтобы мы не могли через искреннее прошение и веру получить благодать и силу для противостояния искушению»</w:t>
      </w:r>
      <w:r w:rsidRPr="00961BAD">
        <w:rPr>
          <w:highlight w:val="cyan"/>
        </w:rPr>
        <w:t xml:space="preserve"> Э. Уайт, Путь </w:t>
      </w:r>
      <w:proofErr w:type="gramStart"/>
      <w:r w:rsidRPr="00961BAD">
        <w:rPr>
          <w:highlight w:val="cyan"/>
        </w:rPr>
        <w:t>ко</w:t>
      </w:r>
      <w:proofErr w:type="gramEnd"/>
      <w:r w:rsidRPr="00961BAD">
        <w:rPr>
          <w:highlight w:val="cyan"/>
        </w:rPr>
        <w:t xml:space="preserve"> Христу, с. 94</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Те, кто пренебрегает молитвой, не осознают своей нужды в Божественном Источнике. </w:t>
      </w:r>
      <w:r w:rsidRPr="00FB2344">
        <w:rPr>
          <w:b/>
          <w:sz w:val="24"/>
          <w:szCs w:val="24"/>
          <w:lang w:eastAsia="ru-RU"/>
        </w:rPr>
        <w:t xml:space="preserve">Это неизбежно приводит к самодовольству, самостоятельности в действиях и замене Божественных планов и мудрости  — </w:t>
      </w:r>
      <w:proofErr w:type="gramStart"/>
      <w:r w:rsidRPr="00FB2344">
        <w:rPr>
          <w:b/>
          <w:sz w:val="24"/>
          <w:szCs w:val="24"/>
          <w:lang w:eastAsia="ru-RU"/>
        </w:rPr>
        <w:t>человеческими</w:t>
      </w:r>
      <w:proofErr w:type="gramEnd"/>
      <w:r w:rsidRPr="00FB2344">
        <w:rPr>
          <w:sz w:val="24"/>
          <w:szCs w:val="24"/>
          <w:lang w:eastAsia="ru-RU"/>
        </w:rPr>
        <w:t>. Истинный субботний покой никогда не может быть познан теми, кто действует таким образом, ибо они всегда будут искать, но не находить, бороться, но не достигать.</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Поместив в святилище жертвенник непрестанного ходатайства, Господь желал, чтобы народ понял: лишь при таком же неизменном уповании на Него они могут поддерживать связь с Ним и могут быть сохранёнными от силы и коварства сатаны. Пусть и сегодня все взирают на этот дивный и наглядный урок, и пусть та же убеждённость будет запечатлена в их умах.</w:t>
      </w: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Был и другой важный урок, преподаваемый постоянно возносимым курением, которое символизировало праведность Христа. </w:t>
      </w:r>
      <w:r w:rsidRPr="00FB2344">
        <w:rPr>
          <w:b/>
          <w:sz w:val="24"/>
          <w:szCs w:val="24"/>
          <w:u w:val="single"/>
          <w:lang w:eastAsia="ru-RU"/>
        </w:rPr>
        <w:t>Поскольку мы облечены в падшую, греховную человеческую природу, всякое служение и всякий труд, совершаемые нами, проходят через этот осквернённый канал</w:t>
      </w:r>
      <w:r w:rsidRPr="00FB2344">
        <w:rPr>
          <w:sz w:val="24"/>
          <w:szCs w:val="24"/>
          <w:lang w:eastAsia="ru-RU"/>
        </w:rPr>
        <w:t xml:space="preserve">. Поэтому </w:t>
      </w:r>
      <w:r w:rsidRPr="00FB2344">
        <w:rPr>
          <w:b/>
          <w:sz w:val="24"/>
          <w:szCs w:val="24"/>
          <w:lang w:eastAsia="ru-RU"/>
        </w:rPr>
        <w:t>ничто из того, что мы делаем, несмотря на присутствие в нас безупречной праведности Христа</w:t>
      </w:r>
      <w:r w:rsidRPr="00FB2344">
        <w:rPr>
          <w:sz w:val="24"/>
          <w:szCs w:val="24"/>
          <w:lang w:eastAsia="ru-RU"/>
        </w:rPr>
        <w:t xml:space="preserve">, </w:t>
      </w:r>
      <w:r w:rsidRPr="00FB2344">
        <w:rPr>
          <w:sz w:val="24"/>
          <w:szCs w:val="24"/>
          <w:u w:val="single"/>
          <w:lang w:eastAsia="ru-RU"/>
        </w:rPr>
        <w:t>не может быть принято Отцом, если не будет соединено с заслугами совершенной жизни Христа</w:t>
      </w:r>
      <w:r w:rsidRPr="00FB2344">
        <w:rPr>
          <w:sz w:val="24"/>
          <w:szCs w:val="24"/>
          <w:lang w:eastAsia="ru-RU"/>
        </w:rPr>
        <w:t>.</w:t>
      </w:r>
    </w:p>
    <w:p w:rsidR="00961BAD" w:rsidRPr="00961BAD" w:rsidRDefault="00961BAD" w:rsidP="00961BAD">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961BAD">
        <w:rPr>
          <w:sz w:val="24"/>
          <w:szCs w:val="24"/>
          <w:highlight w:val="cyan"/>
          <w:lang w:eastAsia="ru-RU"/>
        </w:rPr>
        <w:t xml:space="preserve">«(1) </w:t>
      </w:r>
      <w:r w:rsidRPr="00961BAD">
        <w:rPr>
          <w:sz w:val="24"/>
          <w:szCs w:val="24"/>
          <w:highlight w:val="cyan"/>
          <w:u w:val="single"/>
          <w:lang w:eastAsia="ru-RU"/>
        </w:rPr>
        <w:t>Религиозные служения</w:t>
      </w:r>
      <w:r w:rsidRPr="00961BAD">
        <w:rPr>
          <w:sz w:val="24"/>
          <w:szCs w:val="24"/>
          <w:highlight w:val="cyan"/>
          <w:lang w:eastAsia="ru-RU"/>
        </w:rPr>
        <w:t xml:space="preserve">, (2) </w:t>
      </w:r>
      <w:r w:rsidRPr="00961BAD">
        <w:rPr>
          <w:sz w:val="24"/>
          <w:szCs w:val="24"/>
          <w:highlight w:val="cyan"/>
          <w:u w:val="single"/>
          <w:lang w:eastAsia="ru-RU"/>
        </w:rPr>
        <w:t>молитвы</w:t>
      </w:r>
      <w:r w:rsidRPr="00961BAD">
        <w:rPr>
          <w:sz w:val="24"/>
          <w:szCs w:val="24"/>
          <w:highlight w:val="cyan"/>
          <w:lang w:eastAsia="ru-RU"/>
        </w:rPr>
        <w:t xml:space="preserve">, (3) </w:t>
      </w:r>
      <w:r w:rsidRPr="00961BAD">
        <w:rPr>
          <w:sz w:val="24"/>
          <w:szCs w:val="24"/>
          <w:highlight w:val="cyan"/>
          <w:u w:val="single"/>
          <w:lang w:eastAsia="ru-RU"/>
        </w:rPr>
        <w:t>хвала</w:t>
      </w:r>
      <w:r w:rsidRPr="00961BAD">
        <w:rPr>
          <w:sz w:val="24"/>
          <w:szCs w:val="24"/>
          <w:highlight w:val="cyan"/>
          <w:lang w:eastAsia="ru-RU"/>
        </w:rPr>
        <w:t xml:space="preserve"> и (3) </w:t>
      </w:r>
      <w:r w:rsidRPr="00961BAD">
        <w:rPr>
          <w:sz w:val="24"/>
          <w:szCs w:val="24"/>
          <w:highlight w:val="cyan"/>
          <w:u w:val="single"/>
          <w:lang w:eastAsia="ru-RU"/>
        </w:rPr>
        <w:t>сокрушённое исповедание грехов</w:t>
      </w:r>
      <w:r w:rsidRPr="00961BAD">
        <w:rPr>
          <w:sz w:val="24"/>
          <w:szCs w:val="24"/>
          <w:highlight w:val="cyan"/>
          <w:lang w:eastAsia="ru-RU"/>
        </w:rPr>
        <w:t xml:space="preserve"> восходят от истинных верующих как курение к небесному святилищу; но, </w:t>
      </w:r>
      <w:r w:rsidRPr="00961BAD">
        <w:rPr>
          <w:b/>
          <w:sz w:val="24"/>
          <w:szCs w:val="24"/>
          <w:highlight w:val="cyan"/>
          <w:lang w:eastAsia="ru-RU"/>
        </w:rPr>
        <w:t>проходя через порочные каналы человеческой природы</w:t>
      </w:r>
      <w:r w:rsidRPr="00961BAD">
        <w:rPr>
          <w:sz w:val="24"/>
          <w:szCs w:val="24"/>
          <w:highlight w:val="cyan"/>
          <w:lang w:eastAsia="ru-RU"/>
        </w:rPr>
        <w:t xml:space="preserve">, </w:t>
      </w:r>
      <w:r w:rsidRPr="00961BAD">
        <w:rPr>
          <w:b/>
          <w:sz w:val="24"/>
          <w:szCs w:val="24"/>
          <w:highlight w:val="cyan"/>
          <w:lang w:eastAsia="ru-RU"/>
        </w:rPr>
        <w:t>они настолько оскверняются</w:t>
      </w:r>
      <w:r w:rsidRPr="00961BAD">
        <w:rPr>
          <w:sz w:val="24"/>
          <w:szCs w:val="24"/>
          <w:highlight w:val="cyan"/>
          <w:lang w:eastAsia="ru-RU"/>
        </w:rPr>
        <w:t xml:space="preserve">, что, </w:t>
      </w:r>
      <w:r w:rsidRPr="00961BAD">
        <w:rPr>
          <w:b/>
          <w:sz w:val="24"/>
          <w:szCs w:val="24"/>
          <w:highlight w:val="cyan"/>
          <w:lang w:eastAsia="ru-RU"/>
        </w:rPr>
        <w:t>если не будут очищены кровью, никогда не смогут иметь ценности перед Богом</w:t>
      </w:r>
      <w:r w:rsidRPr="00961BAD">
        <w:rPr>
          <w:sz w:val="24"/>
          <w:szCs w:val="24"/>
          <w:highlight w:val="cyan"/>
          <w:lang w:eastAsia="ru-RU"/>
        </w:rPr>
        <w:t xml:space="preserve">. </w:t>
      </w:r>
      <w:r w:rsidRPr="00961BAD">
        <w:rPr>
          <w:b/>
          <w:sz w:val="24"/>
          <w:szCs w:val="24"/>
          <w:highlight w:val="cyan"/>
          <w:u w:val="single"/>
          <w:lang w:eastAsia="ru-RU"/>
        </w:rPr>
        <w:t>Они не восходят в безупречной чистоте</w:t>
      </w:r>
      <w:r w:rsidRPr="00961BAD">
        <w:rPr>
          <w:sz w:val="24"/>
          <w:szCs w:val="24"/>
          <w:highlight w:val="cyan"/>
          <w:lang w:eastAsia="ru-RU"/>
        </w:rPr>
        <w:t xml:space="preserve">, и </w:t>
      </w:r>
      <w:r w:rsidRPr="00961BAD">
        <w:rPr>
          <w:b/>
          <w:sz w:val="24"/>
          <w:szCs w:val="24"/>
          <w:highlight w:val="cyan"/>
          <w:lang w:eastAsia="ru-RU"/>
        </w:rPr>
        <w:t>если Ходатай</w:t>
      </w:r>
      <w:r w:rsidRPr="00961BAD">
        <w:rPr>
          <w:sz w:val="24"/>
          <w:szCs w:val="24"/>
          <w:highlight w:val="cyan"/>
          <w:lang w:eastAsia="ru-RU"/>
        </w:rPr>
        <w:t xml:space="preserve">, находящийся одесную Бога, </w:t>
      </w:r>
      <w:r w:rsidRPr="00961BAD">
        <w:rPr>
          <w:b/>
          <w:sz w:val="24"/>
          <w:szCs w:val="24"/>
          <w:highlight w:val="cyan"/>
          <w:lang w:eastAsia="ru-RU"/>
        </w:rPr>
        <w:t>не представит и не очистит всё</w:t>
      </w:r>
      <w:proofErr w:type="gramStart"/>
      <w:r w:rsidRPr="00961BAD">
        <w:rPr>
          <w:b/>
          <w:sz w:val="24"/>
          <w:szCs w:val="24"/>
          <w:highlight w:val="cyan"/>
          <w:lang w:eastAsia="ru-RU"/>
        </w:rPr>
        <w:t xml:space="preserve"> С</w:t>
      </w:r>
      <w:proofErr w:type="gramEnd"/>
      <w:r w:rsidRPr="00961BAD">
        <w:rPr>
          <w:b/>
          <w:sz w:val="24"/>
          <w:szCs w:val="24"/>
          <w:highlight w:val="cyan"/>
          <w:lang w:eastAsia="ru-RU"/>
        </w:rPr>
        <w:t>воей праведностью, это не будет приемлемо для Бога</w:t>
      </w:r>
      <w:r w:rsidRPr="00961BAD">
        <w:rPr>
          <w:sz w:val="24"/>
          <w:szCs w:val="24"/>
          <w:highlight w:val="cyan"/>
          <w:lang w:eastAsia="ru-RU"/>
        </w:rPr>
        <w:t xml:space="preserve">. </w:t>
      </w:r>
      <w:r w:rsidRPr="00961BAD">
        <w:rPr>
          <w:sz w:val="24"/>
          <w:szCs w:val="24"/>
          <w:highlight w:val="cyan"/>
          <w:u w:val="single"/>
          <w:lang w:eastAsia="ru-RU"/>
        </w:rPr>
        <w:t>Весь фимиам из земных скиний должен быть пропитан очищающими каплями крови Христа</w:t>
      </w:r>
      <w:r w:rsidRPr="00961BAD">
        <w:rPr>
          <w:sz w:val="24"/>
          <w:szCs w:val="24"/>
          <w:highlight w:val="cyan"/>
          <w:lang w:eastAsia="ru-RU"/>
        </w:rPr>
        <w:t xml:space="preserve">. </w:t>
      </w:r>
      <w:r w:rsidRPr="00961BAD">
        <w:rPr>
          <w:b/>
          <w:sz w:val="24"/>
          <w:szCs w:val="24"/>
          <w:highlight w:val="cyan"/>
          <w:lang w:eastAsia="ru-RU"/>
        </w:rPr>
        <w:t>Христос держит перед Отцом кадильницу</w:t>
      </w:r>
      <w:proofErr w:type="gramStart"/>
      <w:r w:rsidRPr="00961BAD">
        <w:rPr>
          <w:b/>
          <w:sz w:val="24"/>
          <w:szCs w:val="24"/>
          <w:highlight w:val="cyan"/>
          <w:lang w:eastAsia="ru-RU"/>
        </w:rPr>
        <w:t xml:space="preserve"> С</w:t>
      </w:r>
      <w:proofErr w:type="gramEnd"/>
      <w:r w:rsidRPr="00961BAD">
        <w:rPr>
          <w:b/>
          <w:sz w:val="24"/>
          <w:szCs w:val="24"/>
          <w:highlight w:val="cyan"/>
          <w:lang w:eastAsia="ru-RU"/>
        </w:rPr>
        <w:t>воих собственных заслуг, в которых нет ни тени земного осквернения</w:t>
      </w:r>
      <w:r w:rsidRPr="00961BAD">
        <w:rPr>
          <w:sz w:val="24"/>
          <w:szCs w:val="24"/>
          <w:highlight w:val="cyan"/>
          <w:lang w:eastAsia="ru-RU"/>
        </w:rPr>
        <w:t xml:space="preserve">. В эту кадильницу Он собирает молитвы, хвалу и исповедания Своего народа и </w:t>
      </w:r>
      <w:r w:rsidRPr="00961BAD">
        <w:rPr>
          <w:b/>
          <w:sz w:val="24"/>
          <w:szCs w:val="24"/>
          <w:highlight w:val="cyan"/>
          <w:lang w:eastAsia="ru-RU"/>
        </w:rPr>
        <w:t>соединяет с ними</w:t>
      </w:r>
      <w:proofErr w:type="gramStart"/>
      <w:r w:rsidRPr="00961BAD">
        <w:rPr>
          <w:b/>
          <w:sz w:val="24"/>
          <w:szCs w:val="24"/>
          <w:highlight w:val="cyan"/>
          <w:lang w:eastAsia="ru-RU"/>
        </w:rPr>
        <w:t xml:space="preserve"> С</w:t>
      </w:r>
      <w:proofErr w:type="gramEnd"/>
      <w:r w:rsidRPr="00961BAD">
        <w:rPr>
          <w:b/>
          <w:sz w:val="24"/>
          <w:szCs w:val="24"/>
          <w:highlight w:val="cyan"/>
          <w:lang w:eastAsia="ru-RU"/>
        </w:rPr>
        <w:t>вою собственную безупречную праведность</w:t>
      </w:r>
      <w:r w:rsidRPr="00961BAD">
        <w:rPr>
          <w:sz w:val="24"/>
          <w:szCs w:val="24"/>
          <w:highlight w:val="cyan"/>
          <w:lang w:eastAsia="ru-RU"/>
        </w:rPr>
        <w:t xml:space="preserve">. Тогда курение, </w:t>
      </w:r>
      <w:r w:rsidRPr="00961BAD">
        <w:rPr>
          <w:sz w:val="24"/>
          <w:szCs w:val="24"/>
          <w:highlight w:val="cyan"/>
          <w:u w:val="single"/>
          <w:lang w:eastAsia="ru-RU"/>
        </w:rPr>
        <w:t>благоухающее заслугами умилостивления Христа</w:t>
      </w:r>
      <w:r w:rsidRPr="00961BAD">
        <w:rPr>
          <w:sz w:val="24"/>
          <w:szCs w:val="24"/>
          <w:highlight w:val="cyan"/>
          <w:lang w:eastAsia="ru-RU"/>
        </w:rPr>
        <w:t xml:space="preserve">, </w:t>
      </w:r>
      <w:proofErr w:type="gramStart"/>
      <w:r w:rsidRPr="00961BAD">
        <w:rPr>
          <w:sz w:val="24"/>
          <w:szCs w:val="24"/>
          <w:highlight w:val="cyan"/>
          <w:lang w:eastAsia="ru-RU"/>
        </w:rPr>
        <w:t>восходит к Богу являясь</w:t>
      </w:r>
      <w:proofErr w:type="gramEnd"/>
      <w:r w:rsidRPr="00961BAD">
        <w:rPr>
          <w:sz w:val="24"/>
          <w:szCs w:val="24"/>
          <w:highlight w:val="cyan"/>
          <w:lang w:eastAsia="ru-RU"/>
        </w:rPr>
        <w:t xml:space="preserve">, полностью и совершенно приемлемым. И тогда возвращаются благодатные ответы. </w:t>
      </w:r>
      <w:r w:rsidRPr="00961BAD">
        <w:rPr>
          <w:b/>
          <w:sz w:val="24"/>
          <w:szCs w:val="24"/>
          <w:highlight w:val="cyan"/>
          <w:lang w:eastAsia="ru-RU"/>
        </w:rPr>
        <w:t>О, если бы все увидели, что всё в послушании, в покаянии, в хвале и благодарении должно быть возложено на пылающий огонь праведности Христа</w:t>
      </w:r>
      <w:r w:rsidRPr="00961BAD">
        <w:rPr>
          <w:sz w:val="24"/>
          <w:szCs w:val="24"/>
          <w:highlight w:val="cyan"/>
          <w:lang w:eastAsia="ru-RU"/>
        </w:rPr>
        <w:t xml:space="preserve">. </w:t>
      </w:r>
      <w:r w:rsidRPr="00961BAD">
        <w:rPr>
          <w:sz w:val="24"/>
          <w:szCs w:val="24"/>
          <w:highlight w:val="cyan"/>
          <w:u w:val="single"/>
          <w:lang w:eastAsia="ru-RU"/>
        </w:rPr>
        <w:t>Благоухание этой праведности восходит, как облако, вокруг престола милости</w:t>
      </w:r>
      <w:r w:rsidRPr="00961BAD">
        <w:rPr>
          <w:sz w:val="24"/>
          <w:szCs w:val="24"/>
          <w:highlight w:val="cyan"/>
          <w:lang w:eastAsia="ru-RU"/>
        </w:rPr>
        <w:t>»</w:t>
      </w:r>
      <w:r w:rsidRPr="00961BAD">
        <w:rPr>
          <w:highlight w:val="cyan"/>
        </w:rPr>
        <w:t xml:space="preserve"> Э. Уайт, Избранные вести, т. 1, с. 344</w:t>
      </w:r>
      <w:r w:rsidRPr="00961BAD">
        <w:rPr>
          <w:sz w:val="24"/>
          <w:szCs w:val="24"/>
          <w:highlight w:val="cyan"/>
          <w:lang w:eastAsia="ru-RU"/>
        </w:rPr>
        <w:t>.</w:t>
      </w:r>
    </w:p>
    <w:p w:rsidR="00BB548B"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 xml:space="preserve">Это утверждение ставило некоторых в затруднение, тогда как другие опирались на него, чтобы «доказать» излюбленную мысль о том, что человек якобы никогда не может быть праведен сам в себе до второго пришествия, когда эта тленность, греховная человеческая природа будет заменена безупречным бессмертием. Простая истина состоит в том, что каким бы праведным ни был человек, храм, в котором он живёт, всё ещё состоит из праха, на котором лежит проклятие греха. Следовательно, сам инструмент крайне несовершенен и глубоко несостоятелен, что делает невозможным достижение через него того уровня совершенства, который возможен для </w:t>
      </w:r>
      <w:proofErr w:type="gramStart"/>
      <w:r w:rsidRPr="00FB2344">
        <w:rPr>
          <w:sz w:val="24"/>
          <w:szCs w:val="24"/>
          <w:lang w:eastAsia="ru-RU"/>
        </w:rPr>
        <w:t>обитающих</w:t>
      </w:r>
      <w:proofErr w:type="gramEnd"/>
      <w:r w:rsidRPr="00FB2344">
        <w:rPr>
          <w:sz w:val="24"/>
          <w:szCs w:val="24"/>
          <w:lang w:eastAsia="ru-RU"/>
        </w:rPr>
        <w:t xml:space="preserve"> в безгрешной, бессмертной плоти и крови. Бог же, Который удовлетворяется ничем иным, кроме безупречного совершенства, никогда не может принять столь низкий уровень достижения. К нему должна быть добавлена вменяемая праведность Христа, чтобы она стала приемлемой для Иеговы. </w:t>
      </w:r>
    </w:p>
    <w:p w:rsidR="00BB548B" w:rsidRDefault="00BB548B" w:rsidP="00961BAD">
      <w:pPr>
        <w:pBdr>
          <w:top w:val="nil"/>
          <w:left w:val="nil"/>
          <w:bottom w:val="nil"/>
          <w:right w:val="nil"/>
          <w:between w:val="nil"/>
        </w:pBdr>
        <w:ind w:firstLine="567"/>
        <w:jc w:val="both"/>
        <w:rPr>
          <w:sz w:val="24"/>
          <w:szCs w:val="24"/>
          <w:lang w:eastAsia="ru-RU"/>
        </w:rPr>
      </w:pPr>
    </w:p>
    <w:p w:rsidR="00BB548B" w:rsidRDefault="00BB548B" w:rsidP="00BB548B">
      <w:pPr>
        <w:pStyle w:val="a6"/>
        <w:numPr>
          <w:ilvl w:val="0"/>
          <w:numId w:val="2"/>
        </w:numPr>
        <w:pBdr>
          <w:top w:val="nil"/>
          <w:left w:val="nil"/>
          <w:bottom w:val="nil"/>
          <w:right w:val="nil"/>
          <w:between w:val="nil"/>
        </w:pBdr>
        <w:jc w:val="both"/>
        <w:rPr>
          <w:sz w:val="24"/>
          <w:szCs w:val="24"/>
          <w:lang w:eastAsia="ru-RU"/>
        </w:rPr>
      </w:pPr>
      <w:r>
        <w:rPr>
          <w:sz w:val="24"/>
          <w:szCs w:val="24"/>
          <w:lang w:eastAsia="ru-RU"/>
        </w:rPr>
        <w:t>Как быть со 144 000? Как они могут пройти великую скорбь без ходатая?</w:t>
      </w:r>
    </w:p>
    <w:p w:rsidR="00BB548B" w:rsidRDefault="00BB548B" w:rsidP="00BB548B">
      <w:pPr>
        <w:pStyle w:val="a6"/>
        <w:numPr>
          <w:ilvl w:val="0"/>
          <w:numId w:val="2"/>
        </w:numPr>
        <w:pBdr>
          <w:top w:val="nil"/>
          <w:left w:val="nil"/>
          <w:bottom w:val="nil"/>
          <w:right w:val="nil"/>
          <w:between w:val="nil"/>
        </w:pBdr>
        <w:jc w:val="both"/>
        <w:rPr>
          <w:sz w:val="24"/>
          <w:szCs w:val="24"/>
          <w:lang w:eastAsia="ru-RU"/>
        </w:rPr>
      </w:pPr>
      <w:r>
        <w:rPr>
          <w:sz w:val="24"/>
          <w:szCs w:val="24"/>
          <w:lang w:eastAsia="ru-RU"/>
        </w:rPr>
        <w:lastRenderedPageBreak/>
        <w:t xml:space="preserve">Христос пример. Полнота Святого Духа. Запечатление. Христос стал грехом. Стал грешником </w:t>
      </w:r>
      <w:proofErr w:type="gramStart"/>
      <w:r>
        <w:rPr>
          <w:sz w:val="24"/>
          <w:szCs w:val="24"/>
          <w:lang w:eastAsia="ru-RU"/>
        </w:rPr>
        <w:t>ради</w:t>
      </w:r>
      <w:proofErr w:type="gramEnd"/>
      <w:r>
        <w:rPr>
          <w:sz w:val="24"/>
          <w:szCs w:val="24"/>
          <w:lang w:eastAsia="ru-RU"/>
        </w:rPr>
        <w:t xml:space="preserve"> нам. Сам не согрешил не имел нужды </w:t>
      </w:r>
      <w:proofErr w:type="gramStart"/>
      <w:r>
        <w:rPr>
          <w:sz w:val="24"/>
          <w:szCs w:val="24"/>
          <w:lang w:eastAsia="ru-RU"/>
        </w:rPr>
        <w:t>с</w:t>
      </w:r>
      <w:proofErr w:type="gramEnd"/>
      <w:r>
        <w:rPr>
          <w:sz w:val="24"/>
          <w:szCs w:val="24"/>
          <w:lang w:eastAsia="ru-RU"/>
        </w:rPr>
        <w:t xml:space="preserve"> спасителе. Он став грехом – получил в награду вечную смерть. </w:t>
      </w:r>
    </w:p>
    <w:p w:rsidR="00BB548B" w:rsidRDefault="00BB548B" w:rsidP="00BB548B">
      <w:pPr>
        <w:pStyle w:val="a6"/>
        <w:numPr>
          <w:ilvl w:val="0"/>
          <w:numId w:val="2"/>
        </w:numPr>
        <w:pBdr>
          <w:top w:val="nil"/>
          <w:left w:val="nil"/>
          <w:bottom w:val="nil"/>
          <w:right w:val="nil"/>
          <w:between w:val="nil"/>
        </w:pBdr>
        <w:jc w:val="both"/>
        <w:rPr>
          <w:sz w:val="24"/>
          <w:szCs w:val="24"/>
          <w:lang w:eastAsia="ru-RU"/>
        </w:rPr>
      </w:pPr>
      <w:r>
        <w:rPr>
          <w:sz w:val="24"/>
          <w:szCs w:val="24"/>
          <w:lang w:eastAsia="ru-RU"/>
        </w:rPr>
        <w:t>Пустыня (воскресный закон и декрет о купле-продаже)</w:t>
      </w:r>
    </w:p>
    <w:p w:rsidR="00BB548B" w:rsidRDefault="00BB548B" w:rsidP="00BB548B">
      <w:pPr>
        <w:pStyle w:val="a6"/>
        <w:numPr>
          <w:ilvl w:val="0"/>
          <w:numId w:val="2"/>
        </w:numPr>
        <w:pBdr>
          <w:top w:val="nil"/>
          <w:left w:val="nil"/>
          <w:bottom w:val="nil"/>
          <w:right w:val="nil"/>
          <w:between w:val="nil"/>
        </w:pBdr>
        <w:jc w:val="both"/>
        <w:rPr>
          <w:sz w:val="24"/>
          <w:szCs w:val="24"/>
          <w:lang w:eastAsia="ru-RU"/>
        </w:rPr>
      </w:pPr>
      <w:proofErr w:type="spellStart"/>
      <w:r>
        <w:rPr>
          <w:sz w:val="24"/>
          <w:szCs w:val="24"/>
          <w:lang w:eastAsia="ru-RU"/>
        </w:rPr>
        <w:t>Гефсимания</w:t>
      </w:r>
      <w:proofErr w:type="spellEnd"/>
      <w:r>
        <w:rPr>
          <w:sz w:val="24"/>
          <w:szCs w:val="24"/>
          <w:lang w:eastAsia="ru-RU"/>
        </w:rPr>
        <w:t xml:space="preserve"> (декрет о смерти)</w:t>
      </w:r>
    </w:p>
    <w:p w:rsidR="00BB548B" w:rsidRDefault="00BB548B" w:rsidP="00BB548B">
      <w:pPr>
        <w:pStyle w:val="a6"/>
        <w:numPr>
          <w:ilvl w:val="0"/>
          <w:numId w:val="2"/>
        </w:numPr>
        <w:pBdr>
          <w:top w:val="nil"/>
          <w:left w:val="nil"/>
          <w:bottom w:val="nil"/>
          <w:right w:val="nil"/>
          <w:between w:val="nil"/>
        </w:pBdr>
        <w:jc w:val="both"/>
        <w:rPr>
          <w:sz w:val="24"/>
          <w:szCs w:val="24"/>
          <w:lang w:eastAsia="ru-RU"/>
        </w:rPr>
      </w:pPr>
      <w:r>
        <w:rPr>
          <w:sz w:val="24"/>
          <w:szCs w:val="24"/>
          <w:lang w:eastAsia="ru-RU"/>
        </w:rPr>
        <w:t>Голгофа (агония Иакова в период великой скорби). Там Он ощущает всю вину и полноту давления греха. Скорбь Иакова демонстрирует ужас греха – и вырывает последние симпатии к сатане с сердце народа Божьего</w:t>
      </w:r>
    </w:p>
    <w:p w:rsidR="00BB548B" w:rsidRPr="00BB548B" w:rsidRDefault="00BB548B" w:rsidP="00BB548B">
      <w:pPr>
        <w:pStyle w:val="a6"/>
        <w:pBdr>
          <w:top w:val="nil"/>
          <w:left w:val="nil"/>
          <w:bottom w:val="nil"/>
          <w:right w:val="nil"/>
          <w:between w:val="nil"/>
        </w:pBdr>
        <w:ind w:left="927"/>
        <w:jc w:val="both"/>
        <w:rPr>
          <w:sz w:val="24"/>
          <w:szCs w:val="24"/>
          <w:lang w:eastAsia="ru-RU"/>
        </w:rPr>
      </w:pPr>
    </w:p>
    <w:p w:rsidR="00961BAD" w:rsidRPr="00BB548B" w:rsidRDefault="00961BAD" w:rsidP="00961BAD">
      <w:pPr>
        <w:pBdr>
          <w:top w:val="nil"/>
          <w:left w:val="nil"/>
          <w:bottom w:val="nil"/>
          <w:right w:val="nil"/>
          <w:between w:val="nil"/>
        </w:pBdr>
        <w:ind w:firstLine="567"/>
        <w:jc w:val="both"/>
        <w:rPr>
          <w:sz w:val="24"/>
          <w:szCs w:val="24"/>
          <w:lang w:eastAsia="ru-RU"/>
        </w:rPr>
      </w:pPr>
      <w:r w:rsidRPr="00BB548B">
        <w:rPr>
          <w:sz w:val="24"/>
          <w:szCs w:val="24"/>
          <w:lang w:eastAsia="ru-RU"/>
        </w:rPr>
        <w:t xml:space="preserve">(Многие упускают из виду, что с окончанием Христового посреднического служения </w:t>
      </w:r>
      <w:proofErr w:type="gramStart"/>
      <w:r w:rsidRPr="00BB548B">
        <w:rPr>
          <w:sz w:val="24"/>
          <w:szCs w:val="24"/>
          <w:lang w:eastAsia="ru-RU"/>
        </w:rPr>
        <w:t>во</w:t>
      </w:r>
      <w:proofErr w:type="gramEnd"/>
      <w:r w:rsidRPr="00BB548B">
        <w:rPr>
          <w:sz w:val="24"/>
          <w:szCs w:val="24"/>
          <w:lang w:eastAsia="ru-RU"/>
        </w:rPr>
        <w:t xml:space="preserve"> святилище, праведный Божий народ будет окончательно запечатлён — то есть получит на чело печать Отца. С этого момента все их молитвы и хвала, возносимые Господу, включая и те, что будут звучать в период великой скорби, будут исходить от людей, пребывающих в полном единении с безупречной праведностью Христа. Когда же Отец ставит</w:t>
      </w:r>
      <w:proofErr w:type="gramStart"/>
      <w:r w:rsidRPr="00BB548B">
        <w:rPr>
          <w:sz w:val="24"/>
          <w:szCs w:val="24"/>
          <w:lang w:eastAsia="ru-RU"/>
        </w:rPr>
        <w:t xml:space="preserve"> С</w:t>
      </w:r>
      <w:proofErr w:type="gramEnd"/>
      <w:r w:rsidRPr="00BB548B">
        <w:rPr>
          <w:sz w:val="24"/>
          <w:szCs w:val="24"/>
          <w:lang w:eastAsia="ru-RU"/>
        </w:rPr>
        <w:t xml:space="preserve">вою печать на Своих детей, это указывает на некое итоговое решение с Его стороны, Он соглашается с тем, что их положение, когда на них стоит Его печать, равнозначно тому когда Христос представлял их совершенными во святилище. Таким образом, печать Отца становится духовным знаком и свидетельством окончательного утверждения в праведности и решением Отца. В определённом смысле решение Отца восполняет ту функцию, которую ранее осуществляло </w:t>
      </w:r>
      <w:proofErr w:type="spellStart"/>
      <w:r w:rsidRPr="00BB548B">
        <w:rPr>
          <w:sz w:val="24"/>
          <w:szCs w:val="24"/>
          <w:lang w:eastAsia="ru-RU"/>
        </w:rPr>
        <w:t>ходатайственное</w:t>
      </w:r>
      <w:proofErr w:type="spellEnd"/>
      <w:r w:rsidRPr="00BB548B">
        <w:rPr>
          <w:sz w:val="24"/>
          <w:szCs w:val="24"/>
          <w:lang w:eastAsia="ru-RU"/>
        </w:rPr>
        <w:t xml:space="preserve"> служение Христа </w:t>
      </w:r>
      <w:proofErr w:type="gramStart"/>
      <w:r w:rsidRPr="00BB548B">
        <w:rPr>
          <w:sz w:val="24"/>
          <w:szCs w:val="24"/>
          <w:lang w:eastAsia="ru-RU"/>
        </w:rPr>
        <w:t>во</w:t>
      </w:r>
      <w:proofErr w:type="gramEnd"/>
      <w:r w:rsidRPr="00BB548B">
        <w:rPr>
          <w:sz w:val="24"/>
          <w:szCs w:val="24"/>
          <w:lang w:eastAsia="ru-RU"/>
        </w:rPr>
        <w:t xml:space="preserve"> святилище, — до момента, когда верующие получат прославленные тела. Эти изменения также связаны с </w:t>
      </w:r>
      <w:proofErr w:type="spellStart"/>
      <w:r w:rsidRPr="00BB548B">
        <w:rPr>
          <w:sz w:val="24"/>
          <w:szCs w:val="24"/>
          <w:lang w:eastAsia="ru-RU"/>
        </w:rPr>
        <w:t>изглаживанием</w:t>
      </w:r>
      <w:proofErr w:type="spellEnd"/>
      <w:r w:rsidRPr="00BB548B">
        <w:rPr>
          <w:sz w:val="24"/>
          <w:szCs w:val="24"/>
          <w:lang w:eastAsia="ru-RU"/>
        </w:rPr>
        <w:t xml:space="preserve"> греха святых из святилища. </w:t>
      </w:r>
      <w:proofErr w:type="gramStart"/>
      <w:r w:rsidRPr="00BB548B">
        <w:rPr>
          <w:sz w:val="24"/>
          <w:szCs w:val="24"/>
          <w:lang w:eastAsia="ru-RU"/>
        </w:rPr>
        <w:t>Можно также добавить, что акт запечатления будет сопровождён особым действием Святого Духа, ведь именно на этих запечатлённых изольётся сила позднего дождя — как завершающее подтверждение их духовной зрелости и готовности к последнему испытанию).</w:t>
      </w:r>
      <w:proofErr w:type="gramEnd"/>
    </w:p>
    <w:p w:rsidR="00BB548B" w:rsidRDefault="00BB548B" w:rsidP="00961BAD">
      <w:pPr>
        <w:pBdr>
          <w:top w:val="nil"/>
          <w:left w:val="nil"/>
          <w:bottom w:val="nil"/>
          <w:right w:val="nil"/>
          <w:between w:val="nil"/>
        </w:pBdr>
        <w:ind w:firstLine="567"/>
        <w:jc w:val="both"/>
        <w:rPr>
          <w:sz w:val="24"/>
          <w:szCs w:val="24"/>
          <w:lang w:eastAsia="ru-RU"/>
        </w:rPr>
      </w:pPr>
    </w:p>
    <w:p w:rsidR="00BB548B" w:rsidRDefault="00BB548B" w:rsidP="00961BAD">
      <w:pPr>
        <w:pBdr>
          <w:top w:val="nil"/>
          <w:left w:val="nil"/>
          <w:bottom w:val="nil"/>
          <w:right w:val="nil"/>
          <w:between w:val="nil"/>
        </w:pBdr>
        <w:ind w:firstLine="567"/>
        <w:jc w:val="both"/>
        <w:rPr>
          <w:sz w:val="24"/>
          <w:szCs w:val="24"/>
          <w:lang w:eastAsia="ru-RU"/>
        </w:rPr>
      </w:pPr>
    </w:p>
    <w:p w:rsidR="00BB548B" w:rsidRDefault="00BB548B" w:rsidP="00961BAD">
      <w:pPr>
        <w:pBdr>
          <w:top w:val="nil"/>
          <w:left w:val="nil"/>
          <w:bottom w:val="nil"/>
          <w:right w:val="nil"/>
          <w:between w:val="nil"/>
        </w:pBdr>
        <w:ind w:firstLine="567"/>
        <w:jc w:val="both"/>
        <w:rPr>
          <w:sz w:val="24"/>
          <w:szCs w:val="24"/>
          <w:lang w:eastAsia="ru-RU"/>
        </w:rPr>
      </w:pPr>
    </w:p>
    <w:p w:rsidR="00961BAD" w:rsidRPr="00FB2344" w:rsidRDefault="00961BAD" w:rsidP="00961BAD">
      <w:pPr>
        <w:pBdr>
          <w:top w:val="nil"/>
          <w:left w:val="nil"/>
          <w:bottom w:val="nil"/>
          <w:right w:val="nil"/>
          <w:between w:val="nil"/>
        </w:pBdr>
        <w:ind w:firstLine="567"/>
        <w:jc w:val="both"/>
        <w:rPr>
          <w:sz w:val="24"/>
          <w:szCs w:val="24"/>
          <w:lang w:eastAsia="ru-RU"/>
        </w:rPr>
      </w:pPr>
      <w:r w:rsidRPr="00FB2344">
        <w:rPr>
          <w:sz w:val="24"/>
          <w:szCs w:val="24"/>
          <w:lang w:eastAsia="ru-RU"/>
        </w:rPr>
        <w:t>Если бы люди осознали своё положение, в которое они поставлены, с одной стороны, преступлением Адама, а с другой — спасительными средствами, дарованными через жизнь и смерть Христа, всякая самодостаточность была бы устранена, и установилась бы более тесная зависимость от Бога. Тогда в церквах проявлялось бы больше жизни и силы.</w:t>
      </w:r>
    </w:p>
    <w:p w:rsidR="00A079E7" w:rsidRDefault="00A079E7"/>
    <w:sectPr w:rsidR="00A079E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9E" w:rsidRDefault="006D3B9E" w:rsidP="00961BAD">
      <w:r>
        <w:separator/>
      </w:r>
    </w:p>
  </w:endnote>
  <w:endnote w:type="continuationSeparator" w:id="0">
    <w:p w:rsidR="006D3B9E" w:rsidRDefault="006D3B9E" w:rsidP="0096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9E" w:rsidRDefault="006D3B9E" w:rsidP="00961BAD">
      <w:r>
        <w:separator/>
      </w:r>
    </w:p>
  </w:footnote>
  <w:footnote w:type="continuationSeparator" w:id="0">
    <w:p w:rsidR="006D3B9E" w:rsidRDefault="006D3B9E" w:rsidP="00961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7B6"/>
    <w:multiLevelType w:val="hybridMultilevel"/>
    <w:tmpl w:val="D662F8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C0B7066"/>
    <w:multiLevelType w:val="hybridMultilevel"/>
    <w:tmpl w:val="C718827A"/>
    <w:lvl w:ilvl="0" w:tplc="E85CC4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1B"/>
    <w:rsid w:val="000E5CED"/>
    <w:rsid w:val="002F7B6A"/>
    <w:rsid w:val="00394701"/>
    <w:rsid w:val="003D5403"/>
    <w:rsid w:val="00466352"/>
    <w:rsid w:val="00502027"/>
    <w:rsid w:val="00522F80"/>
    <w:rsid w:val="0057461B"/>
    <w:rsid w:val="005A6FA8"/>
    <w:rsid w:val="00683935"/>
    <w:rsid w:val="006D3B9E"/>
    <w:rsid w:val="00753964"/>
    <w:rsid w:val="0081335D"/>
    <w:rsid w:val="008403FF"/>
    <w:rsid w:val="008C0FCA"/>
    <w:rsid w:val="00953B46"/>
    <w:rsid w:val="00961BAD"/>
    <w:rsid w:val="00A079E7"/>
    <w:rsid w:val="00B15AB6"/>
    <w:rsid w:val="00BB548B"/>
    <w:rsid w:val="00BF3848"/>
    <w:rsid w:val="00C102A7"/>
    <w:rsid w:val="00CE4A3C"/>
    <w:rsid w:val="00D04175"/>
    <w:rsid w:val="00DD654C"/>
    <w:rsid w:val="00EA3A3B"/>
    <w:rsid w:val="00F0161B"/>
    <w:rsid w:val="00F07A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1BAD"/>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961BAD"/>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61BAD"/>
    <w:rPr>
      <w:rFonts w:ascii="Arial" w:eastAsia="Times New Roman" w:hAnsi="Arial" w:cs="Arial"/>
      <w:b/>
      <w:bCs/>
      <w:position w:val="-1"/>
      <w:sz w:val="26"/>
      <w:szCs w:val="26"/>
      <w:lang w:val="ru-RU" w:eastAsia="ru-RU"/>
    </w:rPr>
  </w:style>
  <w:style w:type="paragraph" w:styleId="a3">
    <w:name w:val="footnote text"/>
    <w:basedOn w:val="a"/>
    <w:link w:val="a4"/>
    <w:uiPriority w:val="99"/>
    <w:unhideWhenUsed/>
    <w:rsid w:val="00961BAD"/>
  </w:style>
  <w:style w:type="character" w:customStyle="1" w:styleId="a4">
    <w:name w:val="Текст сноски Знак"/>
    <w:basedOn w:val="a0"/>
    <w:link w:val="a3"/>
    <w:uiPriority w:val="99"/>
    <w:rsid w:val="00961BAD"/>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961BAD"/>
    <w:rPr>
      <w:vertAlign w:val="superscript"/>
    </w:rPr>
  </w:style>
  <w:style w:type="paragraph" w:styleId="a6">
    <w:name w:val="List Paragraph"/>
    <w:basedOn w:val="a"/>
    <w:uiPriority w:val="34"/>
    <w:qFormat/>
    <w:rsid w:val="00BB54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1BAD"/>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961BAD"/>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61BAD"/>
    <w:rPr>
      <w:rFonts w:ascii="Arial" w:eastAsia="Times New Roman" w:hAnsi="Arial" w:cs="Arial"/>
      <w:b/>
      <w:bCs/>
      <w:position w:val="-1"/>
      <w:sz w:val="26"/>
      <w:szCs w:val="26"/>
      <w:lang w:val="ru-RU" w:eastAsia="ru-RU"/>
    </w:rPr>
  </w:style>
  <w:style w:type="paragraph" w:styleId="a3">
    <w:name w:val="footnote text"/>
    <w:basedOn w:val="a"/>
    <w:link w:val="a4"/>
    <w:uiPriority w:val="99"/>
    <w:unhideWhenUsed/>
    <w:rsid w:val="00961BAD"/>
  </w:style>
  <w:style w:type="character" w:customStyle="1" w:styleId="a4">
    <w:name w:val="Текст сноски Знак"/>
    <w:basedOn w:val="a0"/>
    <w:link w:val="a3"/>
    <w:uiPriority w:val="99"/>
    <w:rsid w:val="00961BAD"/>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961BAD"/>
    <w:rPr>
      <w:vertAlign w:val="superscript"/>
    </w:rPr>
  </w:style>
  <w:style w:type="paragraph" w:styleId="a6">
    <w:name w:val="List Paragraph"/>
    <w:basedOn w:val="a"/>
    <w:uiPriority w:val="34"/>
    <w:qFormat/>
    <w:rsid w:val="00BB5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1971</Words>
  <Characters>11235</Characters>
  <Application>Microsoft Office Word</Application>
  <DocSecurity>0</DocSecurity>
  <Lines>93</Lines>
  <Paragraphs>26</Paragraphs>
  <ScaleCrop>false</ScaleCrop>
  <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10</cp:revision>
  <dcterms:created xsi:type="dcterms:W3CDTF">2025-12-26T11:56:00Z</dcterms:created>
  <dcterms:modified xsi:type="dcterms:W3CDTF">2025-12-27T05:45:00Z</dcterms:modified>
</cp:coreProperties>
</file>