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14" w:rsidRPr="00804445" w:rsidRDefault="006322F1" w:rsidP="00F96214">
      <w:pPr>
        <w:pBdr>
          <w:top w:val="nil"/>
          <w:left w:val="nil"/>
          <w:bottom w:val="nil"/>
          <w:right w:val="nil"/>
          <w:between w:val="nil"/>
        </w:pBdr>
        <w:tabs>
          <w:tab w:val="left" w:pos="2694"/>
        </w:tabs>
        <w:spacing w:before="240" w:after="120"/>
        <w:jc w:val="center"/>
        <w:rPr>
          <w:rFonts w:ascii="Bookman Old Style" w:hAnsi="Bookman Old Style"/>
          <w:b/>
          <w:sz w:val="24"/>
          <w:szCs w:val="24"/>
          <w:lang w:eastAsia="ru-RU"/>
        </w:rPr>
      </w:pPr>
      <w:r>
        <w:rPr>
          <w:rFonts w:ascii="Bookman Old Style" w:hAnsi="Bookman Old Style"/>
          <w:b/>
          <w:sz w:val="24"/>
          <w:szCs w:val="24"/>
          <w:lang w:eastAsia="ru-RU"/>
        </w:rPr>
        <w:t xml:space="preserve">Тема № 3. </w:t>
      </w:r>
      <w:r w:rsidR="00F96214" w:rsidRPr="00804445">
        <w:rPr>
          <w:rFonts w:ascii="Bookman Old Style" w:hAnsi="Bookman Old Style"/>
          <w:b/>
          <w:sz w:val="24"/>
          <w:szCs w:val="24"/>
          <w:lang w:eastAsia="ru-RU"/>
        </w:rPr>
        <w:t xml:space="preserve">Вечный, </w:t>
      </w:r>
      <w:proofErr w:type="spellStart"/>
      <w:r w:rsidR="00F96214" w:rsidRPr="00804445">
        <w:rPr>
          <w:rFonts w:ascii="Bookman Old Style" w:hAnsi="Bookman Old Style"/>
          <w:b/>
          <w:sz w:val="24"/>
          <w:szCs w:val="24"/>
          <w:lang w:eastAsia="ru-RU"/>
        </w:rPr>
        <w:t>самосущий</w:t>
      </w:r>
      <w:proofErr w:type="spellEnd"/>
      <w:r w:rsidR="00F96214" w:rsidRPr="00804445">
        <w:rPr>
          <w:rFonts w:ascii="Bookman Old Style" w:hAnsi="Bookman Old Style"/>
          <w:b/>
          <w:sz w:val="24"/>
          <w:szCs w:val="24"/>
          <w:lang w:eastAsia="ru-RU"/>
        </w:rPr>
        <w:t xml:space="preserve"> Святой Дух</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Теперь обратимся к Святому Духу. В то время как вечность Христа подвергается постоянным нападкам, существование Святого Духа полностью отрицается! Это поистине прискорбно; ибо </w:t>
      </w:r>
      <w:r w:rsidRPr="00804445">
        <w:rPr>
          <w:b/>
          <w:sz w:val="24"/>
          <w:szCs w:val="24"/>
          <w:lang w:eastAsia="ru-RU"/>
        </w:rPr>
        <w:t>труд Святого Духа в нашей жизни — это наша связующая нить с Небом</w:t>
      </w:r>
      <w:r w:rsidRPr="00804445">
        <w:rPr>
          <w:sz w:val="24"/>
          <w:szCs w:val="24"/>
          <w:lang w:eastAsia="ru-RU"/>
        </w:rPr>
        <w:t>!</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Нам сказано, что небезопасно говорить против Святого Духа:</w:t>
      </w: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w:t>
      </w:r>
      <w:r w:rsidRPr="00083634">
        <w:rPr>
          <w:b/>
          <w:sz w:val="24"/>
          <w:szCs w:val="24"/>
          <w:highlight w:val="cyan"/>
          <w:lang w:eastAsia="ru-RU"/>
        </w:rPr>
        <w:t>Когда люди считают себя вправе выносить суждение и осуждать Святого Духа, они совершают над собой поступок, которому будет трудно противостоять</w:t>
      </w:r>
      <w:r w:rsidRPr="00083634">
        <w:rPr>
          <w:sz w:val="24"/>
          <w:szCs w:val="24"/>
          <w:highlight w:val="cyan"/>
          <w:lang w:eastAsia="ru-RU"/>
        </w:rPr>
        <w:t xml:space="preserve">. </w:t>
      </w:r>
      <w:r w:rsidRPr="00083634">
        <w:rPr>
          <w:b/>
          <w:sz w:val="24"/>
          <w:szCs w:val="24"/>
          <w:highlight w:val="cyan"/>
          <w:u w:val="single"/>
          <w:lang w:eastAsia="ru-RU"/>
        </w:rPr>
        <w:t>Вся голова становится слабой</w:t>
      </w:r>
      <w:r w:rsidRPr="00083634">
        <w:rPr>
          <w:sz w:val="24"/>
          <w:szCs w:val="24"/>
          <w:highlight w:val="cyan"/>
          <w:lang w:eastAsia="ru-RU"/>
        </w:rPr>
        <w:t xml:space="preserve">, и </w:t>
      </w:r>
      <w:r w:rsidRPr="00083634">
        <w:rPr>
          <w:sz w:val="24"/>
          <w:szCs w:val="24"/>
          <w:highlight w:val="cyan"/>
          <w:u w:val="single"/>
          <w:lang w:eastAsia="ru-RU"/>
        </w:rPr>
        <w:t>способность различения настолько ослабевает</w:t>
      </w:r>
      <w:r w:rsidRPr="00083634">
        <w:rPr>
          <w:sz w:val="24"/>
          <w:szCs w:val="24"/>
          <w:highlight w:val="cyan"/>
          <w:lang w:eastAsia="ru-RU"/>
        </w:rPr>
        <w:t>, что человек склонен судить неправедно»</w:t>
      </w:r>
      <w:r w:rsidR="00083634" w:rsidRPr="00083634">
        <w:rPr>
          <w:sz w:val="24"/>
          <w:szCs w:val="24"/>
          <w:highlight w:val="cyan"/>
          <w:lang w:eastAsia="ru-RU"/>
        </w:rPr>
        <w:t xml:space="preserve"> </w:t>
      </w:r>
      <w:r w:rsidR="00083634" w:rsidRPr="00083634">
        <w:rPr>
          <w:rFonts w:ascii="Arial Narrow" w:hAnsi="Arial Narrow" w:cs="Times New Roman CYR"/>
          <w:sz w:val="18"/>
          <w:szCs w:val="18"/>
          <w:highlight w:val="cyan"/>
          <w:lang w:eastAsia="ru-RU"/>
        </w:rPr>
        <w:t xml:space="preserve">Э. Уайт, 4 </w:t>
      </w:r>
      <w:r w:rsidR="00083634" w:rsidRPr="00083634">
        <w:rPr>
          <w:rFonts w:ascii="Arial Narrow" w:hAnsi="Arial Narrow" w:cs="Times New Roman CYR"/>
          <w:sz w:val="18"/>
          <w:szCs w:val="18"/>
          <w:highlight w:val="cyan"/>
          <w:lang w:val="en-US" w:eastAsia="ru-RU"/>
        </w:rPr>
        <w:t>Manuscript</w:t>
      </w:r>
      <w:r w:rsidR="00083634" w:rsidRPr="00083634">
        <w:rPr>
          <w:rFonts w:ascii="Arial Narrow" w:hAnsi="Arial Narrow" w:cs="Times New Roman CYR"/>
          <w:sz w:val="18"/>
          <w:szCs w:val="18"/>
          <w:highlight w:val="cyan"/>
          <w:lang w:eastAsia="ru-RU"/>
        </w:rPr>
        <w:t xml:space="preserve"> </w:t>
      </w:r>
      <w:r w:rsidR="00083634" w:rsidRPr="00083634">
        <w:rPr>
          <w:rFonts w:ascii="Arial Narrow" w:hAnsi="Arial Narrow" w:cs="Times New Roman CYR"/>
          <w:sz w:val="18"/>
          <w:szCs w:val="18"/>
          <w:highlight w:val="cyan"/>
          <w:lang w:val="en-US" w:eastAsia="ru-RU"/>
        </w:rPr>
        <w:t>Releases</w:t>
      </w:r>
      <w:r w:rsidR="00083634" w:rsidRPr="00083634">
        <w:rPr>
          <w:rFonts w:ascii="Arial Narrow" w:hAnsi="Arial Narrow" w:cs="Times New Roman CYR"/>
          <w:sz w:val="18"/>
          <w:szCs w:val="18"/>
          <w:highlight w:val="cyan"/>
          <w:lang w:eastAsia="ru-RU"/>
        </w:rPr>
        <w:t>, с. 358</w:t>
      </w:r>
      <w:r w:rsidRPr="00083634">
        <w:rPr>
          <w:sz w:val="24"/>
          <w:szCs w:val="24"/>
          <w:highlight w:val="cyan"/>
          <w:lang w:eastAsia="ru-RU"/>
        </w:rPr>
        <w:t>.</w:t>
      </w: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w:t>
      </w:r>
      <w:r w:rsidRPr="00083634">
        <w:rPr>
          <w:b/>
          <w:sz w:val="24"/>
          <w:szCs w:val="24"/>
          <w:highlight w:val="cyan"/>
          <w:u w:val="single"/>
          <w:lang w:eastAsia="ru-RU"/>
        </w:rPr>
        <w:t>Мы не можем воздавать Богу высшую любовь и честь, если не признаём Святого Духа, Которого посылает Господь</w:t>
      </w:r>
      <w:r w:rsidRPr="00083634">
        <w:rPr>
          <w:sz w:val="24"/>
          <w:szCs w:val="24"/>
          <w:highlight w:val="cyan"/>
          <w:lang w:eastAsia="ru-RU"/>
        </w:rPr>
        <w:t>. Святой Дух представляет Иисуса Христа»</w:t>
      </w:r>
      <w:r w:rsidR="00083634" w:rsidRPr="00083634">
        <w:rPr>
          <w:rFonts w:ascii="Arial Narrow" w:hAnsi="Arial Narrow" w:cs="Times New Roman CYR"/>
          <w:sz w:val="18"/>
          <w:szCs w:val="18"/>
          <w:highlight w:val="cyan"/>
          <w:lang w:eastAsia="ru-RU"/>
        </w:rPr>
        <w:t xml:space="preserve"> Э. Уайт, 2 </w:t>
      </w:r>
      <w:r w:rsidR="00083634" w:rsidRPr="00083634">
        <w:rPr>
          <w:rFonts w:ascii="Arial Narrow" w:hAnsi="Arial Narrow" w:cs="Times New Roman CYR"/>
          <w:sz w:val="18"/>
          <w:szCs w:val="18"/>
          <w:highlight w:val="cyan"/>
          <w:lang w:val="en-US" w:eastAsia="ru-RU"/>
        </w:rPr>
        <w:t>Manuscript</w:t>
      </w:r>
      <w:r w:rsidR="00083634" w:rsidRPr="00083634">
        <w:rPr>
          <w:rFonts w:ascii="Arial Narrow" w:hAnsi="Arial Narrow" w:cs="Times New Roman CYR"/>
          <w:sz w:val="18"/>
          <w:szCs w:val="18"/>
          <w:highlight w:val="cyan"/>
          <w:lang w:eastAsia="ru-RU"/>
        </w:rPr>
        <w:t xml:space="preserve"> </w:t>
      </w:r>
      <w:r w:rsidR="00083634" w:rsidRPr="00083634">
        <w:rPr>
          <w:rFonts w:ascii="Arial Narrow" w:hAnsi="Arial Narrow" w:cs="Times New Roman CYR"/>
          <w:sz w:val="18"/>
          <w:szCs w:val="18"/>
          <w:highlight w:val="cyan"/>
          <w:lang w:val="en-US" w:eastAsia="ru-RU"/>
        </w:rPr>
        <w:t>Releases</w:t>
      </w:r>
      <w:r w:rsidR="00083634" w:rsidRPr="00083634">
        <w:rPr>
          <w:rFonts w:ascii="Arial Narrow" w:hAnsi="Arial Narrow" w:cs="Times New Roman CYR"/>
          <w:sz w:val="18"/>
          <w:szCs w:val="18"/>
          <w:highlight w:val="cyan"/>
          <w:lang w:eastAsia="ru-RU"/>
        </w:rPr>
        <w:t>, с. 38</w:t>
      </w:r>
      <w:r w:rsidRPr="00083634">
        <w:rPr>
          <w:sz w:val="24"/>
          <w:szCs w:val="24"/>
          <w:highlight w:val="cyan"/>
          <w:lang w:eastAsia="ru-RU"/>
        </w:rPr>
        <w:t>.</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Эта цитата была написана во время распространения пантеистической теории Келлога. </w:t>
      </w:r>
      <w:r w:rsidRPr="00804445">
        <w:rPr>
          <w:b/>
          <w:sz w:val="24"/>
          <w:szCs w:val="24"/>
          <w:lang w:eastAsia="ru-RU"/>
        </w:rPr>
        <w:t>Пантеизм также отрицал существование Святого Духа.</w:t>
      </w: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w:t>
      </w:r>
      <w:r w:rsidRPr="00083634">
        <w:rPr>
          <w:sz w:val="24"/>
          <w:szCs w:val="24"/>
          <w:highlight w:val="cyan"/>
          <w:u w:val="single"/>
          <w:lang w:eastAsia="ru-RU"/>
        </w:rPr>
        <w:t>Отвергающие Духа истины</w:t>
      </w:r>
      <w:r w:rsidRPr="00083634">
        <w:rPr>
          <w:sz w:val="24"/>
          <w:szCs w:val="24"/>
          <w:highlight w:val="cyan"/>
          <w:lang w:eastAsia="ru-RU"/>
        </w:rPr>
        <w:t xml:space="preserve"> ставят себя под контроль духа, противящегося Слову и делу Божию»</w:t>
      </w:r>
      <w:r w:rsidR="00083634" w:rsidRPr="00083634">
        <w:rPr>
          <w:rFonts w:ascii="Arial Narrow" w:hAnsi="Arial Narrow" w:cs="Times New Roman CYR"/>
          <w:sz w:val="18"/>
          <w:szCs w:val="18"/>
          <w:highlight w:val="cyan"/>
          <w:lang w:eastAsia="ru-RU"/>
        </w:rPr>
        <w:t xml:space="preserve"> Э. Уайт, </w:t>
      </w:r>
      <w:r w:rsidR="00083634" w:rsidRPr="00083634">
        <w:rPr>
          <w:rFonts w:ascii="Arial Narrow" w:hAnsi="Arial Narrow" w:cs="Times New Roman CYR"/>
          <w:sz w:val="18"/>
          <w:szCs w:val="18"/>
          <w:highlight w:val="cyan"/>
          <w:lang w:val="en-US" w:eastAsia="ru-RU"/>
        </w:rPr>
        <w:t>Sermons</w:t>
      </w:r>
      <w:r w:rsidR="00083634" w:rsidRPr="00083634">
        <w:rPr>
          <w:rFonts w:ascii="Arial Narrow" w:hAnsi="Arial Narrow" w:cs="Times New Roman CYR"/>
          <w:sz w:val="18"/>
          <w:szCs w:val="18"/>
          <w:highlight w:val="cyan"/>
          <w:lang w:eastAsia="ru-RU"/>
        </w:rPr>
        <w:t xml:space="preserve"> </w:t>
      </w:r>
      <w:r w:rsidR="00083634" w:rsidRPr="00083634">
        <w:rPr>
          <w:rFonts w:ascii="Arial Narrow" w:hAnsi="Arial Narrow" w:cs="Times New Roman CYR"/>
          <w:sz w:val="18"/>
          <w:szCs w:val="18"/>
          <w:highlight w:val="cyan"/>
          <w:lang w:val="en-US" w:eastAsia="ru-RU"/>
        </w:rPr>
        <w:t>and</w:t>
      </w:r>
      <w:r w:rsidR="00083634" w:rsidRPr="00083634">
        <w:rPr>
          <w:rFonts w:ascii="Arial Narrow" w:hAnsi="Arial Narrow" w:cs="Times New Roman CYR"/>
          <w:sz w:val="18"/>
          <w:szCs w:val="18"/>
          <w:highlight w:val="cyan"/>
          <w:lang w:eastAsia="ru-RU"/>
        </w:rPr>
        <w:t xml:space="preserve"> </w:t>
      </w:r>
      <w:r w:rsidR="00083634" w:rsidRPr="00083634">
        <w:rPr>
          <w:rFonts w:ascii="Arial Narrow" w:hAnsi="Arial Narrow" w:cs="Times New Roman CYR"/>
          <w:sz w:val="18"/>
          <w:szCs w:val="18"/>
          <w:highlight w:val="cyan"/>
          <w:lang w:val="en-US" w:eastAsia="ru-RU"/>
        </w:rPr>
        <w:t>Talks</w:t>
      </w:r>
      <w:r w:rsidR="00083634" w:rsidRPr="00083634">
        <w:rPr>
          <w:rFonts w:ascii="Arial Narrow" w:hAnsi="Arial Narrow" w:cs="Times New Roman CYR"/>
          <w:sz w:val="18"/>
          <w:szCs w:val="18"/>
          <w:highlight w:val="cyan"/>
          <w:lang w:eastAsia="ru-RU"/>
        </w:rPr>
        <w:t>, т. 1, с. 385</w:t>
      </w:r>
      <w:r w:rsidRPr="00083634">
        <w:rPr>
          <w:sz w:val="24"/>
          <w:szCs w:val="24"/>
          <w:highlight w:val="cyan"/>
          <w:lang w:eastAsia="ru-RU"/>
        </w:rPr>
        <w:t xml:space="preserve">. </w:t>
      </w: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 xml:space="preserve">«Святой Дух… есть такая же Личность, как и </w:t>
      </w:r>
      <w:proofErr w:type="gramStart"/>
      <w:r w:rsidRPr="00083634">
        <w:rPr>
          <w:sz w:val="24"/>
          <w:szCs w:val="24"/>
          <w:highlight w:val="cyan"/>
          <w:lang w:eastAsia="ru-RU"/>
        </w:rPr>
        <w:t>Бог</w:t>
      </w:r>
      <w:proofErr w:type="gramEnd"/>
      <w:r w:rsidRPr="00083634">
        <w:rPr>
          <w:sz w:val="24"/>
          <w:szCs w:val="24"/>
          <w:highlight w:val="cyan"/>
          <w:lang w:eastAsia="ru-RU"/>
        </w:rPr>
        <w:t xml:space="preserve"> есть Личность»</w:t>
      </w:r>
      <w:r w:rsidR="00083634" w:rsidRPr="00083634">
        <w:rPr>
          <w:rFonts w:ascii="Arial Narrow" w:hAnsi="Arial Narrow" w:cs="Times New Roman CYR"/>
          <w:sz w:val="18"/>
          <w:szCs w:val="18"/>
          <w:highlight w:val="cyan"/>
          <w:lang w:eastAsia="ru-RU"/>
        </w:rPr>
        <w:t xml:space="preserve"> Э. Уайт, </w:t>
      </w:r>
      <w:proofErr w:type="spellStart"/>
      <w:r w:rsidR="00083634" w:rsidRPr="00083634">
        <w:rPr>
          <w:rFonts w:ascii="Arial Narrow" w:hAnsi="Arial Narrow" w:cs="Times New Roman CYR"/>
          <w:sz w:val="18"/>
          <w:szCs w:val="18"/>
          <w:highlight w:val="cyan"/>
          <w:lang w:eastAsia="ru-RU"/>
        </w:rPr>
        <w:t>Евангелизм</w:t>
      </w:r>
      <w:proofErr w:type="spellEnd"/>
      <w:r w:rsidR="00083634" w:rsidRPr="00083634">
        <w:rPr>
          <w:rFonts w:ascii="Arial Narrow" w:hAnsi="Arial Narrow" w:cs="Times New Roman CYR"/>
          <w:sz w:val="18"/>
          <w:szCs w:val="18"/>
          <w:highlight w:val="cyan"/>
          <w:lang w:eastAsia="ru-RU"/>
        </w:rPr>
        <w:t xml:space="preserve">, с. 616; </w:t>
      </w:r>
      <w:r w:rsidR="00083634" w:rsidRPr="00083634">
        <w:rPr>
          <w:rFonts w:ascii="Arial Narrow" w:hAnsi="Arial Narrow" w:cs="Times New Roman CYR"/>
          <w:sz w:val="18"/>
          <w:szCs w:val="18"/>
          <w:highlight w:val="cyan"/>
          <w:lang w:val="en-US" w:eastAsia="ru-RU"/>
        </w:rPr>
        <w:t>Manuscript</w:t>
      </w:r>
      <w:r w:rsidR="00083634" w:rsidRPr="00083634">
        <w:rPr>
          <w:rFonts w:ascii="Arial Narrow" w:hAnsi="Arial Narrow" w:cs="Times New Roman CYR"/>
          <w:sz w:val="18"/>
          <w:szCs w:val="18"/>
          <w:highlight w:val="cyan"/>
          <w:lang w:eastAsia="ru-RU"/>
        </w:rPr>
        <w:t xml:space="preserve"> 66, 1899.</w:t>
      </w: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«Святой Дух — Третья Личность Божества»</w:t>
      </w:r>
      <w:r w:rsidR="00083634" w:rsidRPr="00083634">
        <w:rPr>
          <w:rFonts w:ascii="Arial Narrow" w:hAnsi="Arial Narrow" w:cs="Times New Roman CYR"/>
          <w:sz w:val="18"/>
          <w:szCs w:val="18"/>
          <w:highlight w:val="cyan"/>
          <w:lang w:eastAsia="ru-RU"/>
        </w:rPr>
        <w:t xml:space="preserve"> Э. Уайт, Свидетельства для служителей, с. 392</w:t>
      </w:r>
      <w:r w:rsidRPr="00083634">
        <w:rPr>
          <w:sz w:val="24"/>
          <w:szCs w:val="24"/>
          <w:highlight w:val="cyan"/>
          <w:lang w:eastAsia="ru-RU"/>
        </w:rPr>
        <w:t>.</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Отец и Сын действуют через Святого Духа, чтобы помогать людям и осуществлять</w:t>
      </w:r>
      <w:proofErr w:type="gramStart"/>
      <w:r w:rsidRPr="00804445">
        <w:rPr>
          <w:sz w:val="24"/>
          <w:szCs w:val="24"/>
          <w:lang w:eastAsia="ru-RU"/>
        </w:rPr>
        <w:t xml:space="preserve"> С</w:t>
      </w:r>
      <w:proofErr w:type="gramEnd"/>
      <w:r w:rsidRPr="00804445">
        <w:rPr>
          <w:sz w:val="24"/>
          <w:szCs w:val="24"/>
          <w:lang w:eastAsia="ru-RU"/>
        </w:rPr>
        <w:t>вои цели во всей вселенной.</w:t>
      </w: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w:t>
      </w:r>
      <w:r w:rsidRPr="00083634">
        <w:rPr>
          <w:b/>
          <w:sz w:val="24"/>
          <w:szCs w:val="24"/>
          <w:highlight w:val="cyan"/>
          <w:lang w:eastAsia="ru-RU"/>
        </w:rPr>
        <w:t>Князь силы зла может быть удержан только силой Божией в Третьей Личности Божества — Святом Духе</w:t>
      </w:r>
      <w:r w:rsidRPr="00083634">
        <w:rPr>
          <w:sz w:val="24"/>
          <w:szCs w:val="24"/>
          <w:highlight w:val="cyan"/>
          <w:lang w:eastAsia="ru-RU"/>
        </w:rPr>
        <w:t>»</w:t>
      </w:r>
      <w:r w:rsidR="00083634" w:rsidRPr="00083634">
        <w:rPr>
          <w:rFonts w:ascii="Arial Narrow" w:hAnsi="Arial Narrow" w:cs="Times New Roman CYR"/>
          <w:sz w:val="18"/>
          <w:szCs w:val="18"/>
          <w:highlight w:val="cyan"/>
          <w:lang w:eastAsia="ru-RU"/>
        </w:rPr>
        <w:t xml:space="preserve"> Э. Уайт, </w:t>
      </w:r>
      <w:r w:rsidR="00083634" w:rsidRPr="00083634">
        <w:rPr>
          <w:rFonts w:ascii="Arial Narrow" w:hAnsi="Arial Narrow" w:cs="Times New Roman CYR"/>
          <w:sz w:val="18"/>
          <w:szCs w:val="18"/>
          <w:highlight w:val="cyan"/>
          <w:lang w:val="en-US" w:eastAsia="ru-RU"/>
        </w:rPr>
        <w:t>Special</w:t>
      </w:r>
      <w:r w:rsidR="00083634" w:rsidRPr="00083634">
        <w:rPr>
          <w:rFonts w:ascii="Arial Narrow" w:hAnsi="Arial Narrow" w:cs="Times New Roman CYR"/>
          <w:sz w:val="18"/>
          <w:szCs w:val="18"/>
          <w:highlight w:val="cyan"/>
          <w:lang w:eastAsia="ru-RU"/>
        </w:rPr>
        <w:t xml:space="preserve"> </w:t>
      </w:r>
      <w:r w:rsidR="00083634" w:rsidRPr="00083634">
        <w:rPr>
          <w:rFonts w:ascii="Arial Narrow" w:hAnsi="Arial Narrow" w:cs="Times New Roman CYR"/>
          <w:sz w:val="18"/>
          <w:szCs w:val="18"/>
          <w:highlight w:val="cyan"/>
          <w:lang w:val="en-US" w:eastAsia="ru-RU"/>
        </w:rPr>
        <w:t>Testimonies</w:t>
      </w:r>
      <w:r w:rsidR="00083634" w:rsidRPr="00083634">
        <w:rPr>
          <w:rFonts w:ascii="Arial Narrow" w:hAnsi="Arial Narrow" w:cs="Times New Roman CYR"/>
          <w:sz w:val="18"/>
          <w:szCs w:val="18"/>
          <w:highlight w:val="cyan"/>
          <w:lang w:eastAsia="ru-RU"/>
        </w:rPr>
        <w:t xml:space="preserve">, </w:t>
      </w:r>
      <w:r w:rsidR="00083634" w:rsidRPr="00083634">
        <w:rPr>
          <w:rFonts w:ascii="Arial Narrow" w:hAnsi="Arial Narrow" w:cs="Times New Roman CYR"/>
          <w:sz w:val="18"/>
          <w:szCs w:val="18"/>
          <w:highlight w:val="cyan"/>
          <w:lang w:val="en-US" w:eastAsia="ru-RU"/>
        </w:rPr>
        <w:t>Series</w:t>
      </w:r>
      <w:r w:rsidR="00083634" w:rsidRPr="00083634">
        <w:rPr>
          <w:rFonts w:ascii="Arial Narrow" w:hAnsi="Arial Narrow" w:cs="Times New Roman CYR"/>
          <w:sz w:val="18"/>
          <w:szCs w:val="18"/>
          <w:highlight w:val="cyan"/>
          <w:lang w:eastAsia="ru-RU"/>
        </w:rPr>
        <w:t xml:space="preserve"> </w:t>
      </w:r>
      <w:r w:rsidR="00083634" w:rsidRPr="00083634">
        <w:rPr>
          <w:rFonts w:ascii="Arial Narrow" w:hAnsi="Arial Narrow" w:cs="Times New Roman CYR"/>
          <w:sz w:val="18"/>
          <w:szCs w:val="18"/>
          <w:highlight w:val="cyan"/>
          <w:lang w:val="en-US" w:eastAsia="ru-RU"/>
        </w:rPr>
        <w:t>A</w:t>
      </w:r>
      <w:r w:rsidR="00083634" w:rsidRPr="00083634">
        <w:rPr>
          <w:rFonts w:ascii="Arial Narrow" w:hAnsi="Arial Narrow" w:cs="Times New Roman CYR"/>
          <w:sz w:val="18"/>
          <w:szCs w:val="18"/>
          <w:highlight w:val="cyan"/>
          <w:lang w:eastAsia="ru-RU"/>
        </w:rPr>
        <w:t>, № 10, с. 37</w:t>
      </w:r>
      <w:r w:rsidRPr="00083634">
        <w:rPr>
          <w:sz w:val="24"/>
          <w:szCs w:val="24"/>
          <w:highlight w:val="cyan"/>
          <w:lang w:eastAsia="ru-RU"/>
        </w:rPr>
        <w:t xml:space="preserve">. </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В то время как Отец и Сын взаимодействуют с разумными существами (говоря с ними, наставляя, направляя и т. д.), Святой Дух действует внутри сотворённых существ и внутри всего творения! Огромное число утверждений написано о многогранной деятельности Святого Духа. Помимо того, что Он приводит вас </w:t>
      </w:r>
      <w:proofErr w:type="gramStart"/>
      <w:r w:rsidRPr="00804445">
        <w:rPr>
          <w:sz w:val="24"/>
          <w:szCs w:val="24"/>
          <w:lang w:eastAsia="ru-RU"/>
        </w:rPr>
        <w:t>ко</w:t>
      </w:r>
      <w:proofErr w:type="gramEnd"/>
      <w:r w:rsidRPr="00804445">
        <w:rPr>
          <w:sz w:val="24"/>
          <w:szCs w:val="24"/>
          <w:lang w:eastAsia="ru-RU"/>
        </w:rPr>
        <w:t xml:space="preserve"> Христу и помогает пребывать с Ним, Святой Дух выполняет множество других функций.</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Физики, читающие это, хорошо знакомы со странной тайной вращающихся электронов и протонов внутри атома, которые продолжают вращаться вокруг центрального ядра. Что удерживает их на орбите? Почему они продолжают вращаться с огромной скоростью, не замедляясь, не сталкиваясь друг с другом и не разлетаясь?</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Всё во вселенной — от камней до живых существ — состоит из крошечных субатомных частиц, вращающихся вокруг ядра. Силой Божества миллиарды клеток в вашем теле делятся каждую секунду, чтобы заменить изношенные. Этот поразительный процесс называется митозом и полностью необъясним для науки. Подобный процесс происходит и в растениях.</w:t>
      </w:r>
    </w:p>
    <w:p w:rsidR="00F96214" w:rsidRPr="00804445" w:rsidRDefault="00F96214" w:rsidP="00083634">
      <w:pPr>
        <w:pBdr>
          <w:top w:val="nil"/>
          <w:left w:val="nil"/>
          <w:bottom w:val="nil"/>
          <w:right w:val="nil"/>
          <w:between w:val="nil"/>
        </w:pBdr>
        <w:tabs>
          <w:tab w:val="left" w:pos="2694"/>
        </w:tabs>
        <w:ind w:firstLine="567"/>
        <w:jc w:val="both"/>
        <w:rPr>
          <w:sz w:val="24"/>
          <w:szCs w:val="24"/>
          <w:lang w:eastAsia="ru-RU"/>
        </w:rPr>
      </w:pPr>
      <w:proofErr w:type="gramStart"/>
      <w:r w:rsidRPr="00804445">
        <w:rPr>
          <w:sz w:val="24"/>
          <w:szCs w:val="24"/>
          <w:lang w:eastAsia="ru-RU"/>
        </w:rPr>
        <w:t>Крошечная точка в вашем сердце (</w:t>
      </w:r>
      <w:proofErr w:type="spellStart"/>
      <w:r w:rsidRPr="00804445">
        <w:rPr>
          <w:sz w:val="24"/>
          <w:szCs w:val="24"/>
          <w:lang w:eastAsia="ru-RU"/>
        </w:rPr>
        <w:t>синоатриальный</w:t>
      </w:r>
      <w:proofErr w:type="spellEnd"/>
      <w:r w:rsidRPr="00804445">
        <w:rPr>
          <w:sz w:val="24"/>
          <w:szCs w:val="24"/>
          <w:lang w:eastAsia="ru-RU"/>
        </w:rPr>
        <w:t>, синусовый узел</w:t>
      </w:r>
      <w:r w:rsidR="00083634">
        <w:rPr>
          <w:sz w:val="24"/>
          <w:szCs w:val="24"/>
          <w:lang w:val="uk-UA" w:eastAsia="ru-RU"/>
        </w:rPr>
        <w:t xml:space="preserve"> (</w:t>
      </w:r>
      <w:proofErr w:type="spellStart"/>
      <w:r w:rsidR="00083634" w:rsidRPr="00EC1BC7">
        <w:rPr>
          <w:rFonts w:ascii="Arial Narrow" w:hAnsi="Arial Narrow" w:cs="Times New Roman CYR"/>
          <w:sz w:val="18"/>
          <w:szCs w:val="18"/>
          <w:lang w:eastAsia="ru-RU"/>
        </w:rPr>
        <w:t>Синоатриальный</w:t>
      </w:r>
      <w:proofErr w:type="spellEnd"/>
      <w:r w:rsidR="00083634" w:rsidRPr="00EC1BC7">
        <w:rPr>
          <w:rFonts w:ascii="Arial Narrow" w:hAnsi="Arial Narrow" w:cs="Times New Roman CYR"/>
          <w:sz w:val="18"/>
          <w:szCs w:val="18"/>
          <w:lang w:eastAsia="ru-RU"/>
        </w:rPr>
        <w:t xml:space="preserve"> (синусовый) узел</w:t>
      </w:r>
      <w:r w:rsidR="00083634" w:rsidRPr="00C774C7">
        <w:rPr>
          <w:rFonts w:ascii="Arial Narrow" w:hAnsi="Arial Narrow" w:cs="Times New Roman CYR"/>
          <w:sz w:val="18"/>
          <w:szCs w:val="18"/>
          <w:lang w:val="en-US" w:eastAsia="ru-RU"/>
        </w:rPr>
        <w:t> </w:t>
      </w:r>
      <w:r w:rsidR="00083634" w:rsidRPr="00EC1BC7">
        <w:rPr>
          <w:rFonts w:ascii="Arial Narrow" w:hAnsi="Arial Narrow" w:cs="Times New Roman CYR"/>
          <w:sz w:val="18"/>
          <w:szCs w:val="18"/>
          <w:lang w:eastAsia="ru-RU"/>
        </w:rPr>
        <w:t>— это</w:t>
      </w:r>
      <w:r w:rsidR="00083634" w:rsidRPr="00C774C7">
        <w:rPr>
          <w:rFonts w:ascii="Arial Narrow" w:hAnsi="Arial Narrow" w:cs="Times New Roman CYR"/>
          <w:sz w:val="18"/>
          <w:szCs w:val="18"/>
          <w:lang w:val="en-US" w:eastAsia="ru-RU"/>
        </w:rPr>
        <w:t> </w:t>
      </w:r>
      <w:r w:rsidR="00083634" w:rsidRPr="00EC1BC7">
        <w:rPr>
          <w:rFonts w:ascii="Arial Narrow" w:hAnsi="Arial Narrow" w:cs="Times New Roman CYR"/>
          <w:sz w:val="18"/>
          <w:szCs w:val="18"/>
          <w:u w:val="single"/>
          <w:lang w:eastAsia="ru-RU"/>
        </w:rPr>
        <w:t>главный водитель ритма сердца</w:t>
      </w:r>
      <w:r w:rsidR="00083634" w:rsidRPr="00EC1BC7">
        <w:rPr>
          <w:rFonts w:ascii="Arial Narrow" w:hAnsi="Arial Narrow" w:cs="Times New Roman CYR"/>
          <w:sz w:val="18"/>
          <w:szCs w:val="18"/>
          <w:lang w:eastAsia="ru-RU"/>
        </w:rPr>
        <w:t xml:space="preserve"> первого порядка, представляющий собой скопление специализированных клеток в стенке правого предсердия.</w:t>
      </w:r>
      <w:proofErr w:type="gramEnd"/>
      <w:r w:rsidR="00083634" w:rsidRPr="00EC1BC7">
        <w:rPr>
          <w:rFonts w:ascii="Arial Narrow" w:hAnsi="Arial Narrow" w:cs="Times New Roman CYR"/>
          <w:sz w:val="18"/>
          <w:szCs w:val="18"/>
          <w:lang w:eastAsia="ru-RU"/>
        </w:rPr>
        <w:t xml:space="preserve"> </w:t>
      </w:r>
      <w:r w:rsidR="00083634" w:rsidRPr="00F96214">
        <w:rPr>
          <w:rFonts w:ascii="Arial Narrow" w:hAnsi="Arial Narrow" w:cs="Times New Roman CYR"/>
          <w:sz w:val="18"/>
          <w:szCs w:val="18"/>
          <w:lang w:eastAsia="ru-RU"/>
        </w:rPr>
        <w:t>Он автоматически генерирует электрические импульсы (60–80 уд/мин), обеспечивая ритмичное сокращение миокарда, и его работа регулируетс</w:t>
      </w:r>
      <w:r w:rsidR="00083634">
        <w:rPr>
          <w:rFonts w:ascii="Arial Narrow" w:hAnsi="Arial Narrow" w:cs="Times New Roman CYR"/>
          <w:sz w:val="18"/>
          <w:szCs w:val="18"/>
          <w:lang w:eastAsia="ru-RU"/>
        </w:rPr>
        <w:t xml:space="preserve">я </w:t>
      </w:r>
      <w:proofErr w:type="gramStart"/>
      <w:r w:rsidR="00083634">
        <w:rPr>
          <w:rFonts w:ascii="Arial Narrow" w:hAnsi="Arial Narrow" w:cs="Times New Roman CYR"/>
          <w:sz w:val="18"/>
          <w:szCs w:val="18"/>
          <w:lang w:eastAsia="ru-RU"/>
        </w:rPr>
        <w:t>вегетативной нервной</w:t>
      </w:r>
      <w:proofErr w:type="gramEnd"/>
      <w:r w:rsidR="00083634">
        <w:rPr>
          <w:rFonts w:ascii="Arial Narrow" w:hAnsi="Arial Narrow" w:cs="Times New Roman CYR"/>
          <w:sz w:val="18"/>
          <w:szCs w:val="18"/>
          <w:lang w:eastAsia="ru-RU"/>
        </w:rPr>
        <w:t xml:space="preserve"> системой</w:t>
      </w:r>
      <w:r w:rsidRPr="00804445">
        <w:rPr>
          <w:sz w:val="24"/>
          <w:szCs w:val="24"/>
          <w:lang w:eastAsia="ru-RU"/>
        </w:rPr>
        <w:t xml:space="preserve">) </w:t>
      </w:r>
      <w:r w:rsidRPr="00804445">
        <w:rPr>
          <w:b/>
          <w:sz w:val="24"/>
          <w:szCs w:val="24"/>
          <w:lang w:eastAsia="ru-RU"/>
        </w:rPr>
        <w:t>производит слабый импульс, который перерастает в мощное мышечное сокращение</w:t>
      </w:r>
      <w:r w:rsidRPr="00804445">
        <w:rPr>
          <w:sz w:val="24"/>
          <w:szCs w:val="24"/>
          <w:lang w:eastAsia="ru-RU"/>
        </w:rPr>
        <w:t xml:space="preserve">. Распространяясь по предсердиям, он достигает второго узла (атриовентрикулярного), который передаёт импульс по всему сердцу. </w:t>
      </w:r>
      <w:r w:rsidRPr="00804445">
        <w:rPr>
          <w:b/>
          <w:sz w:val="24"/>
          <w:szCs w:val="24"/>
          <w:lang w:eastAsia="ru-RU"/>
        </w:rPr>
        <w:t>Если Божественная сила, поддерживающая этот процесс, пропустила бы всего несколько сокращений, вы потеряли бы сознание или умерли</w:t>
      </w:r>
      <w:r w:rsidRPr="00804445">
        <w:rPr>
          <w:sz w:val="24"/>
          <w:szCs w:val="24"/>
          <w:lang w:eastAsia="ru-RU"/>
        </w:rPr>
        <w:t>. Подобным образом Божество действует во всей вселенной.</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p>
    <w:p w:rsidR="00F96214" w:rsidRPr="00804445" w:rsidRDefault="00F96214" w:rsidP="00F96214">
      <w:pPr>
        <w:pBdr>
          <w:top w:val="nil"/>
          <w:left w:val="nil"/>
          <w:bottom w:val="nil"/>
          <w:right w:val="nil"/>
          <w:between w:val="nil"/>
        </w:pBdr>
        <w:tabs>
          <w:tab w:val="left" w:pos="2694"/>
        </w:tabs>
        <w:ind w:firstLine="567"/>
        <w:jc w:val="center"/>
        <w:rPr>
          <w:sz w:val="24"/>
          <w:szCs w:val="24"/>
          <w:lang w:eastAsia="ru-RU"/>
        </w:rPr>
      </w:pPr>
      <w:r w:rsidRPr="00804445">
        <w:rPr>
          <w:noProof/>
          <w:sz w:val="24"/>
          <w:szCs w:val="24"/>
          <w:lang w:eastAsia="ru-RU"/>
        </w:rPr>
        <w:lastRenderedPageBreak/>
        <w:drawing>
          <wp:inline distT="0" distB="0" distL="0" distR="0">
            <wp:extent cx="4529455" cy="2447290"/>
            <wp:effectExtent l="0" t="0" r="4445" b="0"/>
            <wp:docPr id="1" name="Рисунок 1" descr="Fram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me 213"/>
                    <pic:cNvPicPr>
                      <a:picLocks noChangeAspect="1" noChangeArrowheads="1"/>
                    </pic:cNvPicPr>
                  </pic:nvPicPr>
                  <pic:blipFill>
                    <a:blip r:embed="rId8">
                      <a:extLst>
                        <a:ext uri="{28A0092B-C50C-407E-A947-70E740481C1C}">
                          <a14:useLocalDpi xmlns:a14="http://schemas.microsoft.com/office/drawing/2010/main" val="0"/>
                        </a:ext>
                      </a:extLst>
                    </a:blip>
                    <a:srcRect l="5479" t="5704" r="6490" b="9767"/>
                    <a:stretch>
                      <a:fillRect/>
                    </a:stretch>
                  </pic:blipFill>
                  <pic:spPr bwMode="auto">
                    <a:xfrm>
                      <a:off x="0" y="0"/>
                      <a:ext cx="4529455" cy="2447290"/>
                    </a:xfrm>
                    <a:prstGeom prst="rect">
                      <a:avLst/>
                    </a:prstGeom>
                    <a:noFill/>
                    <a:ln>
                      <a:noFill/>
                    </a:ln>
                  </pic:spPr>
                </pic:pic>
              </a:graphicData>
            </a:graphic>
          </wp:inline>
        </w:drawing>
      </w:r>
    </w:p>
    <w:p w:rsidR="00F96214" w:rsidRPr="00804445" w:rsidRDefault="00F96214" w:rsidP="00F96214">
      <w:pPr>
        <w:pBdr>
          <w:top w:val="nil"/>
          <w:left w:val="nil"/>
          <w:bottom w:val="nil"/>
          <w:right w:val="nil"/>
          <w:between w:val="nil"/>
        </w:pBdr>
        <w:tabs>
          <w:tab w:val="left" w:pos="2694"/>
        </w:tabs>
        <w:ind w:firstLine="567"/>
        <w:jc w:val="center"/>
        <w:rPr>
          <w:sz w:val="24"/>
          <w:szCs w:val="24"/>
          <w:lang w:eastAsia="ru-RU"/>
        </w:rPr>
      </w:pP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 xml:space="preserve">«Не потому, что однажды приведённый в движение механизм продолжает действовать своей собственной внутренней силой, бьётся пульс и следует вздох за вздохом; но </w:t>
      </w:r>
      <w:r w:rsidRPr="00083634">
        <w:rPr>
          <w:b/>
          <w:sz w:val="24"/>
          <w:szCs w:val="24"/>
          <w:highlight w:val="cyan"/>
          <w:lang w:eastAsia="ru-RU"/>
        </w:rPr>
        <w:t>каждое дыхание, каждое биение сердца есть свидетельство всепроникающей заботы</w:t>
      </w:r>
      <w:proofErr w:type="gramStart"/>
      <w:r w:rsidRPr="00083634">
        <w:rPr>
          <w:b/>
          <w:sz w:val="24"/>
          <w:szCs w:val="24"/>
          <w:highlight w:val="cyan"/>
          <w:lang w:eastAsia="ru-RU"/>
        </w:rPr>
        <w:t xml:space="preserve"> Т</w:t>
      </w:r>
      <w:proofErr w:type="gramEnd"/>
      <w:r w:rsidRPr="00083634">
        <w:rPr>
          <w:b/>
          <w:sz w:val="24"/>
          <w:szCs w:val="24"/>
          <w:highlight w:val="cyan"/>
          <w:lang w:eastAsia="ru-RU"/>
        </w:rPr>
        <w:t>ого</w:t>
      </w:r>
      <w:r w:rsidRPr="00083634">
        <w:rPr>
          <w:sz w:val="24"/>
          <w:szCs w:val="24"/>
          <w:highlight w:val="cyan"/>
          <w:lang w:eastAsia="ru-RU"/>
        </w:rPr>
        <w:t>, Кем мы «живем и движемся и существуем» (Деяния 17:28)»</w:t>
      </w:r>
      <w:r w:rsidR="00083634" w:rsidRPr="00083634">
        <w:rPr>
          <w:sz w:val="24"/>
          <w:szCs w:val="24"/>
          <w:highlight w:val="cyan"/>
          <w:lang w:val="uk-UA" w:eastAsia="ru-RU"/>
        </w:rPr>
        <w:t xml:space="preserve"> </w:t>
      </w:r>
      <w:r w:rsidR="00083634" w:rsidRPr="00083634">
        <w:rPr>
          <w:rFonts w:ascii="Arial Narrow" w:hAnsi="Arial Narrow" w:cs="Times New Roman CYR"/>
          <w:sz w:val="18"/>
          <w:szCs w:val="18"/>
          <w:highlight w:val="cyan"/>
          <w:lang w:eastAsia="ru-RU"/>
        </w:rPr>
        <w:t>Э. Уайт, Патриархи и пророки, с. 115</w:t>
      </w:r>
      <w:r w:rsidRPr="00083634">
        <w:rPr>
          <w:sz w:val="24"/>
          <w:szCs w:val="24"/>
          <w:highlight w:val="cyan"/>
          <w:lang w:eastAsia="ru-RU"/>
        </w:rPr>
        <w:t xml:space="preserve">. </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Миллиарды процессов происходят каждую секунду в каждом квадратном сантиметре вашего тела, требуя непосредственного руководства Бога.</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Ваше тело состоит из крошечных клеток — настолько малых, что в точке в конце этого предложения их поместилось бы около тысячи. Вот как образуется белок внутри каждой клетки: в ДНК</w:t>
      </w:r>
      <w:r w:rsidR="00083634">
        <w:rPr>
          <w:sz w:val="24"/>
          <w:szCs w:val="24"/>
          <w:lang w:val="uk-UA" w:eastAsia="ru-RU"/>
        </w:rPr>
        <w:t xml:space="preserve"> (</w:t>
      </w:r>
      <w:proofErr w:type="spellStart"/>
      <w:r w:rsidR="00083634" w:rsidRPr="00F96214">
        <w:rPr>
          <w:rFonts w:ascii="Arial Narrow" w:hAnsi="Arial Narrow" w:cs="Times New Roman CYR"/>
          <w:sz w:val="18"/>
          <w:szCs w:val="18"/>
          <w:lang w:val="uk-UA" w:eastAsia="ru-RU"/>
        </w:rPr>
        <w:t>Дезоксирибонуклеиновая</w:t>
      </w:r>
      <w:proofErr w:type="spellEnd"/>
      <w:r w:rsidR="00083634" w:rsidRPr="00F96214">
        <w:rPr>
          <w:rFonts w:ascii="Arial Narrow" w:hAnsi="Arial Narrow" w:cs="Times New Roman CYR"/>
          <w:sz w:val="18"/>
          <w:szCs w:val="18"/>
          <w:lang w:val="uk-UA" w:eastAsia="ru-RU"/>
        </w:rPr>
        <w:t xml:space="preserve"> кислота</w:t>
      </w:r>
      <w:r w:rsidR="00083634">
        <w:rPr>
          <w:sz w:val="24"/>
          <w:szCs w:val="24"/>
          <w:lang w:val="uk-UA" w:eastAsia="ru-RU"/>
        </w:rPr>
        <w:t>)</w:t>
      </w:r>
      <w:r w:rsidRPr="00804445">
        <w:rPr>
          <w:sz w:val="24"/>
          <w:szCs w:val="24"/>
          <w:lang w:eastAsia="ru-RU"/>
        </w:rPr>
        <w:t xml:space="preserve"> клетки содержатся кодоны. Их последовательность определяет точный порядок соединения аминокислот для образования белков и ферментов (разновидности белков). Существует 20 видов аминокислот и более 2000 различных типов белков и ферментов, каждый со своей сложной структурой, которая должна постоянно синтезироваться — и всё это осуществляется с невероятной скоростью другими крошечными белками, не обладающими разумом!</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Если вкратце картина такова: </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1. ДНК содержит план (чертёж); </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2. РНК</w:t>
      </w:r>
      <w:r w:rsidR="00083634">
        <w:rPr>
          <w:sz w:val="24"/>
          <w:szCs w:val="24"/>
          <w:lang w:val="uk-UA" w:eastAsia="ru-RU"/>
        </w:rPr>
        <w:t xml:space="preserve"> (</w:t>
      </w:r>
      <w:proofErr w:type="spellStart"/>
      <w:r w:rsidR="00083634" w:rsidRPr="00F96214">
        <w:rPr>
          <w:rFonts w:ascii="Arial Narrow" w:hAnsi="Arial Narrow" w:cs="Times New Roman CYR"/>
          <w:sz w:val="18"/>
          <w:szCs w:val="18"/>
          <w:lang w:val="uk-UA" w:eastAsia="ru-RU"/>
        </w:rPr>
        <w:t>Рибонуклеиновая</w:t>
      </w:r>
      <w:proofErr w:type="spellEnd"/>
      <w:r w:rsidR="00083634" w:rsidRPr="00F96214">
        <w:rPr>
          <w:rFonts w:ascii="Arial Narrow" w:hAnsi="Arial Narrow" w:cs="Times New Roman CYR"/>
          <w:sz w:val="18"/>
          <w:szCs w:val="18"/>
          <w:lang w:val="uk-UA" w:eastAsia="ru-RU"/>
        </w:rPr>
        <w:t xml:space="preserve"> кислота</w:t>
      </w:r>
      <w:r w:rsidR="00083634">
        <w:rPr>
          <w:sz w:val="24"/>
          <w:szCs w:val="24"/>
          <w:lang w:val="uk-UA" w:eastAsia="ru-RU"/>
        </w:rPr>
        <w:t>)</w:t>
      </w:r>
      <w:r w:rsidRPr="00804445">
        <w:rPr>
          <w:sz w:val="24"/>
          <w:szCs w:val="24"/>
          <w:lang w:eastAsia="ru-RU"/>
        </w:rPr>
        <w:t xml:space="preserve"> использует его для создания белков и ферментов. </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3. Информационная РНК (</w:t>
      </w:r>
      <w:proofErr w:type="spellStart"/>
      <w:r w:rsidRPr="00804445">
        <w:rPr>
          <w:sz w:val="24"/>
          <w:szCs w:val="24"/>
          <w:lang w:eastAsia="ru-RU"/>
        </w:rPr>
        <w:t>иРНК</w:t>
      </w:r>
      <w:proofErr w:type="spellEnd"/>
      <w:r w:rsidRPr="00804445">
        <w:rPr>
          <w:sz w:val="24"/>
          <w:szCs w:val="24"/>
          <w:lang w:eastAsia="ru-RU"/>
        </w:rPr>
        <w:t xml:space="preserve">) копирует код с участка ДНК (процесс называется «транскрипция»). </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4. Затем </w:t>
      </w:r>
      <w:proofErr w:type="spellStart"/>
      <w:r w:rsidRPr="00804445">
        <w:rPr>
          <w:sz w:val="24"/>
          <w:szCs w:val="24"/>
          <w:lang w:eastAsia="ru-RU"/>
        </w:rPr>
        <w:t>иРНК</w:t>
      </w:r>
      <w:proofErr w:type="spellEnd"/>
      <w:r w:rsidRPr="00804445">
        <w:rPr>
          <w:sz w:val="24"/>
          <w:szCs w:val="24"/>
          <w:lang w:eastAsia="ru-RU"/>
        </w:rPr>
        <w:t xml:space="preserve"> переносит информацию к рибосомам — месту сборки, состоящему из </w:t>
      </w:r>
      <w:proofErr w:type="spellStart"/>
      <w:r w:rsidRPr="00804445">
        <w:rPr>
          <w:sz w:val="24"/>
          <w:szCs w:val="24"/>
          <w:lang w:eastAsia="ru-RU"/>
        </w:rPr>
        <w:t>рибосомной</w:t>
      </w:r>
      <w:proofErr w:type="spellEnd"/>
      <w:r w:rsidRPr="00804445">
        <w:rPr>
          <w:sz w:val="24"/>
          <w:szCs w:val="24"/>
          <w:lang w:eastAsia="ru-RU"/>
        </w:rPr>
        <w:t xml:space="preserve"> РНК (</w:t>
      </w:r>
      <w:proofErr w:type="spellStart"/>
      <w:r w:rsidRPr="00804445">
        <w:rPr>
          <w:sz w:val="24"/>
          <w:szCs w:val="24"/>
          <w:lang w:eastAsia="ru-RU"/>
        </w:rPr>
        <w:t>рРНК</w:t>
      </w:r>
      <w:proofErr w:type="spellEnd"/>
      <w:r w:rsidRPr="00804445">
        <w:rPr>
          <w:sz w:val="24"/>
          <w:szCs w:val="24"/>
          <w:lang w:eastAsia="ru-RU"/>
        </w:rPr>
        <w:t xml:space="preserve">). </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5. Тем временем </w:t>
      </w:r>
      <w:proofErr w:type="gramStart"/>
      <w:r w:rsidRPr="00804445">
        <w:rPr>
          <w:sz w:val="24"/>
          <w:szCs w:val="24"/>
          <w:lang w:eastAsia="ru-RU"/>
        </w:rPr>
        <w:t>транспортная</w:t>
      </w:r>
      <w:proofErr w:type="gramEnd"/>
      <w:r w:rsidRPr="00804445">
        <w:rPr>
          <w:sz w:val="24"/>
          <w:szCs w:val="24"/>
          <w:lang w:eastAsia="ru-RU"/>
        </w:rPr>
        <w:t xml:space="preserve"> РНК (</w:t>
      </w:r>
      <w:proofErr w:type="spellStart"/>
      <w:r w:rsidRPr="00804445">
        <w:rPr>
          <w:sz w:val="24"/>
          <w:szCs w:val="24"/>
          <w:lang w:eastAsia="ru-RU"/>
        </w:rPr>
        <w:t>тРНК</w:t>
      </w:r>
      <w:proofErr w:type="spellEnd"/>
      <w:r w:rsidRPr="00804445">
        <w:rPr>
          <w:sz w:val="24"/>
          <w:szCs w:val="24"/>
          <w:lang w:eastAsia="ru-RU"/>
        </w:rPr>
        <w:t xml:space="preserve">) в цитоплазме соединяется именно с теми аминокислотами, которые требуются рибосомам, и доставляет их туда для соединения с </w:t>
      </w:r>
      <w:proofErr w:type="spellStart"/>
      <w:r w:rsidRPr="00804445">
        <w:rPr>
          <w:sz w:val="24"/>
          <w:szCs w:val="24"/>
          <w:lang w:eastAsia="ru-RU"/>
        </w:rPr>
        <w:t>иРНК</w:t>
      </w:r>
      <w:proofErr w:type="spellEnd"/>
      <w:r w:rsidRPr="00804445">
        <w:rPr>
          <w:sz w:val="24"/>
          <w:szCs w:val="24"/>
          <w:lang w:eastAsia="ru-RU"/>
        </w:rPr>
        <w:t>.</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b/>
          <w:sz w:val="24"/>
          <w:szCs w:val="24"/>
          <w:lang w:eastAsia="ru-RU"/>
        </w:rPr>
        <w:t>ВНИМАНИЕ</w:t>
      </w:r>
      <w:r w:rsidRPr="00804445">
        <w:rPr>
          <w:sz w:val="24"/>
          <w:szCs w:val="24"/>
          <w:lang w:eastAsia="ru-RU"/>
        </w:rPr>
        <w:t xml:space="preserve">: </w:t>
      </w:r>
      <w:r w:rsidRPr="00804445">
        <w:rPr>
          <w:b/>
          <w:sz w:val="24"/>
          <w:szCs w:val="24"/>
          <w:u w:val="single"/>
          <w:lang w:eastAsia="ru-RU"/>
        </w:rPr>
        <w:t xml:space="preserve">Всё это выполняется частицами не </w:t>
      </w:r>
      <w:proofErr w:type="gramStart"/>
      <w:r w:rsidRPr="00804445">
        <w:rPr>
          <w:b/>
          <w:sz w:val="24"/>
          <w:szCs w:val="24"/>
          <w:u w:val="single"/>
          <w:lang w:eastAsia="ru-RU"/>
        </w:rPr>
        <w:t>имеющих</w:t>
      </w:r>
      <w:proofErr w:type="gramEnd"/>
      <w:r w:rsidRPr="00804445">
        <w:rPr>
          <w:b/>
          <w:sz w:val="24"/>
          <w:szCs w:val="24"/>
          <w:u w:val="single"/>
          <w:lang w:eastAsia="ru-RU"/>
        </w:rPr>
        <w:t xml:space="preserve"> разума!</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Одновременно другие белки направляются к клеточной мембране и переносят внутрь аминокислоты, только что поступившие в клетку. Причём обычно именно в нужном количестве! Откуда берутся эти дополнительные аминокислоты? Точное число и вид аминокислот должны «сойти» с быстро движущихся клеток крови и проникнуть через плотную клеточную мембрану (которая удерживает всё лишнее снаружи). Затем они доставляются к месту сборки. Все эти процессы осуществляются бездушной материей — но всё совершается с предельной скоростью и с абсолютной точностью. Из двадцати видов аминокислот образуется более двух тысяч чрезвычайно сложных белков и ферментов для замены изношенных.</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Но на этом удивительная история не заканчивается. Как только новый белок образуется, он мгновенно сворачивается в, казалось бы, спутанный клубок — однако всегда именно в ту форму, которая ему предназначена.</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b/>
          <w:sz w:val="24"/>
          <w:szCs w:val="24"/>
          <w:lang w:eastAsia="ru-RU"/>
        </w:rPr>
        <w:t>Этот процесс повторяется триллионы раз каждую секунду</w:t>
      </w:r>
      <w:r w:rsidRPr="00804445">
        <w:rPr>
          <w:sz w:val="24"/>
          <w:szCs w:val="24"/>
          <w:lang w:eastAsia="ru-RU"/>
        </w:rPr>
        <w:t xml:space="preserve"> в вашем теле частицами, не имеющими ни нервной связи с вашим мозгом, ни способности к осознанию своих </w:t>
      </w:r>
      <w:r w:rsidRPr="00804445">
        <w:rPr>
          <w:sz w:val="24"/>
          <w:szCs w:val="24"/>
          <w:lang w:eastAsia="ru-RU"/>
        </w:rPr>
        <w:lastRenderedPageBreak/>
        <w:t>действий. По-видимому, именно</w:t>
      </w:r>
      <w:proofErr w:type="gramStart"/>
      <w:r w:rsidRPr="00804445">
        <w:rPr>
          <w:sz w:val="24"/>
          <w:szCs w:val="24"/>
          <w:lang w:eastAsia="ru-RU"/>
        </w:rPr>
        <w:t xml:space="preserve"> С</w:t>
      </w:r>
      <w:proofErr w:type="gramEnd"/>
      <w:r w:rsidRPr="00804445">
        <w:rPr>
          <w:sz w:val="24"/>
          <w:szCs w:val="24"/>
          <w:lang w:eastAsia="ru-RU"/>
        </w:rPr>
        <w:t xml:space="preserve">воей силой Святой Дух действует внутри каждого растения, животного и разумного существа во вселенной. </w:t>
      </w:r>
      <w:proofErr w:type="gramStart"/>
      <w:r w:rsidRPr="00804445">
        <w:rPr>
          <w:sz w:val="24"/>
          <w:szCs w:val="24"/>
          <w:lang w:eastAsia="ru-RU"/>
        </w:rPr>
        <w:t xml:space="preserve">(Это не пантеизм, который учит, что Бог есть всё, (ред. и не </w:t>
      </w:r>
      <w:proofErr w:type="spellStart"/>
      <w:r w:rsidRPr="00804445">
        <w:rPr>
          <w:sz w:val="24"/>
          <w:szCs w:val="24"/>
          <w:lang w:eastAsia="ru-RU"/>
        </w:rPr>
        <w:t>панентеизм</w:t>
      </w:r>
      <w:proofErr w:type="spellEnd"/>
      <w:r w:rsidRPr="00804445">
        <w:rPr>
          <w:sz w:val="24"/>
          <w:szCs w:val="24"/>
          <w:lang w:eastAsia="ru-RU"/>
        </w:rPr>
        <w:t>, что Бог растворяется как личность во всем, находится лично во всем, пронизывает все.</w:t>
      </w:r>
      <w:proofErr w:type="gramEnd"/>
      <w:r w:rsidRPr="00804445">
        <w:rPr>
          <w:sz w:val="24"/>
          <w:szCs w:val="24"/>
          <w:lang w:eastAsia="ru-RU"/>
        </w:rPr>
        <w:t xml:space="preserve"> Нужно разделять Личность Бога и Его </w:t>
      </w:r>
      <w:proofErr w:type="gramStart"/>
      <w:r w:rsidRPr="00804445">
        <w:rPr>
          <w:sz w:val="24"/>
          <w:szCs w:val="24"/>
          <w:lang w:eastAsia="ru-RU"/>
        </w:rPr>
        <w:t>силу</w:t>
      </w:r>
      <w:proofErr w:type="gramEnd"/>
      <w:r w:rsidRPr="00804445">
        <w:rPr>
          <w:sz w:val="24"/>
          <w:szCs w:val="24"/>
          <w:lang w:eastAsia="ru-RU"/>
        </w:rPr>
        <w:t xml:space="preserve"> исходящую из Него, пронизывающую все, регулирующую все по Его воле. </w:t>
      </w:r>
      <w:proofErr w:type="gramStart"/>
      <w:r w:rsidRPr="00804445">
        <w:rPr>
          <w:sz w:val="24"/>
          <w:szCs w:val="24"/>
          <w:lang w:eastAsia="ru-RU"/>
        </w:rPr>
        <w:t>Например, Бога как личности нет в столе, но молекулярные и атомное связи, которые и составляют саму материальную структуру стола это работа силы Божьей).</w:t>
      </w:r>
      <w:proofErr w:type="gramEnd"/>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 xml:space="preserve">«Святой Дух, лишён ограниченной человеческой природы и независим от неё. </w:t>
      </w:r>
      <w:r w:rsidRPr="00083634">
        <w:rPr>
          <w:b/>
          <w:sz w:val="24"/>
          <w:szCs w:val="24"/>
          <w:highlight w:val="cyan"/>
          <w:lang w:eastAsia="ru-RU"/>
        </w:rPr>
        <w:t>Сам… Христос будет представлять Себя как присутствующий во всех местах посредством Своего Святого Духа — как Вездесущий</w:t>
      </w:r>
      <w:r w:rsidRPr="00083634">
        <w:rPr>
          <w:sz w:val="24"/>
          <w:szCs w:val="24"/>
          <w:highlight w:val="cyan"/>
          <w:lang w:eastAsia="ru-RU"/>
        </w:rPr>
        <w:t>»</w:t>
      </w:r>
      <w:r w:rsidR="00083634" w:rsidRPr="00083634">
        <w:rPr>
          <w:rFonts w:ascii="Arial Narrow" w:hAnsi="Arial Narrow" w:cs="Times New Roman CYR"/>
          <w:sz w:val="18"/>
          <w:szCs w:val="18"/>
          <w:highlight w:val="cyan"/>
          <w:lang w:val="uk-UA" w:eastAsia="ru-RU"/>
        </w:rPr>
        <w:t xml:space="preserve"> Э. </w:t>
      </w:r>
      <w:proofErr w:type="spellStart"/>
      <w:r w:rsidR="00083634" w:rsidRPr="00083634">
        <w:rPr>
          <w:rFonts w:ascii="Arial Narrow" w:hAnsi="Arial Narrow" w:cs="Times New Roman CYR"/>
          <w:sz w:val="18"/>
          <w:szCs w:val="18"/>
          <w:highlight w:val="cyan"/>
          <w:lang w:val="uk-UA" w:eastAsia="ru-RU"/>
        </w:rPr>
        <w:t>Уайт</w:t>
      </w:r>
      <w:proofErr w:type="spellEnd"/>
      <w:r w:rsidR="00083634" w:rsidRPr="00083634">
        <w:rPr>
          <w:rFonts w:ascii="Arial Narrow" w:hAnsi="Arial Narrow" w:cs="Times New Roman CYR"/>
          <w:sz w:val="18"/>
          <w:szCs w:val="18"/>
          <w:highlight w:val="cyan"/>
          <w:lang w:val="uk-UA" w:eastAsia="ru-RU"/>
        </w:rPr>
        <w:t xml:space="preserve">, 14 </w:t>
      </w:r>
      <w:r w:rsidR="00083634" w:rsidRPr="00083634">
        <w:rPr>
          <w:rFonts w:ascii="Arial Narrow" w:hAnsi="Arial Narrow" w:cs="Times New Roman CYR"/>
          <w:sz w:val="18"/>
          <w:szCs w:val="18"/>
          <w:highlight w:val="cyan"/>
          <w:lang w:val="en-US" w:eastAsia="ru-RU"/>
        </w:rPr>
        <w:t>Manuscript</w:t>
      </w:r>
      <w:r w:rsidR="00083634" w:rsidRPr="00083634">
        <w:rPr>
          <w:rFonts w:ascii="Arial Narrow" w:hAnsi="Arial Narrow" w:cs="Times New Roman CYR"/>
          <w:sz w:val="18"/>
          <w:szCs w:val="18"/>
          <w:highlight w:val="cyan"/>
          <w:lang w:val="uk-UA" w:eastAsia="ru-RU"/>
        </w:rPr>
        <w:t xml:space="preserve"> </w:t>
      </w:r>
      <w:r w:rsidR="00083634" w:rsidRPr="00083634">
        <w:rPr>
          <w:rFonts w:ascii="Arial Narrow" w:hAnsi="Arial Narrow" w:cs="Times New Roman CYR"/>
          <w:sz w:val="18"/>
          <w:szCs w:val="18"/>
          <w:highlight w:val="cyan"/>
          <w:lang w:val="en-US" w:eastAsia="ru-RU"/>
        </w:rPr>
        <w:t>Releases</w:t>
      </w:r>
      <w:r w:rsidR="00083634" w:rsidRPr="00083634">
        <w:rPr>
          <w:rFonts w:ascii="Arial Narrow" w:hAnsi="Arial Narrow" w:cs="Times New Roman CYR"/>
          <w:sz w:val="18"/>
          <w:szCs w:val="18"/>
          <w:highlight w:val="cyan"/>
          <w:lang w:val="uk-UA" w:eastAsia="ru-RU"/>
        </w:rPr>
        <w:t>, с. 23</w:t>
      </w:r>
      <w:r w:rsidRPr="00083634">
        <w:rPr>
          <w:sz w:val="24"/>
          <w:szCs w:val="24"/>
          <w:highlight w:val="cyan"/>
          <w:lang w:eastAsia="ru-RU"/>
        </w:rPr>
        <w:t>.</w:t>
      </w:r>
    </w:p>
    <w:p w:rsidR="00F96214" w:rsidRPr="00804445" w:rsidRDefault="00F96214" w:rsidP="00083634">
      <w:pPr>
        <w:pStyle w:val="a3"/>
        <w:jc w:val="both"/>
        <w:rPr>
          <w:sz w:val="24"/>
          <w:szCs w:val="24"/>
          <w:lang w:eastAsia="ru-RU"/>
        </w:rPr>
      </w:pPr>
      <w:r w:rsidRPr="00804445">
        <w:rPr>
          <w:sz w:val="24"/>
          <w:szCs w:val="24"/>
          <w:lang w:eastAsia="ru-RU"/>
        </w:rPr>
        <w:t>Микробиологам хорошо известно, что в ДНК недостаточно генов, чтобы обеспечить всю необходимую информацию для структуры и функций тела (особенно для разнообразия белков, ферментов и координированных структур)</w:t>
      </w:r>
      <w:r w:rsidR="00083634">
        <w:rPr>
          <w:sz w:val="24"/>
          <w:szCs w:val="24"/>
          <w:lang w:val="uk-UA" w:eastAsia="ru-RU"/>
        </w:rPr>
        <w:t xml:space="preserve"> (</w:t>
      </w:r>
      <w:r w:rsidR="00083634" w:rsidRPr="00256964">
        <w:rPr>
          <w:rFonts w:ascii="Arial Narrow" w:hAnsi="Arial Narrow" w:cs="Times New Roman CYR"/>
          <w:sz w:val="18"/>
          <w:szCs w:val="18"/>
          <w:lang w:eastAsia="ru-RU"/>
        </w:rPr>
        <w:t>Человеческий геном содержит лишь около 20–25 тысяч генов, что недостаточно для прямого кодирования всех сложных функций и структур тела</w:t>
      </w:r>
      <w:r w:rsidR="00083634">
        <w:rPr>
          <w:rFonts w:ascii="Arial Narrow" w:hAnsi="Arial Narrow" w:cs="Times New Roman CYR"/>
          <w:sz w:val="18"/>
          <w:szCs w:val="18"/>
          <w:lang w:val="uk-UA" w:eastAsia="ru-RU"/>
        </w:rPr>
        <w:t>)</w:t>
      </w:r>
      <w:r w:rsidRPr="00804445">
        <w:rPr>
          <w:sz w:val="24"/>
          <w:szCs w:val="24"/>
          <w:lang w:eastAsia="ru-RU"/>
        </w:rPr>
        <w:t xml:space="preserve">. Именно </w:t>
      </w:r>
      <w:r w:rsidRPr="00804445">
        <w:rPr>
          <w:b/>
          <w:sz w:val="24"/>
          <w:szCs w:val="24"/>
          <w:lang w:eastAsia="ru-RU"/>
        </w:rPr>
        <w:t>сила Божия — через Святого Духа — поддерживает сложные механизмы сердца, печени, мозга, эндокринной системы и других органов, каждое мгновение</w:t>
      </w:r>
      <w:r w:rsidRPr="00804445">
        <w:rPr>
          <w:sz w:val="24"/>
          <w:szCs w:val="24"/>
          <w:lang w:eastAsia="ru-RU"/>
        </w:rPr>
        <w:t>.</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Что касается планет, звёзд и галактик, нам неоднократно говорится, что они были сотворены Отцом через Сына.</w:t>
      </w: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w:t>
      </w:r>
      <w:r w:rsidRPr="00083634">
        <w:rPr>
          <w:b/>
          <w:sz w:val="24"/>
          <w:szCs w:val="24"/>
          <w:highlight w:val="cyan"/>
          <w:lang w:eastAsia="ru-RU"/>
        </w:rPr>
        <w:t>Творец всех миров</w:t>
      </w:r>
      <w:r w:rsidRPr="00083634">
        <w:rPr>
          <w:sz w:val="24"/>
          <w:szCs w:val="24"/>
          <w:highlight w:val="cyan"/>
          <w:lang w:eastAsia="ru-RU"/>
        </w:rPr>
        <w:t xml:space="preserve"> любит тех, кто посвящает себя Его служению, так же, как Он любит Своего Сына»</w:t>
      </w:r>
      <w:r w:rsidR="00083634" w:rsidRPr="00083634">
        <w:rPr>
          <w:rFonts w:ascii="Arial Narrow" w:hAnsi="Arial Narrow" w:cs="Times New Roman CYR"/>
          <w:sz w:val="18"/>
          <w:szCs w:val="18"/>
          <w:highlight w:val="cyan"/>
          <w:lang w:eastAsia="ru-RU"/>
        </w:rPr>
        <w:t xml:space="preserve"> Э. Уайт, Служение исцеления, с. 405</w:t>
      </w:r>
      <w:r w:rsidRPr="00083634">
        <w:rPr>
          <w:sz w:val="24"/>
          <w:szCs w:val="24"/>
          <w:highlight w:val="cyan"/>
          <w:lang w:eastAsia="ru-RU"/>
        </w:rPr>
        <w:t>.</w:t>
      </w: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 xml:space="preserve">«Когда Сын Человеческий пришёл к людям, Он принёс с Собой небесное разумение; ибо </w:t>
      </w:r>
      <w:r w:rsidRPr="00083634">
        <w:rPr>
          <w:b/>
          <w:sz w:val="24"/>
          <w:szCs w:val="24"/>
          <w:highlight w:val="cyan"/>
          <w:lang w:eastAsia="ru-RU"/>
        </w:rPr>
        <w:t>Он создал миры и всё, что в них</w:t>
      </w:r>
      <w:r w:rsidRPr="00083634">
        <w:rPr>
          <w:sz w:val="24"/>
          <w:szCs w:val="24"/>
          <w:highlight w:val="cyan"/>
          <w:lang w:eastAsia="ru-RU"/>
        </w:rPr>
        <w:t>»</w:t>
      </w:r>
      <w:r w:rsidR="00083634" w:rsidRPr="00083634">
        <w:rPr>
          <w:rFonts w:ascii="Arial Narrow" w:hAnsi="Arial Narrow" w:cs="Times New Roman CYR"/>
          <w:sz w:val="18"/>
          <w:szCs w:val="18"/>
          <w:highlight w:val="cyan"/>
          <w:lang w:eastAsia="ru-RU"/>
        </w:rPr>
        <w:t xml:space="preserve"> Э. Уайт, Библейский комментарий, т. 3, с. 1143</w:t>
      </w:r>
      <w:r w:rsidRPr="00083634">
        <w:rPr>
          <w:sz w:val="24"/>
          <w:szCs w:val="24"/>
          <w:highlight w:val="cyan"/>
          <w:lang w:eastAsia="ru-RU"/>
        </w:rPr>
        <w:t xml:space="preserve">. </w:t>
      </w: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 xml:space="preserve">«Как можем мы измерить расстояние между могущественным Богом и беспомощным младенцем? И всё же </w:t>
      </w:r>
      <w:r w:rsidRPr="00083634">
        <w:rPr>
          <w:b/>
          <w:sz w:val="24"/>
          <w:szCs w:val="24"/>
          <w:highlight w:val="cyan"/>
          <w:lang w:eastAsia="ru-RU"/>
        </w:rPr>
        <w:t>Творец миров, Тот, в Ком обитала вся полнота Божества телесно</w:t>
      </w:r>
      <w:r w:rsidRPr="00083634">
        <w:rPr>
          <w:sz w:val="24"/>
          <w:szCs w:val="24"/>
          <w:highlight w:val="cyan"/>
          <w:lang w:eastAsia="ru-RU"/>
        </w:rPr>
        <w:t xml:space="preserve">, </w:t>
      </w:r>
      <w:r w:rsidRPr="00083634">
        <w:rPr>
          <w:b/>
          <w:sz w:val="24"/>
          <w:szCs w:val="24"/>
          <w:highlight w:val="cyan"/>
          <w:lang w:eastAsia="ru-RU"/>
        </w:rPr>
        <w:t>явился в беспомощном Младенце в яслях</w:t>
      </w:r>
      <w:r w:rsidRPr="00083634">
        <w:rPr>
          <w:sz w:val="24"/>
          <w:szCs w:val="24"/>
          <w:highlight w:val="cyan"/>
          <w:lang w:eastAsia="ru-RU"/>
        </w:rPr>
        <w:t xml:space="preserve">. Намного превыше любого из ангелов, </w:t>
      </w:r>
      <w:proofErr w:type="gramStart"/>
      <w:r w:rsidRPr="00083634">
        <w:rPr>
          <w:b/>
          <w:sz w:val="24"/>
          <w:szCs w:val="24"/>
          <w:highlight w:val="cyan"/>
          <w:lang w:eastAsia="ru-RU"/>
        </w:rPr>
        <w:t>равный</w:t>
      </w:r>
      <w:proofErr w:type="gramEnd"/>
      <w:r w:rsidRPr="00083634">
        <w:rPr>
          <w:b/>
          <w:sz w:val="24"/>
          <w:szCs w:val="24"/>
          <w:highlight w:val="cyan"/>
          <w:lang w:eastAsia="ru-RU"/>
        </w:rPr>
        <w:t xml:space="preserve"> Отцу в достоинстве и славе</w:t>
      </w:r>
      <w:r w:rsidRPr="00083634">
        <w:rPr>
          <w:sz w:val="24"/>
          <w:szCs w:val="24"/>
          <w:highlight w:val="cyan"/>
          <w:lang w:eastAsia="ru-RU"/>
        </w:rPr>
        <w:t>, — и вместе с тем облечённый в человеческую природу!»</w:t>
      </w:r>
      <w:r w:rsidR="00083634" w:rsidRPr="00083634">
        <w:rPr>
          <w:rFonts w:ascii="Arial Narrow" w:hAnsi="Arial Narrow" w:cs="Times New Roman CYR"/>
          <w:sz w:val="18"/>
          <w:szCs w:val="18"/>
          <w:highlight w:val="cyan"/>
          <w:lang w:eastAsia="ru-RU"/>
        </w:rPr>
        <w:t xml:space="preserve"> Э. Уайт, Библейский комментарий, т. 5, с. 1130</w:t>
      </w:r>
      <w:r w:rsidRPr="00083634">
        <w:rPr>
          <w:sz w:val="24"/>
          <w:szCs w:val="24"/>
          <w:highlight w:val="cyan"/>
          <w:lang w:eastAsia="ru-RU"/>
        </w:rPr>
        <w:t>.</w:t>
      </w:r>
    </w:p>
    <w:p w:rsidR="00F96214" w:rsidRPr="00083634"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083634">
        <w:rPr>
          <w:sz w:val="24"/>
          <w:szCs w:val="24"/>
          <w:highlight w:val="cyan"/>
          <w:lang w:eastAsia="ru-RU"/>
        </w:rPr>
        <w:t>«Бог призывает</w:t>
      </w:r>
      <w:proofErr w:type="gramStart"/>
      <w:r w:rsidRPr="00083634">
        <w:rPr>
          <w:sz w:val="24"/>
          <w:szCs w:val="24"/>
          <w:highlight w:val="cyan"/>
          <w:lang w:eastAsia="ru-RU"/>
        </w:rPr>
        <w:t xml:space="preserve"> С</w:t>
      </w:r>
      <w:proofErr w:type="gramEnd"/>
      <w:r w:rsidRPr="00083634">
        <w:rPr>
          <w:sz w:val="24"/>
          <w:szCs w:val="24"/>
          <w:highlight w:val="cyan"/>
          <w:lang w:eastAsia="ru-RU"/>
        </w:rPr>
        <w:t>вои творения отвратить внимание от окружающего их смятения и недоумения и восхищаться делом Его рук. Небесные тела (</w:t>
      </w:r>
      <w:r w:rsidRPr="00083634">
        <w:rPr>
          <w:i/>
          <w:sz w:val="24"/>
          <w:szCs w:val="24"/>
          <w:highlight w:val="cyan"/>
          <w:lang w:eastAsia="ru-RU"/>
        </w:rPr>
        <w:t>ред. планеты, звезды</w:t>
      </w:r>
      <w:r w:rsidRPr="00083634">
        <w:rPr>
          <w:sz w:val="24"/>
          <w:szCs w:val="24"/>
          <w:highlight w:val="cyan"/>
          <w:lang w:eastAsia="ru-RU"/>
        </w:rPr>
        <w:t xml:space="preserve">) достойны созерцания. </w:t>
      </w:r>
      <w:r w:rsidRPr="00083634">
        <w:rPr>
          <w:sz w:val="24"/>
          <w:szCs w:val="24"/>
          <w:highlight w:val="cyan"/>
          <w:u w:val="single"/>
          <w:lang w:eastAsia="ru-RU"/>
        </w:rPr>
        <w:t>Бог создал их на благо человека</w:t>
      </w:r>
      <w:r w:rsidRPr="00083634">
        <w:rPr>
          <w:sz w:val="24"/>
          <w:szCs w:val="24"/>
          <w:highlight w:val="cyan"/>
          <w:lang w:eastAsia="ru-RU"/>
        </w:rPr>
        <w:t>, и когда мы изучаем Его творения, ангелы Божьи будут рядом с нами, чтобы просвещать наш разум и оберегать его от сатанинского обмана»</w:t>
      </w:r>
      <w:r w:rsidR="00083634" w:rsidRPr="00083634">
        <w:rPr>
          <w:rFonts w:ascii="Arial Narrow" w:hAnsi="Arial Narrow" w:cs="Times New Roman CYR"/>
          <w:sz w:val="18"/>
          <w:szCs w:val="18"/>
          <w:highlight w:val="cyan"/>
          <w:lang w:eastAsia="ru-RU"/>
        </w:rPr>
        <w:t xml:space="preserve"> Э. Уайт, Библейский комментарий, т. 4, с. 1145.</w:t>
      </w:r>
      <w:r w:rsidRPr="00083634">
        <w:rPr>
          <w:sz w:val="24"/>
          <w:szCs w:val="24"/>
          <w:highlight w:val="cyan"/>
          <w:lang w:eastAsia="ru-RU"/>
        </w:rPr>
        <w:t xml:space="preserve">. </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Я высказал мысль, что именно </w:t>
      </w:r>
      <w:r w:rsidR="009C5CB2">
        <w:rPr>
          <w:sz w:val="24"/>
          <w:szCs w:val="24"/>
          <w:lang w:val="uk-UA" w:eastAsia="ru-RU"/>
        </w:rPr>
        <w:t xml:space="preserve">сила </w:t>
      </w:r>
      <w:r w:rsidRPr="00804445">
        <w:rPr>
          <w:sz w:val="24"/>
          <w:szCs w:val="24"/>
          <w:lang w:eastAsia="ru-RU"/>
        </w:rPr>
        <w:t>Свято</w:t>
      </w:r>
      <w:r w:rsidR="009C5CB2">
        <w:rPr>
          <w:sz w:val="24"/>
          <w:szCs w:val="24"/>
          <w:lang w:val="uk-UA" w:eastAsia="ru-RU"/>
        </w:rPr>
        <w:t>го</w:t>
      </w:r>
      <w:r w:rsidRPr="00804445">
        <w:rPr>
          <w:sz w:val="24"/>
          <w:szCs w:val="24"/>
          <w:lang w:eastAsia="ru-RU"/>
        </w:rPr>
        <w:t xml:space="preserve"> Дух</w:t>
      </w:r>
      <w:r w:rsidR="009C5CB2">
        <w:rPr>
          <w:sz w:val="24"/>
          <w:szCs w:val="24"/>
          <w:lang w:val="uk-UA" w:eastAsia="ru-RU"/>
        </w:rPr>
        <w:t>а</w:t>
      </w:r>
      <w:r w:rsidRPr="00804445">
        <w:rPr>
          <w:sz w:val="24"/>
          <w:szCs w:val="24"/>
          <w:lang w:eastAsia="ru-RU"/>
        </w:rPr>
        <w:t xml:space="preserve"> действует внутри каждого сотворённого объекта, поддерживая его правильное функционирование. Однако существуют утверждения, указывающие, что именно сила Отца или Сына управляет вращением планет и звёзд, сменой времён года и многими другими природными процессами. Вероятно, Они совершают это через Святого Духа; но мы не можем знать, что Отец и Сын делают непосредственно, а что — </w:t>
      </w:r>
      <w:proofErr w:type="gramStart"/>
      <w:r w:rsidRPr="00804445">
        <w:rPr>
          <w:sz w:val="24"/>
          <w:szCs w:val="24"/>
          <w:lang w:eastAsia="ru-RU"/>
        </w:rPr>
        <w:t>через</w:t>
      </w:r>
      <w:proofErr w:type="gramEnd"/>
      <w:r w:rsidRPr="00804445">
        <w:rPr>
          <w:sz w:val="24"/>
          <w:szCs w:val="24"/>
          <w:lang w:eastAsia="ru-RU"/>
        </w:rPr>
        <w:t xml:space="preserve"> </w:t>
      </w:r>
      <w:proofErr w:type="gramStart"/>
      <w:r w:rsidRPr="00804445">
        <w:rPr>
          <w:sz w:val="24"/>
          <w:szCs w:val="24"/>
          <w:lang w:eastAsia="ru-RU"/>
        </w:rPr>
        <w:t>невидимого</w:t>
      </w:r>
      <w:proofErr w:type="gramEnd"/>
      <w:r w:rsidRPr="00804445">
        <w:rPr>
          <w:sz w:val="24"/>
          <w:szCs w:val="24"/>
          <w:lang w:eastAsia="ru-RU"/>
        </w:rPr>
        <w:t xml:space="preserve"> Святого Духа, Который «присутствует повсюду».</w:t>
      </w:r>
    </w:p>
    <w:p w:rsidR="00F96214" w:rsidRPr="009C5CB2"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9C5CB2">
        <w:rPr>
          <w:sz w:val="24"/>
          <w:szCs w:val="24"/>
          <w:highlight w:val="cyan"/>
          <w:lang w:eastAsia="ru-RU"/>
        </w:rPr>
        <w:t>«</w:t>
      </w:r>
      <w:r w:rsidRPr="009C5CB2">
        <w:rPr>
          <w:b/>
          <w:sz w:val="24"/>
          <w:szCs w:val="24"/>
          <w:highlight w:val="cyan"/>
          <w:lang w:eastAsia="ru-RU"/>
        </w:rPr>
        <w:t>Сам… Христос будет представлять Себя как присутствующий во всех местах посредством Своего Святого Духа — как Вездесущий</w:t>
      </w:r>
      <w:r w:rsidRPr="009C5CB2">
        <w:rPr>
          <w:sz w:val="24"/>
          <w:szCs w:val="24"/>
          <w:highlight w:val="cyan"/>
          <w:lang w:eastAsia="ru-RU"/>
        </w:rPr>
        <w:t>»</w:t>
      </w:r>
      <w:r w:rsidR="009C5CB2" w:rsidRPr="009C5CB2">
        <w:rPr>
          <w:rFonts w:ascii="Arial Narrow" w:hAnsi="Arial Narrow" w:cs="Times New Roman CYR"/>
          <w:sz w:val="18"/>
          <w:szCs w:val="18"/>
          <w:highlight w:val="cyan"/>
          <w:lang w:eastAsia="ru-RU"/>
        </w:rPr>
        <w:t xml:space="preserve"> Э. Уайт, 14 </w:t>
      </w:r>
      <w:r w:rsidR="009C5CB2" w:rsidRPr="009C5CB2">
        <w:rPr>
          <w:rFonts w:ascii="Arial Narrow" w:hAnsi="Arial Narrow" w:cs="Times New Roman CYR"/>
          <w:sz w:val="18"/>
          <w:szCs w:val="18"/>
          <w:highlight w:val="cyan"/>
          <w:lang w:val="en-US" w:eastAsia="ru-RU"/>
        </w:rPr>
        <w:t>Manuscript</w:t>
      </w:r>
      <w:r w:rsidR="009C5CB2" w:rsidRPr="009C5CB2">
        <w:rPr>
          <w:rFonts w:ascii="Arial Narrow" w:hAnsi="Arial Narrow" w:cs="Times New Roman CYR"/>
          <w:sz w:val="18"/>
          <w:szCs w:val="18"/>
          <w:highlight w:val="cyan"/>
          <w:lang w:eastAsia="ru-RU"/>
        </w:rPr>
        <w:t xml:space="preserve"> </w:t>
      </w:r>
      <w:r w:rsidR="009C5CB2" w:rsidRPr="009C5CB2">
        <w:rPr>
          <w:rFonts w:ascii="Arial Narrow" w:hAnsi="Arial Narrow" w:cs="Times New Roman CYR"/>
          <w:sz w:val="18"/>
          <w:szCs w:val="18"/>
          <w:highlight w:val="cyan"/>
          <w:lang w:val="en-US" w:eastAsia="ru-RU"/>
        </w:rPr>
        <w:t>Releases</w:t>
      </w:r>
      <w:r w:rsidR="009C5CB2" w:rsidRPr="009C5CB2">
        <w:rPr>
          <w:rFonts w:ascii="Arial Narrow" w:hAnsi="Arial Narrow" w:cs="Times New Roman CYR"/>
          <w:sz w:val="18"/>
          <w:szCs w:val="18"/>
          <w:highlight w:val="cyan"/>
          <w:lang w:eastAsia="ru-RU"/>
        </w:rPr>
        <w:t>, с. 23</w:t>
      </w:r>
      <w:r w:rsidRPr="009C5CB2">
        <w:rPr>
          <w:sz w:val="24"/>
          <w:szCs w:val="24"/>
          <w:highlight w:val="cyan"/>
          <w:lang w:eastAsia="ru-RU"/>
        </w:rPr>
        <w:t>.</w:t>
      </w:r>
    </w:p>
    <w:p w:rsidR="00F96214" w:rsidRPr="009C5CB2"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9C5CB2">
        <w:rPr>
          <w:sz w:val="24"/>
          <w:szCs w:val="24"/>
          <w:highlight w:val="cyan"/>
          <w:lang w:eastAsia="ru-RU"/>
        </w:rPr>
        <w:t xml:space="preserve"> «Своим Духом Он [Бог] присутствует повсюду»</w:t>
      </w:r>
      <w:r w:rsidR="009C5CB2" w:rsidRPr="009C5CB2">
        <w:rPr>
          <w:rFonts w:ascii="Arial Narrow" w:hAnsi="Arial Narrow" w:cs="Times New Roman CYR"/>
          <w:sz w:val="18"/>
          <w:szCs w:val="18"/>
          <w:highlight w:val="cyan"/>
          <w:lang w:eastAsia="ru-RU"/>
        </w:rPr>
        <w:t xml:space="preserve"> Э. Уайт, Служение исцеления, с. 417</w:t>
      </w:r>
      <w:r w:rsidRPr="009C5CB2">
        <w:rPr>
          <w:sz w:val="24"/>
          <w:szCs w:val="24"/>
          <w:highlight w:val="cyan"/>
          <w:lang w:eastAsia="ru-RU"/>
        </w:rPr>
        <w:t>.</w:t>
      </w:r>
    </w:p>
    <w:p w:rsidR="00F96214" w:rsidRPr="009C5CB2"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9C5CB2">
        <w:rPr>
          <w:sz w:val="24"/>
          <w:szCs w:val="24"/>
          <w:highlight w:val="cyan"/>
          <w:lang w:eastAsia="ru-RU"/>
        </w:rPr>
        <w:t xml:space="preserve">«Он [Христос] был Творцом всего, </w:t>
      </w:r>
      <w:r w:rsidRPr="009C5CB2">
        <w:rPr>
          <w:b/>
          <w:sz w:val="24"/>
          <w:szCs w:val="24"/>
          <w:highlight w:val="cyan"/>
          <w:lang w:eastAsia="ru-RU"/>
        </w:rPr>
        <w:t>поддерживая миры</w:t>
      </w:r>
      <w:proofErr w:type="gramStart"/>
      <w:r w:rsidRPr="009C5CB2">
        <w:rPr>
          <w:b/>
          <w:sz w:val="24"/>
          <w:szCs w:val="24"/>
          <w:highlight w:val="cyan"/>
          <w:lang w:eastAsia="ru-RU"/>
        </w:rPr>
        <w:t xml:space="preserve"> С</w:t>
      </w:r>
      <w:proofErr w:type="gramEnd"/>
      <w:r w:rsidRPr="009C5CB2">
        <w:rPr>
          <w:b/>
          <w:sz w:val="24"/>
          <w:szCs w:val="24"/>
          <w:highlight w:val="cyan"/>
          <w:lang w:eastAsia="ru-RU"/>
        </w:rPr>
        <w:t>воей бесконечной силой</w:t>
      </w:r>
      <w:r w:rsidRPr="009C5CB2">
        <w:rPr>
          <w:sz w:val="24"/>
          <w:szCs w:val="24"/>
          <w:highlight w:val="cyan"/>
          <w:lang w:eastAsia="ru-RU"/>
        </w:rPr>
        <w:t>. Ангелы были готовы воздавать Ему поклонение и исполнять Его волю. И всё же Он мог слушать лепет младенца и принимать его простую хвалу»</w:t>
      </w:r>
      <w:r w:rsidR="009C5CB2" w:rsidRPr="009C5CB2">
        <w:rPr>
          <w:rFonts w:ascii="Arial Narrow" w:hAnsi="Arial Narrow" w:cs="Times New Roman CYR"/>
          <w:sz w:val="18"/>
          <w:szCs w:val="18"/>
          <w:highlight w:val="cyan"/>
          <w:lang w:eastAsia="ru-RU"/>
        </w:rPr>
        <w:t xml:space="preserve"> Э. Уайт, Свидетельства для Церкви, т. 5, с. 421</w:t>
      </w:r>
      <w:r w:rsidRPr="009C5CB2">
        <w:rPr>
          <w:sz w:val="24"/>
          <w:szCs w:val="24"/>
          <w:highlight w:val="cyan"/>
          <w:lang w:eastAsia="ru-RU"/>
        </w:rPr>
        <w:t>.</w:t>
      </w:r>
    </w:p>
    <w:p w:rsidR="00F96214" w:rsidRPr="009C5CB2"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9C5CB2">
        <w:rPr>
          <w:sz w:val="24"/>
          <w:szCs w:val="24"/>
          <w:highlight w:val="cyan"/>
          <w:lang w:eastAsia="ru-RU"/>
        </w:rPr>
        <w:t>«</w:t>
      </w:r>
      <w:r w:rsidRPr="009C5CB2">
        <w:rPr>
          <w:sz w:val="24"/>
          <w:szCs w:val="24"/>
          <w:highlight w:val="cyan"/>
          <w:u w:val="single"/>
          <w:lang w:eastAsia="ru-RU"/>
        </w:rPr>
        <w:t>Не по собственной силе из года в год земля приносит свои плоды и продолжает своё движение вокруг солнца</w:t>
      </w:r>
      <w:r w:rsidRPr="009C5CB2">
        <w:rPr>
          <w:sz w:val="24"/>
          <w:szCs w:val="24"/>
          <w:highlight w:val="cyan"/>
          <w:lang w:eastAsia="ru-RU"/>
        </w:rPr>
        <w:t>. Рука Божья направляет планеты и удерживает их на своём месте в их стройном шествии по небесам. Его силою лето и зима, посев и жатва, день и ночь следуют друг за другом в установленной последовательности. Его словом произрастает растительность, появляются листья и расцветают цветы. Всё благое, что мы имеем, каждый луч солнца и каждый дождевой поток, каждый кусочек пищи, каждое мгновение жизни — это дар любви»</w:t>
      </w:r>
      <w:r w:rsidR="009C5CB2" w:rsidRPr="009C5CB2">
        <w:rPr>
          <w:rFonts w:ascii="Arial Narrow" w:hAnsi="Arial Narrow" w:cs="Times New Roman CYR"/>
          <w:sz w:val="18"/>
          <w:szCs w:val="18"/>
          <w:highlight w:val="cyan"/>
          <w:lang w:eastAsia="ru-RU"/>
        </w:rPr>
        <w:t xml:space="preserve"> Э. Уайт, Нагорная проповедь, с. 74</w:t>
      </w:r>
      <w:r w:rsidR="009C5CB2" w:rsidRPr="009C5CB2">
        <w:rPr>
          <w:rFonts w:ascii="Arial Narrow" w:hAnsi="Arial Narrow" w:cs="Times New Roman CYR"/>
          <w:sz w:val="18"/>
          <w:szCs w:val="18"/>
          <w:highlight w:val="cyan"/>
          <w:lang w:val="uk-UA" w:eastAsia="ru-RU"/>
        </w:rPr>
        <w:t>.</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Мы знаем, что Отец и Христос посылают вести по всей вселенной через ангелов; таким образом, они также участвуют в заботе о необъятном творении. Но поскольку (через Святого </w:t>
      </w:r>
      <w:r w:rsidRPr="00804445">
        <w:rPr>
          <w:sz w:val="24"/>
          <w:szCs w:val="24"/>
          <w:lang w:eastAsia="ru-RU"/>
        </w:rPr>
        <w:lastRenderedPageBreak/>
        <w:t>Духа) и Отец, и Сын «вездесущи», Бог также мгновенно взаимодействует со всей вселенной через Него.</w:t>
      </w:r>
    </w:p>
    <w:p w:rsidR="00F96214" w:rsidRPr="009C5CB2"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9C5CB2">
        <w:rPr>
          <w:sz w:val="24"/>
          <w:szCs w:val="24"/>
          <w:highlight w:val="cyan"/>
          <w:lang w:eastAsia="ru-RU"/>
        </w:rPr>
        <w:t xml:space="preserve">«Библия показывает нам Бога на Его высоком и святом месте, не в состоянии бездействия, не в молчании и одиночестве, но окружённого десятками тысяч и тысячами тысяч святых существ, готовых исполнить Его волю. </w:t>
      </w:r>
      <w:r w:rsidRPr="009C5CB2">
        <w:rPr>
          <w:b/>
          <w:sz w:val="24"/>
          <w:szCs w:val="24"/>
          <w:highlight w:val="cyan"/>
          <w:lang w:eastAsia="ru-RU"/>
        </w:rPr>
        <w:t>Через этих вестников Он находится в живом общении с каждой частью Своего владычества</w:t>
      </w:r>
      <w:r w:rsidRPr="009C5CB2">
        <w:rPr>
          <w:sz w:val="24"/>
          <w:szCs w:val="24"/>
          <w:highlight w:val="cyan"/>
          <w:lang w:eastAsia="ru-RU"/>
        </w:rPr>
        <w:t xml:space="preserve">. </w:t>
      </w:r>
      <w:r w:rsidRPr="009C5CB2">
        <w:rPr>
          <w:b/>
          <w:sz w:val="24"/>
          <w:szCs w:val="24"/>
          <w:highlight w:val="cyan"/>
          <w:u w:val="single"/>
          <w:lang w:eastAsia="ru-RU"/>
        </w:rPr>
        <w:t>Своим Духом Он присутствует повсюду</w:t>
      </w:r>
      <w:r w:rsidRPr="009C5CB2">
        <w:rPr>
          <w:sz w:val="24"/>
          <w:szCs w:val="24"/>
          <w:highlight w:val="cyan"/>
          <w:lang w:eastAsia="ru-RU"/>
        </w:rPr>
        <w:t>. Через посредничество Своего Духа и</w:t>
      </w:r>
      <w:proofErr w:type="gramStart"/>
      <w:r w:rsidRPr="009C5CB2">
        <w:rPr>
          <w:sz w:val="24"/>
          <w:szCs w:val="24"/>
          <w:highlight w:val="cyan"/>
          <w:lang w:eastAsia="ru-RU"/>
        </w:rPr>
        <w:t xml:space="preserve"> С</w:t>
      </w:r>
      <w:proofErr w:type="gramEnd"/>
      <w:r w:rsidRPr="009C5CB2">
        <w:rPr>
          <w:sz w:val="24"/>
          <w:szCs w:val="24"/>
          <w:highlight w:val="cyan"/>
          <w:lang w:eastAsia="ru-RU"/>
        </w:rPr>
        <w:t>воих ангелов Он служит сынам человеческим»</w:t>
      </w:r>
      <w:r w:rsidR="009C5CB2" w:rsidRPr="009C5CB2">
        <w:rPr>
          <w:rFonts w:ascii="Arial Narrow" w:hAnsi="Arial Narrow" w:cs="Times New Roman CYR"/>
          <w:sz w:val="18"/>
          <w:szCs w:val="18"/>
          <w:highlight w:val="cyan"/>
          <w:lang w:eastAsia="ru-RU"/>
        </w:rPr>
        <w:t xml:space="preserve"> Э. Уайт, </w:t>
      </w:r>
      <w:r w:rsidR="009C5CB2" w:rsidRPr="009C5CB2">
        <w:rPr>
          <w:rFonts w:ascii="Arial Narrow" w:hAnsi="Arial Narrow" w:cs="Times New Roman CYR"/>
          <w:iCs/>
          <w:sz w:val="18"/>
          <w:szCs w:val="18"/>
          <w:highlight w:val="cyan"/>
          <w:lang w:eastAsia="ru-RU"/>
        </w:rPr>
        <w:t>Служение исцеления</w:t>
      </w:r>
      <w:r w:rsidR="009C5CB2" w:rsidRPr="009C5CB2">
        <w:rPr>
          <w:rFonts w:ascii="Arial Narrow" w:hAnsi="Arial Narrow" w:cs="Times New Roman CYR"/>
          <w:sz w:val="18"/>
          <w:szCs w:val="18"/>
          <w:highlight w:val="cyan"/>
          <w:lang w:eastAsia="ru-RU"/>
        </w:rPr>
        <w:t>, с. 417</w:t>
      </w:r>
      <w:r w:rsidRPr="009C5CB2">
        <w:rPr>
          <w:sz w:val="24"/>
          <w:szCs w:val="24"/>
          <w:highlight w:val="cyan"/>
          <w:lang w:eastAsia="ru-RU"/>
        </w:rPr>
        <w:t>.</w:t>
      </w:r>
    </w:p>
    <w:p w:rsidR="00F96214" w:rsidRPr="009C5CB2" w:rsidRDefault="00F96214" w:rsidP="00F96214">
      <w:pPr>
        <w:numPr>
          <w:ilvl w:val="0"/>
          <w:numId w:val="1"/>
        </w:numPr>
        <w:pBdr>
          <w:top w:val="nil"/>
          <w:left w:val="nil"/>
          <w:bottom w:val="nil"/>
          <w:right w:val="nil"/>
          <w:between w:val="nil"/>
        </w:pBdr>
        <w:tabs>
          <w:tab w:val="left" w:pos="851"/>
        </w:tabs>
        <w:ind w:left="0" w:firstLine="567"/>
        <w:jc w:val="both"/>
        <w:rPr>
          <w:sz w:val="24"/>
          <w:szCs w:val="24"/>
          <w:highlight w:val="cyan"/>
          <w:lang w:eastAsia="ru-RU"/>
        </w:rPr>
      </w:pPr>
      <w:r w:rsidRPr="009C5CB2">
        <w:rPr>
          <w:sz w:val="24"/>
          <w:szCs w:val="24"/>
          <w:highlight w:val="cyan"/>
          <w:lang w:eastAsia="ru-RU"/>
        </w:rPr>
        <w:t>«Над суетой земли Он восседает на престоле; всё открыто Его Божественному взору, и из</w:t>
      </w:r>
      <w:proofErr w:type="gramStart"/>
      <w:r w:rsidRPr="009C5CB2">
        <w:rPr>
          <w:sz w:val="24"/>
          <w:szCs w:val="24"/>
          <w:highlight w:val="cyan"/>
          <w:lang w:eastAsia="ru-RU"/>
        </w:rPr>
        <w:t xml:space="preserve"> С</w:t>
      </w:r>
      <w:proofErr w:type="gramEnd"/>
      <w:r w:rsidRPr="009C5CB2">
        <w:rPr>
          <w:sz w:val="24"/>
          <w:szCs w:val="24"/>
          <w:highlight w:val="cyan"/>
          <w:lang w:eastAsia="ru-RU"/>
        </w:rPr>
        <w:t xml:space="preserve">воей великой и безмятежной вечности </w:t>
      </w:r>
      <w:r w:rsidRPr="009C5CB2">
        <w:rPr>
          <w:b/>
          <w:sz w:val="24"/>
          <w:szCs w:val="24"/>
          <w:highlight w:val="cyan"/>
          <w:lang w:eastAsia="ru-RU"/>
        </w:rPr>
        <w:t>Он управляет тем, что Его провидение признаёт наилучшим</w:t>
      </w:r>
      <w:r w:rsidRPr="009C5CB2">
        <w:rPr>
          <w:sz w:val="24"/>
          <w:szCs w:val="24"/>
          <w:highlight w:val="cyan"/>
          <w:lang w:eastAsia="ru-RU"/>
        </w:rPr>
        <w:t>»</w:t>
      </w:r>
      <w:r w:rsidR="009C5CB2" w:rsidRPr="009C5CB2">
        <w:rPr>
          <w:rFonts w:ascii="Arial Narrow" w:hAnsi="Arial Narrow" w:cs="Times New Roman CYR"/>
          <w:sz w:val="18"/>
          <w:szCs w:val="18"/>
          <w:highlight w:val="cyan"/>
          <w:lang w:eastAsia="ru-RU"/>
        </w:rPr>
        <w:t xml:space="preserve"> Там же</w:t>
      </w:r>
      <w:r w:rsidRPr="009C5CB2">
        <w:rPr>
          <w:sz w:val="24"/>
          <w:szCs w:val="24"/>
          <w:highlight w:val="cyan"/>
          <w:lang w:eastAsia="ru-RU"/>
        </w:rPr>
        <w:t>.</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Как мы увидим далее, вдохновенные свидетельства открывают, что хотя Христос находится на небесах, принимая наши молитвы и передавая их Отцу, Который посылает ответы через ангелов, — именно Святой Дух действует в нас, обличая </w:t>
      </w:r>
      <w:proofErr w:type="gramStart"/>
      <w:r w:rsidRPr="00804445">
        <w:rPr>
          <w:sz w:val="24"/>
          <w:szCs w:val="24"/>
          <w:lang w:eastAsia="ru-RU"/>
        </w:rPr>
        <w:t>во</w:t>
      </w:r>
      <w:proofErr w:type="gramEnd"/>
      <w:r w:rsidRPr="00804445">
        <w:rPr>
          <w:sz w:val="24"/>
          <w:szCs w:val="24"/>
          <w:lang w:eastAsia="ru-RU"/>
        </w:rPr>
        <w:t xml:space="preserve"> грехе и побуждая наш разум взывать в молитве к Небесному Отцу о помощи.</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Поскольку речь зашла о молитве, следует отметить, что существуют также тексты, утверждающие, что допустимо молиться Иисусу. Это понятно, поскольку Он также есть Бог и достоин поклонения: «Также, когда вводит </w:t>
      </w:r>
      <w:proofErr w:type="gramStart"/>
      <w:r w:rsidRPr="00804445">
        <w:rPr>
          <w:sz w:val="24"/>
          <w:szCs w:val="24"/>
          <w:lang w:eastAsia="ru-RU"/>
        </w:rPr>
        <w:t>Первородного</w:t>
      </w:r>
      <w:proofErr w:type="gramEnd"/>
      <w:r w:rsidRPr="00804445">
        <w:rPr>
          <w:sz w:val="24"/>
          <w:szCs w:val="24"/>
          <w:lang w:eastAsia="ru-RU"/>
        </w:rPr>
        <w:t xml:space="preserve"> во вселенную, говорит: и да поклонятся Ему все Ангелы Божии» (Евр. 1:6).</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Более того, есть места, где, хотя говорится о «Боге», фактически речь идёт о Христе, а не об Отце. Вот лишь один из множества возможных примеров:</w:t>
      </w:r>
    </w:p>
    <w:p w:rsidR="00F96214" w:rsidRPr="009C5CB2" w:rsidRDefault="00F96214" w:rsidP="00F96214">
      <w:pPr>
        <w:numPr>
          <w:ilvl w:val="0"/>
          <w:numId w:val="1"/>
        </w:numPr>
        <w:pBdr>
          <w:top w:val="nil"/>
          <w:left w:val="nil"/>
          <w:bottom w:val="nil"/>
          <w:right w:val="nil"/>
          <w:between w:val="nil"/>
        </w:pBdr>
        <w:tabs>
          <w:tab w:val="left" w:pos="851"/>
        </w:tabs>
        <w:ind w:left="0" w:firstLine="567"/>
        <w:jc w:val="both"/>
        <w:rPr>
          <w:sz w:val="24"/>
          <w:szCs w:val="24"/>
          <w:lang w:eastAsia="ru-RU"/>
        </w:rPr>
      </w:pPr>
      <w:r w:rsidRPr="009C5CB2">
        <w:rPr>
          <w:sz w:val="24"/>
          <w:szCs w:val="24"/>
          <w:lang w:eastAsia="ru-RU"/>
        </w:rPr>
        <w:t xml:space="preserve">«У горящего куста, когда Моисей, не осознавая Божьего присутствия, свернул, чтобы увидеть это дивное явление, прозвучал повелительный голос: «Не подходи сюда; сними обувь твою с ног твоих; ибо место, на котором ты стоишь, есть земля святая... Моисей закрыл </w:t>
      </w:r>
      <w:proofErr w:type="gramStart"/>
      <w:r w:rsidRPr="009C5CB2">
        <w:rPr>
          <w:sz w:val="24"/>
          <w:szCs w:val="24"/>
          <w:lang w:eastAsia="ru-RU"/>
        </w:rPr>
        <w:t>лице</w:t>
      </w:r>
      <w:proofErr w:type="gramEnd"/>
      <w:r w:rsidRPr="009C5CB2">
        <w:rPr>
          <w:sz w:val="24"/>
          <w:szCs w:val="24"/>
          <w:lang w:eastAsia="ru-RU"/>
        </w:rPr>
        <w:t xml:space="preserve"> свое; потому что боялся воззреть на Бога» (Исход 3:5, 6)»</w:t>
      </w:r>
      <w:r w:rsidR="009C5CB2" w:rsidRPr="009C5CB2">
        <w:rPr>
          <w:rFonts w:ascii="Arial Narrow" w:hAnsi="Arial Narrow" w:cs="Times New Roman CYR"/>
          <w:sz w:val="18"/>
          <w:szCs w:val="18"/>
          <w:lang w:eastAsia="ru-RU"/>
        </w:rPr>
        <w:t xml:space="preserve"> Э. Уайт, Свидетельства для Церкви, т. 8, с. 284</w:t>
      </w:r>
      <w:r w:rsidRPr="009C5CB2">
        <w:rPr>
          <w:sz w:val="24"/>
          <w:szCs w:val="24"/>
          <w:lang w:eastAsia="ru-RU"/>
        </w:rPr>
        <w:t>.</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Мы знаем, что именно Христос говорил там с Моисеем; именно Он открыл Моисею Своё имя — «Я ЕСМЬ».</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 xml:space="preserve">Хотя Святой Дух действует в природе, поддерживая физические процессы, Он также воздействует на человеческие сердца, побуждая к покаянию и возвращению к Богу. В этом служении Его можно огорчить и против Него можно согрешить. </w:t>
      </w:r>
      <w:r w:rsidRPr="00804445">
        <w:rPr>
          <w:b/>
          <w:sz w:val="24"/>
          <w:szCs w:val="24"/>
          <w:lang w:eastAsia="ru-RU"/>
        </w:rPr>
        <w:t>И всё же, даже будучи отвергнутым, Он продолжает поддерживать работу тела и биение сердца</w:t>
      </w:r>
      <w:r w:rsidRPr="00804445">
        <w:rPr>
          <w:sz w:val="24"/>
          <w:szCs w:val="24"/>
          <w:lang w:eastAsia="ru-RU"/>
        </w:rPr>
        <w:t>.</w:t>
      </w:r>
    </w:p>
    <w:p w:rsidR="00F96214" w:rsidRPr="00804445" w:rsidRDefault="00F96214" w:rsidP="00F96214">
      <w:pPr>
        <w:pBdr>
          <w:top w:val="nil"/>
          <w:left w:val="nil"/>
          <w:bottom w:val="nil"/>
          <w:right w:val="nil"/>
          <w:between w:val="nil"/>
        </w:pBdr>
        <w:tabs>
          <w:tab w:val="left" w:pos="2694"/>
        </w:tabs>
        <w:ind w:firstLine="567"/>
        <w:jc w:val="both"/>
        <w:rPr>
          <w:sz w:val="24"/>
          <w:szCs w:val="24"/>
          <w:lang w:eastAsia="ru-RU"/>
        </w:rPr>
      </w:pPr>
      <w:r w:rsidRPr="00804445">
        <w:rPr>
          <w:sz w:val="24"/>
          <w:szCs w:val="24"/>
          <w:lang w:eastAsia="ru-RU"/>
        </w:rPr>
        <w:t>В Писании часто говорится о действии Духа на наш разум словами: «Бог (или Христос) посылает</w:t>
      </w:r>
      <w:proofErr w:type="gramStart"/>
      <w:r w:rsidRPr="00804445">
        <w:rPr>
          <w:sz w:val="24"/>
          <w:szCs w:val="24"/>
          <w:lang w:eastAsia="ru-RU"/>
        </w:rPr>
        <w:t xml:space="preserve"> С</w:t>
      </w:r>
      <w:proofErr w:type="gramEnd"/>
      <w:r w:rsidRPr="00804445">
        <w:rPr>
          <w:sz w:val="24"/>
          <w:szCs w:val="24"/>
          <w:lang w:eastAsia="ru-RU"/>
        </w:rPr>
        <w:t xml:space="preserve">вой Дух, чтобы воздействовать на наши сердца». Но такая формулировка не означает, что Святой Дух не существует как Личность. Это ясно из множества других утверждений, которые прямо называют Его вечной Третьей Личностью Божества. </w:t>
      </w:r>
      <w:r w:rsidRPr="00804445">
        <w:rPr>
          <w:b/>
          <w:sz w:val="24"/>
          <w:szCs w:val="24"/>
          <w:lang w:eastAsia="ru-RU"/>
        </w:rPr>
        <w:t>Будучи Членом Божества, Он добровольно исполняет то, что поручают Ему Отец и Сын</w:t>
      </w:r>
      <w:r w:rsidRPr="00804445">
        <w:rPr>
          <w:sz w:val="24"/>
          <w:szCs w:val="24"/>
          <w:lang w:eastAsia="ru-RU"/>
        </w:rPr>
        <w:t xml:space="preserve">. </w:t>
      </w:r>
      <w:r w:rsidRPr="00804445">
        <w:rPr>
          <w:b/>
          <w:sz w:val="24"/>
          <w:szCs w:val="24"/>
          <w:lang w:eastAsia="ru-RU"/>
        </w:rPr>
        <w:t>Это служение, которое Он с готовностью совершает</w:t>
      </w:r>
      <w:r w:rsidRPr="00804445">
        <w:rPr>
          <w:sz w:val="24"/>
          <w:szCs w:val="24"/>
          <w:lang w:eastAsia="ru-RU"/>
        </w:rPr>
        <w:t>. А готовы ли мы с таким же довольством исполнять своё дело, как Божество исполняет Своё?</w:t>
      </w:r>
    </w:p>
    <w:p w:rsidR="00A079E7" w:rsidRDefault="00A079E7">
      <w:bookmarkStart w:id="0" w:name="_GoBack"/>
      <w:bookmarkEnd w:id="0"/>
    </w:p>
    <w:sectPr w:rsidR="00A079E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2E" w:rsidRDefault="00733B2E" w:rsidP="00F96214">
      <w:r>
        <w:separator/>
      </w:r>
    </w:p>
  </w:endnote>
  <w:endnote w:type="continuationSeparator" w:id="0">
    <w:p w:rsidR="00733B2E" w:rsidRDefault="00733B2E" w:rsidP="00F9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altName w:val="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2E" w:rsidRDefault="00733B2E" w:rsidP="00F96214">
      <w:r>
        <w:separator/>
      </w:r>
    </w:p>
  </w:footnote>
  <w:footnote w:type="continuationSeparator" w:id="0">
    <w:p w:rsidR="00733B2E" w:rsidRDefault="00733B2E" w:rsidP="00F96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746A3"/>
    <w:multiLevelType w:val="hybridMultilevel"/>
    <w:tmpl w:val="47947E4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C85"/>
    <w:rsid w:val="00083634"/>
    <w:rsid w:val="000C29F3"/>
    <w:rsid w:val="002F7B6A"/>
    <w:rsid w:val="00383ECD"/>
    <w:rsid w:val="00394701"/>
    <w:rsid w:val="00522F80"/>
    <w:rsid w:val="005A6FA8"/>
    <w:rsid w:val="006322F1"/>
    <w:rsid w:val="00683935"/>
    <w:rsid w:val="00733B2E"/>
    <w:rsid w:val="0081335D"/>
    <w:rsid w:val="008403FF"/>
    <w:rsid w:val="008C0FCA"/>
    <w:rsid w:val="008C2BEE"/>
    <w:rsid w:val="008C5F9B"/>
    <w:rsid w:val="00953B46"/>
    <w:rsid w:val="009C5CB2"/>
    <w:rsid w:val="00A079E7"/>
    <w:rsid w:val="00A70C85"/>
    <w:rsid w:val="00B15AB6"/>
    <w:rsid w:val="00BF3848"/>
    <w:rsid w:val="00C102A7"/>
    <w:rsid w:val="00DC06AF"/>
    <w:rsid w:val="00F962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6214"/>
    <w:pPr>
      <w:spacing w:after="0" w:line="240" w:lineRule="auto"/>
    </w:pPr>
    <w:rPr>
      <w:rFonts w:ascii="Times New Roman" w:eastAsia="Times New Roman" w:hAnsi="Times New Roman" w:cs="Times New Roman"/>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96214"/>
  </w:style>
  <w:style w:type="character" w:customStyle="1" w:styleId="a4">
    <w:name w:val="Текст сноски Знак"/>
    <w:basedOn w:val="a0"/>
    <w:link w:val="a3"/>
    <w:uiPriority w:val="99"/>
    <w:rsid w:val="00F96214"/>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F96214"/>
    <w:rPr>
      <w:vertAlign w:val="superscript"/>
    </w:rPr>
  </w:style>
  <w:style w:type="paragraph" w:styleId="a6">
    <w:name w:val="Balloon Text"/>
    <w:basedOn w:val="a"/>
    <w:link w:val="a7"/>
    <w:uiPriority w:val="99"/>
    <w:semiHidden/>
    <w:unhideWhenUsed/>
    <w:rsid w:val="006322F1"/>
    <w:rPr>
      <w:rFonts w:ascii="Tahoma" w:hAnsi="Tahoma" w:cs="Tahoma"/>
      <w:sz w:val="16"/>
      <w:szCs w:val="16"/>
    </w:rPr>
  </w:style>
  <w:style w:type="character" w:customStyle="1" w:styleId="a7">
    <w:name w:val="Текст выноски Знак"/>
    <w:basedOn w:val="a0"/>
    <w:link w:val="a6"/>
    <w:uiPriority w:val="99"/>
    <w:semiHidden/>
    <w:rsid w:val="006322F1"/>
    <w:rPr>
      <w:rFonts w:ascii="Tahoma" w:eastAsia="Times New Roman" w:hAnsi="Tahoma" w:cs="Tahoma"/>
      <w:sz w:val="16"/>
      <w:szCs w:val="16"/>
      <w:lang w:val="ru-RU"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6214"/>
    <w:pPr>
      <w:spacing w:after="0" w:line="240" w:lineRule="auto"/>
    </w:pPr>
    <w:rPr>
      <w:rFonts w:ascii="Times New Roman" w:eastAsia="Times New Roman" w:hAnsi="Times New Roman" w:cs="Times New Roman"/>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96214"/>
  </w:style>
  <w:style w:type="character" w:customStyle="1" w:styleId="a4">
    <w:name w:val="Текст сноски Знак"/>
    <w:basedOn w:val="a0"/>
    <w:link w:val="a3"/>
    <w:uiPriority w:val="99"/>
    <w:rsid w:val="00F96214"/>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F96214"/>
    <w:rPr>
      <w:vertAlign w:val="superscript"/>
    </w:rPr>
  </w:style>
  <w:style w:type="paragraph" w:styleId="a6">
    <w:name w:val="Balloon Text"/>
    <w:basedOn w:val="a"/>
    <w:link w:val="a7"/>
    <w:uiPriority w:val="99"/>
    <w:semiHidden/>
    <w:unhideWhenUsed/>
    <w:rsid w:val="006322F1"/>
    <w:rPr>
      <w:rFonts w:ascii="Tahoma" w:hAnsi="Tahoma" w:cs="Tahoma"/>
      <w:sz w:val="16"/>
      <w:szCs w:val="16"/>
    </w:rPr>
  </w:style>
  <w:style w:type="character" w:customStyle="1" w:styleId="a7">
    <w:name w:val="Текст выноски Знак"/>
    <w:basedOn w:val="a0"/>
    <w:link w:val="a6"/>
    <w:uiPriority w:val="99"/>
    <w:semiHidden/>
    <w:rsid w:val="006322F1"/>
    <w:rPr>
      <w:rFonts w:ascii="Tahoma" w:eastAsia="Times New Roman" w:hAnsi="Tahoma" w:cs="Tahoma"/>
      <w:sz w:val="16"/>
      <w:szCs w:val="16"/>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1943</Words>
  <Characters>11078</Characters>
  <Application>Microsoft Office Word</Application>
  <DocSecurity>0</DocSecurity>
  <Lines>92</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6</cp:revision>
  <dcterms:created xsi:type="dcterms:W3CDTF">2026-02-26T06:49:00Z</dcterms:created>
  <dcterms:modified xsi:type="dcterms:W3CDTF">2026-02-27T18:25:00Z</dcterms:modified>
</cp:coreProperties>
</file>