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A9" w:rsidRPr="00D653A9" w:rsidRDefault="00D653A9" w:rsidP="00D653A9">
      <w:pPr>
        <w:spacing w:line="240" w:lineRule="auto"/>
        <w:ind w:firstLine="567"/>
        <w:jc w:val="center"/>
        <w:rPr>
          <w:b/>
          <w:sz w:val="24"/>
          <w:szCs w:val="24"/>
        </w:rPr>
      </w:pPr>
      <w:r w:rsidRPr="00D653A9">
        <w:rPr>
          <w:b/>
          <w:sz w:val="24"/>
          <w:szCs w:val="24"/>
        </w:rPr>
        <w:t>Урок № 2 Слово и вера основа - познания Бога</w:t>
      </w:r>
    </w:p>
    <w:p w:rsidR="00D653A9" w:rsidRPr="00D653A9" w:rsidRDefault="00D653A9" w:rsidP="00D653A9">
      <w:pPr>
        <w:spacing w:line="240" w:lineRule="auto"/>
        <w:ind w:firstLine="567"/>
        <w:jc w:val="center"/>
        <w:rPr>
          <w:b/>
          <w:sz w:val="24"/>
          <w:szCs w:val="24"/>
        </w:rPr>
      </w:pPr>
    </w:p>
    <w:p w:rsidR="00D653A9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</w:rPr>
      </w:pPr>
      <w:r w:rsidRPr="00D653A9">
        <w:rPr>
          <w:sz w:val="24"/>
          <w:szCs w:val="24"/>
        </w:rPr>
        <w:t>1. Все дело в том, познание Бога имеет цель привести нас к радости, покою, и счастью в Боге несмотря ни на что. Быть оправданным, спасённым, и иметь праведность – это высшее счастье. Проблема в том, что многие не поняли, что они приобрели во Христе.</w:t>
      </w:r>
    </w:p>
    <w:p w:rsidR="00D653A9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</w:rPr>
      </w:pPr>
      <w:r w:rsidRPr="00D653A9">
        <w:rPr>
          <w:sz w:val="24"/>
          <w:szCs w:val="24"/>
        </w:rPr>
        <w:t>2. Все наши падения, промахи, ошибки, грехи и слабости, неудачи – результат неверия. Не того неверия, когда в</w:t>
      </w:r>
      <w:r w:rsidRPr="00D653A9">
        <w:rPr>
          <w:sz w:val="24"/>
          <w:szCs w:val="24"/>
        </w:rPr>
        <w:t>ы</w:t>
      </w:r>
      <w:r w:rsidRPr="00D653A9">
        <w:rPr>
          <w:sz w:val="24"/>
          <w:szCs w:val="24"/>
        </w:rPr>
        <w:t xml:space="preserve"> перестали исповедовать свою веру во Христа, а неверия в Его слово и в Его силу и доверие своим силам и себе.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</w:rPr>
      </w:pPr>
      <w:r w:rsidRPr="00D653A9">
        <w:rPr>
          <w:sz w:val="24"/>
          <w:szCs w:val="24"/>
        </w:rPr>
        <w:t xml:space="preserve">3. Позвольте пару моментов, как пример о жизни Авраама. </w:t>
      </w:r>
      <w:r w:rsidR="00A70346" w:rsidRPr="00D653A9">
        <w:rPr>
          <w:sz w:val="24"/>
          <w:szCs w:val="24"/>
        </w:rPr>
        <w:t xml:space="preserve">Когда Авраам и Сарра полностью отвергли всякий план неверия, породившую Измаила, и укрепились лишь в вере, полагаясь только на слово Божье, — тогда родился Исаак, истинное дитя обетования.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</w:rPr>
      </w:pPr>
      <w:r w:rsidRPr="00D653A9">
        <w:rPr>
          <w:sz w:val="24"/>
          <w:szCs w:val="24"/>
        </w:rPr>
        <w:t xml:space="preserve">4. </w:t>
      </w:r>
      <w:r w:rsidR="00A70346" w:rsidRPr="00D653A9">
        <w:rPr>
          <w:sz w:val="24"/>
          <w:szCs w:val="24"/>
        </w:rPr>
        <w:t xml:space="preserve">Послушавшись голоса Сарры (Бытие 16:1), Авраам уклонился от линии строгой верности слову Божьему, от строгости истинной веры; и теперь, когда он возвратился к одному только слову, к истинной вере, </w:t>
      </w:r>
      <w:r w:rsidR="00A70346" w:rsidRPr="00D653A9">
        <w:rPr>
          <w:b/>
          <w:sz w:val="24"/>
          <w:szCs w:val="24"/>
        </w:rPr>
        <w:t>он должен был быть испытан, прежде чем можно было с уверенностью сказать, что его вера вменена ему в праведность</w:t>
      </w:r>
      <w:r w:rsidR="00A70346" w:rsidRPr="00D653A9">
        <w:rPr>
          <w:sz w:val="24"/>
          <w:szCs w:val="24"/>
        </w:rPr>
        <w:t xml:space="preserve">.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  <w:highlight w:val="yellow"/>
        </w:rPr>
      </w:pPr>
      <w:r w:rsidRPr="00D653A9">
        <w:rPr>
          <w:sz w:val="24"/>
          <w:szCs w:val="24"/>
        </w:rPr>
        <w:t xml:space="preserve">5. </w:t>
      </w:r>
      <w:r w:rsidR="00A70346" w:rsidRPr="00D653A9">
        <w:rPr>
          <w:sz w:val="24"/>
          <w:szCs w:val="24"/>
        </w:rPr>
        <w:t xml:space="preserve">Он доверился исключительно слову Божьему, отвергнув Измаила, и получил Исаака — истинное дитя обетования Божьего. </w:t>
      </w:r>
      <w:r w:rsidR="00A70346" w:rsidRPr="00D653A9">
        <w:rPr>
          <w:b/>
          <w:sz w:val="24"/>
          <w:szCs w:val="24"/>
        </w:rPr>
        <w:t>И теперь, получив Исаака, должен был решиться вопрос: будет ли он доверять исключительно слову Божьему даже вопреки самому Исааку</w:t>
      </w:r>
      <w:r w:rsidR="00A70346" w:rsidRPr="00D653A9">
        <w:rPr>
          <w:sz w:val="24"/>
          <w:szCs w:val="24"/>
        </w:rPr>
        <w:t xml:space="preserve">.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6. </w:t>
      </w:r>
      <w:r w:rsidR="00A70346" w:rsidRPr="00D653A9">
        <w:rPr>
          <w:sz w:val="24"/>
          <w:szCs w:val="24"/>
        </w:rPr>
        <w:t>Соответственно, Бог сказал Аврааму: «</w:t>
      </w:r>
      <w:r w:rsidR="00A70346" w:rsidRPr="00D653A9">
        <w:rPr>
          <w:i/>
          <w:sz w:val="24"/>
          <w:szCs w:val="24"/>
        </w:rPr>
        <w:t xml:space="preserve">Возьми сына твоего, единственного твоего, которого ты любишь, Исаака; и пойди в землю </w:t>
      </w:r>
      <w:proofErr w:type="spellStart"/>
      <w:r w:rsidR="00A70346" w:rsidRPr="00D653A9">
        <w:rPr>
          <w:i/>
          <w:sz w:val="24"/>
          <w:szCs w:val="24"/>
        </w:rPr>
        <w:t>Мориа</w:t>
      </w:r>
      <w:proofErr w:type="spellEnd"/>
      <w:r w:rsidR="00A70346" w:rsidRPr="00D653A9">
        <w:rPr>
          <w:i/>
          <w:sz w:val="24"/>
          <w:szCs w:val="24"/>
        </w:rPr>
        <w:t xml:space="preserve"> и там принеси его во всесожжение на одной из гор, о которой </w:t>
      </w:r>
      <w:proofErr w:type="gramStart"/>
      <w:r w:rsidR="00A70346" w:rsidRPr="00D653A9">
        <w:rPr>
          <w:i/>
          <w:sz w:val="24"/>
          <w:szCs w:val="24"/>
        </w:rPr>
        <w:t>Я</w:t>
      </w:r>
      <w:proofErr w:type="gramEnd"/>
      <w:r w:rsidR="00A70346" w:rsidRPr="00D653A9">
        <w:rPr>
          <w:i/>
          <w:sz w:val="24"/>
          <w:szCs w:val="24"/>
        </w:rPr>
        <w:t xml:space="preserve"> скажу тебе</w:t>
      </w:r>
      <w:r w:rsidR="00A70346" w:rsidRPr="00D653A9">
        <w:rPr>
          <w:sz w:val="24"/>
          <w:szCs w:val="24"/>
        </w:rPr>
        <w:t>» (Бытие 22:2).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7. </w:t>
      </w:r>
      <w:r w:rsidR="00A70346" w:rsidRPr="00D653A9">
        <w:rPr>
          <w:b/>
          <w:sz w:val="24"/>
          <w:szCs w:val="24"/>
        </w:rPr>
        <w:t>Авраам получил Исаака от Бога, доверившись только слову Божьему</w:t>
      </w:r>
      <w:r w:rsidR="00A70346" w:rsidRPr="00D653A9">
        <w:rPr>
          <w:sz w:val="24"/>
          <w:szCs w:val="24"/>
        </w:rPr>
        <w:t>. Только Исаак был тем семенем, которое было обещано словом Господа. После рождения Исаака Бог подтвердил слово, сказав: «</w:t>
      </w:r>
      <w:r w:rsidR="00A70346" w:rsidRPr="00D653A9">
        <w:rPr>
          <w:i/>
          <w:sz w:val="24"/>
          <w:szCs w:val="24"/>
        </w:rPr>
        <w:t>ибо в Исааке наречется тебе семя</w:t>
      </w:r>
      <w:r w:rsidR="00A70346" w:rsidRPr="00D653A9">
        <w:rPr>
          <w:sz w:val="24"/>
          <w:szCs w:val="24"/>
        </w:rPr>
        <w:t>» (Бытие 21:12). И теперь снова приходит слово Божье: «</w:t>
      </w:r>
      <w:r w:rsidR="00A70346" w:rsidRPr="00D653A9">
        <w:rPr>
          <w:i/>
          <w:sz w:val="24"/>
          <w:szCs w:val="24"/>
        </w:rPr>
        <w:t>Возьми сына твоего, единственного твоего, … и принеси его во всесожжение</w:t>
      </w:r>
      <w:r w:rsidR="00A70346" w:rsidRPr="00D653A9">
        <w:rPr>
          <w:sz w:val="24"/>
          <w:szCs w:val="24"/>
        </w:rPr>
        <w:t xml:space="preserve">».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 </w:t>
      </w:r>
      <w:r w:rsidR="00A70346" w:rsidRPr="00D653A9">
        <w:rPr>
          <w:sz w:val="24"/>
          <w:szCs w:val="24"/>
        </w:rPr>
        <w:t>Но если Исаак будет принесён во всесожжение, если он будет сожжён, что станет с обетованием благословения всех народов в нём? Что станет с обетованием: «</w:t>
      </w:r>
      <w:r w:rsidR="00A70346" w:rsidRPr="00D653A9">
        <w:rPr>
          <w:i/>
          <w:sz w:val="24"/>
          <w:szCs w:val="24"/>
        </w:rPr>
        <w:t>умножая умножу семя твое, как звезды небесные</w:t>
      </w:r>
      <w:r w:rsidR="00A70346" w:rsidRPr="00D653A9">
        <w:rPr>
          <w:sz w:val="24"/>
          <w:szCs w:val="24"/>
        </w:rPr>
        <w:t xml:space="preserve">»? (Бытие 22:17). И всё же Слово стояло нерушимо: принеси Исаака во всесожжение. Авраам доверился слову Божьему вопреки Измаилу; </w:t>
      </w:r>
      <w:r w:rsidR="00A70346" w:rsidRPr="00D653A9">
        <w:rPr>
          <w:b/>
          <w:sz w:val="24"/>
          <w:szCs w:val="24"/>
        </w:rPr>
        <w:t>но теперь требовалось большее — довериться Слову Божьему даже вопреки Исааку, более того — Слову Божьему вопреки Самому Слову Божьему!</w:t>
      </w:r>
      <w:r w:rsidR="00A70346" w:rsidRPr="00D653A9">
        <w:rPr>
          <w:sz w:val="24"/>
          <w:szCs w:val="24"/>
        </w:rPr>
        <w:t xml:space="preserve"> 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uk-UA"/>
        </w:rPr>
        <w:t xml:space="preserve">9. </w:t>
      </w:r>
      <w:r w:rsidR="00A70346" w:rsidRPr="00D653A9">
        <w:rPr>
          <w:sz w:val="24"/>
          <w:szCs w:val="24"/>
        </w:rPr>
        <w:t>И Авраам сделал это, надеясь сверх надежды. Бог сказал: «</w:t>
      </w:r>
      <w:r w:rsidR="00A70346" w:rsidRPr="00D653A9">
        <w:rPr>
          <w:i/>
          <w:sz w:val="24"/>
          <w:szCs w:val="24"/>
        </w:rPr>
        <w:t>Семя твоё будет как звёзды небесные»; «в Исааке наречётся тебе семя</w:t>
      </w:r>
      <w:r w:rsidR="00A70346" w:rsidRPr="00D653A9">
        <w:rPr>
          <w:sz w:val="24"/>
          <w:szCs w:val="24"/>
        </w:rPr>
        <w:t xml:space="preserve">»; и в то же время — принеси Исаака во всесожжение. Авраам не требовал от Бога «согласовать эти места Писания». Ему было достаточно знать, что все эти утверждения — слово Божье. Зная это, он доверился этому слову, последовал этому слову и предоставил Господу «согласовать эти тексты» или «объяснить их», если в этом вообще была нужда.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lang w:val="uk-UA"/>
        </w:rPr>
        <w:t xml:space="preserve">10. </w:t>
      </w:r>
      <w:r w:rsidR="00A70346" w:rsidRPr="00D653A9">
        <w:rPr>
          <w:sz w:val="24"/>
          <w:szCs w:val="24"/>
        </w:rPr>
        <w:t>Авраам рассудил: Бог повелел принести Исаака во всесожжение — я это сделаю. Бог сказал: «</w:t>
      </w:r>
      <w:r w:rsidR="00A70346" w:rsidRPr="00D653A9">
        <w:rPr>
          <w:i/>
          <w:sz w:val="24"/>
          <w:szCs w:val="24"/>
        </w:rPr>
        <w:t>В Исааке наречётся тебе семя» и «семя твоё будет как звёзды небесные</w:t>
      </w:r>
      <w:r w:rsidR="00A70346" w:rsidRPr="00D653A9">
        <w:rPr>
          <w:sz w:val="24"/>
          <w:szCs w:val="24"/>
        </w:rPr>
        <w:t xml:space="preserve">». </w:t>
      </w:r>
      <w:r w:rsidR="00A70346" w:rsidRPr="00D653A9">
        <w:rPr>
          <w:b/>
          <w:sz w:val="24"/>
          <w:szCs w:val="24"/>
        </w:rPr>
        <w:t>Я однажды вмешался в обетование и задержал его исполнение, пока не отверг всё сделанное мной и не возвратился к одному только слову</w:t>
      </w:r>
      <w:r w:rsidR="00A70346" w:rsidRPr="00D653A9">
        <w:rPr>
          <w:sz w:val="24"/>
          <w:szCs w:val="24"/>
        </w:rPr>
        <w:t>. Тогда чудом Бог дал мне Исаака, обещанное семя. Теперь Он говорит: принеси Исаака, обещанное семя, во всесожжение. Я сделаю это: чудом Бог дал его сначала; чудом Он может и восстановить его. Но когда я принесу его во всесожжение, он будет мёртв; и единственное чудо, которое может его восстановить, — это чудо воскресения из мёртвых. Но Бог силен, сделать и это, и Он сделает это; ибо Его слово сказано: «</w:t>
      </w:r>
      <w:r w:rsidR="00A70346" w:rsidRPr="00D653A9">
        <w:rPr>
          <w:i/>
          <w:sz w:val="24"/>
          <w:szCs w:val="24"/>
        </w:rPr>
        <w:t>Семя твоё будет как звёзды небесные» и «в Исааке наречётся тебе семя</w:t>
      </w:r>
      <w:r w:rsidR="00A70346" w:rsidRPr="00D653A9">
        <w:rPr>
          <w:sz w:val="24"/>
          <w:szCs w:val="24"/>
        </w:rPr>
        <w:t xml:space="preserve">». И даже воскресить Исаака из мёртвых для Бога не труднее, чем то, что Он уже </w:t>
      </w:r>
      <w:r w:rsidR="00A70346" w:rsidRPr="00D653A9">
        <w:rPr>
          <w:sz w:val="24"/>
          <w:szCs w:val="24"/>
        </w:rPr>
        <w:lastRenderedPageBreak/>
        <w:t xml:space="preserve">сделал; ибо и моё тело, и тело Сарры были как омертвелые, и всё же Бог дал нам Исаака. Он может воскресить Исаака, и Он сделает это. Благословен Господь!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uk-UA"/>
        </w:rPr>
        <w:t xml:space="preserve">11. </w:t>
      </w:r>
      <w:r w:rsidR="00A70346" w:rsidRPr="00D653A9">
        <w:rPr>
          <w:sz w:val="24"/>
          <w:szCs w:val="24"/>
        </w:rPr>
        <w:t xml:space="preserve">Всё было решено. Он встал, взял своих слуг и Исаака и отправился в трёхдневный путь «на место, о котором сказал ему Бог». И на третий день, когда он увидел то место издалека, «сказал Авраам отрокам своим: останьтесь вы здесь с ослом, а я и сын пойдем туда и поклонимся, и возвратимся к вам» (Бытие 22:5). Кто пойдёт? — «Я и сын пойдём». И кто возвратится? «Я и сын пойдём… и возвратимся к вам». Авраам ожидал, что Исаак возвратится с ним, так же несомненно, как и то, что он пошёл с ним.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uk-UA"/>
        </w:rPr>
        <w:t xml:space="preserve">12. </w:t>
      </w:r>
      <w:r w:rsidR="00A70346" w:rsidRPr="00D653A9">
        <w:rPr>
          <w:sz w:val="24"/>
          <w:szCs w:val="24"/>
        </w:rPr>
        <w:t xml:space="preserve">Авраам ожидал принести Исаака во всесожжение и затем увидеть, как Исаак восстанет из пепла и возвратится с ним. Ибо слово Божье было сказано: «В Исааке наречётся тебе семя» и «семя твоё будет как звёзды небесные, бесчисленное». И Авраам доверился только этому слову, зная, что оно никогда не может подвести (Евреям 11:17–19).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13. </w:t>
      </w:r>
      <w:r w:rsidR="00A70346" w:rsidRPr="00D653A9">
        <w:rPr>
          <w:b/>
          <w:sz w:val="24"/>
          <w:szCs w:val="24"/>
        </w:rPr>
        <w:t>Это — вера</w:t>
      </w:r>
      <w:r w:rsidR="00A70346" w:rsidRPr="00D653A9">
        <w:rPr>
          <w:sz w:val="24"/>
          <w:szCs w:val="24"/>
        </w:rPr>
        <w:t>. И так «исполнилось слово Писания: «веровал Авраам Богу, и это вменилось ему в праведность» (Иакова 2:23). Но ещё важнее: «</w:t>
      </w:r>
      <w:proofErr w:type="gramStart"/>
      <w:r w:rsidR="00A70346" w:rsidRPr="00D653A9">
        <w:rPr>
          <w:i/>
          <w:sz w:val="24"/>
          <w:szCs w:val="24"/>
        </w:rPr>
        <w:t>А впрочем</w:t>
      </w:r>
      <w:proofErr w:type="gramEnd"/>
      <w:r w:rsidR="00A70346" w:rsidRPr="00D653A9">
        <w:rPr>
          <w:i/>
          <w:sz w:val="24"/>
          <w:szCs w:val="24"/>
        </w:rPr>
        <w:t xml:space="preserve"> не в отношении к нему одному написано, что вменилось ему, но и в отношении к нам; вменится и нам, верующим в Того, Кто воскресил из мертвых Иисуса Христа, Господа нашего, Который предан за грехи наши и воскрес для оправдания нашего</w:t>
      </w:r>
      <w:r w:rsidR="00A70346" w:rsidRPr="00D653A9">
        <w:rPr>
          <w:sz w:val="24"/>
          <w:szCs w:val="24"/>
        </w:rPr>
        <w:t xml:space="preserve">» (Римлянам 4:23–25). </w:t>
      </w:r>
    </w:p>
    <w:p w:rsidR="00A70346" w:rsidRPr="00D653A9" w:rsidRDefault="00D653A9" w:rsidP="00D653A9">
      <w:pPr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  <w:lang w:val="uk-UA"/>
        </w:rPr>
        <w:t xml:space="preserve">14. </w:t>
      </w:r>
      <w:r w:rsidR="00A70346" w:rsidRPr="00D653A9">
        <w:rPr>
          <w:b/>
          <w:sz w:val="24"/>
          <w:szCs w:val="24"/>
        </w:rPr>
        <w:t>Доверять только слову Божьему; полагаться только на слово Божье; полагаться на слово Божье даже вопреки слову Божьему — это и есть ВЕРА</w:t>
      </w:r>
      <w:r w:rsidR="00A70346" w:rsidRPr="00D653A9">
        <w:rPr>
          <w:sz w:val="24"/>
          <w:szCs w:val="24"/>
        </w:rPr>
        <w:t xml:space="preserve">: это та вера, которая приносит праведность Божью. </w:t>
      </w:r>
    </w:p>
    <w:p w:rsidR="00F53042" w:rsidRPr="00D653A9" w:rsidRDefault="005C49F5" w:rsidP="005C49F5">
      <w:pPr>
        <w:spacing w:line="240" w:lineRule="auto"/>
        <w:ind w:firstLine="567"/>
        <w:jc w:val="both"/>
        <w:rPr>
          <w:rFonts w:ascii="Bookman Old Style" w:hAnsi="Bookman Old Style"/>
          <w:sz w:val="32"/>
          <w:szCs w:val="32"/>
        </w:rPr>
      </w:pPr>
      <w:r>
        <w:rPr>
          <w:sz w:val="24"/>
          <w:szCs w:val="24"/>
          <w:lang w:val="uk-UA"/>
        </w:rPr>
        <w:t xml:space="preserve">15. </w:t>
      </w:r>
      <w:r w:rsidR="00A70346" w:rsidRPr="00D653A9">
        <w:rPr>
          <w:sz w:val="24"/>
          <w:szCs w:val="24"/>
        </w:rPr>
        <w:t>Это и есть упражняться в вере. «</w:t>
      </w:r>
      <w:r w:rsidR="00A70346" w:rsidRPr="00D653A9">
        <w:rPr>
          <w:b/>
          <w:sz w:val="24"/>
          <w:szCs w:val="24"/>
        </w:rPr>
        <w:t>Знание того, что Писание имеет в виду, когда призывает человека к необходимости взращивать (упражнять) веру, важнее всякого другого знания, которое мы можем приобрести</w:t>
      </w:r>
      <w:r w:rsidR="00A70346" w:rsidRPr="00D653A9">
        <w:rPr>
          <w:sz w:val="24"/>
          <w:szCs w:val="24"/>
        </w:rPr>
        <w:t xml:space="preserve">» </w:t>
      </w:r>
      <w:r w:rsidR="00A70346" w:rsidRPr="00D653A9">
        <w:t xml:space="preserve">(Э. Уайт, </w:t>
      </w:r>
      <w:proofErr w:type="spellStart"/>
      <w:r w:rsidR="00A70346" w:rsidRPr="00D653A9">
        <w:t>Ms</w:t>
      </w:r>
      <w:proofErr w:type="spellEnd"/>
      <w:r w:rsidR="00A70346" w:rsidRPr="00D653A9">
        <w:t xml:space="preserve"> 76, 1898)</w:t>
      </w:r>
      <w:r w:rsidR="00A70346" w:rsidRPr="00D653A9">
        <w:rPr>
          <w:sz w:val="24"/>
          <w:szCs w:val="24"/>
        </w:rPr>
        <w:t>. И «</w:t>
      </w:r>
      <w:r w:rsidR="00A70346" w:rsidRPr="00D653A9">
        <w:rPr>
          <w:b/>
          <w:sz w:val="24"/>
          <w:szCs w:val="24"/>
        </w:rPr>
        <w:t>понимать, как упражнять веру, — это наука Евангелия</w:t>
      </w:r>
      <w:r w:rsidR="00A70346" w:rsidRPr="00D653A9">
        <w:rPr>
          <w:sz w:val="24"/>
          <w:szCs w:val="24"/>
        </w:rPr>
        <w:t xml:space="preserve">» </w:t>
      </w:r>
      <w:r w:rsidR="00A70346" w:rsidRPr="00D653A9">
        <w:t xml:space="preserve">(Э. Уайт, RH </w:t>
      </w:r>
      <w:proofErr w:type="spellStart"/>
      <w:r w:rsidR="00A70346" w:rsidRPr="00D653A9">
        <w:t>October</w:t>
      </w:r>
      <w:proofErr w:type="spellEnd"/>
      <w:r w:rsidR="00A70346" w:rsidRPr="00D653A9">
        <w:t xml:space="preserve"> 18, 1898)</w:t>
      </w:r>
      <w:r w:rsidR="00A70346" w:rsidRPr="00D653A9">
        <w:rPr>
          <w:sz w:val="24"/>
          <w:szCs w:val="24"/>
        </w:rPr>
        <w:t xml:space="preserve">. А наука Евангелия — это наука наук.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16. </w:t>
      </w:r>
      <w:proofErr w:type="spellStart"/>
      <w:r>
        <w:rPr>
          <w:sz w:val="24"/>
          <w:szCs w:val="24"/>
          <w:lang w:val="uk-UA"/>
        </w:rPr>
        <w:t>Обратите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внима</w:t>
      </w:r>
      <w:bookmarkStart w:id="0" w:name="_GoBack"/>
      <w:bookmarkEnd w:id="0"/>
      <w:r>
        <w:rPr>
          <w:sz w:val="24"/>
          <w:szCs w:val="24"/>
          <w:lang w:val="uk-UA"/>
        </w:rPr>
        <w:t>ние</w:t>
      </w:r>
      <w:proofErr w:type="spellEnd"/>
      <w:r>
        <w:rPr>
          <w:sz w:val="24"/>
          <w:szCs w:val="24"/>
          <w:lang w:val="uk-UA"/>
        </w:rPr>
        <w:t xml:space="preserve"> на слова Павла: </w:t>
      </w:r>
      <w:r w:rsidR="00F53042" w:rsidRPr="00D653A9">
        <w:rPr>
          <w:sz w:val="24"/>
          <w:szCs w:val="24"/>
        </w:rPr>
        <w:t>«</w:t>
      </w:r>
      <w:r w:rsidR="00F53042" w:rsidRPr="005C49F5">
        <w:rPr>
          <w:i/>
          <w:sz w:val="24"/>
          <w:szCs w:val="24"/>
        </w:rPr>
        <w:t>А не делающему, но верующему в Того, Кто оправдывает нечестивого, вера его вменяется в праведность</w:t>
      </w:r>
      <w:r w:rsidR="00F53042" w:rsidRPr="00D653A9">
        <w:rPr>
          <w:sz w:val="24"/>
          <w:szCs w:val="24"/>
        </w:rPr>
        <w:t xml:space="preserve">» (Римлянам 4:5).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17. </w:t>
      </w:r>
      <w:r w:rsidR="00F53042" w:rsidRPr="00D653A9">
        <w:rPr>
          <w:b/>
          <w:sz w:val="24"/>
          <w:szCs w:val="24"/>
        </w:rPr>
        <w:t>Это единственный путь, которым кто-либо в этом мире может стать праведным</w:t>
      </w:r>
      <w:r w:rsidR="00F53042" w:rsidRPr="00D653A9">
        <w:rPr>
          <w:sz w:val="24"/>
          <w:szCs w:val="24"/>
        </w:rPr>
        <w:t xml:space="preserve">: </w:t>
      </w:r>
      <w:r w:rsidR="00F53042" w:rsidRPr="00D653A9">
        <w:rPr>
          <w:b/>
          <w:sz w:val="24"/>
          <w:szCs w:val="24"/>
          <w:u w:val="single"/>
        </w:rPr>
        <w:t>сначала признать, что он нечестив; затем поверить, что Бог оправдывает, считает праведным нечестивого, — и он становится праведным самой праведностью Божьей</w:t>
      </w:r>
      <w:r w:rsidR="00F53042" w:rsidRPr="00D653A9">
        <w:rPr>
          <w:sz w:val="24"/>
          <w:szCs w:val="24"/>
        </w:rPr>
        <w:t xml:space="preserve">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uk-UA"/>
        </w:rPr>
        <w:t xml:space="preserve">18. </w:t>
      </w:r>
      <w:r w:rsidR="00F53042" w:rsidRPr="00D653A9">
        <w:rPr>
          <w:sz w:val="24"/>
          <w:szCs w:val="24"/>
        </w:rPr>
        <w:t xml:space="preserve">Каждый человек в мире нечестив. «Нечестивый» означает «не подобный Богу». И написано: «Все согрешили и лишены славы </w:t>
      </w:r>
      <w:r w:rsidR="00F53042" w:rsidRPr="00D653A9">
        <w:rPr>
          <w:b/>
          <w:sz w:val="24"/>
          <w:szCs w:val="24"/>
        </w:rPr>
        <w:t>[благости, характера]</w:t>
      </w:r>
      <w:r w:rsidR="00F53042" w:rsidRPr="00D653A9">
        <w:rPr>
          <w:sz w:val="24"/>
          <w:szCs w:val="24"/>
        </w:rPr>
        <w:t xml:space="preserve"> Божьей».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19. </w:t>
      </w:r>
      <w:r w:rsidR="00F53042" w:rsidRPr="00D653A9">
        <w:rPr>
          <w:b/>
          <w:sz w:val="24"/>
          <w:szCs w:val="24"/>
        </w:rPr>
        <w:t>Следовательно, всякий, кто признаёт, что когда-либо и в чём-либо он не был подобен Богу, тем самым признаёт, что он нечестив</w:t>
      </w:r>
      <w:r w:rsidR="00F53042" w:rsidRPr="00D653A9">
        <w:rPr>
          <w:sz w:val="24"/>
          <w:szCs w:val="24"/>
        </w:rPr>
        <w:t>. И истина в том, что каждый человек во всём не был подобен Богу. Ибо «</w:t>
      </w:r>
      <w:r w:rsidR="00F53042" w:rsidRPr="005C49F5">
        <w:rPr>
          <w:i/>
          <w:sz w:val="24"/>
          <w:szCs w:val="24"/>
        </w:rPr>
        <w:t>все уклонились, сделались равно непотребными; нет делающего добро, нет ни одного</w:t>
      </w:r>
      <w:r w:rsidR="00F53042" w:rsidRPr="00D653A9">
        <w:rPr>
          <w:sz w:val="24"/>
          <w:szCs w:val="24"/>
        </w:rPr>
        <w:t xml:space="preserve">» (Римлянам 3:9–18).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highlight w:val="yellow"/>
        </w:rPr>
      </w:pPr>
      <w:r>
        <w:rPr>
          <w:b/>
          <w:sz w:val="24"/>
          <w:szCs w:val="24"/>
          <w:lang w:val="uk-UA"/>
        </w:rPr>
        <w:t xml:space="preserve">20. </w:t>
      </w:r>
      <w:r w:rsidR="00F53042" w:rsidRPr="00D653A9">
        <w:rPr>
          <w:b/>
          <w:sz w:val="24"/>
          <w:szCs w:val="24"/>
        </w:rPr>
        <w:t>Итак, поскольку нет ни одного человека на земле, который не был бы нечестив, и поскольку Бог оправдывает нечестивых, это со стороны Бога делает оправдание — праведность, спасение — полным, свободным и надёжным для каждой души на земле</w:t>
      </w:r>
      <w:r w:rsidR="00F53042" w:rsidRPr="00D653A9">
        <w:rPr>
          <w:sz w:val="24"/>
          <w:szCs w:val="24"/>
        </w:rPr>
        <w:t xml:space="preserve">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21. </w:t>
      </w:r>
      <w:r w:rsidR="00F53042" w:rsidRPr="00D653A9">
        <w:rPr>
          <w:sz w:val="24"/>
          <w:szCs w:val="24"/>
        </w:rPr>
        <w:t xml:space="preserve">И все, что нужно сделать любому человеку, чтобы обеспечить себе все это, — это принять это, поверить, что Бог оправдывает его нечестивого лично и индивидуально.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22. </w:t>
      </w:r>
      <w:r w:rsidR="00F53042" w:rsidRPr="00D653A9">
        <w:rPr>
          <w:b/>
          <w:sz w:val="24"/>
          <w:szCs w:val="24"/>
        </w:rPr>
        <w:t>Таким образом, как бы странно это ни звучало для многих, единственное условие и единственная подготовка для оправдания — это признать, что человек нечестив</w:t>
      </w:r>
      <w:r w:rsidR="00F53042" w:rsidRPr="00D653A9">
        <w:rPr>
          <w:sz w:val="24"/>
          <w:szCs w:val="24"/>
        </w:rPr>
        <w:t xml:space="preserve">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23. </w:t>
      </w:r>
      <w:r w:rsidR="00F53042" w:rsidRPr="00D653A9">
        <w:rPr>
          <w:sz w:val="24"/>
          <w:szCs w:val="24"/>
        </w:rPr>
        <w:t xml:space="preserve">Имея это условие и сделав такую подготовку, всё, что требуется для получения оправдания — полного, свободного и надёжного, — это верить, что Бог оправдывает его, нечестивого.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lastRenderedPageBreak/>
        <w:t xml:space="preserve">24. </w:t>
      </w:r>
      <w:r w:rsidR="00F53042" w:rsidRPr="00D653A9">
        <w:rPr>
          <w:b/>
          <w:sz w:val="24"/>
          <w:szCs w:val="24"/>
        </w:rPr>
        <w:t>Многим легко поверить, что они нечестивы, и даже признать это; но поверить, что Бог оправдывает их, — это для них слишком</w:t>
      </w:r>
      <w:r w:rsidR="00F53042" w:rsidRPr="00D653A9">
        <w:rPr>
          <w:sz w:val="24"/>
          <w:szCs w:val="24"/>
        </w:rPr>
        <w:t xml:space="preserve">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uk-UA"/>
        </w:rPr>
        <w:t xml:space="preserve">25. </w:t>
      </w:r>
      <w:r w:rsidR="00F53042" w:rsidRPr="00D653A9">
        <w:rPr>
          <w:sz w:val="24"/>
          <w:szCs w:val="24"/>
        </w:rPr>
        <w:t>И единственная причина, почему они не могут поверить, что Бог оправдывает их, заключается в том, что они видят себя нечестивыми — настолько нечестивы</w:t>
      </w:r>
      <w:r>
        <w:rPr>
          <w:sz w:val="24"/>
          <w:szCs w:val="24"/>
          <w:lang w:val="uk-UA"/>
        </w:rPr>
        <w:t>ми</w:t>
      </w:r>
      <w:r w:rsidR="00F53042" w:rsidRPr="00D653A9">
        <w:rPr>
          <w:sz w:val="24"/>
          <w:szCs w:val="24"/>
        </w:rPr>
        <w:t xml:space="preserve">, что Бог не может оправдать их.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26. </w:t>
      </w:r>
      <w:r w:rsidR="00F53042" w:rsidRPr="00D653A9">
        <w:rPr>
          <w:sz w:val="24"/>
          <w:szCs w:val="24"/>
        </w:rPr>
        <w:t xml:space="preserve">Если бы только они могли найти в себе хоть что-то доброе, или если бы могли исправиться и стать лучше, тогда у них было бы некоторое основание надеяться, что Бог оправдает их. Да, они бы оправдали себя делами, а затем заявили бы, что верят в оправдание верой!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27. </w:t>
      </w:r>
      <w:r w:rsidR="00F53042" w:rsidRPr="00D653A9">
        <w:rPr>
          <w:sz w:val="24"/>
          <w:szCs w:val="24"/>
        </w:rPr>
        <w:t xml:space="preserve">Но это означало бы лишить себя всякого основания для оправдания; ибо </w:t>
      </w:r>
      <w:r w:rsidR="00F53042" w:rsidRPr="00D653A9">
        <w:rPr>
          <w:sz w:val="24"/>
          <w:szCs w:val="24"/>
          <w:u w:val="single"/>
        </w:rPr>
        <w:t>если человек может найти добро в себе, значит, он уже имеет его и не нуждается в нём извне</w:t>
      </w:r>
      <w:r w:rsidR="00F53042" w:rsidRPr="00D653A9">
        <w:rPr>
          <w:sz w:val="24"/>
          <w:szCs w:val="24"/>
        </w:rPr>
        <w:t xml:space="preserve">. Если он может исправиться сам по себе, он не нуждается в оправдании извне. Поэтому противоречиво говорить: «Я настолько нечестив, что не вижу, как Господь может оправдать меня». Ибо если я не нечестив, то мне не нужно становиться праведным — я уже </w:t>
      </w:r>
      <w:r>
        <w:rPr>
          <w:sz w:val="24"/>
          <w:szCs w:val="24"/>
          <w:lang w:val="uk-UA"/>
        </w:rPr>
        <w:t xml:space="preserve">сам по себе </w:t>
      </w:r>
      <w:r w:rsidR="00F53042" w:rsidRPr="00D653A9">
        <w:rPr>
          <w:sz w:val="24"/>
          <w:szCs w:val="24"/>
        </w:rPr>
        <w:t xml:space="preserve">праведен. </w:t>
      </w:r>
      <w:r w:rsidR="00F53042" w:rsidRPr="00D653A9">
        <w:rPr>
          <w:b/>
          <w:sz w:val="24"/>
          <w:szCs w:val="24"/>
        </w:rPr>
        <w:t>Между благочестием и нечестием нет промежуточного состояния</w:t>
      </w:r>
      <w:r w:rsidR="00F53042" w:rsidRPr="00D653A9">
        <w:rPr>
          <w:sz w:val="24"/>
          <w:szCs w:val="24"/>
        </w:rPr>
        <w:t xml:space="preserve">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28. </w:t>
      </w:r>
      <w:r w:rsidR="00F53042" w:rsidRPr="005C49F5">
        <w:rPr>
          <w:b/>
          <w:sz w:val="24"/>
          <w:szCs w:val="24"/>
          <w:u w:val="single"/>
        </w:rPr>
        <w:t>Но когда человек видит себя настолько нечестивым, что не находит никакого основания для надежды на оправдание, именно тогда, приходит и вступает в дело вера; более того, только тогда она и может прийти</w:t>
      </w:r>
      <w:r w:rsidR="00F53042" w:rsidRPr="00D653A9">
        <w:rPr>
          <w:sz w:val="24"/>
          <w:szCs w:val="24"/>
        </w:rPr>
        <w:t xml:space="preserve">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uk-UA"/>
        </w:rPr>
        <w:t xml:space="preserve">29. </w:t>
      </w:r>
      <w:r w:rsidR="00F53042" w:rsidRPr="00D653A9">
        <w:rPr>
          <w:sz w:val="24"/>
          <w:szCs w:val="24"/>
        </w:rPr>
        <w:t xml:space="preserve">Ибо вера — это зависимость только от слова Божьего. </w:t>
      </w:r>
      <w:r w:rsidR="00F53042" w:rsidRPr="00D653A9">
        <w:rPr>
          <w:b/>
          <w:sz w:val="24"/>
          <w:szCs w:val="24"/>
        </w:rPr>
        <w:t>Пока есть хоть какая-то опора на самого себя, зависимость от себя, пока существует хоть малейшее основание надеяться на что-либо в себе или вокруг себя, не может быть веры</w:t>
      </w:r>
      <w:r w:rsidR="00F53042" w:rsidRPr="00D653A9">
        <w:rPr>
          <w:sz w:val="24"/>
          <w:szCs w:val="24"/>
        </w:rPr>
        <w:t xml:space="preserve">; до тех пор для неё нет места, поскольку вера — это зависимость «только от слова». </w:t>
      </w:r>
    </w:p>
    <w:p w:rsidR="00F53042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30. </w:t>
      </w:r>
      <w:r w:rsidR="00F53042" w:rsidRPr="00D653A9">
        <w:rPr>
          <w:sz w:val="24"/>
          <w:szCs w:val="24"/>
        </w:rPr>
        <w:t xml:space="preserve">Но когда всякое возможное основание надежды на что-либо в себе или вокруг себя, любая зависимость от себя или в себе, исчезает и признается исчезнувшей; </w:t>
      </w:r>
      <w:r w:rsidR="00F53042" w:rsidRPr="00D653A9">
        <w:rPr>
          <w:b/>
          <w:sz w:val="24"/>
          <w:szCs w:val="24"/>
        </w:rPr>
        <w:t>когда все, что можно увидеть, противоречит любой надежде на оправдание</w:t>
      </w:r>
      <w:r w:rsidR="00F53042" w:rsidRPr="00D653A9">
        <w:rPr>
          <w:sz w:val="24"/>
          <w:szCs w:val="24"/>
        </w:rPr>
        <w:t xml:space="preserve">, — </w:t>
      </w:r>
      <w:r w:rsidR="00F53042" w:rsidRPr="00D653A9">
        <w:rPr>
          <w:b/>
          <w:sz w:val="24"/>
          <w:szCs w:val="24"/>
          <w:u w:val="single"/>
        </w:rPr>
        <w:t>тогда, бросаясь на обетование Божье, на одно только слово, надеясь сверх надежды, человек вступает в веру; и верой он находит оправдание — полное и свободное, каким бы нечестивым он ни был</w:t>
      </w:r>
      <w:r w:rsidR="00F53042" w:rsidRPr="00D653A9">
        <w:rPr>
          <w:sz w:val="24"/>
          <w:szCs w:val="24"/>
        </w:rPr>
        <w:t xml:space="preserve">. </w:t>
      </w:r>
    </w:p>
    <w:p w:rsidR="002C4FAC" w:rsidRDefault="005C49F5" w:rsidP="005C49F5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31. </w:t>
      </w:r>
      <w:r w:rsidR="00F53042" w:rsidRPr="00D653A9">
        <w:rPr>
          <w:sz w:val="24"/>
          <w:szCs w:val="24"/>
        </w:rPr>
        <w:t xml:space="preserve">Вот что значит упражнять веру. </w:t>
      </w:r>
    </w:p>
    <w:p w:rsidR="00A70346" w:rsidRPr="00D653A9" w:rsidRDefault="005C49F5" w:rsidP="005C49F5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32. Но </w:t>
      </w:r>
      <w:proofErr w:type="spellStart"/>
      <w:r>
        <w:rPr>
          <w:sz w:val="24"/>
          <w:szCs w:val="24"/>
          <w:lang w:val="uk-UA"/>
        </w:rPr>
        <w:t>как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насчет</w:t>
      </w:r>
      <w:proofErr w:type="spellEnd"/>
      <w:r>
        <w:rPr>
          <w:sz w:val="24"/>
          <w:szCs w:val="24"/>
          <w:lang w:val="uk-UA"/>
        </w:rPr>
        <w:t xml:space="preserve"> мира?</w:t>
      </w:r>
    </w:p>
    <w:p w:rsidR="00A70346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33.</w:t>
      </w:r>
      <w:r w:rsidRPr="00D653A9">
        <w:rPr>
          <w:sz w:val="24"/>
          <w:szCs w:val="24"/>
        </w:rPr>
        <w:t xml:space="preserve"> </w:t>
      </w:r>
      <w:r w:rsidR="00A70346" w:rsidRPr="00D653A9">
        <w:rPr>
          <w:sz w:val="24"/>
          <w:szCs w:val="24"/>
        </w:rPr>
        <w:t>«</w:t>
      </w:r>
      <w:r w:rsidR="00A70346" w:rsidRPr="005C49F5">
        <w:rPr>
          <w:i/>
          <w:sz w:val="24"/>
          <w:szCs w:val="24"/>
        </w:rPr>
        <w:t>Итак, оправдавшись верою, мы имеем мир с Богом через Господа нашего Иисуса Христа</w:t>
      </w:r>
      <w:r w:rsidR="00A70346" w:rsidRPr="00D653A9">
        <w:rPr>
          <w:sz w:val="24"/>
          <w:szCs w:val="24"/>
        </w:rPr>
        <w:t>» (Римлянам 5:1).</w:t>
      </w:r>
    </w:p>
    <w:p w:rsidR="00A70346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34. </w:t>
      </w:r>
      <w:r w:rsidR="00A70346" w:rsidRPr="00D653A9">
        <w:rPr>
          <w:sz w:val="24"/>
          <w:szCs w:val="24"/>
        </w:rPr>
        <w:t>Поскольку вера</w:t>
      </w:r>
      <w:r>
        <w:rPr>
          <w:sz w:val="24"/>
          <w:szCs w:val="24"/>
          <w:lang w:val="uk-UA"/>
        </w:rPr>
        <w:t>,</w:t>
      </w:r>
      <w:r w:rsidR="00A70346" w:rsidRPr="00D653A9">
        <w:rPr>
          <w:sz w:val="24"/>
          <w:szCs w:val="24"/>
        </w:rPr>
        <w:t xml:space="preserve"> это зависимость только от Слова Божьего — на то, что говорит это Слово, — </w:t>
      </w:r>
      <w:r w:rsidR="00A70346" w:rsidRPr="00D653A9">
        <w:rPr>
          <w:b/>
          <w:sz w:val="24"/>
          <w:szCs w:val="24"/>
        </w:rPr>
        <w:t>оправдание верою это просто вменение праведности за счет зависимости только от Слова</w:t>
      </w:r>
      <w:r w:rsidR="00A70346" w:rsidRPr="00D653A9">
        <w:rPr>
          <w:sz w:val="24"/>
          <w:szCs w:val="24"/>
        </w:rPr>
        <w:t xml:space="preserve">. </w:t>
      </w:r>
    </w:p>
    <w:p w:rsidR="00A70346" w:rsidRPr="00D653A9" w:rsidRDefault="005C49F5" w:rsidP="00D653A9">
      <w:pPr>
        <w:spacing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35. </w:t>
      </w:r>
      <w:r w:rsidR="00A70346" w:rsidRPr="00D653A9">
        <w:rPr>
          <w:b/>
          <w:sz w:val="24"/>
          <w:szCs w:val="24"/>
        </w:rPr>
        <w:t>И поскольку Слово</w:t>
      </w:r>
      <w:r>
        <w:rPr>
          <w:b/>
          <w:sz w:val="24"/>
          <w:szCs w:val="24"/>
          <w:lang w:val="uk-UA"/>
        </w:rPr>
        <w:t>,</w:t>
      </w:r>
      <w:r w:rsidR="00A70346" w:rsidRPr="00D653A9">
        <w:rPr>
          <w:b/>
          <w:sz w:val="24"/>
          <w:szCs w:val="24"/>
        </w:rPr>
        <w:t xml:space="preserve"> это Слово Божье, то зависимость только от Слова есть зависимость только от Бога в этом Слове. Итак, оправдание верой есть оправдание — быть признанным праведным через упование на одного лишь Бога; и на Него одного, потому что Он обещал. </w:t>
      </w:r>
    </w:p>
    <w:p w:rsidR="00A70346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36. </w:t>
      </w:r>
      <w:r w:rsidR="00A70346" w:rsidRPr="00D653A9">
        <w:rPr>
          <w:b/>
          <w:sz w:val="24"/>
          <w:szCs w:val="24"/>
        </w:rPr>
        <w:t>Все мы — без исключения грешники, греховные и нечестивые</w:t>
      </w:r>
      <w:r w:rsidR="00A70346" w:rsidRPr="00D653A9">
        <w:rPr>
          <w:sz w:val="24"/>
          <w:szCs w:val="24"/>
        </w:rPr>
        <w:t xml:space="preserve">. Следовательно, все мы подлежим суду Божьему (см. Римлянам 3:9–19). Однако для всех нас есть избавление от суда Божьего. Но единственный путь избавления от суда Божьего — это довериться Богу. </w:t>
      </w:r>
    </w:p>
    <w:p w:rsidR="00A70346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37. </w:t>
      </w:r>
      <w:r w:rsidR="00A70346" w:rsidRPr="00D653A9">
        <w:rPr>
          <w:sz w:val="24"/>
          <w:szCs w:val="24"/>
        </w:rPr>
        <w:t xml:space="preserve">Когда Давид согрешил, произведя исчисление народа, и тем навлёк на себя явный суд Божий, Господь предложил ему выбор: либо семь лет голода, либо три месяца бегства от врагов, либо три дня моровой язвы. Но Давид вовсе не стал выбирать; он полностью предоставил это Господу, чтобы Он избрал. «Когда Давид встал на другой день утром, то было слово Господа к Гаду пророку, прозорливцу Давида: пойди и скажи Давиду: так говорит Господь: три наказания предлагаю </w:t>
      </w:r>
      <w:proofErr w:type="gramStart"/>
      <w:r w:rsidR="00A70346" w:rsidRPr="00D653A9">
        <w:rPr>
          <w:sz w:val="24"/>
          <w:szCs w:val="24"/>
        </w:rPr>
        <w:t>Я</w:t>
      </w:r>
      <w:proofErr w:type="gramEnd"/>
      <w:r w:rsidR="00A70346" w:rsidRPr="00D653A9">
        <w:rPr>
          <w:sz w:val="24"/>
          <w:szCs w:val="24"/>
        </w:rPr>
        <w:t xml:space="preserve"> тебе; выбери себе одно из них, которое совершилось бы над тобою. И пришел Гад к Давиду, и возвестил ему, и сказал ему: избирай себе, быть ли </w:t>
      </w:r>
      <w:r w:rsidR="00A70346" w:rsidRPr="00D653A9">
        <w:rPr>
          <w:sz w:val="24"/>
          <w:szCs w:val="24"/>
        </w:rPr>
        <w:lastRenderedPageBreak/>
        <w:t xml:space="preserve">голоду в стране твоей семь лет, или чтобы ты три месяца бегал от неприятелей твоих, и они преследовали тебя, или чтобы в продолжение трех дней была моровая язва в стране твоей? теперь рассуди и реши, что мне отвечать Пославшему меня. И сказал Давид Гаду: тяжело мне очень; но пусть впаду я в руки Господа, ибо велико милосердие Его; только бы в руки человеческие не впасть мне» (2 Царств 24:11–14). В другом месте мы читаем: «И сказал Давид Гаду: тяжело мне очень, но пусть лучше впаду в руки Господа, ибо весьма велико милосердие Его, только бы не впасть мне в руки человеческие. И послал Господь язву </w:t>
      </w:r>
      <w:proofErr w:type="gramStart"/>
      <w:r w:rsidR="00A70346" w:rsidRPr="00D653A9">
        <w:rPr>
          <w:sz w:val="24"/>
          <w:szCs w:val="24"/>
        </w:rPr>
        <w:t>на Израиля</w:t>
      </w:r>
      <w:proofErr w:type="gramEnd"/>
      <w:r w:rsidR="00A70346" w:rsidRPr="00D653A9">
        <w:rPr>
          <w:sz w:val="24"/>
          <w:szCs w:val="24"/>
        </w:rPr>
        <w:t>, и умерло Израильтян семьдесят тысяч человек» (1 Пар. 21:13, 14).</w:t>
      </w:r>
    </w:p>
    <w:p w:rsidR="00A70346" w:rsidRPr="00D653A9" w:rsidRDefault="005C49F5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38. </w:t>
      </w:r>
      <w:r w:rsidR="00A70346" w:rsidRPr="00D653A9">
        <w:rPr>
          <w:b/>
          <w:sz w:val="24"/>
          <w:szCs w:val="24"/>
        </w:rPr>
        <w:t>Когда мы полагаемся только на Бога, на Его слово, в вопросах праведности, мы обретаем мир с Бого</w:t>
      </w:r>
      <w:r w:rsidR="00A70346" w:rsidRPr="005C49F5">
        <w:rPr>
          <w:b/>
          <w:sz w:val="24"/>
          <w:szCs w:val="24"/>
        </w:rPr>
        <w:t>м</w:t>
      </w:r>
      <w:r w:rsidR="00A70346" w:rsidRPr="00D653A9">
        <w:rPr>
          <w:sz w:val="24"/>
          <w:szCs w:val="24"/>
        </w:rPr>
        <w:t xml:space="preserve">; потому что таким образом мы действительно обретаем праведность, и «делом правды будет мир, и плодом правосудия — спокойствие и безопасность вовеки» (Исаия 32:17). </w:t>
      </w:r>
    </w:p>
    <w:p w:rsidR="00A70346" w:rsidRPr="00D653A9" w:rsidRDefault="005C49F5" w:rsidP="00D653A9">
      <w:pPr>
        <w:spacing w:line="240" w:lineRule="auto"/>
        <w:ind w:firstLine="567"/>
        <w:jc w:val="both"/>
        <w:rPr>
          <w:highlight w:val="yellow"/>
        </w:rPr>
      </w:pPr>
      <w:r>
        <w:rPr>
          <w:sz w:val="24"/>
          <w:szCs w:val="24"/>
          <w:lang w:val="uk-UA"/>
        </w:rPr>
        <w:t>39. К</w:t>
      </w:r>
      <w:proofErr w:type="spellStart"/>
      <w:r w:rsidR="00A70346" w:rsidRPr="00D653A9">
        <w:rPr>
          <w:sz w:val="24"/>
          <w:szCs w:val="24"/>
        </w:rPr>
        <w:t>огда</w:t>
      </w:r>
      <w:proofErr w:type="spellEnd"/>
      <w:r w:rsidR="00A70346" w:rsidRPr="00D653A9">
        <w:rPr>
          <w:sz w:val="24"/>
          <w:szCs w:val="24"/>
        </w:rPr>
        <w:t xml:space="preserve">, опираясь только на Бога, в Его слове, для получения праведности, мы имеем мир с Богом через Господа нашего Иисуса Христа, потому что Бог «умиротворив через Него, </w:t>
      </w:r>
      <w:proofErr w:type="spellStart"/>
      <w:r w:rsidR="00A70346" w:rsidRPr="00D653A9">
        <w:rPr>
          <w:sz w:val="24"/>
          <w:szCs w:val="24"/>
        </w:rPr>
        <w:t>Кровию</w:t>
      </w:r>
      <w:proofErr w:type="spellEnd"/>
      <w:r w:rsidR="00A70346" w:rsidRPr="00D653A9">
        <w:rPr>
          <w:sz w:val="24"/>
          <w:szCs w:val="24"/>
        </w:rPr>
        <w:t xml:space="preserve"> креста Его, и земное и небесное. И вас, бывших некогда отчужденными и врагами, по расположению к злым делам, ныне примирил в теле Плоти Его, смертью Его, чтобы представить вас святыми и </w:t>
      </w:r>
      <w:proofErr w:type="gramStart"/>
      <w:r w:rsidR="00A70346" w:rsidRPr="00D653A9">
        <w:rPr>
          <w:sz w:val="24"/>
          <w:szCs w:val="24"/>
        </w:rPr>
        <w:t>непорочными</w:t>
      </w:r>
      <w:proofErr w:type="gramEnd"/>
      <w:r w:rsidR="00A70346" w:rsidRPr="00D653A9">
        <w:rPr>
          <w:sz w:val="24"/>
          <w:szCs w:val="24"/>
        </w:rPr>
        <w:t xml:space="preserve"> и неповинными пред Собою, если только пребываете тверды и непоколебимы в вере» — то есть </w:t>
      </w:r>
      <w:r w:rsidR="00A70346" w:rsidRPr="00D653A9">
        <w:rPr>
          <w:b/>
          <w:sz w:val="24"/>
          <w:szCs w:val="24"/>
          <w:u w:val="single"/>
        </w:rPr>
        <w:t>если продолжаете опираться исключительно на Бога, в Его слове</w:t>
      </w:r>
      <w:r w:rsidR="00A70346" w:rsidRPr="00D653A9">
        <w:rPr>
          <w:sz w:val="24"/>
          <w:szCs w:val="24"/>
        </w:rPr>
        <w:t xml:space="preserve"> (</w:t>
      </w:r>
      <w:proofErr w:type="spellStart"/>
      <w:r w:rsidR="00A70346" w:rsidRPr="00D653A9">
        <w:rPr>
          <w:sz w:val="24"/>
          <w:szCs w:val="24"/>
        </w:rPr>
        <w:t>Колоссянам</w:t>
      </w:r>
      <w:proofErr w:type="spellEnd"/>
      <w:r w:rsidR="00A70346" w:rsidRPr="00D653A9">
        <w:rPr>
          <w:sz w:val="24"/>
          <w:szCs w:val="24"/>
        </w:rPr>
        <w:t xml:space="preserve"> 1:20–23). </w:t>
      </w:r>
    </w:p>
    <w:p w:rsidR="00A70346" w:rsidRPr="00D653A9" w:rsidRDefault="00406B10" w:rsidP="00D653A9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40. </w:t>
      </w:r>
      <w:r w:rsidR="00A70346" w:rsidRPr="00D653A9">
        <w:rPr>
          <w:sz w:val="24"/>
          <w:szCs w:val="24"/>
        </w:rPr>
        <w:t xml:space="preserve">Когда Он сделал путь столь ясным, оправдание столь совершенным, и мир столь надёжным для всех, и просит всех людей лишь принять всё это, просто приняв это от Него и уповая на Него в этом, — почему же не каждой душе на земле, быть таким образом оправданной и иметь мир Божий через Господа нашего Иисуса Христа? </w:t>
      </w:r>
    </w:p>
    <w:p w:rsidR="00A70346" w:rsidRPr="00D653A9" w:rsidRDefault="00A70346" w:rsidP="00D653A9">
      <w:pPr>
        <w:spacing w:line="240" w:lineRule="auto"/>
      </w:pPr>
    </w:p>
    <w:sectPr w:rsidR="00A70346" w:rsidRPr="00D653A9" w:rsidSect="006055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CDB"/>
    <w:multiLevelType w:val="hybridMultilevel"/>
    <w:tmpl w:val="5830C4EC"/>
    <w:lvl w:ilvl="0" w:tplc="02605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F76D53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0C1"/>
    <w:multiLevelType w:val="hybridMultilevel"/>
    <w:tmpl w:val="9A066A70"/>
    <w:lvl w:ilvl="0" w:tplc="15B87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E2C2E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825E1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B5CB7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4AEE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83CBC"/>
    <w:multiLevelType w:val="hybridMultilevel"/>
    <w:tmpl w:val="6BB8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D7BA1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7AD4"/>
    <w:multiLevelType w:val="hybridMultilevel"/>
    <w:tmpl w:val="36DE5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D"/>
    <w:rsid w:val="0000750D"/>
    <w:rsid w:val="00056B11"/>
    <w:rsid w:val="00087CEF"/>
    <w:rsid w:val="000B2586"/>
    <w:rsid w:val="000D092F"/>
    <w:rsid w:val="001020DC"/>
    <w:rsid w:val="00134DD8"/>
    <w:rsid w:val="001F52E0"/>
    <w:rsid w:val="0020202E"/>
    <w:rsid w:val="0022163E"/>
    <w:rsid w:val="00257463"/>
    <w:rsid w:val="00275413"/>
    <w:rsid w:val="002C4FAC"/>
    <w:rsid w:val="002E79C3"/>
    <w:rsid w:val="00331E1E"/>
    <w:rsid w:val="003704DD"/>
    <w:rsid w:val="00384FDC"/>
    <w:rsid w:val="003A6A65"/>
    <w:rsid w:val="003E2A7B"/>
    <w:rsid w:val="003F270D"/>
    <w:rsid w:val="00406B10"/>
    <w:rsid w:val="00422505"/>
    <w:rsid w:val="004A4813"/>
    <w:rsid w:val="004E20BD"/>
    <w:rsid w:val="005249E2"/>
    <w:rsid w:val="0054157E"/>
    <w:rsid w:val="00565675"/>
    <w:rsid w:val="005A44C6"/>
    <w:rsid w:val="005B64B0"/>
    <w:rsid w:val="005C0890"/>
    <w:rsid w:val="005C3A31"/>
    <w:rsid w:val="005C49F5"/>
    <w:rsid w:val="005D5751"/>
    <w:rsid w:val="006662AB"/>
    <w:rsid w:val="006A6920"/>
    <w:rsid w:val="006B23D1"/>
    <w:rsid w:val="006E6B4B"/>
    <w:rsid w:val="00711616"/>
    <w:rsid w:val="0074624C"/>
    <w:rsid w:val="00780370"/>
    <w:rsid w:val="00785AA6"/>
    <w:rsid w:val="007A1DE5"/>
    <w:rsid w:val="007B3E42"/>
    <w:rsid w:val="00833C77"/>
    <w:rsid w:val="00852B1E"/>
    <w:rsid w:val="00857E17"/>
    <w:rsid w:val="0088355D"/>
    <w:rsid w:val="00904095"/>
    <w:rsid w:val="00913D80"/>
    <w:rsid w:val="0091415C"/>
    <w:rsid w:val="009425FF"/>
    <w:rsid w:val="00970159"/>
    <w:rsid w:val="00974B97"/>
    <w:rsid w:val="00986AC0"/>
    <w:rsid w:val="009B5339"/>
    <w:rsid w:val="00A06A1E"/>
    <w:rsid w:val="00A70346"/>
    <w:rsid w:val="00B334DC"/>
    <w:rsid w:val="00B3472E"/>
    <w:rsid w:val="00B4107B"/>
    <w:rsid w:val="00B62463"/>
    <w:rsid w:val="00B643E9"/>
    <w:rsid w:val="00BA7567"/>
    <w:rsid w:val="00BB68FA"/>
    <w:rsid w:val="00BB7C4B"/>
    <w:rsid w:val="00C20A51"/>
    <w:rsid w:val="00C62DB3"/>
    <w:rsid w:val="00C6660A"/>
    <w:rsid w:val="00C80716"/>
    <w:rsid w:val="00CA21C7"/>
    <w:rsid w:val="00CE061A"/>
    <w:rsid w:val="00D201ED"/>
    <w:rsid w:val="00D573E1"/>
    <w:rsid w:val="00D653A9"/>
    <w:rsid w:val="00E07D33"/>
    <w:rsid w:val="00E61744"/>
    <w:rsid w:val="00E969A3"/>
    <w:rsid w:val="00EF4AE1"/>
    <w:rsid w:val="00F40B14"/>
    <w:rsid w:val="00F53042"/>
    <w:rsid w:val="00F62A0F"/>
    <w:rsid w:val="00F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5FF9"/>
  <w15:docId w15:val="{7C7C4246-E430-4DA6-8C08-BF24A6E6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42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257463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character" w:customStyle="1" w:styleId="mark">
    <w:name w:val="mark"/>
    <w:basedOn w:val="a0"/>
    <w:rsid w:val="00257463"/>
  </w:style>
  <w:style w:type="paragraph" w:styleId="a4">
    <w:name w:val="List Paragraph"/>
    <w:basedOn w:val="a"/>
    <w:uiPriority w:val="34"/>
    <w:qFormat/>
    <w:rsid w:val="00C20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highlight">
    <w:name w:val="highlight"/>
    <w:basedOn w:val="a0"/>
    <w:rsid w:val="00BB7C4B"/>
  </w:style>
  <w:style w:type="character" w:customStyle="1" w:styleId="reference">
    <w:name w:val="reference"/>
    <w:basedOn w:val="a0"/>
    <w:rsid w:val="00BB7C4B"/>
  </w:style>
  <w:style w:type="character" w:styleId="a5">
    <w:name w:val="Hyperlink"/>
    <w:basedOn w:val="a0"/>
    <w:uiPriority w:val="99"/>
    <w:semiHidden/>
    <w:unhideWhenUsed/>
    <w:rsid w:val="00BB7C4B"/>
    <w:rPr>
      <w:color w:val="0000FF"/>
      <w:u w:val="single"/>
    </w:rPr>
  </w:style>
  <w:style w:type="character" w:styleId="a6">
    <w:name w:val="Strong"/>
    <w:basedOn w:val="a0"/>
    <w:uiPriority w:val="22"/>
    <w:qFormat/>
    <w:rsid w:val="003A6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</Pages>
  <Words>7959</Words>
  <Characters>4538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Андрій Володимирович Каращук</cp:lastModifiedBy>
  <cp:revision>48</cp:revision>
  <dcterms:created xsi:type="dcterms:W3CDTF">2023-08-29T14:46:00Z</dcterms:created>
  <dcterms:modified xsi:type="dcterms:W3CDTF">2026-04-08T04:46:00Z</dcterms:modified>
</cp:coreProperties>
</file>