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54468" w14:textId="30393C99" w:rsidR="00E61C91" w:rsidRPr="00E61F6A" w:rsidRDefault="00E61C91" w:rsidP="00E61C91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bCs/>
          <w:color w:val="333333"/>
        </w:rPr>
      </w:pPr>
      <w:r w:rsidRPr="00E61F6A">
        <w:rPr>
          <w:b/>
          <w:bCs/>
          <w:color w:val="333333"/>
        </w:rPr>
        <w:t>ІНФОРМАЦІЯ ПРО СТРАХОВОГО ПОСЕРЕДНИКА</w:t>
      </w:r>
    </w:p>
    <w:p w14:paraId="647907D3" w14:textId="0DA2DF18" w:rsidR="00E61C91" w:rsidRPr="00CD3A49" w:rsidRDefault="00E61C91" w:rsidP="00E61C91">
      <w:pPr>
        <w:pStyle w:val="rvps2"/>
        <w:shd w:val="clear" w:color="auto" w:fill="FFFFFF"/>
        <w:spacing w:before="0" w:beforeAutospacing="0" w:after="0" w:afterAutospacing="0"/>
        <w:ind w:firstLine="450"/>
        <w:jc w:val="center"/>
      </w:pPr>
      <w:r w:rsidRPr="00CD3A49">
        <w:t>яка надається клієнту до укладення договору страхування</w:t>
      </w:r>
    </w:p>
    <w:p w14:paraId="6A0C29EA" w14:textId="4A8119AC" w:rsidR="007E4281" w:rsidRPr="00CD3A49" w:rsidRDefault="00E61C91" w:rsidP="00E61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3A49">
        <w:rPr>
          <w:rFonts w:ascii="Times New Roman" w:hAnsi="Times New Roman" w:cs="Times New Roman"/>
          <w:sz w:val="24"/>
          <w:szCs w:val="24"/>
        </w:rPr>
        <w:t>(Закон України «Про страхування» стаття 88)</w:t>
      </w:r>
    </w:p>
    <w:p w14:paraId="29D2A167" w14:textId="77777777" w:rsidR="00E61C91" w:rsidRPr="00E61F6A" w:rsidRDefault="00E61C91" w:rsidP="00E61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91D31B" w14:textId="07E5DCF9" w:rsidR="00E61C91" w:rsidRPr="00E61F6A" w:rsidRDefault="00D43050" w:rsidP="00E61C91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284"/>
        <w:jc w:val="both"/>
        <w:rPr>
          <w:b/>
          <w:bCs/>
        </w:rPr>
      </w:pPr>
      <w:r w:rsidRPr="00E61F6A">
        <w:rPr>
          <w:b/>
          <w:bCs/>
        </w:rPr>
        <w:t>С</w:t>
      </w:r>
      <w:r w:rsidR="00E61C91" w:rsidRPr="00E61F6A">
        <w:rPr>
          <w:b/>
          <w:bCs/>
        </w:rPr>
        <w:t xml:space="preserve">воє повне та скорочене (за наявності) найменування - для юридичної особи та представництва страхового або </w:t>
      </w:r>
      <w:proofErr w:type="spellStart"/>
      <w:r w:rsidR="00E61C91" w:rsidRPr="00E61F6A">
        <w:rPr>
          <w:b/>
          <w:bCs/>
        </w:rPr>
        <w:t>перестрахового</w:t>
      </w:r>
      <w:proofErr w:type="spellEnd"/>
      <w:r w:rsidR="00E61C91" w:rsidRPr="00E61F6A">
        <w:rPr>
          <w:b/>
          <w:bCs/>
        </w:rPr>
        <w:t xml:space="preserve"> брокера - нерезидента або прізвище, ім’я та по батькові (за наявності) - для фізичної особи та фізичної особи - підприємця; ідентифікаційний код у Єдиному державному реєстрі підприємств та організацій України - для юридичних осіб або реєстраційний номер облікової картки платника податків або серія та номер паспорта/номер паспорта у формі картки (для фізичних осіб, які через свої релігійні переконання відмовляються від прийняття реєстраційного номера платника податків, повідомили про це відповідний контролюючий орган і мають відмітку в паспорті) - для фізичних осіб та фізичних осіб - підприємців; місцезнаходження, адресу веб-сайту (за наявності)</w:t>
      </w:r>
    </w:p>
    <w:p w14:paraId="553AE6B8" w14:textId="7EB3E22A" w:rsidR="00F071CC" w:rsidRDefault="00F071CC" w:rsidP="00E61C91">
      <w:pPr>
        <w:pStyle w:val="rvps2"/>
        <w:shd w:val="clear" w:color="auto" w:fill="FFFFFF"/>
        <w:spacing w:before="0" w:beforeAutospacing="0" w:after="0" w:afterAutospacing="0"/>
        <w:jc w:val="both"/>
      </w:pPr>
      <w:r w:rsidRPr="00F071CC">
        <w:t>Товариство  з обмеженою  відповідальністю «</w:t>
      </w:r>
      <w:r w:rsidR="00701D6E">
        <w:t>Обачні</w:t>
      </w:r>
      <w:r>
        <w:t>»</w:t>
      </w:r>
      <w:r w:rsidRPr="00F071CC">
        <w:t xml:space="preserve"> </w:t>
      </w:r>
    </w:p>
    <w:p w14:paraId="5D5D186C" w14:textId="7A638686" w:rsidR="00F071CC" w:rsidRDefault="00F071CC" w:rsidP="00E61C91">
      <w:pPr>
        <w:pStyle w:val="rvps2"/>
        <w:shd w:val="clear" w:color="auto" w:fill="FFFFFF"/>
        <w:spacing w:before="0" w:beforeAutospacing="0" w:after="0" w:afterAutospacing="0"/>
        <w:jc w:val="both"/>
      </w:pPr>
      <w:r w:rsidRPr="00F071CC">
        <w:t>ТОВ «</w:t>
      </w:r>
      <w:r w:rsidR="00701D6E">
        <w:t>Обачні</w:t>
      </w:r>
      <w:r w:rsidRPr="00F071CC">
        <w:t>»</w:t>
      </w:r>
    </w:p>
    <w:p w14:paraId="34B1FACB" w14:textId="0CB0ADFE" w:rsidR="00E61C91" w:rsidRPr="00E61F6A" w:rsidRDefault="00D43050" w:rsidP="00E61C91">
      <w:pPr>
        <w:pStyle w:val="rvps2"/>
        <w:shd w:val="clear" w:color="auto" w:fill="FFFFFF"/>
        <w:spacing w:before="0" w:beforeAutospacing="0" w:after="0" w:afterAutospacing="0"/>
        <w:jc w:val="both"/>
      </w:pPr>
      <w:r w:rsidRPr="00E61F6A">
        <w:t>Ідентифікаційний код ЄДРПОУ:</w:t>
      </w:r>
      <w:r w:rsidR="00E61C91" w:rsidRPr="00E61F6A">
        <w:t xml:space="preserve"> </w:t>
      </w:r>
      <w:r w:rsidR="00701D6E" w:rsidRPr="00701D6E">
        <w:t>45072913</w:t>
      </w:r>
      <w:r w:rsidR="00E61C91" w:rsidRPr="00E61F6A">
        <w:t xml:space="preserve"> </w:t>
      </w:r>
    </w:p>
    <w:p w14:paraId="14D46616" w14:textId="3E93B94E" w:rsidR="00701D6E" w:rsidRDefault="00D43050" w:rsidP="00701D6E">
      <w:pPr>
        <w:pStyle w:val="rvps2"/>
        <w:shd w:val="clear" w:color="auto" w:fill="FFFFFF"/>
        <w:spacing w:before="0" w:beforeAutospacing="0" w:after="0" w:afterAutospacing="0"/>
        <w:jc w:val="both"/>
      </w:pPr>
      <w:r w:rsidRPr="00E61F6A">
        <w:t xml:space="preserve">Місцезнаходження: </w:t>
      </w:r>
      <w:r w:rsidR="00701D6E">
        <w:t>Україна, 76002, м. Івано-Франківськ, вул. Івасюка В., будинок 50 В</w:t>
      </w:r>
    </w:p>
    <w:p w14:paraId="4438C4DF" w14:textId="089A9577" w:rsidR="00304691" w:rsidRPr="0081778F" w:rsidRDefault="00304691" w:rsidP="00701D6E">
      <w:pPr>
        <w:pStyle w:val="rvps2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>
        <w:t xml:space="preserve">Електронна пошта: </w:t>
      </w:r>
      <w:r>
        <w:rPr>
          <w:lang w:val="en-US"/>
        </w:rPr>
        <w:t>obachi</w:t>
      </w:r>
      <w:r w:rsidRPr="0081778F">
        <w:rPr>
          <w:lang w:val="ru-RU"/>
        </w:rPr>
        <w:t>.</w:t>
      </w:r>
      <w:r>
        <w:rPr>
          <w:lang w:val="en-US"/>
        </w:rPr>
        <w:t>ua</w:t>
      </w:r>
      <w:r w:rsidRPr="0081778F">
        <w:rPr>
          <w:lang w:val="ru-RU"/>
        </w:rPr>
        <w:t>@</w:t>
      </w:r>
      <w:r>
        <w:rPr>
          <w:lang w:val="en-US"/>
        </w:rPr>
        <w:t>gmail</w:t>
      </w:r>
      <w:r w:rsidRPr="0081778F">
        <w:rPr>
          <w:lang w:val="ru-RU"/>
        </w:rPr>
        <w:t>.</w:t>
      </w:r>
      <w:r>
        <w:rPr>
          <w:lang w:val="en-US"/>
        </w:rPr>
        <w:t>com</w:t>
      </w:r>
    </w:p>
    <w:p w14:paraId="79E64140" w14:textId="6C58953B" w:rsidR="00D43050" w:rsidRDefault="00D43050" w:rsidP="00701D6E">
      <w:pPr>
        <w:pStyle w:val="rvps2"/>
        <w:shd w:val="clear" w:color="auto" w:fill="FFFFFF"/>
        <w:spacing w:before="0" w:beforeAutospacing="0" w:after="0" w:afterAutospacing="0"/>
        <w:jc w:val="both"/>
      </w:pPr>
      <w:r w:rsidRPr="00E61F6A">
        <w:t xml:space="preserve">Адреса веб-сайту: </w:t>
      </w:r>
      <w:hyperlink r:id="rId5" w:history="1">
        <w:r w:rsidR="00DE4E38" w:rsidRPr="005E1DC3">
          <w:rPr>
            <w:rStyle w:val="a3"/>
          </w:rPr>
          <w:t>https://obachni.broker/</w:t>
        </w:r>
      </w:hyperlink>
    </w:p>
    <w:p w14:paraId="119333A6" w14:textId="77777777" w:rsidR="00701D6E" w:rsidRPr="00E61F6A" w:rsidRDefault="00701D6E" w:rsidP="00701D6E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</w:p>
    <w:p w14:paraId="1A14A831" w14:textId="77777777" w:rsidR="0024568D" w:rsidRPr="00E61F6A" w:rsidRDefault="00D43050" w:rsidP="0024568D">
      <w:pPr>
        <w:pStyle w:val="rvps2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284"/>
        <w:jc w:val="both"/>
      </w:pPr>
      <w:r w:rsidRPr="00E61F6A">
        <w:rPr>
          <w:b/>
          <w:bCs/>
        </w:rPr>
        <w:t xml:space="preserve">Про те, що він є страховим посередником, та свої повноваження відповідно до договору із страховиком (для </w:t>
      </w:r>
      <w:proofErr w:type="spellStart"/>
      <w:r w:rsidRPr="00E61F6A">
        <w:rPr>
          <w:b/>
          <w:bCs/>
        </w:rPr>
        <w:t>субагента</w:t>
      </w:r>
      <w:proofErr w:type="spellEnd"/>
      <w:r w:rsidRPr="00E61F6A">
        <w:rPr>
          <w:b/>
          <w:bCs/>
        </w:rPr>
        <w:t xml:space="preserve"> - також його договору із страховим агентом) або договору про посередницькі послуги з клієнтом.</w:t>
      </w:r>
    </w:p>
    <w:p w14:paraId="7FD09B52" w14:textId="1E4FD7A0" w:rsidR="00F071CC" w:rsidRDefault="00DE4E38" w:rsidP="00F071CC">
      <w:pPr>
        <w:pStyle w:val="rvps2"/>
        <w:shd w:val="clear" w:color="auto" w:fill="FFFFFF"/>
        <w:spacing w:before="0" w:beforeAutospacing="0" w:after="0" w:afterAutospacing="0"/>
        <w:jc w:val="both"/>
      </w:pPr>
      <w:r w:rsidRPr="00F071CC">
        <w:t>ТОВ «</w:t>
      </w:r>
      <w:r>
        <w:t>Обачні</w:t>
      </w:r>
      <w:r w:rsidRPr="00F071CC">
        <w:t>»</w:t>
      </w:r>
      <w:r>
        <w:t xml:space="preserve"> </w:t>
      </w:r>
      <w:r w:rsidR="00F071CC" w:rsidRPr="00F071CC">
        <w:t>відповідно до Договору Доручення № 2-4-</w:t>
      </w:r>
      <w:r>
        <w:t>6</w:t>
      </w:r>
      <w:r w:rsidR="00F071CC" w:rsidRPr="00F071CC">
        <w:t>/</w:t>
      </w:r>
      <w:r>
        <w:t>24</w:t>
      </w:r>
      <w:r w:rsidR="00F071CC" w:rsidRPr="00F071CC">
        <w:t xml:space="preserve"> від 10.0</w:t>
      </w:r>
      <w:r>
        <w:t>5</w:t>
      </w:r>
      <w:r w:rsidR="00F071CC" w:rsidRPr="00F071CC">
        <w:t>.20</w:t>
      </w:r>
      <w:r>
        <w:t>24</w:t>
      </w:r>
      <w:r w:rsidR="00F071CC" w:rsidRPr="00F071CC">
        <w:t xml:space="preserve">  року, за погоджену винагороду, від іменні та за дорученням ПАТ «Страхова  компанія «КД Життя» уповноважене виконувати  частину страхової діяльності,  а  саме:</w:t>
      </w:r>
    </w:p>
    <w:p w14:paraId="13880CE9" w14:textId="77777777" w:rsidR="00932385" w:rsidRDefault="00932385" w:rsidP="00932385">
      <w:pPr>
        <w:pStyle w:val="rvps2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567"/>
        <w:jc w:val="both"/>
      </w:pPr>
      <w:r>
        <w:t>просувати страхові продукти Страховика та здійснювати дії, які спрямовані на укладання та виконання договорів страхування;</w:t>
      </w:r>
    </w:p>
    <w:p w14:paraId="656407AE" w14:textId="77777777" w:rsidR="00932385" w:rsidRDefault="00932385" w:rsidP="00932385">
      <w:pPr>
        <w:pStyle w:val="rvps2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567"/>
        <w:jc w:val="both"/>
      </w:pPr>
      <w:r>
        <w:t>інформувати потенційних страхувальників про зміст та умови страхових полісів, які пропонує Страховик, надавати необхідні роз’яснення і допомагати у виборі оптимальних продуктів страхування;</w:t>
      </w:r>
    </w:p>
    <w:p w14:paraId="49879186" w14:textId="77777777" w:rsidR="00932385" w:rsidRDefault="00932385" w:rsidP="00932385">
      <w:pPr>
        <w:pStyle w:val="rvps2"/>
        <w:numPr>
          <w:ilvl w:val="1"/>
          <w:numId w:val="4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567"/>
        <w:jc w:val="both"/>
      </w:pPr>
      <w:r>
        <w:t>проводити ідентифікацію та верифікацію страхувальників (представників страхувальників);</w:t>
      </w:r>
    </w:p>
    <w:p w14:paraId="70E6B06C" w14:textId="77777777" w:rsidR="00932385" w:rsidRDefault="00932385" w:rsidP="00932385">
      <w:pPr>
        <w:pStyle w:val="rvps2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567"/>
        <w:jc w:val="both"/>
      </w:pPr>
      <w:r>
        <w:t>зобов’язується готувати та своєчасно передавати Страховику будь-які заяви на укладання договору страхування, який пропонується Страховиком, підписані потенційними страхувальниками та Повіреним, а також інші документи стосовно заявників;</w:t>
      </w:r>
    </w:p>
    <w:p w14:paraId="5D0B0AE8" w14:textId="77777777" w:rsidR="00932385" w:rsidRDefault="00932385" w:rsidP="00932385">
      <w:pPr>
        <w:pStyle w:val="rvps2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567"/>
        <w:jc w:val="both"/>
      </w:pPr>
      <w:r>
        <w:t>здійснювати всі необхідні дії для повного, комплексного та якісного обслуговування страхувальників протягом строку дії договорів страхування;</w:t>
      </w:r>
    </w:p>
    <w:p w14:paraId="0BAE40E0" w14:textId="77777777" w:rsidR="00932385" w:rsidRDefault="00932385" w:rsidP="00932385">
      <w:pPr>
        <w:pStyle w:val="rvps2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567"/>
        <w:jc w:val="both"/>
      </w:pPr>
      <w:r>
        <w:t>виконувати роботи, пов‘язані із здійсненням страхових виплат;</w:t>
      </w:r>
    </w:p>
    <w:p w14:paraId="36FB75A4" w14:textId="77777777" w:rsidR="00932385" w:rsidRDefault="00932385" w:rsidP="00932385">
      <w:pPr>
        <w:pStyle w:val="rvps2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567"/>
        <w:jc w:val="both"/>
      </w:pPr>
      <w:r>
        <w:t>дотримуватися всіх подальших загальних інструкцій Страховика;</w:t>
      </w:r>
    </w:p>
    <w:p w14:paraId="67DCEB1E" w14:textId="114CE91B" w:rsidR="00932385" w:rsidRDefault="00932385" w:rsidP="00932385">
      <w:pPr>
        <w:pStyle w:val="rvps2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567"/>
        <w:jc w:val="both"/>
      </w:pPr>
      <w:r>
        <w:t xml:space="preserve">зобов’язується здійснювати повний супровід укладених договорів страхування, включаючи розгляд письмових звернень страхувальників, застрахованих осіб або </w:t>
      </w:r>
      <w:proofErr w:type="spellStart"/>
      <w:r>
        <w:t>вигодонабувачів</w:t>
      </w:r>
      <w:proofErr w:type="spellEnd"/>
      <w:r>
        <w:t>.</w:t>
      </w:r>
    </w:p>
    <w:p w14:paraId="4E977691" w14:textId="23AC76A3" w:rsidR="005770BB" w:rsidRDefault="005770BB" w:rsidP="005770BB">
      <w:pPr>
        <w:pStyle w:val="rvps2"/>
        <w:shd w:val="clear" w:color="auto" w:fill="FFFFFF"/>
        <w:spacing w:before="0" w:beforeAutospacing="0" w:after="0" w:afterAutospacing="0"/>
        <w:ind w:left="567"/>
        <w:jc w:val="both"/>
      </w:pPr>
    </w:p>
    <w:p w14:paraId="5E62AA80" w14:textId="77777777" w:rsidR="005770BB" w:rsidRDefault="005770BB" w:rsidP="005770BB">
      <w:pPr>
        <w:pStyle w:val="rvps2"/>
        <w:shd w:val="clear" w:color="auto" w:fill="FFFFFF"/>
        <w:spacing w:before="0" w:beforeAutospacing="0" w:after="0" w:afterAutospacing="0"/>
        <w:jc w:val="both"/>
      </w:pPr>
      <w:r w:rsidRPr="00F071CC">
        <w:t>ТОВ «</w:t>
      </w:r>
      <w:r>
        <w:t>Обачні</w:t>
      </w:r>
      <w:r w:rsidRPr="00F071CC">
        <w:t>»</w:t>
      </w:r>
      <w:r>
        <w:t xml:space="preserve"> </w:t>
      </w:r>
      <w:r w:rsidRPr="00F071CC">
        <w:t>відповідно до Договору Доручення №</w:t>
      </w:r>
      <w:r>
        <w:t>AL-101</w:t>
      </w:r>
      <w:r w:rsidRPr="00F071CC">
        <w:t xml:space="preserve"> від </w:t>
      </w:r>
      <w:r w:rsidRPr="00BA0709">
        <w:rPr>
          <w:lang w:val="ru-RU"/>
        </w:rPr>
        <w:t>3</w:t>
      </w:r>
      <w:r w:rsidRPr="00F071CC">
        <w:t>0.0</w:t>
      </w:r>
      <w:r>
        <w:t>5</w:t>
      </w:r>
      <w:r w:rsidRPr="00F071CC">
        <w:t>.20</w:t>
      </w:r>
      <w:r>
        <w:t>24</w:t>
      </w:r>
      <w:r w:rsidRPr="00F071CC">
        <w:t xml:space="preserve"> року, за погоджену винагороду, від іменні та за дорученням </w:t>
      </w:r>
      <w:r>
        <w:t xml:space="preserve">ТДВ «СК «АРКС ЛАЙФ» </w:t>
      </w:r>
      <w:r w:rsidRPr="00F071CC">
        <w:t>уповноважене виконувати  частину страхової діяльності,  а  саме:</w:t>
      </w:r>
    </w:p>
    <w:p w14:paraId="0A33D356" w14:textId="77777777" w:rsidR="005770BB" w:rsidRDefault="005770BB" w:rsidP="005770BB">
      <w:pPr>
        <w:pStyle w:val="rvps2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567"/>
        <w:jc w:val="both"/>
      </w:pPr>
      <w:r>
        <w:t>Здійснювати підготовку до укладення договорів страхування, оформлювати необхідні документи, виконувати роботу по обслуговуванню договорів;</w:t>
      </w:r>
    </w:p>
    <w:p w14:paraId="013F2DC3" w14:textId="77777777" w:rsidR="005770BB" w:rsidRDefault="005770BB" w:rsidP="005770BB">
      <w:pPr>
        <w:pStyle w:val="rvps2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567"/>
        <w:jc w:val="both"/>
      </w:pPr>
      <w:r>
        <w:t>За необхідності приймати від потенційних страхувальників заяви на страхування;</w:t>
      </w:r>
    </w:p>
    <w:p w14:paraId="6FCB490F" w14:textId="77777777" w:rsidR="005770BB" w:rsidRDefault="005770BB" w:rsidP="005770BB">
      <w:pPr>
        <w:pStyle w:val="rvps2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567"/>
        <w:jc w:val="both"/>
      </w:pPr>
      <w:r>
        <w:t>На прохання страхувальників ознайомлювати їх з правилами та умовами страхування Страховика та основними положеннями договорів (полісів) страхування;</w:t>
      </w:r>
    </w:p>
    <w:p w14:paraId="64BEBFA1" w14:textId="77777777" w:rsidR="005770BB" w:rsidRDefault="005770BB" w:rsidP="005770BB">
      <w:pPr>
        <w:pStyle w:val="rvps2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567"/>
        <w:jc w:val="both"/>
      </w:pPr>
      <w:r>
        <w:t>Збирати інформацію щодо предмету страхування, яка необхідна для укладення Страховиком договору (полісу) страхування;</w:t>
      </w:r>
    </w:p>
    <w:p w14:paraId="04CA808C" w14:textId="77777777" w:rsidR="005770BB" w:rsidRDefault="005770BB" w:rsidP="005770BB">
      <w:pPr>
        <w:pStyle w:val="rvps2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567"/>
        <w:jc w:val="both"/>
      </w:pPr>
      <w:r>
        <w:t xml:space="preserve">Здійснювати рекламування страхових послуг, договорів страхування, страхових продуктів ТДВ «СК «АРКС ЛАЙФ» (в тому числі, шляхом розповсюдження серед потенційних </w:t>
      </w:r>
      <w:r>
        <w:lastRenderedPageBreak/>
        <w:t>страхувальників рекламної, поліграфічної та іншої подібної продукції, отриманої від Довірителя);</w:t>
      </w:r>
    </w:p>
    <w:p w14:paraId="67B23467" w14:textId="77777777" w:rsidR="005770BB" w:rsidRDefault="005770BB" w:rsidP="005770BB">
      <w:pPr>
        <w:pStyle w:val="rvps2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567"/>
        <w:jc w:val="both"/>
      </w:pPr>
      <w:r>
        <w:t>Видавати договори (поліси) страхування, направляти рахунки на оплату страхувальникам;</w:t>
      </w:r>
    </w:p>
    <w:p w14:paraId="3A914070" w14:textId="77777777" w:rsidR="005770BB" w:rsidRDefault="005770BB" w:rsidP="005770BB">
      <w:pPr>
        <w:pStyle w:val="rvps2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567"/>
        <w:jc w:val="both"/>
      </w:pPr>
      <w:r>
        <w:t>Передавати другі примірники договорів (полісів) страхування Страховику.</w:t>
      </w:r>
    </w:p>
    <w:p w14:paraId="2A501C84" w14:textId="2D1B0200" w:rsidR="005770BB" w:rsidRDefault="005770BB" w:rsidP="005770BB">
      <w:pPr>
        <w:pStyle w:val="rvps2"/>
        <w:shd w:val="clear" w:color="auto" w:fill="FFFFFF"/>
        <w:spacing w:before="0" w:beforeAutospacing="0" w:after="0" w:afterAutospacing="0"/>
        <w:ind w:left="567"/>
        <w:jc w:val="both"/>
      </w:pPr>
      <w:r>
        <w:t>Доставляти супутні документи, матеріали до договорів (полісів) страхування</w:t>
      </w:r>
      <w:r w:rsidR="005D1AD1">
        <w:t>.</w:t>
      </w:r>
    </w:p>
    <w:p w14:paraId="00287665" w14:textId="77777777" w:rsidR="005D1AD1" w:rsidRDefault="005D1AD1" w:rsidP="005770BB">
      <w:pPr>
        <w:pStyle w:val="rvps2"/>
        <w:shd w:val="clear" w:color="auto" w:fill="FFFFFF"/>
        <w:spacing w:before="0" w:beforeAutospacing="0" w:after="0" w:afterAutospacing="0"/>
        <w:ind w:left="567"/>
        <w:jc w:val="both"/>
      </w:pPr>
    </w:p>
    <w:p w14:paraId="14B98B20" w14:textId="1F3F8DCE" w:rsidR="005D1AD1" w:rsidRDefault="005D1AD1" w:rsidP="005D1AD1">
      <w:pPr>
        <w:pStyle w:val="rvps2"/>
        <w:shd w:val="clear" w:color="auto" w:fill="FFFFFF"/>
        <w:spacing w:before="0" w:beforeAutospacing="0" w:after="0" w:afterAutospacing="0"/>
        <w:jc w:val="both"/>
      </w:pPr>
      <w:r w:rsidRPr="00F071CC">
        <w:t>ТОВ «</w:t>
      </w:r>
      <w:r>
        <w:t>Обачні</w:t>
      </w:r>
      <w:r w:rsidRPr="00F071CC">
        <w:t>»</w:t>
      </w:r>
      <w:r>
        <w:t xml:space="preserve"> </w:t>
      </w:r>
      <w:r w:rsidRPr="00F071CC">
        <w:t>відповідно до Договору Доручення №</w:t>
      </w:r>
      <w:r w:rsidR="0011102F" w:rsidRPr="0011102F">
        <w:t>000011499АС від 31.05.2024</w:t>
      </w:r>
      <w:r w:rsidR="0011102F">
        <w:t xml:space="preserve"> </w:t>
      </w:r>
      <w:r w:rsidRPr="00F071CC">
        <w:t xml:space="preserve">року, за погоджену винагороду, від іменні та за </w:t>
      </w:r>
      <w:r w:rsidRPr="005D1AD1">
        <w:t xml:space="preserve">дорученням </w:t>
      </w:r>
      <w:r w:rsidRPr="005D1AD1">
        <w:rPr>
          <w:color w:val="222222"/>
          <w:shd w:val="clear" w:color="auto" w:fill="FFFFFF"/>
        </w:rPr>
        <w:t>АТ "СК "АРКС"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F071CC">
        <w:t>уповноважене виконувати  частину страхової діяльності,  а  саме:</w:t>
      </w:r>
    </w:p>
    <w:p w14:paraId="351A751A" w14:textId="77777777" w:rsidR="005D1AD1" w:rsidRPr="005D1AD1" w:rsidRDefault="005D1AD1" w:rsidP="005D1AD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uk-UA"/>
          <w14:ligatures w14:val="none"/>
        </w:rPr>
      </w:pPr>
      <w:r w:rsidRPr="005D1AD1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uk-UA"/>
          <w14:ligatures w14:val="none"/>
        </w:rPr>
        <w:t>Пропонувати страхові продукти/послуги своїм клієнтам, які мають бажання та можливість укласти договори страхування.</w:t>
      </w:r>
    </w:p>
    <w:p w14:paraId="530B3C76" w14:textId="567F46A3" w:rsidR="005D1AD1" w:rsidRPr="005D1AD1" w:rsidRDefault="005D1AD1" w:rsidP="005D1AD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uk-UA"/>
          <w14:ligatures w14:val="none"/>
        </w:rPr>
      </w:pPr>
      <w:r w:rsidRPr="005D1AD1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uk-UA"/>
          <w14:ligatures w14:val="none"/>
        </w:rPr>
        <w:t>Вчиняти дії щодо залучення страхувальників, для укладання ними договорів страхування.</w:t>
      </w:r>
    </w:p>
    <w:p w14:paraId="711B68C9" w14:textId="6CA0BD65" w:rsidR="005D1AD1" w:rsidRPr="005D1AD1" w:rsidRDefault="005D1AD1" w:rsidP="005D1AD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uk-UA"/>
          <w14:ligatures w14:val="none"/>
        </w:rPr>
      </w:pPr>
      <w:r w:rsidRPr="005D1AD1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uk-UA"/>
          <w14:ligatures w14:val="none"/>
        </w:rPr>
        <w:t>Проводити інформаційну, роз’яснювальну, консультаційну роботу зі страхувальниками, використовуючи надані Страховиком інформаційні матеріали стосовно видів страхування, страхових продуктів/послуг.</w:t>
      </w:r>
    </w:p>
    <w:p w14:paraId="438FD2C4" w14:textId="7CD2C12F" w:rsidR="005D1AD1" w:rsidRPr="005D1AD1" w:rsidRDefault="005D1AD1" w:rsidP="005D1AD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uk-UA"/>
          <w14:ligatures w14:val="none"/>
        </w:rPr>
      </w:pPr>
      <w:r w:rsidRPr="005D1AD1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uk-UA"/>
          <w14:ligatures w14:val="none"/>
        </w:rPr>
        <w:t>Проводити ознайомлення страхувальників з Правилами та умовами страхування, а також інформувати їх про порядок отримання страхового відшкодування в разі настання страхового випадку.</w:t>
      </w:r>
    </w:p>
    <w:p w14:paraId="7F958AD5" w14:textId="77777777" w:rsidR="005D1AD1" w:rsidRPr="005D1AD1" w:rsidRDefault="005D1AD1" w:rsidP="005D1AD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uk-UA"/>
          <w14:ligatures w14:val="none"/>
        </w:rPr>
      </w:pPr>
      <w:r w:rsidRPr="005D1AD1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uk-UA"/>
          <w14:ligatures w14:val="none"/>
        </w:rPr>
        <w:t>5. Сприяти та/або оформляти електронні договори страхування за допомогою онлайн сервісу </w:t>
      </w:r>
    </w:p>
    <w:p w14:paraId="3AA2E05D" w14:textId="77777777" w:rsidR="005D1AD1" w:rsidRDefault="005D1AD1" w:rsidP="005D1AD1">
      <w:pPr>
        <w:pStyle w:val="rvps2"/>
        <w:shd w:val="clear" w:color="auto" w:fill="FFFFFF"/>
        <w:spacing w:before="0" w:beforeAutospacing="0" w:after="0" w:afterAutospacing="0"/>
        <w:jc w:val="both"/>
      </w:pPr>
    </w:p>
    <w:p w14:paraId="4CF95833" w14:textId="77777777" w:rsidR="005D1AD1" w:rsidRPr="005D1AD1" w:rsidRDefault="005D1AD1" w:rsidP="005770BB">
      <w:pPr>
        <w:pStyle w:val="rvps2"/>
        <w:shd w:val="clear" w:color="auto" w:fill="FFFFFF"/>
        <w:spacing w:before="0" w:beforeAutospacing="0" w:after="0" w:afterAutospacing="0"/>
        <w:ind w:left="567"/>
        <w:jc w:val="both"/>
      </w:pPr>
    </w:p>
    <w:p w14:paraId="1A0ED6C8" w14:textId="77777777" w:rsidR="00A012B6" w:rsidRDefault="00A012B6" w:rsidP="00A012B6">
      <w:pPr>
        <w:pStyle w:val="a4"/>
        <w:tabs>
          <w:tab w:val="left" w:pos="104"/>
        </w:tabs>
        <w:ind w:left="0"/>
        <w:jc w:val="both"/>
        <w:rPr>
          <w:rFonts w:cstheme="minorHAnsi"/>
          <w:sz w:val="16"/>
          <w:szCs w:val="16"/>
        </w:rPr>
      </w:pPr>
    </w:p>
    <w:p w14:paraId="61C17767" w14:textId="671B431C" w:rsidR="00A012B6" w:rsidRPr="00A012B6" w:rsidRDefault="00A012B6" w:rsidP="00A012B6">
      <w:pPr>
        <w:pStyle w:val="a4"/>
        <w:tabs>
          <w:tab w:val="left" w:pos="1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2CF5">
        <w:rPr>
          <w:rFonts w:ascii="Times New Roman" w:hAnsi="Times New Roman" w:cs="Times New Roman"/>
          <w:sz w:val="24"/>
          <w:szCs w:val="24"/>
        </w:rPr>
        <w:t>ТОВ «ОБАЧНІ» є страховим посередником АТ «СК «ТАС» (приватне)</w:t>
      </w:r>
      <w:r w:rsidR="00F72CF5">
        <w:rPr>
          <w:rFonts w:ascii="Times New Roman" w:hAnsi="Times New Roman" w:cs="Times New Roman"/>
          <w:sz w:val="24"/>
          <w:szCs w:val="24"/>
        </w:rPr>
        <w:t xml:space="preserve"> </w:t>
      </w:r>
      <w:r w:rsidRPr="00A012B6">
        <w:rPr>
          <w:rFonts w:ascii="Times New Roman" w:hAnsi="Times New Roman" w:cs="Times New Roman"/>
          <w:sz w:val="24"/>
          <w:szCs w:val="24"/>
        </w:rPr>
        <w:t>за  Договором Доручення № 09062023 від 09.06.2023  року.</w:t>
      </w:r>
    </w:p>
    <w:p w14:paraId="61666D96" w14:textId="1DBB7F21" w:rsidR="00A012B6" w:rsidRPr="00A012B6" w:rsidRDefault="00A012B6" w:rsidP="00A012B6">
      <w:pPr>
        <w:pStyle w:val="a4"/>
        <w:tabs>
          <w:tab w:val="left" w:pos="1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12B6">
        <w:rPr>
          <w:rFonts w:ascii="Times New Roman" w:hAnsi="Times New Roman" w:cs="Times New Roman"/>
          <w:sz w:val="24"/>
          <w:szCs w:val="24"/>
        </w:rPr>
        <w:t>ТОВ «ОБАЧНІ» уповноважене від імені та за дорученням АТ «СК «ТАС» (приватне) виконувати  частину страхової діяльності, пов'язану з  виконанням договорів страхування, а  саме:</w:t>
      </w:r>
    </w:p>
    <w:p w14:paraId="318702C3" w14:textId="77777777" w:rsidR="00A012B6" w:rsidRPr="00A012B6" w:rsidRDefault="00A012B6" w:rsidP="00A012B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012B6">
        <w:rPr>
          <w:rFonts w:ascii="Times New Roman" w:hAnsi="Times New Roman" w:cs="Times New Roman"/>
          <w:sz w:val="24"/>
          <w:szCs w:val="24"/>
        </w:rPr>
        <w:t xml:space="preserve">- здійснювати контроль за своєчасною сплатою страхувальниками страхових платежів по укладених за участю </w:t>
      </w:r>
      <w:proofErr w:type="spellStart"/>
      <w:r w:rsidRPr="00A012B6">
        <w:rPr>
          <w:rFonts w:ascii="Times New Roman" w:hAnsi="Times New Roman" w:cs="Times New Roman"/>
          <w:sz w:val="24"/>
          <w:szCs w:val="24"/>
        </w:rPr>
        <w:t>Агента</w:t>
      </w:r>
      <w:proofErr w:type="spellEnd"/>
      <w:r w:rsidRPr="00A012B6">
        <w:rPr>
          <w:rFonts w:ascii="Times New Roman" w:hAnsi="Times New Roman" w:cs="Times New Roman"/>
          <w:sz w:val="24"/>
          <w:szCs w:val="24"/>
        </w:rPr>
        <w:t xml:space="preserve"> договорах страхування життя.</w:t>
      </w:r>
    </w:p>
    <w:p w14:paraId="2381C291" w14:textId="77777777" w:rsidR="00A012B6" w:rsidRPr="00A012B6" w:rsidRDefault="00A012B6" w:rsidP="00A012B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012B6">
        <w:rPr>
          <w:rFonts w:ascii="Times New Roman" w:hAnsi="Times New Roman" w:cs="Times New Roman"/>
          <w:sz w:val="24"/>
          <w:szCs w:val="24"/>
        </w:rPr>
        <w:t xml:space="preserve">- у випадку звернення до нього Застрахованої особи або </w:t>
      </w:r>
      <w:proofErr w:type="spellStart"/>
      <w:r w:rsidRPr="00A012B6">
        <w:rPr>
          <w:rFonts w:ascii="Times New Roman" w:hAnsi="Times New Roman" w:cs="Times New Roman"/>
          <w:sz w:val="24"/>
          <w:szCs w:val="24"/>
        </w:rPr>
        <w:t>Вигодонабувача</w:t>
      </w:r>
      <w:proofErr w:type="spellEnd"/>
      <w:r w:rsidRPr="00A012B6">
        <w:rPr>
          <w:rFonts w:ascii="Times New Roman" w:hAnsi="Times New Roman" w:cs="Times New Roman"/>
          <w:sz w:val="24"/>
          <w:szCs w:val="24"/>
        </w:rPr>
        <w:t xml:space="preserve"> у зв'язку із настанням страхового випадку, консультувати про порядок отримання страхової виплати й сприяти в оформленні необхідних документів.</w:t>
      </w:r>
    </w:p>
    <w:p w14:paraId="4411F258" w14:textId="2C226223" w:rsidR="00A012B6" w:rsidRPr="006B6976" w:rsidRDefault="00A012B6" w:rsidP="00A012B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012B6">
        <w:rPr>
          <w:rFonts w:ascii="Times New Roman" w:hAnsi="Times New Roman" w:cs="Times New Roman"/>
          <w:spacing w:val="-3"/>
          <w:sz w:val="24"/>
          <w:szCs w:val="24"/>
        </w:rPr>
        <w:t xml:space="preserve">- отримувати від учасників договорів страхування життя, які були укладені за посередництва </w:t>
      </w:r>
      <w:proofErr w:type="spellStart"/>
      <w:r w:rsidRPr="00A012B6">
        <w:rPr>
          <w:rFonts w:ascii="Times New Roman" w:hAnsi="Times New Roman" w:cs="Times New Roman"/>
          <w:spacing w:val="-3"/>
          <w:sz w:val="24"/>
          <w:szCs w:val="24"/>
        </w:rPr>
        <w:t>Агента</w:t>
      </w:r>
      <w:proofErr w:type="spellEnd"/>
      <w:r w:rsidRPr="00A012B6">
        <w:rPr>
          <w:rFonts w:ascii="Times New Roman" w:hAnsi="Times New Roman" w:cs="Times New Roman"/>
          <w:spacing w:val="-3"/>
          <w:sz w:val="24"/>
          <w:szCs w:val="24"/>
        </w:rPr>
        <w:t>, повний пакет документів, необхідних для їх належної ідентифікації та верифікації</w:t>
      </w:r>
      <w:r w:rsidRPr="006B6976">
        <w:rPr>
          <w:rFonts w:ascii="Times New Roman" w:hAnsi="Times New Roman" w:cs="Times New Roman"/>
          <w:spacing w:val="-3"/>
          <w:sz w:val="24"/>
          <w:szCs w:val="24"/>
        </w:rPr>
        <w:t>/</w:t>
      </w:r>
    </w:p>
    <w:p w14:paraId="3555CEFC" w14:textId="77777777" w:rsidR="00A012B6" w:rsidRPr="006B6976" w:rsidRDefault="00A012B6" w:rsidP="005770BB">
      <w:pPr>
        <w:pStyle w:val="rvps2"/>
        <w:shd w:val="clear" w:color="auto" w:fill="FFFFFF"/>
        <w:spacing w:before="0" w:beforeAutospacing="0" w:after="0" w:afterAutospacing="0"/>
        <w:ind w:left="567"/>
        <w:jc w:val="both"/>
      </w:pPr>
    </w:p>
    <w:p w14:paraId="6924B0DF" w14:textId="77777777" w:rsidR="00315327" w:rsidRPr="00E61F6A" w:rsidRDefault="00315327" w:rsidP="00315327">
      <w:pPr>
        <w:pStyle w:val="rvps2"/>
        <w:shd w:val="clear" w:color="auto" w:fill="FFFFFF"/>
        <w:spacing w:before="0" w:beforeAutospacing="0" w:after="0" w:afterAutospacing="0"/>
        <w:ind w:left="1440"/>
        <w:jc w:val="both"/>
      </w:pPr>
    </w:p>
    <w:p w14:paraId="0730C156" w14:textId="14DDDAF3" w:rsidR="00315327" w:rsidRPr="00E61F6A" w:rsidRDefault="00315327" w:rsidP="00315327">
      <w:pPr>
        <w:pStyle w:val="rvps2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284"/>
        <w:jc w:val="both"/>
        <w:rPr>
          <w:b/>
          <w:bCs/>
        </w:rPr>
      </w:pPr>
      <w:r w:rsidRPr="00E61F6A">
        <w:rPr>
          <w:b/>
          <w:bCs/>
        </w:rPr>
        <w:t>Свій номер запису в Реєстрі посередників, сторінку в мережі Інтернет з посиланням на Реєстр посередників для перевірки факту його реєстрації.</w:t>
      </w:r>
    </w:p>
    <w:p w14:paraId="17DED762" w14:textId="3D7F395A" w:rsidR="00315327" w:rsidRPr="00E61F6A" w:rsidRDefault="00315327" w:rsidP="00315327">
      <w:pPr>
        <w:pStyle w:val="rvps2"/>
        <w:shd w:val="clear" w:color="auto" w:fill="FFFFFF"/>
        <w:spacing w:before="0" w:beforeAutospacing="0" w:after="0" w:afterAutospacing="0"/>
        <w:jc w:val="both"/>
      </w:pPr>
      <w:r w:rsidRPr="00E61F6A">
        <w:t>Номер запису в Реєстрі посередників, сторінка в мережі Інтернет з посиланням на Реєстр посередників для перевірки факту реєстрації наразі відсутні відповідно  до  п.1 та п.7 Перехідних  положень  Закону  України «Про  страхування» №1909- IX від 18.11.2021 р.</w:t>
      </w:r>
    </w:p>
    <w:p w14:paraId="59413590" w14:textId="08990D10" w:rsidR="00A4183D" w:rsidRPr="00E61F6A" w:rsidRDefault="00A4183D" w:rsidP="00315327">
      <w:pPr>
        <w:pStyle w:val="rvps2"/>
        <w:shd w:val="clear" w:color="auto" w:fill="FFFFFF"/>
        <w:spacing w:before="0" w:beforeAutospacing="0" w:after="0" w:afterAutospacing="0"/>
        <w:jc w:val="both"/>
      </w:pPr>
      <w:r w:rsidRPr="00E61F6A">
        <w:t>Буде надано з 01.01.2025 року.</w:t>
      </w:r>
    </w:p>
    <w:p w14:paraId="47A314AF" w14:textId="77777777" w:rsidR="00A4183D" w:rsidRPr="00E61F6A" w:rsidRDefault="00A4183D" w:rsidP="00315327">
      <w:pPr>
        <w:pStyle w:val="rvps2"/>
        <w:shd w:val="clear" w:color="auto" w:fill="FFFFFF"/>
        <w:spacing w:before="0" w:beforeAutospacing="0" w:after="0" w:afterAutospacing="0"/>
        <w:jc w:val="both"/>
      </w:pPr>
    </w:p>
    <w:p w14:paraId="7394DA66" w14:textId="252E709A" w:rsidR="00A4183D" w:rsidRPr="00E61F6A" w:rsidRDefault="00A4183D" w:rsidP="00A4183D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284"/>
        <w:jc w:val="both"/>
        <w:rPr>
          <w:b/>
          <w:bCs/>
        </w:rPr>
      </w:pPr>
      <w:r w:rsidRPr="00E61F6A">
        <w:rPr>
          <w:b/>
          <w:bCs/>
        </w:rPr>
        <w:t>Про можливість надання індивідуальної консультації щодо умов страхового продукту та рекомендації, який страховий продукт максимально відповідатиме вимогам і потребам клієнта у страхуванні.</w:t>
      </w:r>
    </w:p>
    <w:p w14:paraId="5646FCCB" w14:textId="579100D4" w:rsidR="00A4183D" w:rsidRPr="00E61F6A" w:rsidRDefault="00A4183D" w:rsidP="00A4183D">
      <w:pPr>
        <w:pStyle w:val="rvps2"/>
        <w:shd w:val="clear" w:color="auto" w:fill="FFFFFF"/>
        <w:spacing w:before="0" w:beforeAutospacing="0" w:after="150" w:afterAutospacing="0"/>
        <w:jc w:val="both"/>
      </w:pPr>
      <w:r w:rsidRPr="00E61F6A">
        <w:t>Існує можливість надання індивідуальної консультації.</w:t>
      </w:r>
    </w:p>
    <w:p w14:paraId="2D704065" w14:textId="1FF587A8" w:rsidR="006F6D80" w:rsidRPr="00E61F6A" w:rsidRDefault="00A4183D" w:rsidP="006F6D80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284"/>
        <w:jc w:val="both"/>
        <w:rPr>
          <w:b/>
          <w:bCs/>
        </w:rPr>
      </w:pPr>
      <w:r w:rsidRPr="00E61F6A">
        <w:rPr>
          <w:b/>
          <w:bCs/>
        </w:rPr>
        <w:t>Про найменування, місцезнаходження страховиків, страхові продукти яких він реалізує, перелік послуг, що надаються такими страховиками, сторінку в мережі Інтернет з посиланням на Реєстр.</w:t>
      </w:r>
    </w:p>
    <w:p w14:paraId="32E393B2" w14:textId="1BED0EBD" w:rsidR="006F6D80" w:rsidRPr="00E61F6A" w:rsidRDefault="006F6D80" w:rsidP="006F6D80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E61F6A">
        <w:rPr>
          <w:b/>
          <w:bCs/>
        </w:rPr>
        <w:t>ПрАТ «Страхова компанія «КД Життя»</w:t>
      </w:r>
    </w:p>
    <w:p w14:paraId="7EE55CF4" w14:textId="77777777" w:rsidR="00296335" w:rsidRPr="00E61F6A" w:rsidRDefault="006F6D80" w:rsidP="00296335">
      <w:pPr>
        <w:pStyle w:val="rvps2"/>
        <w:shd w:val="clear" w:color="auto" w:fill="FFFFFF"/>
        <w:spacing w:before="0" w:beforeAutospacing="0" w:after="0" w:afterAutospacing="0"/>
        <w:jc w:val="both"/>
      </w:pPr>
      <w:r w:rsidRPr="00E61F6A">
        <w:t xml:space="preserve">Місцезнаходження: </w:t>
      </w:r>
      <w:r w:rsidR="00296335" w:rsidRPr="00E61F6A">
        <w:t>Україна, 01135, м. Київ, вул. Полтавська, буд. 10</w:t>
      </w:r>
    </w:p>
    <w:p w14:paraId="40F8EAC5" w14:textId="15B911E3" w:rsidR="00296335" w:rsidRPr="00E61F6A" w:rsidRDefault="00296335" w:rsidP="00296335">
      <w:pPr>
        <w:pStyle w:val="rvps2"/>
        <w:shd w:val="clear" w:color="auto" w:fill="FFFFFF"/>
        <w:spacing w:before="0" w:beforeAutospacing="0" w:after="0" w:afterAutospacing="0"/>
        <w:jc w:val="both"/>
      </w:pPr>
      <w:r w:rsidRPr="00E61F6A">
        <w:t>ПрАТ «Страхова  компанія «КД Життя» надає фінансову послугу зі страхування життя.</w:t>
      </w:r>
    </w:p>
    <w:p w14:paraId="76B16A13" w14:textId="2DA3CF74" w:rsidR="006F6D80" w:rsidRDefault="00296335" w:rsidP="006F6D80">
      <w:pPr>
        <w:pStyle w:val="rvps2"/>
        <w:shd w:val="clear" w:color="auto" w:fill="FFFFFF"/>
        <w:spacing w:before="0" w:beforeAutospacing="0" w:after="0" w:afterAutospacing="0"/>
        <w:jc w:val="both"/>
        <w:rPr>
          <w:rStyle w:val="a3"/>
        </w:rPr>
      </w:pPr>
      <w:r w:rsidRPr="00E61F6A">
        <w:lastRenderedPageBreak/>
        <w:t xml:space="preserve">Сторінка в мережі інтернет: </w:t>
      </w:r>
      <w:hyperlink r:id="rId6" w:history="1">
        <w:r w:rsidRPr="00E61F6A">
          <w:rPr>
            <w:rStyle w:val="a3"/>
          </w:rPr>
          <w:t>https://www.kd-life.com.ua/</w:t>
        </w:r>
      </w:hyperlink>
    </w:p>
    <w:p w14:paraId="66B03FAD" w14:textId="3FDA113F" w:rsidR="007A4707" w:rsidRDefault="007A4707" w:rsidP="006F6D80">
      <w:pPr>
        <w:pStyle w:val="rvps2"/>
        <w:shd w:val="clear" w:color="auto" w:fill="FFFFFF"/>
        <w:spacing w:before="0" w:beforeAutospacing="0" w:after="0" w:afterAutospacing="0"/>
        <w:jc w:val="both"/>
        <w:rPr>
          <w:rStyle w:val="a3"/>
        </w:rPr>
      </w:pPr>
      <w:r>
        <w:t>Код ЄДРПОУ: 35525143</w:t>
      </w:r>
    </w:p>
    <w:p w14:paraId="7D768936" w14:textId="79E5B954" w:rsidR="007A4707" w:rsidRDefault="007A4707" w:rsidP="006F6D80">
      <w:pPr>
        <w:pStyle w:val="rvps2"/>
        <w:shd w:val="clear" w:color="auto" w:fill="FFFFFF"/>
        <w:spacing w:before="0" w:beforeAutospacing="0" w:after="0" w:afterAutospacing="0"/>
        <w:jc w:val="both"/>
      </w:pPr>
      <w:hyperlink r:id="rId7" w:history="1">
        <w:r w:rsidRPr="00046111">
          <w:rPr>
            <w:rStyle w:val="a3"/>
          </w:rPr>
          <w:t>https://kis.bank.gov.ua/Home/Search</w:t>
        </w:r>
      </w:hyperlink>
    </w:p>
    <w:p w14:paraId="773DCB39" w14:textId="77777777" w:rsidR="00296335" w:rsidRPr="00E61F6A" w:rsidRDefault="00296335" w:rsidP="006F6D80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36C53BCE" w14:textId="77777777" w:rsidR="00A012B6" w:rsidRPr="007E70B6" w:rsidRDefault="00A012B6" w:rsidP="00296335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7E70B6">
        <w:rPr>
          <w:b/>
          <w:bCs/>
        </w:rPr>
        <w:t>АТ «СК «ТАС» (приватне)</w:t>
      </w:r>
    </w:p>
    <w:p w14:paraId="7D24F1D6" w14:textId="554AEF25" w:rsidR="00296335" w:rsidRPr="00E61F6A" w:rsidRDefault="00296335" w:rsidP="00296335">
      <w:pPr>
        <w:pStyle w:val="rvps2"/>
        <w:shd w:val="clear" w:color="auto" w:fill="FFFFFF"/>
        <w:spacing w:before="0" w:beforeAutospacing="0" w:after="0" w:afterAutospacing="0"/>
        <w:jc w:val="both"/>
      </w:pPr>
      <w:r w:rsidRPr="00E61F6A">
        <w:t>Місцезнаходження: Україна,</w:t>
      </w:r>
      <w:r w:rsidR="00B522C4" w:rsidRPr="00E61F6A">
        <w:t xml:space="preserve"> 03117, м. Київ, </w:t>
      </w:r>
      <w:r w:rsidRPr="00E61F6A">
        <w:t xml:space="preserve"> </w:t>
      </w:r>
      <w:r w:rsidR="00B522C4" w:rsidRPr="00E61F6A">
        <w:t>проспект Берестейський, 65</w:t>
      </w:r>
    </w:p>
    <w:p w14:paraId="0D5EA398" w14:textId="5A5A4E89" w:rsidR="00296335" w:rsidRPr="00E61F6A" w:rsidRDefault="00A012B6" w:rsidP="00296335">
      <w:pPr>
        <w:pStyle w:val="rvps2"/>
        <w:shd w:val="clear" w:color="auto" w:fill="FFFFFF"/>
        <w:spacing w:before="0" w:beforeAutospacing="0" w:after="0" w:afterAutospacing="0"/>
        <w:jc w:val="both"/>
      </w:pPr>
      <w:r w:rsidRPr="00A012B6">
        <w:t>АТ «СК «ТАС» (приватне)</w:t>
      </w:r>
      <w:r w:rsidRPr="006B6976">
        <w:rPr>
          <w:lang w:val="ru-RU"/>
        </w:rPr>
        <w:t xml:space="preserve"> </w:t>
      </w:r>
      <w:r w:rsidR="00296335" w:rsidRPr="00E61F6A">
        <w:t>надає фінансову послугу зі страхування життя.</w:t>
      </w:r>
    </w:p>
    <w:p w14:paraId="02B6B3A6" w14:textId="502A94A4" w:rsidR="00296335" w:rsidRDefault="00296335" w:rsidP="00296335">
      <w:pPr>
        <w:pStyle w:val="rvps2"/>
        <w:shd w:val="clear" w:color="auto" w:fill="FFFFFF"/>
        <w:spacing w:before="0" w:beforeAutospacing="0" w:after="0" w:afterAutospacing="0"/>
        <w:jc w:val="both"/>
        <w:rPr>
          <w:rStyle w:val="a3"/>
        </w:rPr>
      </w:pPr>
      <w:r w:rsidRPr="00E61F6A">
        <w:t xml:space="preserve">Сторінка в мережі інтернет: </w:t>
      </w:r>
      <w:hyperlink r:id="rId8" w:history="1">
        <w:r w:rsidRPr="00E61F6A">
          <w:rPr>
            <w:rStyle w:val="a3"/>
          </w:rPr>
          <w:t>https://taslife.com.ua/</w:t>
        </w:r>
      </w:hyperlink>
    </w:p>
    <w:p w14:paraId="0FF3B867" w14:textId="1A8EE6F8" w:rsidR="007A4707" w:rsidRDefault="007A4707" w:rsidP="00296335">
      <w:pPr>
        <w:pStyle w:val="rvps2"/>
        <w:shd w:val="clear" w:color="auto" w:fill="FFFFFF"/>
        <w:spacing w:before="0" w:beforeAutospacing="0" w:after="0" w:afterAutospacing="0"/>
        <w:jc w:val="both"/>
      </w:pPr>
      <w:r>
        <w:t>Код ЄДРПОУ: 30929821</w:t>
      </w:r>
    </w:p>
    <w:p w14:paraId="398894DC" w14:textId="696427F6" w:rsidR="007A4707" w:rsidRDefault="007A4707" w:rsidP="007A4707">
      <w:pPr>
        <w:pStyle w:val="rvps2"/>
        <w:shd w:val="clear" w:color="auto" w:fill="FFFFFF"/>
        <w:spacing w:before="0" w:beforeAutospacing="0" w:after="0" w:afterAutospacing="0"/>
        <w:jc w:val="both"/>
        <w:rPr>
          <w:rStyle w:val="a3"/>
        </w:rPr>
      </w:pPr>
      <w:hyperlink r:id="rId9" w:history="1">
        <w:r w:rsidRPr="00046111">
          <w:rPr>
            <w:rStyle w:val="a3"/>
          </w:rPr>
          <w:t>https://kis.bank.gov.ua/Home/Search</w:t>
        </w:r>
      </w:hyperlink>
    </w:p>
    <w:p w14:paraId="425E06C5" w14:textId="2C369DD1" w:rsidR="005770BB" w:rsidRDefault="005770BB" w:rsidP="007A4707">
      <w:pPr>
        <w:pStyle w:val="rvps2"/>
        <w:shd w:val="clear" w:color="auto" w:fill="FFFFFF"/>
        <w:spacing w:before="0" w:beforeAutospacing="0" w:after="0" w:afterAutospacing="0"/>
        <w:jc w:val="both"/>
        <w:rPr>
          <w:rStyle w:val="a3"/>
        </w:rPr>
      </w:pPr>
    </w:p>
    <w:p w14:paraId="31E3F196" w14:textId="77777777" w:rsidR="005770BB" w:rsidRDefault="005770BB" w:rsidP="005770BB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6F57DA">
        <w:rPr>
          <w:b/>
          <w:bCs/>
        </w:rPr>
        <w:t>ТДВ «СК «AРКС ЛАЙФ»</w:t>
      </w:r>
    </w:p>
    <w:p w14:paraId="10B7DB0A" w14:textId="77777777" w:rsidR="005770BB" w:rsidRPr="00E61F6A" w:rsidRDefault="005770BB" w:rsidP="005770BB">
      <w:pPr>
        <w:pStyle w:val="rvps2"/>
        <w:shd w:val="clear" w:color="auto" w:fill="FFFFFF"/>
        <w:spacing w:before="0" w:beforeAutospacing="0" w:after="0" w:afterAutospacing="0"/>
        <w:jc w:val="both"/>
      </w:pPr>
      <w:r w:rsidRPr="00E61F6A">
        <w:t xml:space="preserve">Місцезнаходження: </w:t>
      </w:r>
      <w:r w:rsidRPr="006F57DA">
        <w:t xml:space="preserve">04070, Україна, м. Київ, вул. </w:t>
      </w:r>
      <w:proofErr w:type="spellStart"/>
      <w:r w:rsidRPr="006F57DA">
        <w:t>Іллінська</w:t>
      </w:r>
      <w:proofErr w:type="spellEnd"/>
      <w:r w:rsidRPr="006F57DA">
        <w:t>, 8</w:t>
      </w:r>
    </w:p>
    <w:p w14:paraId="6CDC8562" w14:textId="77777777" w:rsidR="005D1AD1" w:rsidRPr="005D1AD1" w:rsidRDefault="005D1AD1" w:rsidP="005770BB">
      <w:pPr>
        <w:pStyle w:val="rvps2"/>
        <w:shd w:val="clear" w:color="auto" w:fill="FFFFFF"/>
        <w:spacing w:before="0" w:beforeAutospacing="0" w:after="0" w:afterAutospacing="0"/>
        <w:jc w:val="both"/>
      </w:pPr>
      <w:r w:rsidRPr="005D1AD1">
        <w:rPr>
          <w:color w:val="222222"/>
          <w:shd w:val="clear" w:color="auto" w:fill="FFFFFF"/>
        </w:rPr>
        <w:t xml:space="preserve">Перелік послуг, що надається страховиком зазначено на </w:t>
      </w:r>
      <w:proofErr w:type="spellStart"/>
      <w:r w:rsidRPr="005D1AD1">
        <w:rPr>
          <w:color w:val="222222"/>
          <w:shd w:val="clear" w:color="auto" w:fill="FFFFFF"/>
        </w:rPr>
        <w:t>вебсайті</w:t>
      </w:r>
      <w:proofErr w:type="spellEnd"/>
      <w:r w:rsidRPr="005D1AD1">
        <w:rPr>
          <w:color w:val="222222"/>
          <w:shd w:val="clear" w:color="auto" w:fill="FFFFFF"/>
        </w:rPr>
        <w:t xml:space="preserve"> страховика </w:t>
      </w:r>
      <w:hyperlink r:id="rId10" w:tgtFrame="_blank" w:history="1">
        <w:r w:rsidRPr="005D1AD1">
          <w:rPr>
            <w:rStyle w:val="a3"/>
            <w:color w:val="1155CC"/>
            <w:shd w:val="clear" w:color="auto" w:fill="FFFFFF"/>
          </w:rPr>
          <w:t>https://arx.com.ua/life</w:t>
        </w:r>
      </w:hyperlink>
      <w:r w:rsidRPr="005D1AD1">
        <w:t>.</w:t>
      </w:r>
    </w:p>
    <w:p w14:paraId="4FE07ACC" w14:textId="0E6C53EE" w:rsidR="005770BB" w:rsidRDefault="005770BB" w:rsidP="005770BB">
      <w:pPr>
        <w:pStyle w:val="rvps2"/>
        <w:shd w:val="clear" w:color="auto" w:fill="FFFFFF"/>
        <w:spacing w:before="0" w:beforeAutospacing="0" w:after="0" w:afterAutospacing="0"/>
        <w:jc w:val="both"/>
        <w:rPr>
          <w:rStyle w:val="a3"/>
        </w:rPr>
      </w:pPr>
      <w:r w:rsidRPr="00E61F6A">
        <w:t xml:space="preserve">Сторінка в мережі інтернет: </w:t>
      </w:r>
      <w:hyperlink r:id="rId11" w:history="1">
        <w:r w:rsidRPr="007E70B6">
          <w:rPr>
            <w:rStyle w:val="a3"/>
          </w:rPr>
          <w:t>https://arx.com.ua/life/</w:t>
        </w:r>
      </w:hyperlink>
    </w:p>
    <w:p w14:paraId="71D3B94D" w14:textId="77777777" w:rsidR="005770BB" w:rsidRDefault="005770BB" w:rsidP="005770BB">
      <w:pPr>
        <w:pStyle w:val="rvps2"/>
        <w:shd w:val="clear" w:color="auto" w:fill="FFFFFF"/>
        <w:spacing w:before="0" w:beforeAutospacing="0" w:after="0" w:afterAutospacing="0"/>
        <w:jc w:val="both"/>
        <w:rPr>
          <w:rStyle w:val="a3"/>
        </w:rPr>
      </w:pPr>
      <w:r>
        <w:t xml:space="preserve">Код ЄДРПОУ: </w:t>
      </w:r>
      <w:r w:rsidRPr="00BA0709">
        <w:t>35692536</w:t>
      </w:r>
    </w:p>
    <w:p w14:paraId="6278ACF7" w14:textId="3FB6E7C0" w:rsidR="005770BB" w:rsidRDefault="005770BB" w:rsidP="005770BB">
      <w:pPr>
        <w:pStyle w:val="rvps2"/>
        <w:shd w:val="clear" w:color="auto" w:fill="FFFFFF"/>
        <w:spacing w:before="0" w:beforeAutospacing="0" w:after="0" w:afterAutospacing="0"/>
        <w:jc w:val="both"/>
        <w:rPr>
          <w:rStyle w:val="a3"/>
        </w:rPr>
      </w:pPr>
      <w:hyperlink r:id="rId12" w:history="1">
        <w:r w:rsidRPr="00046111">
          <w:rPr>
            <w:rStyle w:val="a3"/>
          </w:rPr>
          <w:t>https://kis.bank.gov.ua/Home/Search</w:t>
        </w:r>
      </w:hyperlink>
      <w:r>
        <w:rPr>
          <w:rStyle w:val="a3"/>
        </w:rPr>
        <w:t xml:space="preserve"> </w:t>
      </w:r>
    </w:p>
    <w:p w14:paraId="66E58797" w14:textId="0E8F99B4" w:rsidR="005D1AD1" w:rsidRDefault="005D1AD1" w:rsidP="005770BB">
      <w:pPr>
        <w:pStyle w:val="rvps2"/>
        <w:shd w:val="clear" w:color="auto" w:fill="FFFFFF"/>
        <w:spacing w:before="0" w:beforeAutospacing="0" w:after="0" w:afterAutospacing="0"/>
        <w:jc w:val="both"/>
        <w:rPr>
          <w:rStyle w:val="a3"/>
        </w:rPr>
      </w:pPr>
    </w:p>
    <w:p w14:paraId="36084CCF" w14:textId="4D523ADD" w:rsidR="005D1AD1" w:rsidRPr="00614DEA" w:rsidRDefault="005D1AD1" w:rsidP="005770BB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222222"/>
          <w:shd w:val="clear" w:color="auto" w:fill="FFFFFF"/>
        </w:rPr>
      </w:pPr>
      <w:r w:rsidRPr="005D1AD1">
        <w:rPr>
          <w:b/>
          <w:bCs/>
          <w:color w:val="222222"/>
          <w:shd w:val="clear" w:color="auto" w:fill="FFFFFF"/>
        </w:rPr>
        <w:t>АТ "СК "АРКС"</w:t>
      </w:r>
    </w:p>
    <w:p w14:paraId="5C773B31" w14:textId="77777777" w:rsidR="005D1AD1" w:rsidRPr="00614DEA" w:rsidRDefault="005D1AD1" w:rsidP="005D1AD1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614DEA">
        <w:t>Місцезнаходження:</w:t>
      </w:r>
      <w:r w:rsidRPr="00614DEA">
        <w:rPr>
          <w:sz w:val="20"/>
          <w:szCs w:val="20"/>
        </w:rPr>
        <w:t xml:space="preserve"> </w:t>
      </w:r>
      <w:r w:rsidRPr="00614DEA">
        <w:rPr>
          <w:color w:val="222222"/>
          <w:shd w:val="clear" w:color="auto" w:fill="FFFFFF"/>
        </w:rPr>
        <w:t>04070, Київ вул. Іллінська,8</w:t>
      </w:r>
    </w:p>
    <w:p w14:paraId="5028C86D" w14:textId="75767519" w:rsidR="005D1AD1" w:rsidRPr="005D1AD1" w:rsidRDefault="005D1AD1" w:rsidP="005D1AD1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5D1AD1">
        <w:rPr>
          <w:color w:val="222222"/>
          <w:shd w:val="clear" w:color="auto" w:fill="FFFFFF"/>
        </w:rPr>
        <w:t xml:space="preserve">Перелік послуг, що надається страховиком зазначено на </w:t>
      </w:r>
      <w:proofErr w:type="spellStart"/>
      <w:r w:rsidRPr="005D1AD1">
        <w:rPr>
          <w:color w:val="222222"/>
          <w:shd w:val="clear" w:color="auto" w:fill="FFFFFF"/>
        </w:rPr>
        <w:t>вебсайті</w:t>
      </w:r>
      <w:proofErr w:type="spellEnd"/>
      <w:r w:rsidRPr="005D1AD1">
        <w:rPr>
          <w:color w:val="222222"/>
          <w:shd w:val="clear" w:color="auto" w:fill="FFFFFF"/>
        </w:rPr>
        <w:t xml:space="preserve"> страховика </w:t>
      </w:r>
      <w:hyperlink r:id="rId13" w:tgtFrame="_blank" w:history="1">
        <w:r w:rsidRPr="005D1AD1">
          <w:rPr>
            <w:rStyle w:val="a3"/>
            <w:color w:val="1155CC"/>
            <w:shd w:val="clear" w:color="auto" w:fill="FFFFFF"/>
          </w:rPr>
          <w:t>https://arx.com.ua/</w:t>
        </w:r>
      </w:hyperlink>
    </w:p>
    <w:p w14:paraId="46512421" w14:textId="53D12E62" w:rsidR="005770BB" w:rsidRPr="005D1AD1" w:rsidRDefault="005D1AD1" w:rsidP="007A4707">
      <w:pPr>
        <w:pStyle w:val="rvps2"/>
        <w:shd w:val="clear" w:color="auto" w:fill="FFFFFF"/>
        <w:spacing w:before="0" w:beforeAutospacing="0" w:after="0" w:afterAutospacing="0"/>
        <w:jc w:val="both"/>
      </w:pPr>
      <w:r w:rsidRPr="00E61F6A">
        <w:t>Сторінка в мережі інтернет:</w:t>
      </w:r>
      <w:r>
        <w:t xml:space="preserve"> </w:t>
      </w:r>
      <w:hyperlink r:id="rId14" w:tgtFrame="_blank" w:history="1">
        <w:r w:rsidRPr="005D1AD1">
          <w:rPr>
            <w:rStyle w:val="a3"/>
            <w:color w:val="1155CC"/>
            <w:shd w:val="clear" w:color="auto" w:fill="FFFFFF"/>
          </w:rPr>
          <w:t>https://arx.com.ua/</w:t>
        </w:r>
      </w:hyperlink>
    </w:p>
    <w:p w14:paraId="38196EA1" w14:textId="4983C72E" w:rsidR="00B522C4" w:rsidRDefault="005D1AD1" w:rsidP="006F6D80">
      <w:pPr>
        <w:pStyle w:val="rvps2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>
        <w:t xml:space="preserve">Код ЄДРПОУ: </w:t>
      </w:r>
      <w:r w:rsidRPr="005D1AD1">
        <w:rPr>
          <w:color w:val="222222"/>
          <w:shd w:val="clear" w:color="auto" w:fill="FFFFFF"/>
        </w:rPr>
        <w:t>20474912</w:t>
      </w:r>
    </w:p>
    <w:p w14:paraId="5F7D0820" w14:textId="563302FD" w:rsidR="00614DEA" w:rsidRPr="00614DEA" w:rsidRDefault="00614DEA" w:rsidP="006F6D80">
      <w:pPr>
        <w:pStyle w:val="rvps2"/>
        <w:shd w:val="clear" w:color="auto" w:fill="FFFFFF"/>
        <w:spacing w:before="0" w:beforeAutospacing="0" w:after="0" w:afterAutospacing="0"/>
        <w:jc w:val="both"/>
      </w:pPr>
      <w:hyperlink r:id="rId15" w:history="1">
        <w:r w:rsidRPr="00614DEA">
          <w:rPr>
            <w:rStyle w:val="a3"/>
            <w:shd w:val="clear" w:color="auto" w:fill="FFFFFF"/>
          </w:rPr>
          <w:t>https://kis.bank.gov.ua/Home/SrchViewIMDetail/30000001092044</w:t>
        </w:r>
      </w:hyperlink>
    </w:p>
    <w:p w14:paraId="065CE380" w14:textId="77777777" w:rsidR="00B522C4" w:rsidRPr="00E61F6A" w:rsidRDefault="00B522C4" w:rsidP="00B522C4">
      <w:pPr>
        <w:pStyle w:val="rvps2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709" w:hanging="425"/>
        <w:jc w:val="both"/>
        <w:rPr>
          <w:b/>
          <w:bCs/>
        </w:rPr>
      </w:pPr>
      <w:r w:rsidRPr="00E61F6A">
        <w:rPr>
          <w:b/>
          <w:bCs/>
        </w:rPr>
        <w:t xml:space="preserve">Про те, чи є такий страховий посередник власником істотної участі в будь-якому </w:t>
      </w:r>
    </w:p>
    <w:p w14:paraId="5617179D" w14:textId="34905322" w:rsidR="00B522C4" w:rsidRPr="00E61F6A" w:rsidRDefault="00B522C4" w:rsidP="00B522C4">
      <w:pPr>
        <w:pStyle w:val="rvps2"/>
        <w:shd w:val="clear" w:color="auto" w:fill="FFFFFF"/>
        <w:tabs>
          <w:tab w:val="left" w:pos="284"/>
        </w:tabs>
        <w:spacing w:before="0" w:beforeAutospacing="0" w:after="120" w:afterAutospacing="0"/>
        <w:jc w:val="both"/>
        <w:rPr>
          <w:b/>
          <w:bCs/>
        </w:rPr>
      </w:pPr>
      <w:r w:rsidRPr="00E61F6A">
        <w:rPr>
          <w:b/>
          <w:bCs/>
        </w:rPr>
        <w:t>страховику.</w:t>
      </w:r>
    </w:p>
    <w:p w14:paraId="5B5ED403" w14:textId="7EEEF2A6" w:rsidR="00B522C4" w:rsidRPr="00E61F6A" w:rsidRDefault="00CE03E9" w:rsidP="00B522C4">
      <w:pPr>
        <w:pStyle w:val="rvps2"/>
        <w:shd w:val="clear" w:color="auto" w:fill="FFFFFF"/>
        <w:tabs>
          <w:tab w:val="left" w:pos="284"/>
        </w:tabs>
        <w:spacing w:before="0" w:beforeAutospacing="0" w:after="120" w:afterAutospacing="0"/>
        <w:jc w:val="both"/>
      </w:pPr>
      <w:r w:rsidRPr="00F071CC">
        <w:t>ТОВ «</w:t>
      </w:r>
      <w:r>
        <w:t>Обачні</w:t>
      </w:r>
      <w:r w:rsidRPr="00F071CC">
        <w:t>»</w:t>
      </w:r>
      <w:r w:rsidR="00BB7CEB" w:rsidRPr="00F071CC">
        <w:t xml:space="preserve">  </w:t>
      </w:r>
      <w:r w:rsidR="00B522C4" w:rsidRPr="00E61F6A">
        <w:t>не є власником істотної участі в будь-якому Страховику, чиї продукти реалізуються за його посередництвом.</w:t>
      </w:r>
    </w:p>
    <w:p w14:paraId="622B71C1" w14:textId="77777777" w:rsidR="00B522C4" w:rsidRPr="00E61F6A" w:rsidRDefault="00B522C4" w:rsidP="00B522C4">
      <w:pPr>
        <w:pStyle w:val="rvps2"/>
        <w:shd w:val="clear" w:color="auto" w:fill="FFFFFF"/>
        <w:tabs>
          <w:tab w:val="left" w:pos="284"/>
        </w:tabs>
        <w:spacing w:before="0" w:beforeAutospacing="0" w:after="120" w:afterAutospacing="0"/>
        <w:jc w:val="both"/>
      </w:pPr>
    </w:p>
    <w:p w14:paraId="2EABD8F6" w14:textId="77777777" w:rsidR="00B522C4" w:rsidRPr="00E61F6A" w:rsidRDefault="00B522C4" w:rsidP="00B522C4">
      <w:pPr>
        <w:pStyle w:val="rvps2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bCs/>
        </w:rPr>
      </w:pPr>
      <w:r w:rsidRPr="00E61F6A">
        <w:rPr>
          <w:b/>
          <w:bCs/>
        </w:rPr>
        <w:t xml:space="preserve">Про те, чи є будь-який страховик власником істотної участі у такому страховому </w:t>
      </w:r>
    </w:p>
    <w:p w14:paraId="235B1E59" w14:textId="54CF458B" w:rsidR="00B522C4" w:rsidRPr="00E61F6A" w:rsidRDefault="00B522C4" w:rsidP="00A01602">
      <w:pPr>
        <w:pStyle w:val="rvps2"/>
        <w:shd w:val="clear" w:color="auto" w:fill="FFFFFF"/>
        <w:tabs>
          <w:tab w:val="left" w:pos="284"/>
        </w:tabs>
        <w:spacing w:before="0" w:beforeAutospacing="0" w:after="120" w:afterAutospacing="0"/>
        <w:jc w:val="both"/>
        <w:rPr>
          <w:b/>
          <w:bCs/>
        </w:rPr>
      </w:pPr>
      <w:r w:rsidRPr="00E61F6A">
        <w:rPr>
          <w:b/>
          <w:bCs/>
        </w:rPr>
        <w:t>посереднику.</w:t>
      </w:r>
    </w:p>
    <w:p w14:paraId="7C846918" w14:textId="16F2A800" w:rsidR="00B522C4" w:rsidRPr="00E61F6A" w:rsidRDefault="00B522C4" w:rsidP="00A01602">
      <w:pPr>
        <w:pStyle w:val="rvps2"/>
        <w:shd w:val="clear" w:color="auto" w:fill="FFFFFF"/>
        <w:tabs>
          <w:tab w:val="left" w:pos="284"/>
        </w:tabs>
        <w:spacing w:before="0" w:beforeAutospacing="0" w:after="120" w:afterAutospacing="0"/>
        <w:jc w:val="both"/>
      </w:pPr>
      <w:r w:rsidRPr="00E61F6A">
        <w:t xml:space="preserve">Жоден Страховик не є власником істотної участі у </w:t>
      </w:r>
      <w:r w:rsidR="00CE03E9" w:rsidRPr="00F071CC">
        <w:t>ТОВ «</w:t>
      </w:r>
      <w:r w:rsidR="00CE03E9">
        <w:t>Обачні</w:t>
      </w:r>
      <w:r w:rsidR="00CE03E9" w:rsidRPr="00F071CC">
        <w:t>»</w:t>
      </w:r>
      <w:r w:rsidR="00CE03E9">
        <w:t>.</w:t>
      </w:r>
    </w:p>
    <w:p w14:paraId="70F75D77" w14:textId="77777777" w:rsidR="00A01602" w:rsidRPr="00E61F6A" w:rsidRDefault="00A01602" w:rsidP="00A01602">
      <w:pPr>
        <w:pStyle w:val="rvps2"/>
        <w:shd w:val="clear" w:color="auto" w:fill="FFFFFF"/>
        <w:tabs>
          <w:tab w:val="left" w:pos="284"/>
        </w:tabs>
        <w:spacing w:before="0" w:beforeAutospacing="0" w:after="120" w:afterAutospacing="0"/>
        <w:jc w:val="both"/>
      </w:pPr>
    </w:p>
    <w:p w14:paraId="463D907D" w14:textId="77777777" w:rsidR="00A01602" w:rsidRPr="00E61F6A" w:rsidRDefault="00A01602" w:rsidP="00A01602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b/>
          <w:bCs/>
        </w:rPr>
      </w:pPr>
      <w:r w:rsidRPr="00E61F6A">
        <w:rPr>
          <w:b/>
          <w:bCs/>
        </w:rPr>
        <w:t>Вид винагороди за укладення договору страхування, порядок та умови її виплати, в тому числі чи пропонується договір страхування на умовах:</w:t>
      </w:r>
    </w:p>
    <w:p w14:paraId="13BF63DA" w14:textId="6751BFF2" w:rsidR="00A01602" w:rsidRPr="00E61F6A" w:rsidRDefault="00A01602" w:rsidP="00A01602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E61F6A">
        <w:rPr>
          <w:b/>
          <w:bCs/>
        </w:rPr>
        <w:t>а) платності послуги страхового посередника (винагорода за реалізацію сплачується безпосередньо клієнтом);</w:t>
      </w:r>
    </w:p>
    <w:p w14:paraId="30665453" w14:textId="77777777" w:rsidR="00A01602" w:rsidRPr="00E61F6A" w:rsidRDefault="00A01602" w:rsidP="00A01602">
      <w:pPr>
        <w:pStyle w:val="rvps2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bCs/>
        </w:rPr>
      </w:pPr>
      <w:r w:rsidRPr="00E61F6A">
        <w:rPr>
          <w:b/>
          <w:bCs/>
        </w:rPr>
        <w:t>б) отримання винагороди за реалізацію від страховика (винагорода входить до складу страхової премії);</w:t>
      </w:r>
    </w:p>
    <w:p w14:paraId="60BDBB7B" w14:textId="77777777" w:rsidR="00A01602" w:rsidRPr="00E61F6A" w:rsidRDefault="00A01602" w:rsidP="00A01602">
      <w:pPr>
        <w:pStyle w:val="rvps2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bCs/>
        </w:rPr>
      </w:pPr>
      <w:r w:rsidRPr="00E61F6A">
        <w:rPr>
          <w:b/>
          <w:bCs/>
        </w:rPr>
        <w:t>в) отримання винагороди будь-якого іншого виду, включаючи економічні вигоди будь-якого виду, що пропонуються або надаються у зв’язку з укладенням договору страхування;</w:t>
      </w:r>
    </w:p>
    <w:p w14:paraId="2A2C6817" w14:textId="47702CB3" w:rsidR="00A01602" w:rsidRPr="00E61F6A" w:rsidRDefault="00A01602" w:rsidP="00A01602">
      <w:pPr>
        <w:pStyle w:val="rvps2"/>
        <w:shd w:val="clear" w:color="auto" w:fill="FFFFFF"/>
        <w:tabs>
          <w:tab w:val="left" w:pos="284"/>
        </w:tabs>
        <w:spacing w:before="0" w:beforeAutospacing="0" w:after="120" w:afterAutospacing="0"/>
        <w:jc w:val="both"/>
        <w:rPr>
          <w:b/>
          <w:bCs/>
        </w:rPr>
      </w:pPr>
      <w:r w:rsidRPr="00E61F6A">
        <w:rPr>
          <w:b/>
          <w:bCs/>
        </w:rPr>
        <w:t>г) комбінації будь-яких видів винагороди, зазначених у підпунктах "а", "б" і "в" цього пункту.</w:t>
      </w:r>
    </w:p>
    <w:p w14:paraId="18BF3209" w14:textId="248AFE35" w:rsidR="00A01602" w:rsidRDefault="00CE03E9" w:rsidP="00A01602">
      <w:pPr>
        <w:pStyle w:val="rvps2"/>
        <w:shd w:val="clear" w:color="auto" w:fill="FFFFFF"/>
        <w:tabs>
          <w:tab w:val="left" w:pos="284"/>
        </w:tabs>
        <w:spacing w:before="0" w:beforeAutospacing="0" w:after="120" w:afterAutospacing="0"/>
        <w:jc w:val="both"/>
      </w:pPr>
      <w:r w:rsidRPr="00F071CC">
        <w:t>ТОВ «</w:t>
      </w:r>
      <w:r>
        <w:t>Обачні</w:t>
      </w:r>
      <w:r w:rsidRPr="00F071CC">
        <w:t>»</w:t>
      </w:r>
      <w:r w:rsidR="00BB7CEB" w:rsidRPr="00F071CC">
        <w:t xml:space="preserve"> </w:t>
      </w:r>
      <w:r w:rsidR="00A01602" w:rsidRPr="00E61F6A">
        <w:t>отримує винагороду від ПрАТ «Страхова Компанія «КД Життя» за реалізацію виключно від Страховика, чиї послуги реалізуються, у відсотковому значенні від розміру страхової премії за укладеним Договором Страхування.</w:t>
      </w:r>
    </w:p>
    <w:p w14:paraId="580E7B66" w14:textId="3AFC3844" w:rsidR="005770BB" w:rsidRPr="00E61F6A" w:rsidRDefault="005770BB" w:rsidP="005770BB">
      <w:pPr>
        <w:pStyle w:val="rvps2"/>
        <w:shd w:val="clear" w:color="auto" w:fill="FFFFFF"/>
        <w:spacing w:before="0" w:beforeAutospacing="0" w:after="0" w:afterAutospacing="0"/>
        <w:jc w:val="both"/>
      </w:pPr>
      <w:r w:rsidRPr="00F071CC">
        <w:t>ТОВ «</w:t>
      </w:r>
      <w:r>
        <w:t>Обачні</w:t>
      </w:r>
      <w:r w:rsidRPr="00F071CC">
        <w:t xml:space="preserve">» </w:t>
      </w:r>
      <w:r w:rsidRPr="00E61F6A">
        <w:t xml:space="preserve">отримує винагороду від </w:t>
      </w:r>
      <w:r w:rsidR="00A012B6" w:rsidRPr="00A012B6">
        <w:t>АТ «СК «ТАС» (приватне)</w:t>
      </w:r>
      <w:r w:rsidRPr="00E61F6A">
        <w:t xml:space="preserve"> за реалізацію виключно від Страховика, чиї послуги реалізуються, у відсотковому значенні від розміру страхової премії за укладеним Договором Страхування.</w:t>
      </w:r>
    </w:p>
    <w:p w14:paraId="3EA0DE1C" w14:textId="12C334D1" w:rsidR="005770BB" w:rsidRDefault="005770BB" w:rsidP="005770BB">
      <w:pPr>
        <w:pStyle w:val="rvps2"/>
        <w:shd w:val="clear" w:color="auto" w:fill="FFFFFF"/>
        <w:tabs>
          <w:tab w:val="left" w:pos="284"/>
        </w:tabs>
        <w:spacing w:before="0" w:beforeAutospacing="0" w:after="120" w:afterAutospacing="0"/>
        <w:jc w:val="both"/>
      </w:pPr>
      <w:r w:rsidRPr="00F071CC">
        <w:t>ТОВ «</w:t>
      </w:r>
      <w:r>
        <w:t>Обачні</w:t>
      </w:r>
      <w:r w:rsidRPr="00F071CC">
        <w:t xml:space="preserve">» </w:t>
      </w:r>
      <w:r w:rsidRPr="00E61F6A">
        <w:t xml:space="preserve">отримує винагороду від </w:t>
      </w:r>
      <w:r>
        <w:t xml:space="preserve">ТДВ «СК «АРКС ЛАЙФ» </w:t>
      </w:r>
      <w:r w:rsidRPr="00E61F6A">
        <w:t>за реалізацію виключно від Страховика, чиї послуги реалізуються, у відсотковому значенні від розміру страхової премії за укладеним Договором Страхування.</w:t>
      </w:r>
    </w:p>
    <w:p w14:paraId="26B0EF67" w14:textId="1ABAC91C" w:rsidR="00614DEA" w:rsidRPr="00E61F6A" w:rsidRDefault="00614DEA" w:rsidP="00614DEA">
      <w:pPr>
        <w:pStyle w:val="rvps2"/>
        <w:shd w:val="clear" w:color="auto" w:fill="FFFFFF"/>
        <w:tabs>
          <w:tab w:val="left" w:pos="284"/>
        </w:tabs>
        <w:spacing w:before="0" w:beforeAutospacing="0" w:after="120" w:afterAutospacing="0"/>
        <w:jc w:val="both"/>
      </w:pPr>
      <w:r w:rsidRPr="00F071CC">
        <w:lastRenderedPageBreak/>
        <w:t>ТОВ «</w:t>
      </w:r>
      <w:r>
        <w:t>Обачні</w:t>
      </w:r>
      <w:r w:rsidRPr="00F071CC">
        <w:t xml:space="preserve">» </w:t>
      </w:r>
      <w:r w:rsidRPr="00E61F6A">
        <w:t xml:space="preserve">отримує винагороду від </w:t>
      </w:r>
      <w:r>
        <w:t xml:space="preserve"> </w:t>
      </w:r>
      <w:r w:rsidRPr="00614DEA">
        <w:rPr>
          <w:color w:val="222222"/>
          <w:shd w:val="clear" w:color="auto" w:fill="FFFFFF"/>
        </w:rPr>
        <w:t>АТ "СК "АРКС</w:t>
      </w:r>
      <w:r>
        <w:rPr>
          <w:rFonts w:ascii="Arial" w:hAnsi="Arial" w:cs="Arial"/>
          <w:color w:val="222222"/>
          <w:shd w:val="clear" w:color="auto" w:fill="FFFFFF"/>
        </w:rPr>
        <w:t>" </w:t>
      </w:r>
      <w:r w:rsidRPr="00E61F6A">
        <w:t>за реалізацію виключно від Страховика, чиї послуги реалізуються, у відсотковому значенні від розміру страхової премії за укладеним Договором Страхування.</w:t>
      </w:r>
    </w:p>
    <w:p w14:paraId="65CDE401" w14:textId="77777777" w:rsidR="00614DEA" w:rsidRPr="00E61F6A" w:rsidRDefault="00614DEA" w:rsidP="005770BB">
      <w:pPr>
        <w:pStyle w:val="rvps2"/>
        <w:shd w:val="clear" w:color="auto" w:fill="FFFFFF"/>
        <w:tabs>
          <w:tab w:val="left" w:pos="284"/>
        </w:tabs>
        <w:spacing w:before="0" w:beforeAutospacing="0" w:after="120" w:afterAutospacing="0"/>
        <w:jc w:val="both"/>
      </w:pPr>
    </w:p>
    <w:p w14:paraId="03470EC6" w14:textId="77777777" w:rsidR="005770BB" w:rsidRPr="00E61F6A" w:rsidRDefault="005770BB" w:rsidP="00A01602">
      <w:pPr>
        <w:pStyle w:val="rvps2"/>
        <w:shd w:val="clear" w:color="auto" w:fill="FFFFFF"/>
        <w:tabs>
          <w:tab w:val="left" w:pos="284"/>
        </w:tabs>
        <w:spacing w:before="0" w:beforeAutospacing="0" w:after="120" w:afterAutospacing="0"/>
        <w:jc w:val="both"/>
      </w:pPr>
    </w:p>
    <w:p w14:paraId="09884320" w14:textId="6FF1DF9C" w:rsidR="00A01602" w:rsidRPr="00E61F6A" w:rsidRDefault="00A01602" w:rsidP="00A01602">
      <w:pPr>
        <w:pStyle w:val="rvps2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0" w:firstLine="284"/>
        <w:jc w:val="both"/>
        <w:rPr>
          <w:b/>
          <w:bCs/>
        </w:rPr>
      </w:pPr>
      <w:r w:rsidRPr="00E61F6A">
        <w:rPr>
          <w:b/>
          <w:bCs/>
        </w:rPr>
        <w:t>Про розмір та спосіб оплати послуг страхового посередника, якщо оплата таких послуг здійснюється безпосередньо клієнтом.</w:t>
      </w:r>
    </w:p>
    <w:p w14:paraId="3275D979" w14:textId="6381C1AA" w:rsidR="00A01602" w:rsidRDefault="00A01602" w:rsidP="00A01602">
      <w:pPr>
        <w:pStyle w:val="rvps2"/>
        <w:shd w:val="clear" w:color="auto" w:fill="FFFFFF"/>
        <w:spacing w:before="0" w:beforeAutospacing="0" w:after="120" w:afterAutospacing="0"/>
        <w:jc w:val="both"/>
      </w:pPr>
      <w:r w:rsidRPr="00E61F6A">
        <w:t>Оплата послуг безпосередньо клієнтом НЕ здійснюється.</w:t>
      </w:r>
    </w:p>
    <w:p w14:paraId="2B6CA23C" w14:textId="77777777" w:rsidR="00932385" w:rsidRPr="00E61F6A" w:rsidRDefault="00932385" w:rsidP="00A01602">
      <w:pPr>
        <w:pStyle w:val="rvps2"/>
        <w:shd w:val="clear" w:color="auto" w:fill="FFFFFF"/>
        <w:spacing w:before="0" w:beforeAutospacing="0" w:after="120" w:afterAutospacing="0"/>
        <w:jc w:val="both"/>
      </w:pPr>
    </w:p>
    <w:p w14:paraId="361337F6" w14:textId="3E1BF346" w:rsidR="00A01602" w:rsidRPr="00E61F6A" w:rsidRDefault="00A01602" w:rsidP="00A01602">
      <w:pPr>
        <w:pStyle w:val="rvps2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0" w:firstLine="284"/>
        <w:jc w:val="both"/>
        <w:rPr>
          <w:b/>
          <w:bCs/>
        </w:rPr>
      </w:pPr>
      <w:r w:rsidRPr="00E61F6A">
        <w:rPr>
          <w:b/>
          <w:bCs/>
        </w:rPr>
        <w:t>Інформацію про будь-які інші платежі (крім страхової премії), які клієнт буде зобов’язаний сплатити відповідно до умов договору страхування після його укладення.</w:t>
      </w:r>
    </w:p>
    <w:p w14:paraId="1DE88253" w14:textId="3ED5A665" w:rsidR="00A01602" w:rsidRPr="00E61F6A" w:rsidRDefault="00A01602" w:rsidP="00A01602">
      <w:pPr>
        <w:pStyle w:val="rvps2"/>
        <w:shd w:val="clear" w:color="auto" w:fill="FFFFFF"/>
        <w:spacing w:before="0" w:beforeAutospacing="0" w:after="120" w:afterAutospacing="0"/>
        <w:jc w:val="both"/>
      </w:pPr>
      <w:r w:rsidRPr="00E61F6A">
        <w:t>Після укладення Договору Страхування клієнт не зобов’язаний сплачувати будь-які інші платежі крім страхової премії у розмірі та у строки, визначені сторонами у Договорі Страхування.</w:t>
      </w:r>
    </w:p>
    <w:p w14:paraId="7CA1D845" w14:textId="16321E54" w:rsidR="00A01602" w:rsidRDefault="00A01602" w:rsidP="00A01602">
      <w:pPr>
        <w:pStyle w:val="rvps2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284"/>
        <w:jc w:val="both"/>
        <w:rPr>
          <w:b/>
          <w:bCs/>
        </w:rPr>
      </w:pPr>
      <w:r w:rsidRPr="00E61F6A">
        <w:rPr>
          <w:b/>
          <w:bCs/>
        </w:rPr>
        <w:t>Інформацію про механізми та способи захисту прав споживачів фінансових послуг (зокрема, про можливість та порядок позасудового розгляду скарг споживачів фінансових послуг, адресу страховика, за якою приймаються скарги клієнтів).</w:t>
      </w:r>
    </w:p>
    <w:p w14:paraId="46B80F82" w14:textId="22549D34" w:rsidR="001611D0" w:rsidRDefault="00614DEA" w:rsidP="001611D0">
      <w:pPr>
        <w:pStyle w:val="rvps2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</w:rPr>
      </w:pPr>
      <w:r>
        <w:t>1.</w:t>
      </w:r>
      <w:r w:rsidR="001611D0">
        <w:t xml:space="preserve">Захист прав споживачів - </w:t>
      </w:r>
      <w:hyperlink r:id="rId16" w:history="1">
        <w:r w:rsidR="001611D0">
          <w:rPr>
            <w:rStyle w:val="a3"/>
          </w:rPr>
          <w:t>https://www.kd-life.com.ua/zahist-prav-spozhivachiv/</w:t>
        </w:r>
      </w:hyperlink>
    </w:p>
    <w:p w14:paraId="1E37DA5A" w14:textId="2E0DA353" w:rsidR="001611D0" w:rsidRDefault="001611D0" w:rsidP="00614DEA">
      <w:pPr>
        <w:pStyle w:val="rvps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</w:pPr>
      <w:r>
        <w:t>Споживачі фінансових послуг мають можливість звернутись до ПрАТ «Страхова  компанія «КД Життя» для позасудового розгляду скарг наступними способами:</w:t>
      </w:r>
    </w:p>
    <w:p w14:paraId="5FC0664A" w14:textId="77777777" w:rsidR="001611D0" w:rsidRDefault="001611D0" w:rsidP="001611D0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</w:pPr>
      <w:r>
        <w:t xml:space="preserve">Написати листа на адресу:  </w:t>
      </w:r>
      <w:hyperlink r:id="rId17" w:history="1">
        <w:r>
          <w:rPr>
            <w:rStyle w:val="a3"/>
          </w:rPr>
          <w:t>info@kd-life.com.ua</w:t>
        </w:r>
      </w:hyperlink>
    </w:p>
    <w:p w14:paraId="73211C8A" w14:textId="77777777" w:rsidR="001611D0" w:rsidRDefault="001611D0" w:rsidP="001611D0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</w:pPr>
      <w:r>
        <w:t xml:space="preserve">Завітати  у офіс ПрАТ «Страхова  Компанія «КД Життя». Адреса: 01135, м. Київ, вулиця </w:t>
      </w:r>
    </w:p>
    <w:p w14:paraId="5850DD68" w14:textId="77777777" w:rsidR="001611D0" w:rsidRDefault="001611D0" w:rsidP="001611D0">
      <w:pPr>
        <w:pStyle w:val="rvps2"/>
        <w:shd w:val="clear" w:color="auto" w:fill="FFFFFF"/>
        <w:spacing w:before="0" w:beforeAutospacing="0" w:after="0" w:afterAutospacing="0" w:line="276" w:lineRule="auto"/>
        <w:ind w:left="426"/>
        <w:jc w:val="both"/>
      </w:pPr>
      <w:r>
        <w:t xml:space="preserve">     Полтавська, буд. 10 </w:t>
      </w:r>
    </w:p>
    <w:p w14:paraId="314AC19D" w14:textId="77777777" w:rsidR="001611D0" w:rsidRDefault="001611D0" w:rsidP="001611D0">
      <w:pPr>
        <w:pStyle w:val="rvps2"/>
        <w:shd w:val="clear" w:color="auto" w:fill="FFFFFF"/>
        <w:spacing w:before="0" w:beforeAutospacing="0" w:after="0" w:afterAutospacing="0" w:line="276" w:lineRule="auto"/>
        <w:ind w:left="426"/>
        <w:jc w:val="both"/>
      </w:pPr>
      <w:r>
        <w:t xml:space="preserve">     Графік з 8:30 до 17:30 з понеділка по четвер та з 8:30 до 16:15 у п’ятницю.</w:t>
      </w:r>
    </w:p>
    <w:p w14:paraId="1BF26DEB" w14:textId="77777777" w:rsidR="001611D0" w:rsidRDefault="001611D0" w:rsidP="001611D0">
      <w:pPr>
        <w:pStyle w:val="rvps2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Звернення до Національного Банку України за </w:t>
      </w:r>
      <w:proofErr w:type="spellStart"/>
      <w:r>
        <w:t>адресою</w:t>
      </w:r>
      <w:proofErr w:type="spellEnd"/>
      <w:r>
        <w:t xml:space="preserve">: 01061, м. Київ, вул. Інститутська, 9, за </w:t>
      </w:r>
      <w:proofErr w:type="spellStart"/>
      <w:r>
        <w:t>тел</w:t>
      </w:r>
      <w:proofErr w:type="spellEnd"/>
      <w:r>
        <w:t>. 0 800 505 240,</w:t>
      </w:r>
      <w:r>
        <w:rPr>
          <w:lang w:val="ru-RU"/>
        </w:rPr>
        <w:t xml:space="preserve"> </w:t>
      </w:r>
      <w:r>
        <w:t xml:space="preserve">чи онлайн за </w:t>
      </w:r>
      <w:proofErr w:type="spellStart"/>
      <w:r>
        <w:t>адресою</w:t>
      </w:r>
      <w:proofErr w:type="spellEnd"/>
      <w:r>
        <w:t xml:space="preserve">: </w:t>
      </w:r>
      <w:hyperlink r:id="rId18" w:history="1">
        <w:r>
          <w:rPr>
            <w:rStyle w:val="a3"/>
          </w:rPr>
          <w:t>nbu@bank.gov.ua</w:t>
        </w:r>
      </w:hyperlink>
    </w:p>
    <w:p w14:paraId="3E6F8798" w14:textId="77777777" w:rsidR="001611D0" w:rsidRDefault="001611D0" w:rsidP="001611D0">
      <w:pPr>
        <w:pStyle w:val="rvps2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Інформація про Захист прав споживачів зі сторони Національного Банку України розміщена за посиланням: </w:t>
      </w:r>
      <w:hyperlink r:id="rId19" w:history="1">
        <w:r>
          <w:rPr>
            <w:rStyle w:val="a3"/>
          </w:rPr>
          <w:t>https://bank.gov.ua/ua/consumer-protection</w:t>
        </w:r>
      </w:hyperlink>
    </w:p>
    <w:p w14:paraId="57B1A709" w14:textId="77777777" w:rsidR="001611D0" w:rsidRDefault="001611D0" w:rsidP="001611D0">
      <w:pPr>
        <w:pStyle w:val="rvps2"/>
        <w:shd w:val="clear" w:color="auto" w:fill="FFFFFF"/>
        <w:spacing w:before="0" w:beforeAutospacing="0" w:after="0" w:afterAutospacing="0" w:line="276" w:lineRule="auto"/>
        <w:jc w:val="both"/>
      </w:pPr>
      <w:r>
        <w:t>Розгляд скарг відбувається в порядку встановленому Законами України «Про звернення громадян» та «Про захист прав споживачів».</w:t>
      </w:r>
    </w:p>
    <w:p w14:paraId="5561F5C9" w14:textId="77777777" w:rsidR="001611D0" w:rsidRDefault="001611D0" w:rsidP="001611D0">
      <w:pPr>
        <w:pStyle w:val="rvps2"/>
        <w:shd w:val="clear" w:color="auto" w:fill="FFFFFF"/>
        <w:spacing w:before="0" w:beforeAutospacing="0" w:after="0" w:afterAutospacing="0" w:line="276" w:lineRule="auto"/>
        <w:ind w:hanging="1"/>
        <w:jc w:val="both"/>
      </w:pPr>
      <w:r>
        <w:t xml:space="preserve">Спори по виконанню Договору страхування, що виникають між Страхувальником і Страховиком, розв`язуються шляхом переговорів. </w:t>
      </w:r>
    </w:p>
    <w:p w14:paraId="2A1F00FA" w14:textId="55E7A7CE" w:rsidR="001611D0" w:rsidRDefault="001611D0" w:rsidP="001611D0">
      <w:pPr>
        <w:pStyle w:val="rvps2"/>
        <w:shd w:val="clear" w:color="auto" w:fill="FFFFFF"/>
        <w:spacing w:before="0" w:beforeAutospacing="0" w:after="0" w:afterAutospacing="0" w:line="276" w:lineRule="auto"/>
        <w:ind w:hanging="1"/>
        <w:jc w:val="both"/>
      </w:pPr>
      <w:r>
        <w:t>При неможливості врегулювання спірних питань, справа передається на розгляд у відповідний суд, згідно чинного законодавства України.</w:t>
      </w:r>
    </w:p>
    <w:p w14:paraId="5370A06C" w14:textId="68988019" w:rsidR="005770BB" w:rsidRPr="00614DEA" w:rsidRDefault="00BE26A2" w:rsidP="00614DEA">
      <w:pPr>
        <w:pStyle w:val="rvps2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</w:rPr>
      </w:pPr>
      <w:r>
        <w:t xml:space="preserve">        2. </w:t>
      </w:r>
      <w:r w:rsidR="005770BB">
        <w:t>Споживачі фінансових послуг мають можливість звернутись до ТДВ «СК «АРКС ЛАЙФ»  для позасудового розгляду скарг наступними способами:</w:t>
      </w:r>
    </w:p>
    <w:p w14:paraId="63065D8C" w14:textId="7C870BFD" w:rsidR="00614DEA" w:rsidRPr="00614DEA" w:rsidRDefault="005770BB" w:rsidP="00614DEA">
      <w:pPr>
        <w:pStyle w:val="rvps2"/>
        <w:shd w:val="clear" w:color="auto" w:fill="FFFFFF"/>
        <w:spacing w:before="0" w:beforeAutospacing="0" w:after="0" w:afterAutospacing="0" w:line="276" w:lineRule="auto"/>
        <w:ind w:left="852"/>
        <w:jc w:val="both"/>
        <w:rPr>
          <w:rStyle w:val="a3"/>
          <w:color w:val="auto"/>
          <w:u w:val="none"/>
        </w:rPr>
      </w:pPr>
      <w:r>
        <w:t xml:space="preserve">Написати листа на адресу:  </w:t>
      </w:r>
      <w:r w:rsidRPr="00BA0709">
        <w:rPr>
          <w:rStyle w:val="a3"/>
        </w:rPr>
        <w:t>life@arx.com.ua</w:t>
      </w:r>
    </w:p>
    <w:p w14:paraId="22C73FC7" w14:textId="11EE47BF" w:rsidR="005770BB" w:rsidRDefault="005770BB" w:rsidP="00614DEA">
      <w:pPr>
        <w:pStyle w:val="rvps2"/>
        <w:shd w:val="clear" w:color="auto" w:fill="FFFFFF"/>
        <w:spacing w:before="0" w:beforeAutospacing="0" w:after="0" w:afterAutospacing="0" w:line="276" w:lineRule="auto"/>
        <w:ind w:left="852"/>
        <w:jc w:val="both"/>
      </w:pPr>
      <w:r>
        <w:t xml:space="preserve">Завітати  у офіс ТДВ «СК «АРКС ЛАЙФ». Адреса: 04070, м. Київ, вул. </w:t>
      </w:r>
      <w:proofErr w:type="spellStart"/>
      <w:r>
        <w:t>Іллінська</w:t>
      </w:r>
      <w:proofErr w:type="spellEnd"/>
      <w:r>
        <w:t>, буд. 8</w:t>
      </w:r>
    </w:p>
    <w:p w14:paraId="50E68863" w14:textId="0154A5F4" w:rsidR="005770BB" w:rsidRDefault="005770BB" w:rsidP="005770BB">
      <w:pPr>
        <w:pStyle w:val="rvps2"/>
        <w:shd w:val="clear" w:color="auto" w:fill="FFFFFF"/>
        <w:spacing w:before="0" w:beforeAutospacing="0" w:after="0" w:afterAutospacing="0" w:line="276" w:lineRule="auto"/>
        <w:ind w:left="426"/>
        <w:jc w:val="both"/>
      </w:pPr>
      <w:r>
        <w:t xml:space="preserve">     </w:t>
      </w:r>
      <w:r w:rsidR="00614DEA">
        <w:t xml:space="preserve">   </w:t>
      </w:r>
      <w:r>
        <w:t>Графік з 9:00 до 18:00 з понеділка по четвер та з 9:00 до 16:45 у п’ятницю.</w:t>
      </w:r>
    </w:p>
    <w:p w14:paraId="370B28AA" w14:textId="77777777" w:rsidR="005770BB" w:rsidRDefault="005770BB" w:rsidP="005770BB">
      <w:pPr>
        <w:pStyle w:val="rvps2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Звернення до Національного Банку України за </w:t>
      </w:r>
      <w:proofErr w:type="spellStart"/>
      <w:r>
        <w:t>адресою</w:t>
      </w:r>
      <w:proofErr w:type="spellEnd"/>
      <w:r>
        <w:t xml:space="preserve">: 01061, м. Київ, вул. Інститутська, 9, за </w:t>
      </w:r>
      <w:proofErr w:type="spellStart"/>
      <w:r>
        <w:t>тел</w:t>
      </w:r>
      <w:proofErr w:type="spellEnd"/>
      <w:r>
        <w:t>. 0 800 505 240,</w:t>
      </w:r>
      <w:r>
        <w:rPr>
          <w:lang w:val="ru-RU"/>
        </w:rPr>
        <w:t xml:space="preserve"> </w:t>
      </w:r>
      <w:r>
        <w:t xml:space="preserve">чи онлайн за </w:t>
      </w:r>
      <w:proofErr w:type="spellStart"/>
      <w:r>
        <w:t>адресою</w:t>
      </w:r>
      <w:proofErr w:type="spellEnd"/>
      <w:r>
        <w:t xml:space="preserve">: </w:t>
      </w:r>
      <w:hyperlink r:id="rId20" w:history="1">
        <w:r>
          <w:rPr>
            <w:rStyle w:val="a3"/>
          </w:rPr>
          <w:t>nbu@bank.gov.ua</w:t>
        </w:r>
      </w:hyperlink>
    </w:p>
    <w:p w14:paraId="4223CE69" w14:textId="77777777" w:rsidR="005770BB" w:rsidRDefault="005770BB" w:rsidP="005770BB">
      <w:pPr>
        <w:pStyle w:val="rvps2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Інформація про Захист прав споживачів зі сторони Національного Банку України розміщена за посиланням: </w:t>
      </w:r>
      <w:hyperlink r:id="rId21" w:history="1">
        <w:r>
          <w:rPr>
            <w:rStyle w:val="a3"/>
          </w:rPr>
          <w:t>https://bank.gov.ua/ua/consumer-protection</w:t>
        </w:r>
      </w:hyperlink>
    </w:p>
    <w:p w14:paraId="72B26503" w14:textId="77777777" w:rsidR="005770BB" w:rsidRDefault="005770BB" w:rsidP="005770BB">
      <w:pPr>
        <w:pStyle w:val="rvps2"/>
        <w:shd w:val="clear" w:color="auto" w:fill="FFFFFF"/>
        <w:spacing w:before="0" w:beforeAutospacing="0" w:after="0" w:afterAutospacing="0" w:line="276" w:lineRule="auto"/>
        <w:jc w:val="both"/>
      </w:pPr>
      <w:r>
        <w:t>Розгляд скарг відбувається в порядку встановленому Законами України «Про звернення громадян» та «Про захист прав споживачів».</w:t>
      </w:r>
    </w:p>
    <w:p w14:paraId="40DA203F" w14:textId="77777777" w:rsidR="005770BB" w:rsidRDefault="005770BB" w:rsidP="005770BB">
      <w:pPr>
        <w:pStyle w:val="rvps2"/>
        <w:shd w:val="clear" w:color="auto" w:fill="FFFFFF"/>
        <w:spacing w:before="0" w:beforeAutospacing="0" w:after="0" w:afterAutospacing="0" w:line="276" w:lineRule="auto"/>
        <w:ind w:hanging="1"/>
        <w:jc w:val="both"/>
      </w:pPr>
      <w:r>
        <w:t xml:space="preserve">Спори по виконанню Договору страхування, що виникають між Страхувальником і Страховиком, розв`язуються шляхом переговорів. </w:t>
      </w:r>
    </w:p>
    <w:p w14:paraId="0B13E9FB" w14:textId="231F8772" w:rsidR="005770BB" w:rsidRDefault="005770BB" w:rsidP="005770BB">
      <w:pPr>
        <w:pStyle w:val="rvps2"/>
        <w:shd w:val="clear" w:color="auto" w:fill="FFFFFF"/>
        <w:spacing w:before="0" w:beforeAutospacing="0" w:after="0" w:afterAutospacing="0" w:line="276" w:lineRule="auto"/>
        <w:ind w:hanging="1"/>
        <w:jc w:val="both"/>
      </w:pPr>
      <w:r>
        <w:lastRenderedPageBreak/>
        <w:t>При неможливості врегулювання спірних питань, справа передається на розгляд у відповідний суд, згідно чинного законодавства України.</w:t>
      </w:r>
    </w:p>
    <w:p w14:paraId="0B9BD2B2" w14:textId="2FC1F3B6" w:rsidR="00614DEA" w:rsidRDefault="00614DEA" w:rsidP="005770BB">
      <w:pPr>
        <w:pStyle w:val="rvps2"/>
        <w:shd w:val="clear" w:color="auto" w:fill="FFFFFF"/>
        <w:spacing w:before="0" w:beforeAutospacing="0" w:after="0" w:afterAutospacing="0" w:line="276" w:lineRule="auto"/>
        <w:ind w:hanging="1"/>
        <w:jc w:val="both"/>
      </w:pPr>
    </w:p>
    <w:p w14:paraId="595BA3A1" w14:textId="0CCC25C2" w:rsidR="002B0B44" w:rsidRPr="00614DEA" w:rsidRDefault="00614DEA" w:rsidP="002B0B44">
      <w:pPr>
        <w:pStyle w:val="rvps2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</w:rPr>
      </w:pPr>
      <w:r>
        <w:t xml:space="preserve">3. </w:t>
      </w:r>
      <w:r w:rsidR="002B0B44">
        <w:t xml:space="preserve">Споживачі фінансових послуг мають можливість звернутись до </w:t>
      </w:r>
      <w:r w:rsidR="002B0B44" w:rsidRPr="002B0B44">
        <w:rPr>
          <w:color w:val="222222"/>
          <w:shd w:val="clear" w:color="auto" w:fill="FFFFFF"/>
        </w:rPr>
        <w:t>АТ "СК "АРКС"</w:t>
      </w:r>
      <w:r w:rsidR="002B0B44">
        <w:rPr>
          <w:rFonts w:ascii="Arial" w:hAnsi="Arial" w:cs="Arial"/>
          <w:color w:val="222222"/>
          <w:shd w:val="clear" w:color="auto" w:fill="FFFFFF"/>
        </w:rPr>
        <w:t> </w:t>
      </w:r>
      <w:r w:rsidR="002B0B44">
        <w:t>для позасудового розгляду скарг наступними способами:</w:t>
      </w:r>
    </w:p>
    <w:p w14:paraId="2BA1318E" w14:textId="035C3EB6" w:rsidR="002B0B44" w:rsidRPr="00614DEA" w:rsidRDefault="002B0B44" w:rsidP="002B0B44">
      <w:pPr>
        <w:pStyle w:val="rvps2"/>
        <w:shd w:val="clear" w:color="auto" w:fill="FFFFFF"/>
        <w:spacing w:before="0" w:beforeAutospacing="0" w:after="0" w:afterAutospacing="0" w:line="276" w:lineRule="auto"/>
        <w:ind w:left="852"/>
        <w:jc w:val="both"/>
        <w:rPr>
          <w:rStyle w:val="a3"/>
          <w:color w:val="auto"/>
          <w:u w:val="none"/>
        </w:rPr>
      </w:pPr>
      <w:r>
        <w:t xml:space="preserve">Написати листа на адресу:  </w:t>
      </w:r>
      <w:hyperlink r:id="rId22" w:history="1">
        <w:r w:rsidRPr="002B0B44">
          <w:rPr>
            <w:rStyle w:val="a3"/>
            <w:color w:val="2F5496" w:themeColor="accent1" w:themeShade="BF"/>
            <w:bdr w:val="none" w:sz="0" w:space="0" w:color="auto" w:frame="1"/>
            <w:shd w:val="clear" w:color="auto" w:fill="F5F5F5"/>
          </w:rPr>
          <w:t>info@arx.com.ua</w:t>
        </w:r>
      </w:hyperlink>
      <w:r>
        <w:rPr>
          <w:color w:val="2F5496" w:themeColor="accent1" w:themeShade="BF"/>
        </w:rPr>
        <w:t xml:space="preserve"> </w:t>
      </w:r>
      <w:r w:rsidRPr="002B0B44">
        <w:rPr>
          <w:color w:val="000000" w:themeColor="text1"/>
        </w:rPr>
        <w:t>та</w:t>
      </w:r>
      <w:r>
        <w:rPr>
          <w:color w:val="2F5496" w:themeColor="accent1" w:themeShade="BF"/>
        </w:rPr>
        <w:t xml:space="preserve"> </w:t>
      </w:r>
      <w:hyperlink r:id="rId23" w:history="1">
        <w:r w:rsidRPr="002B0B44">
          <w:rPr>
            <w:rStyle w:val="a3"/>
            <w:color w:val="2F5496" w:themeColor="accent1" w:themeShade="BF"/>
            <w:bdr w:val="none" w:sz="0" w:space="0" w:color="auto" w:frame="1"/>
            <w:shd w:val="clear" w:color="auto" w:fill="F5F5F5"/>
          </w:rPr>
          <w:t>mail@arx.com.ua</w:t>
        </w:r>
      </w:hyperlink>
      <w:r>
        <w:rPr>
          <w:rFonts w:ascii="Roboto" w:hAnsi="Roboto"/>
          <w:color w:val="3D3935"/>
          <w:sz w:val="27"/>
          <w:szCs w:val="27"/>
          <w:shd w:val="clear" w:color="auto" w:fill="F5F5F5"/>
        </w:rPr>
        <w:t> </w:t>
      </w:r>
    </w:p>
    <w:p w14:paraId="61F6D4CC" w14:textId="1E9D14C9" w:rsidR="002B0B44" w:rsidRDefault="002B0B44" w:rsidP="002B0B44">
      <w:pPr>
        <w:pStyle w:val="rvps2"/>
        <w:shd w:val="clear" w:color="auto" w:fill="FFFFFF"/>
        <w:spacing w:before="0" w:beforeAutospacing="0" w:after="0" w:afterAutospacing="0" w:line="276" w:lineRule="auto"/>
        <w:ind w:left="852"/>
        <w:jc w:val="both"/>
      </w:pPr>
      <w:r>
        <w:t xml:space="preserve">Завітати  у офіс </w:t>
      </w:r>
      <w:r w:rsidRPr="002B0B44">
        <w:rPr>
          <w:color w:val="222222"/>
          <w:shd w:val="clear" w:color="auto" w:fill="FFFFFF"/>
        </w:rPr>
        <w:t>АТ "СК "АРКС"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t xml:space="preserve">Адреса: 04070, м. Київ, вул. </w:t>
      </w:r>
      <w:proofErr w:type="spellStart"/>
      <w:r>
        <w:t>Іллінська</w:t>
      </w:r>
      <w:proofErr w:type="spellEnd"/>
      <w:r>
        <w:t>, буд. 8</w:t>
      </w:r>
    </w:p>
    <w:p w14:paraId="554E897F" w14:textId="0DC07059" w:rsidR="002B0B44" w:rsidRDefault="002B0B44" w:rsidP="002B0B44">
      <w:pPr>
        <w:pStyle w:val="rvps2"/>
        <w:shd w:val="clear" w:color="auto" w:fill="FFFFFF"/>
        <w:spacing w:before="0" w:beforeAutospacing="0" w:after="0" w:afterAutospacing="0" w:line="276" w:lineRule="auto"/>
        <w:ind w:left="426"/>
        <w:jc w:val="both"/>
      </w:pPr>
      <w:r>
        <w:t xml:space="preserve">        Графік з 9:00 до 18:00 з понеділка по четвер та з 9:00 до 16:45 у п’ятницю.</w:t>
      </w:r>
    </w:p>
    <w:p w14:paraId="748EBADE" w14:textId="77777777" w:rsidR="002B0B44" w:rsidRDefault="002B0B44" w:rsidP="002B0B44">
      <w:pPr>
        <w:pStyle w:val="rvps2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Звернення до Національного Банку України за </w:t>
      </w:r>
      <w:proofErr w:type="spellStart"/>
      <w:r>
        <w:t>адресою</w:t>
      </w:r>
      <w:proofErr w:type="spellEnd"/>
      <w:r>
        <w:t xml:space="preserve">: 01061, м. Київ, вул. Інститутська, 9, за </w:t>
      </w:r>
      <w:proofErr w:type="spellStart"/>
      <w:r>
        <w:t>тел</w:t>
      </w:r>
      <w:proofErr w:type="spellEnd"/>
      <w:r>
        <w:t>. 0 800 505 240,</w:t>
      </w:r>
      <w:r>
        <w:rPr>
          <w:lang w:val="ru-RU"/>
        </w:rPr>
        <w:t xml:space="preserve"> </w:t>
      </w:r>
      <w:r>
        <w:t xml:space="preserve">чи онлайн за </w:t>
      </w:r>
      <w:proofErr w:type="spellStart"/>
      <w:r>
        <w:t>адресою</w:t>
      </w:r>
      <w:proofErr w:type="spellEnd"/>
      <w:r>
        <w:t xml:space="preserve">: </w:t>
      </w:r>
      <w:hyperlink r:id="rId24" w:history="1">
        <w:r>
          <w:rPr>
            <w:rStyle w:val="a3"/>
          </w:rPr>
          <w:t>nbu@bank.gov.ua</w:t>
        </w:r>
      </w:hyperlink>
    </w:p>
    <w:p w14:paraId="22A3BE0D" w14:textId="77777777" w:rsidR="002B0B44" w:rsidRDefault="002B0B44" w:rsidP="002B0B44">
      <w:pPr>
        <w:pStyle w:val="rvps2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Інформація про Захист прав споживачів зі сторони Національного Банку України розміщена за посиланням: </w:t>
      </w:r>
      <w:hyperlink r:id="rId25" w:history="1">
        <w:r>
          <w:rPr>
            <w:rStyle w:val="a3"/>
          </w:rPr>
          <w:t>https://bank.gov.ua/ua/consumer-protection</w:t>
        </w:r>
      </w:hyperlink>
    </w:p>
    <w:p w14:paraId="7EBEC5AC" w14:textId="77777777" w:rsidR="002B0B44" w:rsidRDefault="002B0B44" w:rsidP="002B0B44">
      <w:pPr>
        <w:pStyle w:val="rvps2"/>
        <w:shd w:val="clear" w:color="auto" w:fill="FFFFFF"/>
        <w:spacing w:before="0" w:beforeAutospacing="0" w:after="0" w:afterAutospacing="0" w:line="276" w:lineRule="auto"/>
        <w:jc w:val="both"/>
      </w:pPr>
      <w:r>
        <w:t>Розгляд скарг відбувається в порядку встановленому Законами України «Про звернення громадян» та «Про захист прав споживачів».</w:t>
      </w:r>
    </w:p>
    <w:p w14:paraId="77B2463A" w14:textId="77777777" w:rsidR="002B0B44" w:rsidRDefault="002B0B44" w:rsidP="002B0B44">
      <w:pPr>
        <w:pStyle w:val="rvps2"/>
        <w:shd w:val="clear" w:color="auto" w:fill="FFFFFF"/>
        <w:spacing w:before="0" w:beforeAutospacing="0" w:after="0" w:afterAutospacing="0" w:line="276" w:lineRule="auto"/>
        <w:ind w:hanging="1"/>
        <w:jc w:val="both"/>
      </w:pPr>
      <w:r>
        <w:t xml:space="preserve">Спори по виконанню Договору страхування, що виникають між Страхувальником і Страховиком, розв`язуються шляхом переговорів. </w:t>
      </w:r>
    </w:p>
    <w:p w14:paraId="0D3D0AE5" w14:textId="77777777" w:rsidR="002B0B44" w:rsidRDefault="002B0B44" w:rsidP="002B0B44">
      <w:pPr>
        <w:pStyle w:val="rvps2"/>
        <w:shd w:val="clear" w:color="auto" w:fill="FFFFFF"/>
        <w:spacing w:before="0" w:beforeAutospacing="0" w:after="0" w:afterAutospacing="0" w:line="276" w:lineRule="auto"/>
        <w:ind w:hanging="1"/>
        <w:jc w:val="both"/>
      </w:pPr>
      <w:r>
        <w:t>При неможливості врегулювання спірних питань, справа передається на розгляд у відповідний суд, згідно чинного законодавства України.</w:t>
      </w:r>
    </w:p>
    <w:p w14:paraId="48DB903D" w14:textId="77777777" w:rsidR="002B0B44" w:rsidRDefault="002B0B44" w:rsidP="002B0B44">
      <w:pPr>
        <w:pStyle w:val="rvps2"/>
        <w:shd w:val="clear" w:color="auto" w:fill="FFFFFF"/>
        <w:spacing w:before="0" w:beforeAutospacing="0" w:after="0" w:afterAutospacing="0" w:line="276" w:lineRule="auto"/>
        <w:jc w:val="both"/>
      </w:pPr>
    </w:p>
    <w:p w14:paraId="3EAF4CF5" w14:textId="40FDC2D9" w:rsidR="00614DEA" w:rsidRDefault="00614DEA" w:rsidP="005770BB">
      <w:pPr>
        <w:pStyle w:val="rvps2"/>
        <w:shd w:val="clear" w:color="auto" w:fill="FFFFFF"/>
        <w:spacing w:before="0" w:beforeAutospacing="0" w:after="0" w:afterAutospacing="0" w:line="276" w:lineRule="auto"/>
        <w:ind w:hanging="1"/>
        <w:jc w:val="both"/>
      </w:pPr>
    </w:p>
    <w:p w14:paraId="139FDBB3" w14:textId="7D5ACC86" w:rsidR="005770BB" w:rsidRPr="00BE26A2" w:rsidRDefault="00BE26A2" w:rsidP="005770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614DEA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5770BB" w:rsidRPr="00BE26A2">
        <w:rPr>
          <w:rFonts w:ascii="Times New Roman" w:hAnsi="Times New Roman" w:cs="Times New Roman"/>
          <w:sz w:val="24"/>
          <w:szCs w:val="24"/>
          <w:lang w:val="ru-RU"/>
        </w:rPr>
        <w:t>Споживачі</w:t>
      </w:r>
      <w:proofErr w:type="spellEnd"/>
      <w:r w:rsidR="005770BB"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770BB" w:rsidRPr="00BE26A2">
        <w:rPr>
          <w:rFonts w:ascii="Times New Roman" w:hAnsi="Times New Roman" w:cs="Times New Roman"/>
          <w:sz w:val="24"/>
          <w:szCs w:val="24"/>
          <w:lang w:val="ru-RU"/>
        </w:rPr>
        <w:t>фінансових</w:t>
      </w:r>
      <w:proofErr w:type="spellEnd"/>
      <w:r w:rsidR="005770BB"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770BB" w:rsidRPr="00BE26A2"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 w:rsidR="005770BB"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770BB" w:rsidRPr="00BE26A2">
        <w:rPr>
          <w:rFonts w:ascii="Times New Roman" w:hAnsi="Times New Roman" w:cs="Times New Roman"/>
          <w:sz w:val="24"/>
          <w:szCs w:val="24"/>
          <w:lang w:val="ru-RU"/>
        </w:rPr>
        <w:t>мають</w:t>
      </w:r>
      <w:proofErr w:type="spellEnd"/>
      <w:r w:rsidR="005770BB"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770BB" w:rsidRPr="00BE26A2">
        <w:rPr>
          <w:rFonts w:ascii="Times New Roman" w:hAnsi="Times New Roman" w:cs="Times New Roman"/>
          <w:sz w:val="24"/>
          <w:szCs w:val="24"/>
          <w:lang w:val="ru-RU"/>
        </w:rPr>
        <w:t>можливість</w:t>
      </w:r>
      <w:proofErr w:type="spellEnd"/>
      <w:r w:rsidR="005770BB"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770BB" w:rsidRPr="00BE26A2">
        <w:rPr>
          <w:rFonts w:ascii="Times New Roman" w:hAnsi="Times New Roman" w:cs="Times New Roman"/>
          <w:sz w:val="24"/>
          <w:szCs w:val="24"/>
          <w:lang w:val="ru-RU"/>
        </w:rPr>
        <w:t>звернутись</w:t>
      </w:r>
      <w:proofErr w:type="spellEnd"/>
      <w:r w:rsidR="005770BB"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="00582546" w:rsidRPr="00A012B6">
        <w:rPr>
          <w:rFonts w:ascii="Times New Roman" w:hAnsi="Times New Roman" w:cs="Times New Roman"/>
          <w:sz w:val="24"/>
          <w:szCs w:val="24"/>
        </w:rPr>
        <w:t>АТ «СК «ТАС» (приватне)</w:t>
      </w:r>
      <w:r w:rsidR="005770BB"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="005770BB" w:rsidRPr="00BE26A2">
        <w:rPr>
          <w:rFonts w:ascii="Times New Roman" w:hAnsi="Times New Roman" w:cs="Times New Roman"/>
          <w:sz w:val="24"/>
          <w:szCs w:val="24"/>
          <w:lang w:val="ru-RU"/>
        </w:rPr>
        <w:t>позасудового</w:t>
      </w:r>
      <w:proofErr w:type="spellEnd"/>
      <w:r w:rsidR="005770BB"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770BB" w:rsidRPr="00BE26A2">
        <w:rPr>
          <w:rFonts w:ascii="Times New Roman" w:hAnsi="Times New Roman" w:cs="Times New Roman"/>
          <w:sz w:val="24"/>
          <w:szCs w:val="24"/>
          <w:lang w:val="ru-RU"/>
        </w:rPr>
        <w:t>розгляду</w:t>
      </w:r>
      <w:proofErr w:type="spellEnd"/>
      <w:r w:rsidR="005770BB"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770BB" w:rsidRPr="00BE26A2">
        <w:rPr>
          <w:rFonts w:ascii="Times New Roman" w:hAnsi="Times New Roman" w:cs="Times New Roman"/>
          <w:sz w:val="24"/>
          <w:szCs w:val="24"/>
          <w:lang w:val="ru-RU"/>
        </w:rPr>
        <w:t>скарг</w:t>
      </w:r>
      <w:proofErr w:type="spellEnd"/>
      <w:r w:rsidR="005770BB"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70BB" w:rsidRPr="00BE26A2">
        <w:rPr>
          <w:rFonts w:ascii="Times New Roman" w:hAnsi="Times New Roman" w:cs="Times New Roman"/>
          <w:sz w:val="24"/>
          <w:szCs w:val="24"/>
        </w:rPr>
        <w:t>наступними способами:</w:t>
      </w:r>
    </w:p>
    <w:p w14:paraId="76BC1B92" w14:textId="77777777" w:rsidR="005770BB" w:rsidRPr="00BE26A2" w:rsidRDefault="005770BB" w:rsidP="005770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BE26A2">
        <w:rPr>
          <w:rFonts w:ascii="Times New Roman" w:hAnsi="Times New Roman" w:cs="Times New Roman"/>
          <w:sz w:val="24"/>
          <w:szCs w:val="24"/>
          <w:lang w:val="ru-RU"/>
        </w:rPr>
        <w:t>зателефонувати</w:t>
      </w:r>
      <w:proofErr w:type="spellEnd"/>
      <w:r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E26A2">
        <w:rPr>
          <w:rFonts w:ascii="Times New Roman" w:hAnsi="Times New Roman" w:cs="Times New Roman"/>
          <w:sz w:val="24"/>
          <w:szCs w:val="24"/>
          <w:lang w:val="ru-RU"/>
        </w:rPr>
        <w:t>інформаційну</w:t>
      </w:r>
      <w:proofErr w:type="spellEnd"/>
      <w:r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26A2">
        <w:rPr>
          <w:rFonts w:ascii="Times New Roman" w:hAnsi="Times New Roman" w:cs="Times New Roman"/>
          <w:sz w:val="24"/>
          <w:szCs w:val="24"/>
          <w:lang w:val="ru-RU"/>
        </w:rPr>
        <w:t>лінію</w:t>
      </w:r>
      <w:proofErr w:type="spellEnd"/>
    </w:p>
    <w:p w14:paraId="297A9D10" w14:textId="77777777" w:rsidR="005770BB" w:rsidRPr="00BE26A2" w:rsidRDefault="005770BB" w:rsidP="005770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26A2">
        <w:rPr>
          <w:rFonts w:ascii="Times New Roman" w:hAnsi="Times New Roman" w:cs="Times New Roman"/>
          <w:sz w:val="24"/>
          <w:szCs w:val="24"/>
          <w:lang w:val="ru-RU"/>
        </w:rPr>
        <w:t>044 537 37 40</w:t>
      </w:r>
    </w:p>
    <w:p w14:paraId="5FE82D60" w14:textId="77777777" w:rsidR="005770BB" w:rsidRPr="00BE26A2" w:rsidRDefault="005770BB" w:rsidP="005770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proofErr w:type="gramStart"/>
      <w:r w:rsidRPr="00BE26A2">
        <w:rPr>
          <w:rFonts w:ascii="Times New Roman" w:hAnsi="Times New Roman" w:cs="Times New Roman"/>
          <w:sz w:val="24"/>
          <w:szCs w:val="24"/>
          <w:lang w:val="ru-RU"/>
        </w:rPr>
        <w:t>Написати</w:t>
      </w:r>
      <w:proofErr w:type="spellEnd"/>
      <w:r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  у</w:t>
      </w:r>
      <w:proofErr w:type="gramEnd"/>
      <w:r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 чат-бот у </w:t>
      </w:r>
      <w:proofErr w:type="spellStart"/>
      <w:r w:rsidRPr="00BE26A2">
        <w:rPr>
          <w:rFonts w:ascii="Times New Roman" w:hAnsi="Times New Roman" w:cs="Times New Roman"/>
          <w:sz w:val="24"/>
          <w:szCs w:val="24"/>
          <w:lang w:val="ru-RU"/>
        </w:rPr>
        <w:t>Viber</w:t>
      </w:r>
      <w:proofErr w:type="spellEnd"/>
      <w:r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 на номер</w:t>
      </w:r>
    </w:p>
    <w:p w14:paraId="6921AF6A" w14:textId="77777777" w:rsidR="005770BB" w:rsidRPr="00BE26A2" w:rsidRDefault="005770BB" w:rsidP="005770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 +38 (096) 250 01 17</w:t>
      </w:r>
    </w:p>
    <w:p w14:paraId="4C5352CB" w14:textId="77777777" w:rsidR="005770BB" w:rsidRPr="00BE26A2" w:rsidRDefault="005770BB" w:rsidP="005770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proofErr w:type="gramStart"/>
      <w:r w:rsidRPr="00BE26A2">
        <w:rPr>
          <w:rFonts w:ascii="Times New Roman" w:hAnsi="Times New Roman" w:cs="Times New Roman"/>
          <w:sz w:val="24"/>
          <w:szCs w:val="24"/>
          <w:lang w:val="ru-RU"/>
        </w:rPr>
        <w:t>Написати</w:t>
      </w:r>
      <w:proofErr w:type="spellEnd"/>
      <w:r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  у</w:t>
      </w:r>
      <w:proofErr w:type="gramEnd"/>
      <w:r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26A2">
        <w:rPr>
          <w:rFonts w:ascii="Times New Roman" w:hAnsi="Times New Roman" w:cs="Times New Roman"/>
          <w:sz w:val="24"/>
          <w:szCs w:val="24"/>
          <w:lang w:val="ru-RU"/>
        </w:rPr>
        <w:t>месенджери</w:t>
      </w:r>
      <w:proofErr w:type="spellEnd"/>
      <w:r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 у Facebook/Instagram</w:t>
      </w:r>
    </w:p>
    <w:p w14:paraId="339C150E" w14:textId="77777777" w:rsidR="005770BB" w:rsidRPr="00BE26A2" w:rsidRDefault="005770BB" w:rsidP="005770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26A2">
        <w:rPr>
          <w:rFonts w:ascii="Times New Roman" w:hAnsi="Times New Roman" w:cs="Times New Roman"/>
          <w:sz w:val="24"/>
          <w:szCs w:val="24"/>
          <w:lang w:val="ru-RU"/>
        </w:rPr>
        <w:t>@taslifeofficial</w:t>
      </w:r>
    </w:p>
    <w:p w14:paraId="05E095BA" w14:textId="77777777" w:rsidR="005770BB" w:rsidRPr="00BE26A2" w:rsidRDefault="005770BB" w:rsidP="005770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proofErr w:type="gramStart"/>
      <w:r w:rsidRPr="00BE26A2">
        <w:rPr>
          <w:rFonts w:ascii="Times New Roman" w:hAnsi="Times New Roman" w:cs="Times New Roman"/>
          <w:sz w:val="24"/>
          <w:szCs w:val="24"/>
          <w:lang w:val="ru-RU"/>
        </w:rPr>
        <w:t>Написати</w:t>
      </w:r>
      <w:proofErr w:type="spellEnd"/>
      <w:r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  листа</w:t>
      </w:r>
      <w:proofErr w:type="gramEnd"/>
      <w:r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 на адресу:</w:t>
      </w:r>
    </w:p>
    <w:p w14:paraId="13DCB9AB" w14:textId="77777777" w:rsidR="005770BB" w:rsidRPr="00BE26A2" w:rsidRDefault="005770BB" w:rsidP="005770BB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26" w:history="1">
        <w:r w:rsidRPr="00BE26A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sktas@taslife.com.ua</w:t>
        </w:r>
      </w:hyperlink>
    </w:p>
    <w:p w14:paraId="15CB9856" w14:textId="77777777" w:rsidR="005770BB" w:rsidRPr="00BE26A2" w:rsidRDefault="005770BB" w:rsidP="005770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BE26A2">
        <w:rPr>
          <w:rFonts w:ascii="Times New Roman" w:hAnsi="Times New Roman" w:cs="Times New Roman"/>
          <w:sz w:val="24"/>
          <w:szCs w:val="24"/>
          <w:lang w:val="ru-RU"/>
        </w:rPr>
        <w:t>завітати</w:t>
      </w:r>
      <w:proofErr w:type="spellEnd"/>
      <w:r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BE26A2">
        <w:rPr>
          <w:rFonts w:ascii="Times New Roman" w:hAnsi="Times New Roman" w:cs="Times New Roman"/>
          <w:sz w:val="24"/>
          <w:szCs w:val="24"/>
          <w:lang w:val="ru-RU"/>
        </w:rPr>
        <w:t>офіс</w:t>
      </w:r>
      <w:proofErr w:type="spellEnd"/>
      <w:r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BE26A2">
        <w:rPr>
          <w:rFonts w:ascii="Times New Roman" w:hAnsi="Times New Roman" w:cs="Times New Roman"/>
          <w:sz w:val="24"/>
          <w:szCs w:val="24"/>
          <w:lang w:val="ru-RU"/>
        </w:rPr>
        <w:t>обслуговуванню</w:t>
      </w:r>
      <w:proofErr w:type="spellEnd"/>
      <w:r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26A2">
        <w:rPr>
          <w:rFonts w:ascii="Times New Roman" w:hAnsi="Times New Roman" w:cs="Times New Roman"/>
          <w:sz w:val="24"/>
          <w:szCs w:val="24"/>
          <w:lang w:val="ru-RU"/>
        </w:rPr>
        <w:t>Клієнтів</w:t>
      </w:r>
      <w:proofErr w:type="spellEnd"/>
      <w:r w:rsidRPr="00BE26A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E9FCC19" w14:textId="77777777" w:rsidR="005770BB" w:rsidRPr="00BE26A2" w:rsidRDefault="005770BB" w:rsidP="005770B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E26A2"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. Шота </w:t>
      </w:r>
      <w:proofErr w:type="spellStart"/>
      <w:r w:rsidRPr="00BE26A2">
        <w:rPr>
          <w:rFonts w:ascii="Times New Roman" w:hAnsi="Times New Roman" w:cs="Times New Roman"/>
          <w:sz w:val="24"/>
          <w:szCs w:val="24"/>
          <w:lang w:val="ru-RU"/>
        </w:rPr>
        <w:t>Руставелі</w:t>
      </w:r>
      <w:proofErr w:type="spellEnd"/>
      <w:r w:rsidRPr="00BE26A2">
        <w:rPr>
          <w:rFonts w:ascii="Times New Roman" w:hAnsi="Times New Roman" w:cs="Times New Roman"/>
          <w:sz w:val="24"/>
          <w:szCs w:val="24"/>
          <w:lang w:val="ru-RU"/>
        </w:rPr>
        <w:t>, 16, 6 поверх</w:t>
      </w:r>
    </w:p>
    <w:p w14:paraId="13659F0C" w14:textId="77777777" w:rsidR="005770BB" w:rsidRPr="00BE26A2" w:rsidRDefault="005770BB" w:rsidP="005770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- через </w:t>
      </w:r>
      <w:proofErr w:type="spellStart"/>
      <w:r w:rsidRPr="00BE26A2">
        <w:rPr>
          <w:rFonts w:ascii="Times New Roman" w:hAnsi="Times New Roman" w:cs="Times New Roman"/>
          <w:sz w:val="24"/>
          <w:szCs w:val="24"/>
          <w:lang w:val="ru-RU"/>
        </w:rPr>
        <w:t>контактну</w:t>
      </w:r>
      <w:proofErr w:type="spellEnd"/>
      <w:r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 форму на </w:t>
      </w:r>
      <w:proofErr w:type="spellStart"/>
      <w:r w:rsidRPr="00BE26A2">
        <w:rPr>
          <w:rFonts w:ascii="Times New Roman" w:hAnsi="Times New Roman" w:cs="Times New Roman"/>
          <w:sz w:val="24"/>
          <w:szCs w:val="24"/>
          <w:lang w:val="ru-RU"/>
        </w:rPr>
        <w:t>сайті</w:t>
      </w:r>
      <w:proofErr w:type="spellEnd"/>
    </w:p>
    <w:p w14:paraId="3C93392B" w14:textId="77777777" w:rsidR="005770BB" w:rsidRPr="00BE26A2" w:rsidRDefault="005770BB" w:rsidP="005770BB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27" w:history="1">
        <w:r w:rsidRPr="00BE26A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https://taslife.com.ua/</w:t>
        </w:r>
      </w:hyperlink>
    </w:p>
    <w:p w14:paraId="77050E18" w14:textId="77777777" w:rsidR="005770BB" w:rsidRPr="00BE26A2" w:rsidRDefault="005770BB" w:rsidP="005770B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7FAA901" w14:textId="1BAECBE0" w:rsidR="005770BB" w:rsidRPr="00BE26A2" w:rsidRDefault="005770BB" w:rsidP="005770BB">
      <w:pPr>
        <w:rPr>
          <w:rFonts w:ascii="Times New Roman" w:hAnsi="Times New Roman" w:cs="Times New Roman"/>
          <w:sz w:val="24"/>
          <w:szCs w:val="24"/>
        </w:rPr>
      </w:pPr>
      <w:r w:rsidRPr="00BE26A2">
        <w:rPr>
          <w:rFonts w:ascii="Times New Roman" w:hAnsi="Times New Roman" w:cs="Times New Roman"/>
          <w:sz w:val="24"/>
          <w:szCs w:val="24"/>
        </w:rPr>
        <w:t xml:space="preserve">- звернення до Національного Банку України за </w:t>
      </w:r>
      <w:proofErr w:type="spellStart"/>
      <w:r w:rsidRPr="00BE26A2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BE26A2">
        <w:rPr>
          <w:rFonts w:ascii="Times New Roman" w:hAnsi="Times New Roman" w:cs="Times New Roman"/>
          <w:sz w:val="24"/>
          <w:szCs w:val="24"/>
        </w:rPr>
        <w:t xml:space="preserve">: 01061, м. Київ, вул. Інститутська, 9, за </w:t>
      </w:r>
      <w:proofErr w:type="spellStart"/>
      <w:r w:rsidRPr="00BE26A2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BE26A2">
        <w:rPr>
          <w:rFonts w:ascii="Times New Roman" w:hAnsi="Times New Roman" w:cs="Times New Roman"/>
          <w:sz w:val="24"/>
          <w:szCs w:val="24"/>
        </w:rPr>
        <w:t xml:space="preserve">. 0 800 505 240,чи онлайн за </w:t>
      </w:r>
      <w:proofErr w:type="spellStart"/>
      <w:r w:rsidRPr="00BE26A2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BE26A2">
        <w:rPr>
          <w:rFonts w:ascii="Times New Roman" w:hAnsi="Times New Roman" w:cs="Times New Roman"/>
          <w:sz w:val="24"/>
          <w:szCs w:val="24"/>
        </w:rPr>
        <w:t xml:space="preserve"> nbu@bank.gov.ua</w:t>
      </w:r>
    </w:p>
    <w:p w14:paraId="06324FA0" w14:textId="77777777" w:rsidR="005770BB" w:rsidRPr="00BE26A2" w:rsidRDefault="005770BB" w:rsidP="005770BB">
      <w:pPr>
        <w:jc w:val="both"/>
        <w:rPr>
          <w:rFonts w:ascii="Times New Roman" w:hAnsi="Times New Roman" w:cs="Times New Roman"/>
          <w:sz w:val="24"/>
          <w:szCs w:val="24"/>
        </w:rPr>
      </w:pPr>
      <w:r w:rsidRPr="00BE26A2">
        <w:rPr>
          <w:rFonts w:ascii="Times New Roman" w:hAnsi="Times New Roman" w:cs="Times New Roman"/>
          <w:sz w:val="24"/>
          <w:szCs w:val="24"/>
        </w:rPr>
        <w:t xml:space="preserve">Інформація про Захист прав споживачів зі сторони Національного Банку України розміщена тут: </w:t>
      </w:r>
      <w:hyperlink r:id="rId28" w:history="1">
        <w:r w:rsidRPr="00BE26A2">
          <w:rPr>
            <w:rStyle w:val="a3"/>
            <w:rFonts w:ascii="Times New Roman" w:hAnsi="Times New Roman" w:cs="Times New Roman"/>
            <w:sz w:val="24"/>
            <w:szCs w:val="24"/>
          </w:rPr>
          <w:t>https://bank.gov.ua/ua/consumer-protection</w:t>
        </w:r>
      </w:hyperlink>
    </w:p>
    <w:p w14:paraId="532572CF" w14:textId="77777777" w:rsidR="005770BB" w:rsidRPr="00BE26A2" w:rsidRDefault="005770BB" w:rsidP="005770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E26A2">
        <w:rPr>
          <w:rFonts w:ascii="Times New Roman" w:hAnsi="Times New Roman" w:cs="Times New Roman"/>
          <w:sz w:val="24"/>
          <w:szCs w:val="24"/>
        </w:rPr>
        <w:t xml:space="preserve">звернення за судовим </w:t>
      </w:r>
      <w:proofErr w:type="gramStart"/>
      <w:r w:rsidRPr="00BE26A2">
        <w:rPr>
          <w:rFonts w:ascii="Times New Roman" w:hAnsi="Times New Roman" w:cs="Times New Roman"/>
          <w:sz w:val="24"/>
          <w:szCs w:val="24"/>
        </w:rPr>
        <w:t>захистом</w:t>
      </w:r>
      <w:r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BE26A2">
        <w:rPr>
          <w:rFonts w:ascii="Times New Roman" w:hAnsi="Times New Roman" w:cs="Times New Roman"/>
          <w:sz w:val="24"/>
          <w:szCs w:val="24"/>
          <w:lang w:val="ru-RU"/>
        </w:rPr>
        <w:t>згідно</w:t>
      </w:r>
      <w:proofErr w:type="spellEnd"/>
      <w:proofErr w:type="gramEnd"/>
      <w:r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 чинного </w:t>
      </w:r>
      <w:proofErr w:type="spellStart"/>
      <w:r w:rsidRPr="00BE26A2">
        <w:rPr>
          <w:rFonts w:ascii="Times New Roman" w:hAnsi="Times New Roman" w:cs="Times New Roman"/>
          <w:sz w:val="24"/>
          <w:szCs w:val="24"/>
          <w:lang w:val="ru-RU"/>
        </w:rPr>
        <w:t>законодавства</w:t>
      </w:r>
      <w:proofErr w:type="spellEnd"/>
      <w:r w:rsidRPr="00BE26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26A2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BE26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31D62B4" w14:textId="77777777" w:rsidR="005770BB" w:rsidRDefault="005770BB" w:rsidP="001611D0">
      <w:pPr>
        <w:pStyle w:val="rvps2"/>
        <w:shd w:val="clear" w:color="auto" w:fill="FFFFFF"/>
        <w:spacing w:before="0" w:beforeAutospacing="0" w:after="0" w:afterAutospacing="0" w:line="276" w:lineRule="auto"/>
        <w:ind w:hanging="1"/>
        <w:jc w:val="both"/>
      </w:pPr>
    </w:p>
    <w:p w14:paraId="354A3582" w14:textId="77777777" w:rsidR="005B1D00" w:rsidRPr="00E61F6A" w:rsidRDefault="005B1D00" w:rsidP="00A01602">
      <w:pPr>
        <w:pStyle w:val="rvps2"/>
        <w:shd w:val="clear" w:color="auto" w:fill="FFFFFF"/>
        <w:spacing w:before="0" w:beforeAutospacing="0" w:after="0" w:afterAutospacing="0" w:line="276" w:lineRule="auto"/>
        <w:ind w:hanging="1"/>
        <w:jc w:val="both"/>
      </w:pPr>
    </w:p>
    <w:p w14:paraId="0E1FD290" w14:textId="3FE9F505" w:rsidR="00A01602" w:rsidRPr="00E61F6A" w:rsidRDefault="005B1D00" w:rsidP="005B1D00">
      <w:pPr>
        <w:pStyle w:val="rvps2"/>
        <w:numPr>
          <w:ilvl w:val="0"/>
          <w:numId w:val="1"/>
        </w:numPr>
        <w:shd w:val="clear" w:color="auto" w:fill="FFFFFF"/>
        <w:spacing w:before="0" w:beforeAutospacing="0" w:after="120" w:afterAutospacing="0" w:line="276" w:lineRule="auto"/>
        <w:ind w:left="0" w:firstLine="284"/>
        <w:jc w:val="both"/>
        <w:rPr>
          <w:b/>
          <w:bCs/>
        </w:rPr>
      </w:pPr>
      <w:r w:rsidRPr="00E61F6A">
        <w:rPr>
          <w:b/>
          <w:bCs/>
        </w:rPr>
        <w:t>Іншу інформацію, визначену законами України та нормативно-правовими актами Регулятора.</w:t>
      </w:r>
    </w:p>
    <w:p w14:paraId="25DAE22A" w14:textId="02647EA0" w:rsidR="005B1D00" w:rsidRPr="00E61F6A" w:rsidRDefault="005B1D00" w:rsidP="005B1D00">
      <w:pPr>
        <w:pStyle w:val="rvps2"/>
        <w:shd w:val="clear" w:color="auto" w:fill="FFFFFF"/>
        <w:spacing w:before="0" w:beforeAutospacing="0" w:after="120" w:afterAutospacing="0" w:line="276" w:lineRule="auto"/>
        <w:ind w:left="284"/>
        <w:jc w:val="both"/>
        <w:rPr>
          <w:b/>
          <w:bCs/>
        </w:rPr>
      </w:pPr>
      <w:r w:rsidRPr="00E61F6A">
        <w:t>Відсутня</w:t>
      </w:r>
    </w:p>
    <w:p w14:paraId="07BD06A6" w14:textId="77777777" w:rsidR="00A01602" w:rsidRPr="00E61F6A" w:rsidRDefault="00A01602" w:rsidP="00A01602">
      <w:pPr>
        <w:pStyle w:val="rvps2"/>
        <w:shd w:val="clear" w:color="auto" w:fill="FFFFFF"/>
        <w:spacing w:before="0" w:beforeAutospacing="0" w:after="120" w:afterAutospacing="0"/>
        <w:jc w:val="both"/>
        <w:rPr>
          <w:b/>
          <w:bCs/>
        </w:rPr>
      </w:pPr>
    </w:p>
    <w:sectPr w:rsidR="00A01602" w:rsidRPr="00E61F6A" w:rsidSect="005B1D00">
      <w:pgSz w:w="11906" w:h="16838"/>
      <w:pgMar w:top="850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F6DCF"/>
    <w:multiLevelType w:val="hybridMultilevel"/>
    <w:tmpl w:val="D0365B0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67CDB"/>
    <w:multiLevelType w:val="hybridMultilevel"/>
    <w:tmpl w:val="4560D69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77A70"/>
    <w:multiLevelType w:val="hybridMultilevel"/>
    <w:tmpl w:val="F184F2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D56F9"/>
    <w:multiLevelType w:val="hybridMultilevel"/>
    <w:tmpl w:val="B57E13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5781B"/>
    <w:multiLevelType w:val="hybridMultilevel"/>
    <w:tmpl w:val="FB28EC20"/>
    <w:lvl w:ilvl="0" w:tplc="591E5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9234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725A1"/>
    <w:multiLevelType w:val="hybridMultilevel"/>
    <w:tmpl w:val="9F0AC1D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E0AEE"/>
    <w:multiLevelType w:val="hybridMultilevel"/>
    <w:tmpl w:val="50309A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C7C56"/>
    <w:multiLevelType w:val="hybridMultilevel"/>
    <w:tmpl w:val="AF8ADD3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B778B"/>
    <w:multiLevelType w:val="hybridMultilevel"/>
    <w:tmpl w:val="A6800BA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379B8"/>
    <w:multiLevelType w:val="hybridMultilevel"/>
    <w:tmpl w:val="9870AA3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44628">
    <w:abstractNumId w:val="4"/>
  </w:num>
  <w:num w:numId="2" w16cid:durableId="641471640">
    <w:abstractNumId w:val="2"/>
  </w:num>
  <w:num w:numId="3" w16cid:durableId="1877087039">
    <w:abstractNumId w:val="0"/>
  </w:num>
  <w:num w:numId="4" w16cid:durableId="1105349648">
    <w:abstractNumId w:val="8"/>
  </w:num>
  <w:num w:numId="5" w16cid:durableId="928540576">
    <w:abstractNumId w:val="0"/>
  </w:num>
  <w:num w:numId="6" w16cid:durableId="1453406197">
    <w:abstractNumId w:val="6"/>
  </w:num>
  <w:num w:numId="7" w16cid:durableId="1139760464">
    <w:abstractNumId w:val="3"/>
  </w:num>
  <w:num w:numId="8" w16cid:durableId="1195968974">
    <w:abstractNumId w:val="1"/>
  </w:num>
  <w:num w:numId="9" w16cid:durableId="1371370673">
    <w:abstractNumId w:val="5"/>
  </w:num>
  <w:num w:numId="10" w16cid:durableId="379013198">
    <w:abstractNumId w:val="9"/>
  </w:num>
  <w:num w:numId="11" w16cid:durableId="2696257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E7"/>
    <w:rsid w:val="0003427E"/>
    <w:rsid w:val="0011102F"/>
    <w:rsid w:val="001611D0"/>
    <w:rsid w:val="001A25B3"/>
    <w:rsid w:val="002335C5"/>
    <w:rsid w:val="0024568D"/>
    <w:rsid w:val="00296335"/>
    <w:rsid w:val="002B0B44"/>
    <w:rsid w:val="00304691"/>
    <w:rsid w:val="00315327"/>
    <w:rsid w:val="003F32B4"/>
    <w:rsid w:val="00412F09"/>
    <w:rsid w:val="005770BB"/>
    <w:rsid w:val="00582546"/>
    <w:rsid w:val="005B1D00"/>
    <w:rsid w:val="005D1AD1"/>
    <w:rsid w:val="00614DEA"/>
    <w:rsid w:val="006166E9"/>
    <w:rsid w:val="006B6976"/>
    <w:rsid w:val="006E3996"/>
    <w:rsid w:val="006F6D80"/>
    <w:rsid w:val="00701D6E"/>
    <w:rsid w:val="00786941"/>
    <w:rsid w:val="007A4707"/>
    <w:rsid w:val="007E4281"/>
    <w:rsid w:val="007E70B6"/>
    <w:rsid w:val="0081778F"/>
    <w:rsid w:val="00846D48"/>
    <w:rsid w:val="00932385"/>
    <w:rsid w:val="00A012B6"/>
    <w:rsid w:val="00A01602"/>
    <w:rsid w:val="00A217BD"/>
    <w:rsid w:val="00A4183D"/>
    <w:rsid w:val="00A47692"/>
    <w:rsid w:val="00A6444A"/>
    <w:rsid w:val="00B071E7"/>
    <w:rsid w:val="00B522C4"/>
    <w:rsid w:val="00BB7CEB"/>
    <w:rsid w:val="00BE26A2"/>
    <w:rsid w:val="00BE3445"/>
    <w:rsid w:val="00CD3A49"/>
    <w:rsid w:val="00CE03E9"/>
    <w:rsid w:val="00D43050"/>
    <w:rsid w:val="00DA0A97"/>
    <w:rsid w:val="00DE4E38"/>
    <w:rsid w:val="00E32C8A"/>
    <w:rsid w:val="00E61C91"/>
    <w:rsid w:val="00E61F6A"/>
    <w:rsid w:val="00EB4CD4"/>
    <w:rsid w:val="00F071CC"/>
    <w:rsid w:val="00F7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73B5"/>
  <w15:chartTrackingRefBased/>
  <w15:docId w15:val="{ECB920C0-08ED-415C-B865-980D0240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C91"/>
    <w:rPr>
      <w:color w:val="0000FF"/>
      <w:u w:val="single"/>
    </w:rPr>
  </w:style>
  <w:style w:type="paragraph" w:customStyle="1" w:styleId="rvps2">
    <w:name w:val="rvps2"/>
    <w:basedOn w:val="a"/>
    <w:rsid w:val="00E6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4">
    <w:name w:val="List Paragraph"/>
    <w:basedOn w:val="a"/>
    <w:uiPriority w:val="34"/>
    <w:qFormat/>
    <w:rsid w:val="00E61C91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D4305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A012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qFormat/>
    <w:rsid w:val="00A012B6"/>
    <w:pPr>
      <w:spacing w:after="0" w:line="240" w:lineRule="auto"/>
    </w:pPr>
    <w:rPr>
      <w:kern w:val="0"/>
      <w14:ligatures w14:val="none"/>
    </w:rPr>
  </w:style>
  <w:style w:type="character" w:customStyle="1" w:styleId="a8">
    <w:name w:val="Без інтервалів Знак"/>
    <w:link w:val="a7"/>
    <w:locked/>
    <w:rsid w:val="00A012B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life.com.ua/" TargetMode="External"/><Relationship Id="rId13" Type="http://schemas.openxmlformats.org/officeDocument/2006/relationships/hyperlink" Target="https://arx.com.ua/" TargetMode="External"/><Relationship Id="rId18" Type="http://schemas.openxmlformats.org/officeDocument/2006/relationships/hyperlink" Target="mailto:nbu@bank.gov.ua" TargetMode="External"/><Relationship Id="rId26" Type="http://schemas.openxmlformats.org/officeDocument/2006/relationships/hyperlink" Target="mailto:sktas@taslife.com.u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nk.gov.ua/ua/consumer-protection" TargetMode="External"/><Relationship Id="rId7" Type="http://schemas.openxmlformats.org/officeDocument/2006/relationships/hyperlink" Target="https://kis.bank.gov.ua/Home/Search" TargetMode="External"/><Relationship Id="rId12" Type="http://schemas.openxmlformats.org/officeDocument/2006/relationships/hyperlink" Target="https://kis.bank.gov.ua/Home/Search" TargetMode="External"/><Relationship Id="rId17" Type="http://schemas.openxmlformats.org/officeDocument/2006/relationships/hyperlink" Target="mailto:info@kd-life.com.ua" TargetMode="External"/><Relationship Id="rId25" Type="http://schemas.openxmlformats.org/officeDocument/2006/relationships/hyperlink" Target="https://bank.gov.ua/ua/consumer-protec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d-life.com.ua/zahist-prav-spozhivachiv/" TargetMode="External"/><Relationship Id="rId20" Type="http://schemas.openxmlformats.org/officeDocument/2006/relationships/hyperlink" Target="mailto:nbu@bank.gov.u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kd-life.com.ua/" TargetMode="External"/><Relationship Id="rId11" Type="http://schemas.openxmlformats.org/officeDocument/2006/relationships/hyperlink" Target="https://arx.com.ua/life/" TargetMode="External"/><Relationship Id="rId24" Type="http://schemas.openxmlformats.org/officeDocument/2006/relationships/hyperlink" Target="mailto:nbu@bank.gov.ua" TargetMode="External"/><Relationship Id="rId5" Type="http://schemas.openxmlformats.org/officeDocument/2006/relationships/hyperlink" Target="https://obachni.broker/" TargetMode="External"/><Relationship Id="rId15" Type="http://schemas.openxmlformats.org/officeDocument/2006/relationships/hyperlink" Target="https://kis.bank.gov.ua/Home/SrchViewIMDetail/30000001092044" TargetMode="External"/><Relationship Id="rId23" Type="http://schemas.openxmlformats.org/officeDocument/2006/relationships/hyperlink" Target="mailto:mail@arx.com.ua" TargetMode="External"/><Relationship Id="rId28" Type="http://schemas.openxmlformats.org/officeDocument/2006/relationships/hyperlink" Target="https://bank.gov.ua/ua/consumer-protection" TargetMode="External"/><Relationship Id="rId10" Type="http://schemas.openxmlformats.org/officeDocument/2006/relationships/hyperlink" Target="https://arx.com.ua/life" TargetMode="External"/><Relationship Id="rId19" Type="http://schemas.openxmlformats.org/officeDocument/2006/relationships/hyperlink" Target="https://bank.gov.ua/ua/consumer-prote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s.bank.gov.ua/Home/Search" TargetMode="External"/><Relationship Id="rId14" Type="http://schemas.openxmlformats.org/officeDocument/2006/relationships/hyperlink" Target="https://arx.com.ua/" TargetMode="External"/><Relationship Id="rId22" Type="http://schemas.openxmlformats.org/officeDocument/2006/relationships/hyperlink" Target="mailto:info@arx.com.ua" TargetMode="External"/><Relationship Id="rId27" Type="http://schemas.openxmlformats.org/officeDocument/2006/relationships/hyperlink" Target="https://taslife.com.ua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9900</Words>
  <Characters>5643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Kovalchuk, Dmitriy</dc:creator>
  <cp:keywords/>
  <dc:description/>
  <cp:lastModifiedBy>Max Voloshyn</cp:lastModifiedBy>
  <cp:revision>2</cp:revision>
  <cp:lastPrinted>2024-05-17T08:05:00Z</cp:lastPrinted>
  <dcterms:created xsi:type="dcterms:W3CDTF">2024-12-31T11:09:00Z</dcterms:created>
  <dcterms:modified xsi:type="dcterms:W3CDTF">2024-12-31T11:09:00Z</dcterms:modified>
</cp:coreProperties>
</file>