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6177" w14:textId="7E559FE7" w:rsidR="00ED496E" w:rsidRPr="004765C3" w:rsidRDefault="009D55A4" w:rsidP="00ED496E">
      <w:pPr>
        <w:jc w:val="center"/>
        <w:rPr>
          <w:b/>
        </w:rPr>
      </w:pPr>
      <w:proofErr w:type="spellStart"/>
      <w:r w:rsidRPr="004765C3">
        <w:rPr>
          <w:b/>
        </w:rPr>
        <w:t>Сулейманова</w:t>
      </w:r>
      <w:proofErr w:type="spellEnd"/>
      <w:r w:rsidRPr="004765C3">
        <w:rPr>
          <w:b/>
        </w:rPr>
        <w:t xml:space="preserve"> Марія Ігорівна</w:t>
      </w:r>
    </w:p>
    <w:p w14:paraId="5327ED91" w14:textId="13CB06E5" w:rsidR="0016004C" w:rsidRPr="004765C3" w:rsidRDefault="009D55A4" w:rsidP="00ED496E">
      <w:pPr>
        <w:jc w:val="center"/>
        <w:rPr>
          <w:b/>
          <w:bCs/>
        </w:rPr>
      </w:pPr>
      <w:proofErr w:type="spellStart"/>
      <w:r w:rsidRPr="004765C3">
        <w:rPr>
          <w:b/>
          <w:lang w:val="en-US"/>
        </w:rPr>
        <w:t>Suleimanova</w:t>
      </w:r>
      <w:proofErr w:type="spellEnd"/>
      <w:r w:rsidRPr="004765C3">
        <w:rPr>
          <w:b/>
          <w:lang w:val="en-US"/>
        </w:rPr>
        <w:t xml:space="preserve"> </w:t>
      </w:r>
      <w:proofErr w:type="spellStart"/>
      <w:r w:rsidRPr="004765C3">
        <w:rPr>
          <w:b/>
          <w:lang w:val="en-US"/>
        </w:rPr>
        <w:t>Mariia</w:t>
      </w:r>
      <w:proofErr w:type="spellEnd"/>
    </w:p>
    <w:p w14:paraId="3DD1BDA0" w14:textId="77777777" w:rsidR="0016004C" w:rsidRPr="004765C3" w:rsidRDefault="0016004C" w:rsidP="0016004C">
      <w:pPr>
        <w:ind w:firstLine="567"/>
        <w:jc w:val="center"/>
        <w:rPr>
          <w:rFonts w:eastAsia="Times New Roman"/>
        </w:rPr>
      </w:pPr>
    </w:p>
    <w:p w14:paraId="2D4B566B" w14:textId="69B550B8" w:rsidR="004765C3" w:rsidRPr="004765C3" w:rsidRDefault="0016004C" w:rsidP="00885BBF">
      <w:pPr>
        <w:ind w:firstLine="567"/>
        <w:jc w:val="center"/>
        <w:rPr>
          <w:rFonts w:eastAsia="Times New Roman"/>
        </w:rPr>
      </w:pPr>
      <w:r w:rsidRPr="004765C3">
        <w:rPr>
          <w:rFonts w:eastAsia="Times New Roman"/>
        </w:rPr>
        <w:t>здобувач вищої освіти першого рок</w:t>
      </w:r>
      <w:r w:rsidR="004765C3" w:rsidRPr="004765C3">
        <w:rPr>
          <w:rFonts w:eastAsia="Times New Roman"/>
        </w:rPr>
        <w:t xml:space="preserve">у навчання, спеціальність 081 - </w:t>
      </w:r>
      <w:r w:rsidRPr="004765C3">
        <w:rPr>
          <w:rFonts w:eastAsia="Times New Roman"/>
        </w:rPr>
        <w:t xml:space="preserve">Право, </w:t>
      </w:r>
    </w:p>
    <w:p w14:paraId="4C3336D1" w14:textId="77777777" w:rsidR="004765C3" w:rsidRDefault="0016004C" w:rsidP="00885BBF">
      <w:pPr>
        <w:ind w:firstLine="567"/>
        <w:jc w:val="center"/>
        <w:rPr>
          <w:rFonts w:eastAsia="Times New Roman"/>
        </w:rPr>
      </w:pPr>
      <w:r w:rsidRPr="004765C3">
        <w:rPr>
          <w:rFonts w:eastAsia="Times New Roman"/>
        </w:rPr>
        <w:t xml:space="preserve">третій </w:t>
      </w:r>
      <w:proofErr w:type="spellStart"/>
      <w:r w:rsidRPr="004765C3">
        <w:rPr>
          <w:rFonts w:eastAsia="Times New Roman"/>
        </w:rPr>
        <w:t>освітньо</w:t>
      </w:r>
      <w:proofErr w:type="spellEnd"/>
      <w:r w:rsidRPr="004765C3">
        <w:rPr>
          <w:rFonts w:eastAsia="Times New Roman"/>
        </w:rPr>
        <w:t xml:space="preserve">-науковий рівень доктор </w:t>
      </w:r>
      <w:proofErr w:type="spellStart"/>
      <w:r w:rsidRPr="004765C3">
        <w:rPr>
          <w:rFonts w:eastAsia="Times New Roman"/>
        </w:rPr>
        <w:t>PhD</w:t>
      </w:r>
      <w:proofErr w:type="spellEnd"/>
      <w:r w:rsidRPr="004765C3">
        <w:rPr>
          <w:rFonts w:eastAsia="Times New Roman"/>
        </w:rPr>
        <w:t xml:space="preserve"> </w:t>
      </w:r>
      <w:r w:rsidR="00885BBF" w:rsidRPr="004765C3">
        <w:rPr>
          <w:rFonts w:eastAsia="Times New Roman"/>
        </w:rPr>
        <w:t xml:space="preserve">лабораторії теоретичних </w:t>
      </w:r>
    </w:p>
    <w:p w14:paraId="3785353A" w14:textId="63CAC112" w:rsidR="00885BBF" w:rsidRPr="004765C3" w:rsidRDefault="00885BBF" w:rsidP="00885BBF">
      <w:pPr>
        <w:ind w:firstLine="567"/>
        <w:jc w:val="center"/>
        <w:rPr>
          <w:rFonts w:eastAsia="Times New Roman"/>
        </w:rPr>
      </w:pPr>
      <w:r w:rsidRPr="004765C3">
        <w:rPr>
          <w:rFonts w:eastAsia="Times New Roman"/>
        </w:rPr>
        <w:t xml:space="preserve">досліджень, міжнародної, редакційно-видавничої та </w:t>
      </w:r>
    </w:p>
    <w:p w14:paraId="326476D2" w14:textId="778F36B8" w:rsidR="0016004C" w:rsidRPr="004765C3" w:rsidRDefault="00885BBF" w:rsidP="00885BBF">
      <w:pPr>
        <w:ind w:firstLine="567"/>
        <w:jc w:val="center"/>
        <w:rPr>
          <w:rFonts w:eastAsia="Times New Roman"/>
        </w:rPr>
      </w:pPr>
      <w:r w:rsidRPr="004765C3">
        <w:rPr>
          <w:rFonts w:eastAsia="Times New Roman"/>
        </w:rPr>
        <w:t>науково-методичної діяльності</w:t>
      </w:r>
    </w:p>
    <w:p w14:paraId="532F2C02" w14:textId="77777777" w:rsidR="00ED496E" w:rsidRPr="004765C3" w:rsidRDefault="00ED496E" w:rsidP="00ED496E">
      <w:pPr>
        <w:tabs>
          <w:tab w:val="left" w:pos="284"/>
        </w:tabs>
        <w:ind w:firstLine="567"/>
        <w:rPr>
          <w:b/>
        </w:rPr>
      </w:pPr>
    </w:p>
    <w:p w14:paraId="53B81AC6" w14:textId="4B4F0FD7" w:rsidR="0016004C" w:rsidRPr="004765C3" w:rsidRDefault="00ED496E" w:rsidP="00ED496E">
      <w:pPr>
        <w:tabs>
          <w:tab w:val="left" w:pos="284"/>
        </w:tabs>
        <w:ind w:firstLine="567"/>
      </w:pPr>
      <w:r w:rsidRPr="004765C3">
        <w:rPr>
          <w:b/>
          <w:lang w:eastAsia="uk-UA"/>
        </w:rPr>
        <w:t>Освіта</w:t>
      </w:r>
      <w:r w:rsidRPr="004765C3">
        <w:rPr>
          <w:lang w:eastAsia="uk-UA"/>
        </w:rPr>
        <w:t xml:space="preserve">. </w:t>
      </w:r>
      <w:r w:rsidRPr="004765C3">
        <w:t>У 201</w:t>
      </w:r>
      <w:r w:rsidR="009D55A4" w:rsidRPr="004765C3">
        <w:t>2</w:t>
      </w:r>
      <w:r w:rsidRPr="004765C3">
        <w:t xml:space="preserve"> р. закінчила </w:t>
      </w:r>
      <w:r w:rsidR="009D55A4" w:rsidRPr="004765C3">
        <w:t xml:space="preserve">Національний університет «Юридична академія України імені Ярослава Мудрого» </w:t>
      </w:r>
      <w:r w:rsidRPr="004765C3">
        <w:t>за спеціальністю «Право</w:t>
      </w:r>
      <w:r w:rsidR="009D55A4" w:rsidRPr="004765C3">
        <w:t>знавство</w:t>
      </w:r>
      <w:r w:rsidRPr="004765C3">
        <w:t>»</w:t>
      </w:r>
      <w:r w:rsidR="0016004C" w:rsidRPr="004765C3">
        <w:t>.</w:t>
      </w:r>
    </w:p>
    <w:p w14:paraId="5580B917" w14:textId="50694D33" w:rsidR="00ED496E" w:rsidRPr="004765C3" w:rsidRDefault="00ED496E" w:rsidP="00ED496E">
      <w:pPr>
        <w:ind w:firstLine="567"/>
      </w:pPr>
      <w:r w:rsidRPr="004765C3">
        <w:rPr>
          <w:lang w:eastAsia="uk-UA"/>
        </w:rPr>
        <w:t>З</w:t>
      </w:r>
      <w:r w:rsidRPr="004765C3">
        <w:t xml:space="preserve"> </w:t>
      </w:r>
      <w:r w:rsidR="009D55A4" w:rsidRPr="004765C3">
        <w:t>20</w:t>
      </w:r>
      <w:r w:rsidRPr="004765C3">
        <w:t>.0</w:t>
      </w:r>
      <w:r w:rsidR="009D55A4" w:rsidRPr="004765C3">
        <w:t>2</w:t>
      </w:r>
      <w:r w:rsidRPr="004765C3">
        <w:t>.20</w:t>
      </w:r>
      <w:r w:rsidR="009D55A4" w:rsidRPr="004765C3">
        <w:t>08</w:t>
      </w:r>
      <w:r w:rsidR="0016004C" w:rsidRPr="004765C3">
        <w:t xml:space="preserve"> року</w:t>
      </w:r>
      <w:r w:rsidRPr="004765C3">
        <w:t xml:space="preserve"> по </w:t>
      </w:r>
      <w:r w:rsidR="009D55A4" w:rsidRPr="004765C3">
        <w:t>19.03.2013 року</w:t>
      </w:r>
      <w:r w:rsidRPr="004765C3">
        <w:t xml:space="preserve"> працювала </w:t>
      </w:r>
      <w:r w:rsidR="009D55A4" w:rsidRPr="004765C3">
        <w:t>на посаді секретаря судових засідань Жовтневого районного суду м. Харкова.</w:t>
      </w:r>
      <w:r w:rsidRPr="004765C3">
        <w:t xml:space="preserve"> </w:t>
      </w:r>
    </w:p>
    <w:p w14:paraId="72BBB882" w14:textId="5930EC71" w:rsidR="009D55A4" w:rsidRPr="004765C3" w:rsidRDefault="008D2202" w:rsidP="009D55A4">
      <w:pPr>
        <w:ind w:firstLine="567"/>
      </w:pPr>
      <w:r w:rsidRPr="004765C3">
        <w:t xml:space="preserve">З </w:t>
      </w:r>
      <w:r w:rsidR="009D55A4" w:rsidRPr="004765C3">
        <w:t>20</w:t>
      </w:r>
      <w:r w:rsidRPr="004765C3">
        <w:t>.03.20</w:t>
      </w:r>
      <w:r w:rsidR="009D55A4" w:rsidRPr="004765C3">
        <w:t>13</w:t>
      </w:r>
      <w:r w:rsidRPr="004765C3">
        <w:t xml:space="preserve"> року по </w:t>
      </w:r>
      <w:r w:rsidR="009D55A4" w:rsidRPr="004765C3">
        <w:t xml:space="preserve">09.06.2013 року працювала на посаді секретаря судових засідань </w:t>
      </w:r>
      <w:proofErr w:type="spellStart"/>
      <w:r w:rsidR="009D55A4" w:rsidRPr="004765C3">
        <w:t>Червонозаводського</w:t>
      </w:r>
      <w:proofErr w:type="spellEnd"/>
      <w:r w:rsidR="009D55A4" w:rsidRPr="004765C3">
        <w:t xml:space="preserve"> районного суду м. Харкова. </w:t>
      </w:r>
    </w:p>
    <w:p w14:paraId="79E55DBE" w14:textId="5DBF281D" w:rsidR="009D55A4" w:rsidRPr="004765C3" w:rsidRDefault="009D55A4" w:rsidP="00ED496E">
      <w:pPr>
        <w:pStyle w:val="a6"/>
        <w:widowControl w:val="0"/>
        <w:spacing w:after="0"/>
        <w:ind w:firstLine="567"/>
      </w:pPr>
      <w:r w:rsidRPr="004765C3">
        <w:t xml:space="preserve">З 10.06.2013 року по 01.03.2016 року працювала на посаді помічника судді </w:t>
      </w:r>
      <w:proofErr w:type="spellStart"/>
      <w:r w:rsidRPr="004765C3">
        <w:t>Червонозаводського</w:t>
      </w:r>
      <w:proofErr w:type="spellEnd"/>
      <w:r w:rsidRPr="004765C3">
        <w:t xml:space="preserve"> районного суду м. Харкова.</w:t>
      </w:r>
    </w:p>
    <w:p w14:paraId="1CA0561F" w14:textId="612C3185" w:rsidR="009D55A4" w:rsidRPr="004765C3" w:rsidRDefault="00C13794" w:rsidP="00ED496E">
      <w:pPr>
        <w:pStyle w:val="a6"/>
        <w:widowControl w:val="0"/>
        <w:spacing w:after="0"/>
        <w:ind w:firstLine="567"/>
      </w:pPr>
      <w:r w:rsidRPr="004765C3">
        <w:t>09.03.2016 року отримала свідоцтво про право на заняття адвокатською діяльн</w:t>
      </w:r>
      <w:r w:rsidR="00A5784C">
        <w:t>істю та по теперішній час працює</w:t>
      </w:r>
      <w:r w:rsidRPr="004765C3">
        <w:t xml:space="preserve"> адвокатом АО «Колегія адвокатів України».</w:t>
      </w:r>
    </w:p>
    <w:p w14:paraId="0E4035CD" w14:textId="46C0FCE3" w:rsidR="00760A4E" w:rsidRPr="004765C3" w:rsidRDefault="00360561" w:rsidP="00360561">
      <w:pPr>
        <w:ind w:firstLine="567"/>
        <w:rPr>
          <w:rFonts w:eastAsia="Times New Roman"/>
        </w:rPr>
      </w:pPr>
      <w:r w:rsidRPr="004765C3">
        <w:rPr>
          <w:rFonts w:eastAsia="Times New Roman"/>
          <w:color w:val="000000"/>
        </w:rPr>
        <w:t>З 02 жовтня 2023</w:t>
      </w:r>
      <w:r w:rsidR="00760A4E" w:rsidRPr="004765C3">
        <w:rPr>
          <w:rFonts w:eastAsia="Times New Roman"/>
          <w:color w:val="000000"/>
        </w:rPr>
        <w:t xml:space="preserve"> року зарахована до аспірантури Національного </w:t>
      </w:r>
      <w:r w:rsidRPr="004765C3">
        <w:rPr>
          <w:rFonts w:eastAsia="Times New Roman"/>
          <w:color w:val="000000"/>
        </w:rPr>
        <w:t xml:space="preserve">наукового центру «Інститут судових експертиз ім. </w:t>
      </w:r>
      <w:proofErr w:type="spellStart"/>
      <w:r w:rsidRPr="004765C3">
        <w:rPr>
          <w:rFonts w:eastAsia="Times New Roman"/>
          <w:color w:val="000000"/>
        </w:rPr>
        <w:t>Засл</w:t>
      </w:r>
      <w:proofErr w:type="spellEnd"/>
      <w:r w:rsidRPr="004765C3">
        <w:rPr>
          <w:rFonts w:eastAsia="Times New Roman"/>
          <w:color w:val="000000"/>
        </w:rPr>
        <w:t xml:space="preserve">. проф. М. С. </w:t>
      </w:r>
      <w:proofErr w:type="spellStart"/>
      <w:r w:rsidRPr="004765C3">
        <w:rPr>
          <w:rFonts w:eastAsia="Times New Roman"/>
          <w:color w:val="000000"/>
        </w:rPr>
        <w:t>Бокаріуса</w:t>
      </w:r>
      <w:proofErr w:type="spellEnd"/>
      <w:r w:rsidRPr="004765C3">
        <w:rPr>
          <w:rFonts w:eastAsia="Times New Roman"/>
          <w:color w:val="000000"/>
        </w:rPr>
        <w:t>» Міністерства юстиції України</w:t>
      </w:r>
      <w:r w:rsidR="00760A4E" w:rsidRPr="004765C3">
        <w:rPr>
          <w:rFonts w:eastAsia="Times New Roman"/>
          <w:color w:val="000000"/>
        </w:rPr>
        <w:t xml:space="preserve">, </w:t>
      </w:r>
      <w:r w:rsidR="00760A4E" w:rsidRPr="004765C3">
        <w:rPr>
          <w:rFonts w:eastAsia="Times New Roman"/>
        </w:rPr>
        <w:t xml:space="preserve">здобувач вищої освіти першого року навчання, спеціальність 081 - Право, третій </w:t>
      </w:r>
      <w:proofErr w:type="spellStart"/>
      <w:r w:rsidR="00760A4E" w:rsidRPr="004765C3">
        <w:rPr>
          <w:rFonts w:eastAsia="Times New Roman"/>
        </w:rPr>
        <w:t>освітньо</w:t>
      </w:r>
      <w:proofErr w:type="spellEnd"/>
      <w:r w:rsidR="00760A4E" w:rsidRPr="004765C3">
        <w:rPr>
          <w:rFonts w:eastAsia="Times New Roman"/>
        </w:rPr>
        <w:t xml:space="preserve">-науковий рівень доктор </w:t>
      </w:r>
      <w:proofErr w:type="spellStart"/>
      <w:r w:rsidR="00760A4E" w:rsidRPr="004765C3">
        <w:rPr>
          <w:rFonts w:eastAsia="Times New Roman"/>
        </w:rPr>
        <w:t>PhD</w:t>
      </w:r>
      <w:proofErr w:type="spellEnd"/>
      <w:r w:rsidR="00760A4E" w:rsidRPr="004765C3">
        <w:rPr>
          <w:rFonts w:eastAsia="Times New Roman"/>
        </w:rPr>
        <w:t xml:space="preserve"> </w:t>
      </w:r>
      <w:r w:rsidRPr="004765C3">
        <w:rPr>
          <w:rFonts w:eastAsia="Times New Roman"/>
        </w:rPr>
        <w:t>лабораторії теоретичних досліджень, міжнародної, редакційно-видавничої та науково-методичної діяльності</w:t>
      </w:r>
      <w:r w:rsidR="00760A4E" w:rsidRPr="004765C3">
        <w:rPr>
          <w:rFonts w:eastAsia="Times New Roman"/>
        </w:rPr>
        <w:t xml:space="preserve">. </w:t>
      </w:r>
    </w:p>
    <w:p w14:paraId="790F8EEF" w14:textId="4EF31818" w:rsidR="00760A4E" w:rsidRPr="004765C3" w:rsidRDefault="00760A4E" w:rsidP="00893DF9">
      <w:pPr>
        <w:autoSpaceDE w:val="0"/>
        <w:autoSpaceDN w:val="0"/>
        <w:adjustRightInd w:val="0"/>
        <w:ind w:firstLine="567"/>
        <w:rPr>
          <w:bCs/>
          <w:lang w:val="en-US"/>
        </w:rPr>
      </w:pPr>
      <w:r w:rsidRPr="004765C3">
        <w:rPr>
          <w:bCs/>
        </w:rPr>
        <w:t xml:space="preserve">ORCID: http://orcid.org/ </w:t>
      </w:r>
      <w:r w:rsidRPr="004765C3">
        <w:rPr>
          <w:color w:val="000000" w:themeColor="text1"/>
        </w:rPr>
        <w:t>000</w:t>
      </w:r>
      <w:r w:rsidR="00C13794" w:rsidRPr="004765C3">
        <w:rPr>
          <w:color w:val="000000" w:themeColor="text1"/>
          <w:lang w:val="en-US"/>
        </w:rPr>
        <w:t>9</w:t>
      </w:r>
      <w:r w:rsidRPr="004765C3">
        <w:rPr>
          <w:color w:val="000000" w:themeColor="text1"/>
        </w:rPr>
        <w:t>-000</w:t>
      </w:r>
      <w:r w:rsidR="00C13794" w:rsidRPr="004765C3">
        <w:rPr>
          <w:color w:val="000000" w:themeColor="text1"/>
          <w:lang w:val="en-US"/>
        </w:rPr>
        <w:t>3</w:t>
      </w:r>
      <w:r w:rsidRPr="004765C3">
        <w:rPr>
          <w:color w:val="000000" w:themeColor="text1"/>
        </w:rPr>
        <w:t>-</w:t>
      </w:r>
      <w:r w:rsidR="00C13794" w:rsidRPr="004765C3">
        <w:rPr>
          <w:color w:val="000000" w:themeColor="text1"/>
          <w:lang w:val="en-US"/>
        </w:rPr>
        <w:t>5187</w:t>
      </w:r>
      <w:r w:rsidRPr="004765C3">
        <w:rPr>
          <w:color w:val="000000" w:themeColor="text1"/>
        </w:rPr>
        <w:t>-</w:t>
      </w:r>
      <w:r w:rsidR="00C13794" w:rsidRPr="004765C3">
        <w:rPr>
          <w:color w:val="000000" w:themeColor="text1"/>
          <w:lang w:val="en-US"/>
        </w:rPr>
        <w:t>7021</w:t>
      </w:r>
    </w:p>
    <w:p w14:paraId="1095D6C1" w14:textId="5BF6C255" w:rsidR="00435672" w:rsidRDefault="00760A4E" w:rsidP="00893DF9">
      <w:pPr>
        <w:ind w:firstLine="567"/>
        <w:rPr>
          <w:sz w:val="28"/>
          <w:szCs w:val="28"/>
        </w:rPr>
      </w:pPr>
      <w:r w:rsidRPr="004765C3">
        <w:rPr>
          <w:bCs/>
        </w:rPr>
        <w:t>e-</w:t>
      </w:r>
      <w:proofErr w:type="spellStart"/>
      <w:r w:rsidRPr="004765C3">
        <w:rPr>
          <w:bCs/>
        </w:rPr>
        <w:t>mail</w:t>
      </w:r>
      <w:proofErr w:type="spellEnd"/>
      <w:r w:rsidRPr="004765C3">
        <w:rPr>
          <w:bCs/>
        </w:rPr>
        <w:t xml:space="preserve">: </w:t>
      </w:r>
      <w:r w:rsidR="00435672" w:rsidRPr="00893DF9">
        <w:t>Suleimanova.Mariia@nncise.org.ua</w:t>
      </w:r>
    </w:p>
    <w:p w14:paraId="64EB5664" w14:textId="359AD979" w:rsidR="00760A4E" w:rsidRPr="00435672" w:rsidRDefault="00760A4E" w:rsidP="00760A4E">
      <w:pPr>
        <w:rPr>
          <w:rFonts w:eastAsia="Times New Roman"/>
        </w:rPr>
      </w:pPr>
    </w:p>
    <w:p w14:paraId="7E3942F8" w14:textId="77777777" w:rsidR="00ED496E" w:rsidRPr="004765C3" w:rsidRDefault="00ED496E" w:rsidP="00ED496E">
      <w:pPr>
        <w:pStyle w:val="a6"/>
        <w:widowControl w:val="0"/>
        <w:spacing w:after="0"/>
        <w:ind w:firstLine="567"/>
        <w:rPr>
          <w:b/>
        </w:rPr>
      </w:pPr>
      <w:bookmarkStart w:id="0" w:name="_GoBack"/>
      <w:bookmarkEnd w:id="0"/>
      <w:r w:rsidRPr="004765C3">
        <w:rPr>
          <w:b/>
        </w:rPr>
        <w:t>Наукові інтереси:</w:t>
      </w:r>
    </w:p>
    <w:p w14:paraId="75CB2857" w14:textId="77777777" w:rsidR="00ED496E" w:rsidRPr="004765C3" w:rsidRDefault="00B94D61" w:rsidP="00ED496E">
      <w:pPr>
        <w:numPr>
          <w:ilvl w:val="0"/>
          <w:numId w:val="1"/>
        </w:numPr>
        <w:tabs>
          <w:tab w:val="clear" w:pos="1287"/>
          <w:tab w:val="left" w:pos="284"/>
          <w:tab w:val="num" w:pos="840"/>
        </w:tabs>
        <w:ind w:left="0" w:firstLine="567"/>
        <w:rPr>
          <w:shd w:val="clear" w:color="auto" w:fill="FFFFFF"/>
        </w:rPr>
      </w:pPr>
      <w:r w:rsidRPr="004765C3">
        <w:rPr>
          <w:lang w:eastAsia="uk-UA"/>
        </w:rPr>
        <w:t>трудове право</w:t>
      </w:r>
      <w:r w:rsidR="00ED496E" w:rsidRPr="004765C3">
        <w:rPr>
          <w:lang w:eastAsia="uk-UA"/>
        </w:rPr>
        <w:t>;</w:t>
      </w:r>
    </w:p>
    <w:p w14:paraId="0DD78260" w14:textId="77777777" w:rsidR="00ED496E" w:rsidRPr="004765C3" w:rsidRDefault="00B94D61" w:rsidP="00ED496E">
      <w:pPr>
        <w:pStyle w:val="a6"/>
        <w:widowControl w:val="0"/>
        <w:numPr>
          <w:ilvl w:val="0"/>
          <w:numId w:val="1"/>
        </w:numPr>
        <w:tabs>
          <w:tab w:val="clear" w:pos="1287"/>
          <w:tab w:val="num" w:pos="840"/>
        </w:tabs>
        <w:spacing w:after="0"/>
        <w:ind w:left="0" w:firstLine="567"/>
        <w:rPr>
          <w:b/>
        </w:rPr>
      </w:pPr>
      <w:r w:rsidRPr="004765C3">
        <w:t>сімейне право</w:t>
      </w:r>
      <w:r w:rsidR="00ED496E" w:rsidRPr="004765C3">
        <w:t>;</w:t>
      </w:r>
    </w:p>
    <w:p w14:paraId="1FB15E97" w14:textId="77777777" w:rsidR="00ED496E" w:rsidRPr="004765C3" w:rsidRDefault="00B94D61" w:rsidP="00ED496E">
      <w:pPr>
        <w:pStyle w:val="a6"/>
        <w:widowControl w:val="0"/>
        <w:numPr>
          <w:ilvl w:val="0"/>
          <w:numId w:val="1"/>
        </w:numPr>
        <w:tabs>
          <w:tab w:val="clear" w:pos="1287"/>
          <w:tab w:val="num" w:pos="840"/>
        </w:tabs>
        <w:spacing w:after="0"/>
        <w:ind w:left="0" w:firstLine="567"/>
        <w:rPr>
          <w:rStyle w:val="2"/>
          <w:b/>
        </w:rPr>
      </w:pPr>
      <w:r w:rsidRPr="004765C3">
        <w:rPr>
          <w:rStyle w:val="2"/>
          <w:bCs/>
        </w:rPr>
        <w:t>цивільне право</w:t>
      </w:r>
      <w:r w:rsidR="00ED496E" w:rsidRPr="004765C3">
        <w:rPr>
          <w:rStyle w:val="2"/>
          <w:bCs/>
        </w:rPr>
        <w:t>;</w:t>
      </w:r>
    </w:p>
    <w:p w14:paraId="7CDEEC43" w14:textId="3F89F151" w:rsidR="00C13794" w:rsidRPr="004765C3" w:rsidRDefault="00C13794" w:rsidP="00C13794">
      <w:pPr>
        <w:pStyle w:val="a6"/>
        <w:widowControl w:val="0"/>
        <w:numPr>
          <w:ilvl w:val="0"/>
          <w:numId w:val="1"/>
        </w:numPr>
        <w:tabs>
          <w:tab w:val="clear" w:pos="1287"/>
          <w:tab w:val="left" w:pos="284"/>
          <w:tab w:val="num" w:pos="840"/>
        </w:tabs>
        <w:spacing w:after="0"/>
        <w:ind w:left="0" w:firstLine="567"/>
        <w:rPr>
          <w:rStyle w:val="2"/>
          <w:color w:val="auto"/>
          <w:lang w:eastAsia="ru-RU"/>
        </w:rPr>
      </w:pPr>
      <w:r w:rsidRPr="004765C3">
        <w:rPr>
          <w:rStyle w:val="2"/>
          <w:bCs/>
        </w:rPr>
        <w:t>адміністративне право;</w:t>
      </w:r>
    </w:p>
    <w:p w14:paraId="29FB8492" w14:textId="3119AE34" w:rsidR="00C13794" w:rsidRPr="004765C3" w:rsidRDefault="00C13794" w:rsidP="00C13794">
      <w:pPr>
        <w:pStyle w:val="a6"/>
        <w:widowControl w:val="0"/>
        <w:numPr>
          <w:ilvl w:val="0"/>
          <w:numId w:val="1"/>
        </w:numPr>
        <w:tabs>
          <w:tab w:val="clear" w:pos="1287"/>
          <w:tab w:val="left" w:pos="284"/>
          <w:tab w:val="num" w:pos="840"/>
        </w:tabs>
        <w:spacing w:after="0"/>
        <w:ind w:left="0" w:firstLine="567"/>
      </w:pPr>
      <w:r w:rsidRPr="004765C3">
        <w:rPr>
          <w:rStyle w:val="2"/>
          <w:color w:val="auto"/>
          <w:lang w:eastAsia="ru-RU"/>
        </w:rPr>
        <w:t>фінансове право.</w:t>
      </w:r>
    </w:p>
    <w:p w14:paraId="2DC7ACC4" w14:textId="77777777" w:rsidR="00B62F94" w:rsidRPr="004765C3" w:rsidRDefault="00B62F94" w:rsidP="0097496C">
      <w:pPr>
        <w:pStyle w:val="a6"/>
        <w:tabs>
          <w:tab w:val="left" w:pos="960"/>
          <w:tab w:val="left" w:pos="1276"/>
        </w:tabs>
        <w:spacing w:after="0"/>
        <w:rPr>
          <w:b/>
        </w:rPr>
      </w:pPr>
    </w:p>
    <w:sectPr w:rsidR="00B62F94" w:rsidRPr="004765C3" w:rsidSect="008D2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6F7"/>
    <w:multiLevelType w:val="hybridMultilevel"/>
    <w:tmpl w:val="818665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388E6507"/>
    <w:multiLevelType w:val="hybridMultilevel"/>
    <w:tmpl w:val="05D07CF0"/>
    <w:lvl w:ilvl="0" w:tplc="E724F914">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15:restartNumberingAfterBreak="0">
    <w:nsid w:val="61954EE8"/>
    <w:multiLevelType w:val="hybridMultilevel"/>
    <w:tmpl w:val="2D16EE14"/>
    <w:lvl w:ilvl="0" w:tplc="21EE192E">
      <w:start w:val="1"/>
      <w:numFmt w:val="decimal"/>
      <w:lvlText w:val="%1."/>
      <w:lvlJc w:val="left"/>
      <w:pPr>
        <w:tabs>
          <w:tab w:val="num" w:pos="1620"/>
        </w:tabs>
        <w:ind w:left="1620" w:hanging="102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15:restartNumberingAfterBreak="0">
    <w:nsid w:val="76433EFA"/>
    <w:multiLevelType w:val="hybridMultilevel"/>
    <w:tmpl w:val="61F2E2B8"/>
    <w:lvl w:ilvl="0" w:tplc="392CBFB0">
      <w:start w:val="1"/>
      <w:numFmt w:val="decimal"/>
      <w:lvlText w:val="%1."/>
      <w:lvlJc w:val="left"/>
      <w:pPr>
        <w:tabs>
          <w:tab w:val="num" w:pos="1656"/>
        </w:tabs>
        <w:ind w:left="1656" w:hanging="1056"/>
      </w:pPr>
      <w:rPr>
        <w:rFonts w:hint="default"/>
        <w:sz w:val="28"/>
        <w:szCs w:val="28"/>
      </w:rPr>
    </w:lvl>
    <w:lvl w:ilvl="1" w:tplc="2E06EBAE">
      <w:start w:val="1"/>
      <w:numFmt w:val="decimal"/>
      <w:lvlText w:val="%2."/>
      <w:lvlJc w:val="left"/>
      <w:pPr>
        <w:tabs>
          <w:tab w:val="num" w:pos="2316"/>
        </w:tabs>
        <w:ind w:left="2316" w:hanging="996"/>
      </w:pPr>
      <w:rPr>
        <w:rFonts w:ascii="Times New Roman" w:hAnsi="Times New Roman" w:cs="Times New Roman" w:hint="default"/>
        <w:sz w:val="28"/>
        <w:szCs w:val="28"/>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6E"/>
    <w:rsid w:val="0016004C"/>
    <w:rsid w:val="00360561"/>
    <w:rsid w:val="00435672"/>
    <w:rsid w:val="004765C3"/>
    <w:rsid w:val="004B7FCB"/>
    <w:rsid w:val="00760A4E"/>
    <w:rsid w:val="00885BBF"/>
    <w:rsid w:val="00893DF9"/>
    <w:rsid w:val="008D2202"/>
    <w:rsid w:val="0097496C"/>
    <w:rsid w:val="009D55A4"/>
    <w:rsid w:val="00A5784C"/>
    <w:rsid w:val="00AE2208"/>
    <w:rsid w:val="00B62F94"/>
    <w:rsid w:val="00B94D61"/>
    <w:rsid w:val="00BB201A"/>
    <w:rsid w:val="00BE66EE"/>
    <w:rsid w:val="00C13794"/>
    <w:rsid w:val="00D313D6"/>
    <w:rsid w:val="00ED496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DD627"/>
  <w15:docId w15:val="{CB8411C6-755E-48E7-8657-BDBC18E1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96E"/>
    <w:pPr>
      <w:spacing w:after="0" w:line="240" w:lineRule="auto"/>
      <w:ind w:firstLine="709"/>
      <w:jc w:val="both"/>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1,Знак1 Знак,Знак,Текст Знак1,Текст Знак1 Знак Знак,Текст Знак Знак1 Знак Знак,Знак1 Знак Знак1 Знак Знак,Текст Знак Знак Знак Знак Знак,Знак1 Знак Знак Знак Знак Знак,Знак1 Знак1 Знак Знак,Знак Знак Знак,Знак Знак Знак Знак,Знак Зн"/>
    <w:basedOn w:val="a"/>
    <w:link w:val="a4"/>
    <w:rsid w:val="00ED496E"/>
    <w:rPr>
      <w:rFonts w:ascii="Courier New" w:hAnsi="Courier New"/>
      <w:sz w:val="20"/>
      <w:szCs w:val="20"/>
      <w:lang w:val="ru-RU"/>
    </w:rPr>
  </w:style>
  <w:style w:type="character" w:customStyle="1" w:styleId="a4">
    <w:name w:val="Текст Знак"/>
    <w:aliases w:val="Знак1 Знак1,Знак1 Знак Знак,Знак Знак,Текст Знак1 Знак,Текст Знак1 Знак Знак Знак,Текст Знак Знак1 Знак Знак Знак,Знак1 Знак Знак1 Знак Знак Знак,Текст Знак Знак Знак Знак Знак Знак,Знак1 Знак Знак Знак Знак Знак Знак,Знак Знак Знак Знак1"/>
    <w:basedOn w:val="a0"/>
    <w:link w:val="a3"/>
    <w:rsid w:val="00ED496E"/>
    <w:rPr>
      <w:rFonts w:ascii="Courier New" w:eastAsia="Calibri" w:hAnsi="Courier New" w:cs="Times New Roman"/>
      <w:sz w:val="20"/>
      <w:szCs w:val="20"/>
      <w:lang w:eastAsia="ru-RU"/>
    </w:rPr>
  </w:style>
  <w:style w:type="character" w:styleId="a5">
    <w:name w:val="Hyperlink"/>
    <w:rsid w:val="00ED496E"/>
    <w:rPr>
      <w:rFonts w:cs="Times New Roman"/>
      <w:color w:val="0000FF"/>
      <w:u w:val="single"/>
    </w:rPr>
  </w:style>
  <w:style w:type="paragraph" w:styleId="a6">
    <w:name w:val="Body Text"/>
    <w:basedOn w:val="a"/>
    <w:link w:val="a7"/>
    <w:semiHidden/>
    <w:rsid w:val="00ED496E"/>
    <w:pPr>
      <w:spacing w:after="120"/>
    </w:pPr>
  </w:style>
  <w:style w:type="character" w:customStyle="1" w:styleId="a7">
    <w:name w:val="Основной текст Знак"/>
    <w:basedOn w:val="a0"/>
    <w:link w:val="a6"/>
    <w:semiHidden/>
    <w:rsid w:val="00ED496E"/>
    <w:rPr>
      <w:rFonts w:ascii="Times New Roman" w:eastAsia="Calibri" w:hAnsi="Times New Roman" w:cs="Times New Roman"/>
      <w:sz w:val="24"/>
      <w:szCs w:val="24"/>
      <w:lang w:val="uk-UA" w:eastAsia="ru-RU"/>
    </w:rPr>
  </w:style>
  <w:style w:type="paragraph" w:customStyle="1" w:styleId="FR1">
    <w:name w:val="FR1"/>
    <w:rsid w:val="00ED496E"/>
    <w:pPr>
      <w:widowControl w:val="0"/>
      <w:suppressAutoHyphens/>
      <w:spacing w:after="0" w:line="240" w:lineRule="auto"/>
      <w:ind w:firstLine="709"/>
      <w:jc w:val="center"/>
    </w:pPr>
    <w:rPr>
      <w:rFonts w:ascii="Arial" w:eastAsia="Calibri" w:hAnsi="Arial" w:cs="Arial"/>
      <w:b/>
      <w:sz w:val="24"/>
      <w:szCs w:val="20"/>
      <w:lang w:eastAsia="zh-CN"/>
    </w:rPr>
  </w:style>
  <w:style w:type="character" w:customStyle="1" w:styleId="translation-chunk">
    <w:name w:val="translation-chunk"/>
    <w:rsid w:val="00ED496E"/>
  </w:style>
  <w:style w:type="paragraph" w:customStyle="1" w:styleId="Default">
    <w:name w:val="Default"/>
    <w:rsid w:val="00ED496E"/>
    <w:pPr>
      <w:autoSpaceDE w:val="0"/>
      <w:autoSpaceDN w:val="0"/>
      <w:adjustRightInd w:val="0"/>
      <w:spacing w:after="0" w:line="240" w:lineRule="auto"/>
      <w:ind w:firstLine="709"/>
      <w:jc w:val="both"/>
    </w:pPr>
    <w:rPr>
      <w:rFonts w:ascii="Garamond" w:eastAsia="Times New Roman" w:hAnsi="Garamond" w:cs="Garamond"/>
      <w:color w:val="000000"/>
      <w:sz w:val="24"/>
      <w:szCs w:val="24"/>
    </w:rPr>
  </w:style>
  <w:style w:type="character" w:customStyle="1" w:styleId="2">
    <w:name w:val="Основной текст (2) + Не полужирный"/>
    <w:uiPriority w:val="99"/>
    <w:rsid w:val="00ED496E"/>
    <w:rPr>
      <w:rFonts w:ascii="Times New Roman" w:hAnsi="Times New Roman"/>
      <w:color w:val="000000"/>
      <w:spacing w:val="0"/>
      <w:w w:val="100"/>
      <w:position w:val="0"/>
      <w:sz w:val="24"/>
      <w:u w:val="none"/>
      <w:lang w:val="uk-UA" w:eastAsia="uk-UA"/>
    </w:rPr>
  </w:style>
  <w:style w:type="paragraph" w:styleId="a8">
    <w:name w:val="Balloon Text"/>
    <w:basedOn w:val="a"/>
    <w:link w:val="a9"/>
    <w:uiPriority w:val="99"/>
    <w:rsid w:val="00ED496E"/>
    <w:pPr>
      <w:widowControl w:val="0"/>
      <w:autoSpaceDE w:val="0"/>
      <w:autoSpaceDN w:val="0"/>
    </w:pPr>
    <w:rPr>
      <w:rFonts w:ascii="Tahoma" w:eastAsia="Times New Roman" w:hAnsi="Tahoma" w:cs="Tahoma"/>
      <w:sz w:val="16"/>
      <w:szCs w:val="16"/>
      <w:lang w:eastAsia="en-US"/>
    </w:rPr>
  </w:style>
  <w:style w:type="character" w:customStyle="1" w:styleId="a9">
    <w:name w:val="Текст выноски Знак"/>
    <w:basedOn w:val="a0"/>
    <w:link w:val="a8"/>
    <w:uiPriority w:val="99"/>
    <w:rsid w:val="00ED496E"/>
    <w:rPr>
      <w:rFonts w:ascii="Tahoma" w:eastAsia="Times New Roman" w:hAnsi="Tahoma" w:cs="Tahoma"/>
      <w:sz w:val="16"/>
      <w:szCs w:val="16"/>
      <w:lang w:val="uk-UA"/>
    </w:rPr>
  </w:style>
  <w:style w:type="character" w:customStyle="1" w:styleId="A30">
    <w:name w:val="A3"/>
    <w:rsid w:val="00ED496E"/>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cp:lastModifiedBy>
  <cp:revision>6</cp:revision>
  <cp:lastPrinted>2023-11-20T12:00:00Z</cp:lastPrinted>
  <dcterms:created xsi:type="dcterms:W3CDTF">2023-11-20T10:03:00Z</dcterms:created>
  <dcterms:modified xsi:type="dcterms:W3CDTF">2023-11-22T12:27:00Z</dcterms:modified>
</cp:coreProperties>
</file>