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792C8" w14:textId="6ACA542E" w:rsidR="006B3CDB" w:rsidRPr="006B3CDB" w:rsidRDefault="006B3CDB" w:rsidP="006B3CDB">
      <w:pPr>
        <w:spacing w:after="0"/>
        <w:ind w:left="5040" w:right="284" w:firstLine="436"/>
        <w:rPr>
          <w:rFonts w:ascii="Times New Roman" w:eastAsia="Times New Roman" w:hAnsi="Times New Roman" w:cs="Times New Roman"/>
          <w:bCs/>
          <w:sz w:val="28"/>
          <w:szCs w:val="28"/>
        </w:rPr>
      </w:pPr>
      <w:bookmarkStart w:id="0" w:name="_Hlk165041156"/>
      <w:r>
        <w:rPr>
          <w:rFonts w:ascii="Times New Roman" w:eastAsia="Times New Roman" w:hAnsi="Times New Roman" w:cs="Times New Roman"/>
          <w:b/>
          <w:sz w:val="28"/>
          <w:szCs w:val="28"/>
        </w:rPr>
        <w:t xml:space="preserve">  </w:t>
      </w:r>
      <w:r w:rsidRPr="006B3CDB">
        <w:rPr>
          <w:rFonts w:ascii="Times New Roman" w:eastAsia="Times New Roman" w:hAnsi="Times New Roman" w:cs="Times New Roman"/>
          <w:bCs/>
          <w:sz w:val="28"/>
          <w:szCs w:val="28"/>
        </w:rPr>
        <w:t xml:space="preserve">Затверджено: Наказом </w:t>
      </w:r>
    </w:p>
    <w:p w14:paraId="07B4343A" w14:textId="43C6ECD4" w:rsidR="006B3CDB" w:rsidRPr="006B3CDB" w:rsidRDefault="006B3CDB" w:rsidP="006B3CDB">
      <w:pPr>
        <w:spacing w:after="0"/>
        <w:ind w:left="4472" w:right="284" w:firstLine="1004"/>
        <w:jc w:val="center"/>
        <w:rPr>
          <w:rFonts w:ascii="Times New Roman" w:eastAsia="Times New Roman" w:hAnsi="Times New Roman" w:cs="Times New Roman"/>
          <w:bCs/>
          <w:sz w:val="28"/>
          <w:szCs w:val="28"/>
        </w:rPr>
      </w:pPr>
      <w:r w:rsidRPr="006B3CDB">
        <w:rPr>
          <w:rFonts w:ascii="Times New Roman" w:eastAsia="Times New Roman" w:hAnsi="Times New Roman" w:cs="Times New Roman"/>
          <w:bCs/>
          <w:sz w:val="28"/>
          <w:szCs w:val="28"/>
        </w:rPr>
        <w:t xml:space="preserve">від </w:t>
      </w:r>
      <w:r w:rsidRPr="006B3CDB">
        <w:rPr>
          <w:rFonts w:ascii="Times New Roman" w:eastAsia="Times New Roman" w:hAnsi="Times New Roman" w:cs="Times New Roman"/>
          <w:bCs/>
          <w:sz w:val="28"/>
          <w:szCs w:val="28"/>
          <w:u w:val="single"/>
        </w:rPr>
        <w:t>09.05.2024</w:t>
      </w:r>
      <w:r w:rsidRPr="006B3CDB">
        <w:rPr>
          <w:rFonts w:ascii="Times New Roman" w:eastAsia="Times New Roman" w:hAnsi="Times New Roman" w:cs="Times New Roman"/>
          <w:bCs/>
          <w:sz w:val="28"/>
          <w:szCs w:val="28"/>
        </w:rPr>
        <w:t xml:space="preserve"> № </w:t>
      </w:r>
      <w:r w:rsidRPr="006B3CDB">
        <w:rPr>
          <w:rFonts w:ascii="Times New Roman" w:eastAsia="Times New Roman" w:hAnsi="Times New Roman" w:cs="Times New Roman"/>
          <w:bCs/>
          <w:sz w:val="28"/>
          <w:szCs w:val="28"/>
          <w:u w:val="single"/>
        </w:rPr>
        <w:t>60-24-ОД</w:t>
      </w:r>
      <w:r w:rsidRPr="006B3CDB">
        <w:rPr>
          <w:rFonts w:ascii="Times New Roman" w:eastAsia="Times New Roman" w:hAnsi="Times New Roman" w:cs="Times New Roman"/>
          <w:bCs/>
          <w:sz w:val="28"/>
          <w:szCs w:val="28"/>
        </w:rPr>
        <w:t xml:space="preserve"> </w:t>
      </w:r>
    </w:p>
    <w:p w14:paraId="5163B603" w14:textId="274443E7" w:rsidR="00C04737" w:rsidRDefault="00000000" w:rsidP="00E11463">
      <w:pPr>
        <w:spacing w:after="0"/>
        <w:ind w:left="-284"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СТАНДАРТИ ТА ПРАВИЛА РОБОТИ</w:t>
      </w:r>
      <w:r w:rsidR="00E11463">
        <w:rPr>
          <w:rFonts w:ascii="Times New Roman" w:eastAsia="Times New Roman" w:hAnsi="Times New Roman" w:cs="Times New Roman"/>
          <w:b/>
          <w:sz w:val="28"/>
          <w:szCs w:val="28"/>
        </w:rPr>
        <w:t xml:space="preserve"> СУБ’ЄКТІВ РЕКРЕАЦІЙНОЇ ДІЯЛЬНОСТІ</w:t>
      </w:r>
      <w:r>
        <w:rPr>
          <w:rFonts w:ascii="Times New Roman" w:eastAsia="Times New Roman" w:hAnsi="Times New Roman" w:cs="Times New Roman"/>
          <w:b/>
          <w:sz w:val="28"/>
          <w:szCs w:val="28"/>
        </w:rPr>
        <w:t xml:space="preserve">, ЯКІ ЗДІЙСНЮЮТЬ ДІЯЛЬНІСТЬ НА ТЕРИТОРІЇ </w:t>
      </w:r>
    </w:p>
    <w:p w14:paraId="794A7D35" w14:textId="263B64B8" w:rsidR="00C04737" w:rsidRPr="005F16A5" w:rsidRDefault="005F16A5">
      <w:pPr>
        <w:spacing w:after="0"/>
        <w:ind w:left="-284" w:right="284"/>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ПАРКУ-ПАМ</w:t>
      </w:r>
      <w:r>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rPr>
        <w:t>ЯТКИ САДОВО-ПАРКОВОГО МИСТЕЦТВА ЗАГАЛЬНОДЕРЖАВНОГО ЗНАЧЕННЯ «МЕЖИГІР</w:t>
      </w:r>
      <w:r>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rPr>
        <w:t>Я»</w:t>
      </w:r>
    </w:p>
    <w:bookmarkEnd w:id="0"/>
    <w:p w14:paraId="39B25E94" w14:textId="77777777" w:rsidR="00C04737" w:rsidRDefault="00C04737">
      <w:pPr>
        <w:spacing w:after="0"/>
        <w:ind w:left="-284" w:right="284"/>
        <w:jc w:val="center"/>
        <w:rPr>
          <w:rFonts w:ascii="Times New Roman" w:eastAsia="Times New Roman" w:hAnsi="Times New Roman" w:cs="Times New Roman"/>
          <w:b/>
          <w:sz w:val="28"/>
          <w:szCs w:val="28"/>
        </w:rPr>
      </w:pPr>
    </w:p>
    <w:p w14:paraId="0AE32537" w14:textId="017EA454" w:rsidR="00C04737" w:rsidRDefault="00000000" w:rsidP="00160414">
      <w:pPr>
        <w:ind w:left="-284"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ЗАГАЛЬНІ ПОЛОЖЕННЯ</w:t>
      </w:r>
      <w:r w:rsidR="00B232D3">
        <w:rPr>
          <w:rFonts w:ascii="Times New Roman" w:eastAsia="Times New Roman" w:hAnsi="Times New Roman" w:cs="Times New Roman"/>
          <w:b/>
          <w:sz w:val="28"/>
          <w:szCs w:val="28"/>
        </w:rPr>
        <w:t xml:space="preserve"> ТА ПОНЯТТЯ</w:t>
      </w:r>
    </w:p>
    <w:p w14:paraId="47177377" w14:textId="0841F322" w:rsidR="00C04737" w:rsidRDefault="00000000" w:rsidP="005F16A5">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У Стандартах та правилах роботи </w:t>
      </w:r>
      <w:r w:rsidR="00CB116C">
        <w:rPr>
          <w:rFonts w:ascii="Times New Roman" w:eastAsia="Times New Roman" w:hAnsi="Times New Roman" w:cs="Times New Roman"/>
          <w:sz w:val="28"/>
          <w:szCs w:val="28"/>
        </w:rPr>
        <w:t>суб’єктів рекреаційної діяльності</w:t>
      </w:r>
      <w:r w:rsidR="00CE7E10">
        <w:rPr>
          <w:rFonts w:ascii="Times New Roman" w:eastAsia="Times New Roman" w:hAnsi="Times New Roman" w:cs="Times New Roman"/>
          <w:sz w:val="28"/>
          <w:szCs w:val="28"/>
        </w:rPr>
        <w:t xml:space="preserve"> (далі - контрагентів)</w:t>
      </w:r>
      <w:r>
        <w:rPr>
          <w:rFonts w:ascii="Times New Roman" w:eastAsia="Times New Roman" w:hAnsi="Times New Roman" w:cs="Times New Roman"/>
          <w:sz w:val="28"/>
          <w:szCs w:val="28"/>
        </w:rPr>
        <w:t xml:space="preserve">, які здійснюють діяльність на території </w:t>
      </w:r>
      <w:bookmarkStart w:id="1" w:name="_Hlk165010144"/>
      <w:r w:rsidR="005F16A5" w:rsidRPr="005F16A5">
        <w:rPr>
          <w:rFonts w:ascii="Times New Roman" w:eastAsia="Times New Roman" w:hAnsi="Times New Roman" w:cs="Times New Roman"/>
          <w:sz w:val="28"/>
          <w:szCs w:val="28"/>
        </w:rPr>
        <w:t>ПАРКУ-ПАМ’ЯТКИ</w:t>
      </w:r>
      <w:bookmarkEnd w:id="1"/>
      <w:r w:rsidR="005F16A5" w:rsidRPr="005F16A5">
        <w:rPr>
          <w:rFonts w:ascii="Times New Roman" w:eastAsia="Times New Roman" w:hAnsi="Times New Roman" w:cs="Times New Roman"/>
          <w:sz w:val="28"/>
          <w:szCs w:val="28"/>
        </w:rPr>
        <w:t xml:space="preserve"> САДОВО-ПАРКОВОГО МИСТЕЦТВА ЗАГАЛЬНОДЕРЖАВНОГО ЗНАЧЕННЯ «МЕЖИГІР’Я»</w:t>
      </w:r>
      <w:r>
        <w:rPr>
          <w:rFonts w:ascii="Times New Roman" w:eastAsia="Times New Roman" w:hAnsi="Times New Roman" w:cs="Times New Roman"/>
          <w:sz w:val="28"/>
          <w:szCs w:val="28"/>
        </w:rPr>
        <w:t xml:space="preserve"> (надалі </w:t>
      </w:r>
      <w:r w:rsidRPr="005F16A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bookmarkStart w:id="2" w:name="_Hlk165010186"/>
      <w:r w:rsidR="005F16A5" w:rsidRPr="005F16A5">
        <w:rPr>
          <w:rFonts w:ascii="Times New Roman" w:eastAsia="Times New Roman" w:hAnsi="Times New Roman" w:cs="Times New Roman"/>
          <w:sz w:val="28"/>
          <w:szCs w:val="28"/>
        </w:rPr>
        <w:t>ПАРК-ПАМ’ЯТК</w:t>
      </w:r>
      <w:r w:rsidR="00EA6B7B">
        <w:rPr>
          <w:rFonts w:ascii="Times New Roman" w:eastAsia="Times New Roman" w:hAnsi="Times New Roman" w:cs="Times New Roman"/>
          <w:sz w:val="28"/>
          <w:szCs w:val="28"/>
        </w:rPr>
        <w:t>А</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bookmarkEnd w:id="2"/>
      <w:r>
        <w:rPr>
          <w:rFonts w:ascii="Times New Roman" w:eastAsia="Times New Roman" w:hAnsi="Times New Roman" w:cs="Times New Roman"/>
          <w:sz w:val="28"/>
          <w:szCs w:val="28"/>
        </w:rPr>
        <w:t xml:space="preserve">) викладені вимоги до їх роботи, поведінки та обслуговування відвідувачів </w:t>
      </w:r>
      <w:r w:rsidR="005F16A5" w:rsidRPr="005F16A5">
        <w:rPr>
          <w:rFonts w:ascii="Times New Roman" w:eastAsia="Times New Roman" w:hAnsi="Times New Roman" w:cs="Times New Roman"/>
          <w:sz w:val="28"/>
          <w:szCs w:val="28"/>
        </w:rPr>
        <w:t>ПАРКУ-ПАМ’ЯТКИ</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Стандарти та правила роботи контрагентів, які здійснюють діяльність на території </w:t>
      </w:r>
      <w:r w:rsidR="005F16A5" w:rsidRPr="005F16A5">
        <w:rPr>
          <w:rFonts w:ascii="Times New Roman" w:eastAsia="Times New Roman" w:hAnsi="Times New Roman" w:cs="Times New Roman"/>
          <w:sz w:val="28"/>
          <w:szCs w:val="28"/>
        </w:rPr>
        <w:t>ПАРКУ-ПАМ’ЯТКИ</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(далі </w:t>
      </w:r>
      <w:r w:rsidRPr="005F16A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Стандарти) визначають вимоги до якості обслуговування, яке повинно бути забезпечен</w:t>
      </w:r>
      <w:r w:rsidR="00CD3F25">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при наданні послуг гостям та/або відвідувачам </w:t>
      </w:r>
      <w:r w:rsidR="005F16A5" w:rsidRPr="005F16A5">
        <w:rPr>
          <w:rFonts w:ascii="Times New Roman" w:eastAsia="Times New Roman" w:hAnsi="Times New Roman" w:cs="Times New Roman"/>
          <w:sz w:val="28"/>
          <w:szCs w:val="28"/>
        </w:rPr>
        <w:t>ПАРКУ-ПАМ’ЯТКИ</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а саме: сервіс, надання інформації, тощо. </w:t>
      </w:r>
    </w:p>
    <w:p w14:paraId="69B576D1" w14:textId="126722CE" w:rsidR="00C04737" w:rsidRDefault="0000000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Сфера застосування Стандартів розповсюджується на фізичних </w:t>
      </w:r>
      <w:r w:rsidR="00730961">
        <w:rPr>
          <w:rFonts w:ascii="Times New Roman" w:eastAsia="Times New Roman" w:hAnsi="Times New Roman" w:cs="Times New Roman"/>
          <w:sz w:val="28"/>
          <w:szCs w:val="28"/>
        </w:rPr>
        <w:t>та/або</w:t>
      </w:r>
      <w:r>
        <w:rPr>
          <w:rFonts w:ascii="Times New Roman" w:eastAsia="Times New Roman" w:hAnsi="Times New Roman" w:cs="Times New Roman"/>
          <w:sz w:val="28"/>
          <w:szCs w:val="28"/>
        </w:rPr>
        <w:t xml:space="preserve"> юридичних осіб, які на договірних засадах здійснюють свою </w:t>
      </w:r>
      <w:r w:rsidR="00F43CD8">
        <w:rPr>
          <w:rFonts w:ascii="Times New Roman" w:eastAsia="Times New Roman" w:hAnsi="Times New Roman" w:cs="Times New Roman"/>
          <w:sz w:val="28"/>
          <w:szCs w:val="28"/>
        </w:rPr>
        <w:t xml:space="preserve">рекреаційну діяльність </w:t>
      </w:r>
      <w:r>
        <w:rPr>
          <w:rFonts w:ascii="Times New Roman" w:eastAsia="Times New Roman" w:hAnsi="Times New Roman" w:cs="Times New Roman"/>
          <w:sz w:val="28"/>
          <w:szCs w:val="28"/>
        </w:rPr>
        <w:t xml:space="preserve">на території </w:t>
      </w:r>
      <w:r w:rsidR="005F16A5" w:rsidRPr="005F16A5">
        <w:rPr>
          <w:rFonts w:ascii="Times New Roman" w:eastAsia="Times New Roman" w:hAnsi="Times New Roman" w:cs="Times New Roman"/>
          <w:sz w:val="28"/>
          <w:szCs w:val="28"/>
        </w:rPr>
        <w:t>ПАРКУ-ПАМ’ЯТКИ</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зокрема сервісне обслуговування та надання послуг відвідувачам </w:t>
      </w:r>
      <w:r w:rsidR="005F16A5" w:rsidRPr="005F16A5">
        <w:rPr>
          <w:rFonts w:ascii="Times New Roman" w:eastAsia="Times New Roman" w:hAnsi="Times New Roman" w:cs="Times New Roman"/>
          <w:sz w:val="28"/>
          <w:szCs w:val="28"/>
        </w:rPr>
        <w:t>ПАРКУ-ПАМ’ЯТКИ</w:t>
      </w:r>
      <w:r w:rsidR="005F16A5">
        <w:rPr>
          <w:rFonts w:ascii="Times New Roman" w:eastAsia="Times New Roman" w:hAnsi="Times New Roman" w:cs="Times New Roman"/>
          <w:sz w:val="28"/>
          <w:szCs w:val="28"/>
          <w:lang w:val="en-US"/>
        </w:rPr>
        <w:t xml:space="preserve"> </w:t>
      </w:r>
      <w:r w:rsidR="005F16A5"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Стандарти є обов’язковими для виконання.</w:t>
      </w:r>
    </w:p>
    <w:p w14:paraId="719C20EA" w14:textId="77777777" w:rsidR="00C04737" w:rsidRDefault="00000000" w:rsidP="009207A5">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Метою впровадження Стандартів є покращення якості надання послуг та продукції, обслуговування, захисту прав споживачів,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безпеки праці та задоволення потреб гостей та/або відвідувачів, збереження довіри та підвищення рівня їх лояльності і підтримки обох сторін.</w:t>
      </w:r>
    </w:p>
    <w:p w14:paraId="1F267F0A" w14:textId="1A216E60" w:rsidR="009207A5" w:rsidRDefault="009207A5" w:rsidP="009207A5">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У цих Стандартах можуть бути вжито терміни у такому значенні:</w:t>
      </w:r>
    </w:p>
    <w:p w14:paraId="6B40FD50" w14:textId="190EA6C8" w:rsidR="009207A5" w:rsidRPr="009207A5" w:rsidRDefault="009207A5" w:rsidP="009207A5">
      <w:pPr>
        <w:pStyle w:val="rvps2"/>
        <w:spacing w:before="0" w:beforeAutospacing="0" w:after="0" w:afterAutospacing="0"/>
        <w:ind w:left="-567" w:firstLine="567"/>
        <w:jc w:val="both"/>
        <w:rPr>
          <w:sz w:val="28"/>
          <w:szCs w:val="28"/>
          <w:lang w:val="uk-UA"/>
        </w:rPr>
      </w:pPr>
      <w:r w:rsidRPr="00F43CD8">
        <w:rPr>
          <w:sz w:val="28"/>
          <w:szCs w:val="28"/>
          <w:lang w:val="uk-UA"/>
        </w:rPr>
        <w:t>- договір про рекреаційну діяльність - договір, укладений установою природно-заповідного фонду (далі - ПЗФ) з суб’єктом рекреаційної діяльності про надання у межах спеціально відведеної рекреаційної ділянки рекреаційних послуг;</w:t>
      </w:r>
    </w:p>
    <w:p w14:paraId="544B3093" w14:textId="2A504C2D" w:rsidR="009207A5" w:rsidRPr="009207A5" w:rsidRDefault="009207A5" w:rsidP="009207A5">
      <w:pPr>
        <w:pStyle w:val="rvps2"/>
        <w:spacing w:before="0" w:beforeAutospacing="0" w:after="0" w:afterAutospacing="0"/>
        <w:ind w:left="-567" w:firstLine="567"/>
        <w:jc w:val="both"/>
        <w:rPr>
          <w:sz w:val="28"/>
          <w:szCs w:val="28"/>
          <w:lang w:val="uk-UA"/>
        </w:rPr>
      </w:pPr>
      <w:r>
        <w:rPr>
          <w:sz w:val="28"/>
          <w:szCs w:val="28"/>
          <w:lang w:val="uk-UA"/>
        </w:rPr>
        <w:t xml:space="preserve">- </w:t>
      </w:r>
      <w:r w:rsidRPr="009207A5">
        <w:rPr>
          <w:sz w:val="28"/>
          <w:szCs w:val="28"/>
          <w:lang w:val="uk-UA"/>
        </w:rPr>
        <w:t>рекреаційна діяльність - діяльність, що здійснюється з метою відновлення розумових, духовних і фізичних сил людей шляхом створення умов для їх загальнооздоровчого і пізнавального відпочинку;</w:t>
      </w:r>
    </w:p>
    <w:p w14:paraId="0350E9D1" w14:textId="0A8E994B" w:rsidR="009207A5" w:rsidRPr="009207A5" w:rsidRDefault="009207A5" w:rsidP="009207A5">
      <w:pPr>
        <w:pStyle w:val="rvps2"/>
        <w:spacing w:before="0" w:beforeAutospacing="0" w:after="0" w:afterAutospacing="0"/>
        <w:ind w:left="-567" w:firstLine="567"/>
        <w:jc w:val="both"/>
        <w:rPr>
          <w:sz w:val="28"/>
          <w:szCs w:val="28"/>
          <w:lang w:val="uk-UA"/>
        </w:rPr>
      </w:pPr>
      <w:r>
        <w:rPr>
          <w:sz w:val="28"/>
          <w:szCs w:val="28"/>
          <w:lang w:val="uk-UA"/>
        </w:rPr>
        <w:t xml:space="preserve">- </w:t>
      </w:r>
      <w:r w:rsidRPr="009207A5">
        <w:rPr>
          <w:sz w:val="28"/>
          <w:szCs w:val="28"/>
          <w:lang w:val="uk-UA"/>
        </w:rPr>
        <w:t>рекреаційна послуга - послуга зі споживчими властивостями і собівартістю, що надається з метою задоволення потреб рекреантів;</w:t>
      </w:r>
    </w:p>
    <w:p w14:paraId="553A0283" w14:textId="4924B623" w:rsidR="00211E93" w:rsidRDefault="009207A5" w:rsidP="006B3CDB">
      <w:pPr>
        <w:pStyle w:val="rvps2"/>
        <w:spacing w:before="0" w:beforeAutospacing="0" w:after="0" w:afterAutospacing="0"/>
        <w:ind w:left="-567" w:firstLine="567"/>
        <w:jc w:val="both"/>
        <w:rPr>
          <w:sz w:val="28"/>
          <w:szCs w:val="28"/>
        </w:rPr>
      </w:pPr>
      <w:r>
        <w:rPr>
          <w:sz w:val="28"/>
          <w:szCs w:val="28"/>
          <w:lang w:val="uk-UA"/>
        </w:rPr>
        <w:t xml:space="preserve">- </w:t>
      </w:r>
      <w:r w:rsidRPr="009207A5">
        <w:rPr>
          <w:sz w:val="28"/>
          <w:szCs w:val="28"/>
          <w:lang w:val="uk-UA"/>
        </w:rPr>
        <w:t>суб’єкти рекреаційної діяльності - юридичні особи та фізичні особи - підприємці, які відповідно до договорів про рекреаційну діяльність, укладених з установами ПЗФ та іншими землекористувачами, організовують і здійснюють рекреаційну діяльність та надають рекреаційні послуги у межах спеціально відведених рекреаційних ділянок територій та об’єктів ПЗФ;</w:t>
      </w:r>
    </w:p>
    <w:p w14:paraId="704DD016" w14:textId="77777777" w:rsidR="006B3CDB" w:rsidRDefault="006B3CDB" w:rsidP="00160414">
      <w:pPr>
        <w:jc w:val="center"/>
        <w:rPr>
          <w:rFonts w:ascii="Times New Roman" w:eastAsia="Times New Roman" w:hAnsi="Times New Roman" w:cs="Times New Roman"/>
          <w:b/>
          <w:sz w:val="28"/>
          <w:szCs w:val="28"/>
        </w:rPr>
      </w:pPr>
    </w:p>
    <w:p w14:paraId="74C7BC0D" w14:textId="206C282B" w:rsidR="00C04737" w:rsidRDefault="00000000" w:rsidP="0016041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СТАНДАРТИ ТА ПРАВИЛА РОБОТИ </w:t>
      </w:r>
      <w:r w:rsidR="00543BB6">
        <w:rPr>
          <w:rFonts w:ascii="Times New Roman" w:eastAsia="Times New Roman" w:hAnsi="Times New Roman" w:cs="Times New Roman"/>
          <w:b/>
          <w:sz w:val="28"/>
          <w:szCs w:val="28"/>
        </w:rPr>
        <w:t>СУБ</w:t>
      </w:r>
      <w:r w:rsidR="00543BB6">
        <w:rPr>
          <w:rFonts w:ascii="Times New Roman" w:eastAsia="Times New Roman" w:hAnsi="Times New Roman" w:cs="Times New Roman"/>
          <w:b/>
          <w:sz w:val="28"/>
          <w:szCs w:val="28"/>
          <w:lang w:val="en-US"/>
        </w:rPr>
        <w:t>’</w:t>
      </w:r>
      <w:r w:rsidR="00543BB6">
        <w:rPr>
          <w:rFonts w:ascii="Times New Roman" w:eastAsia="Times New Roman" w:hAnsi="Times New Roman" w:cs="Times New Roman"/>
          <w:b/>
          <w:sz w:val="28"/>
          <w:szCs w:val="28"/>
        </w:rPr>
        <w:t>ЄКТІВ РЕКРЕАЦІЙНОЇ ДІЯЛЬНОСТІ (</w:t>
      </w:r>
      <w:r w:rsidRPr="00543BB6">
        <w:rPr>
          <w:rFonts w:ascii="Times New Roman" w:eastAsia="Times New Roman" w:hAnsi="Times New Roman" w:cs="Times New Roman"/>
          <w:b/>
          <w:sz w:val="28"/>
          <w:szCs w:val="28"/>
        </w:rPr>
        <w:t>КОНТРАГЕНТІВ</w:t>
      </w:r>
      <w:r w:rsidR="00543BB6" w:rsidRPr="00543BB6">
        <w:rPr>
          <w:rFonts w:ascii="Times New Roman" w:eastAsia="Times New Roman" w:hAnsi="Times New Roman" w:cs="Times New Roman"/>
          <w:b/>
          <w:sz w:val="28"/>
          <w:szCs w:val="28"/>
        </w:rPr>
        <w:t>)</w:t>
      </w:r>
    </w:p>
    <w:tbl>
      <w:tblPr>
        <w:tblStyle w:val="afc"/>
        <w:tblpPr w:leftFromText="180" w:rightFromText="180" w:topFromText="180" w:bottomFromText="180" w:vertAnchor="text" w:tblpX="-137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2"/>
        <w:gridCol w:w="2552"/>
        <w:gridCol w:w="7251"/>
      </w:tblGrid>
      <w:tr w:rsidR="00735835" w14:paraId="01AB131D" w14:textId="77777777" w:rsidTr="00735835">
        <w:trPr>
          <w:trHeight w:val="1"/>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863AF5" w14:textId="77777777" w:rsidR="00735835" w:rsidRDefault="0073583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(код)</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9082C7" w14:textId="77777777" w:rsidR="00735835" w:rsidRDefault="0073583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стандарту</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F5C17D" w14:textId="77777777" w:rsidR="00735835" w:rsidRDefault="00735835">
            <w:pPr>
              <w:spacing w:before="200" w:after="2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 стандарту</w:t>
            </w:r>
          </w:p>
        </w:tc>
      </w:tr>
      <w:tr w:rsidR="00735835" w14:paraId="4C8D9FE2" w14:textId="77777777" w:rsidTr="00735835">
        <w:trPr>
          <w:trHeight w:val="38"/>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08F6FC" w14:textId="77777777"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001</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F7E4E9" w14:textId="7F8F5396"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Інформація про </w:t>
            </w:r>
            <w:r w:rsidR="00543BB6" w:rsidRPr="00543BB6">
              <w:rPr>
                <w:sz w:val="28"/>
                <w:szCs w:val="28"/>
              </w:rPr>
              <w:t xml:space="preserve"> </w:t>
            </w:r>
            <w:r w:rsidR="00543BB6" w:rsidRPr="00543BB6">
              <w:rPr>
                <w:rFonts w:ascii="Times New Roman" w:eastAsia="Times New Roman" w:hAnsi="Times New Roman" w:cs="Times New Roman"/>
                <w:sz w:val="28"/>
                <w:szCs w:val="28"/>
              </w:rPr>
              <w:t>рекреаційн</w:t>
            </w:r>
            <w:r w:rsidR="00543BB6">
              <w:rPr>
                <w:rFonts w:ascii="Times New Roman" w:eastAsia="Times New Roman" w:hAnsi="Times New Roman" w:cs="Times New Roman"/>
                <w:sz w:val="28"/>
                <w:szCs w:val="28"/>
              </w:rPr>
              <w:t>у</w:t>
            </w:r>
            <w:r w:rsidR="00543BB6" w:rsidRPr="00543BB6">
              <w:rPr>
                <w:rFonts w:ascii="Times New Roman" w:eastAsia="Times New Roman" w:hAnsi="Times New Roman" w:cs="Times New Roman"/>
                <w:sz w:val="28"/>
                <w:szCs w:val="28"/>
              </w:rPr>
              <w:t xml:space="preserve"> ділянк</w:t>
            </w:r>
            <w:r w:rsidR="00543BB6">
              <w:rPr>
                <w:rFonts w:ascii="Times New Roman" w:eastAsia="Times New Roman" w:hAnsi="Times New Roman" w:cs="Times New Roman"/>
                <w:sz w:val="28"/>
                <w:szCs w:val="28"/>
              </w:rPr>
              <w:t>у</w:t>
            </w:r>
            <w:r w:rsidR="00543BB6" w:rsidRPr="00543BB6">
              <w:rPr>
                <w:rFonts w:ascii="Times New Roman" w:eastAsia="Times New Roman" w:hAnsi="Times New Roman" w:cs="Times New Roman"/>
                <w:sz w:val="28"/>
                <w:szCs w:val="28"/>
              </w:rPr>
              <w:t xml:space="preserve"> </w:t>
            </w:r>
            <w:r w:rsidR="00543BB6">
              <w:rPr>
                <w:rFonts w:ascii="Times New Roman" w:eastAsia="Times New Roman" w:hAnsi="Times New Roman" w:cs="Times New Roman"/>
                <w:sz w:val="28"/>
                <w:szCs w:val="28"/>
              </w:rPr>
              <w:t xml:space="preserve">(далі – </w:t>
            </w:r>
            <w:r>
              <w:rPr>
                <w:rFonts w:ascii="Times New Roman" w:eastAsia="Times New Roman" w:hAnsi="Times New Roman" w:cs="Times New Roman"/>
                <w:sz w:val="28"/>
                <w:szCs w:val="28"/>
              </w:rPr>
              <w:t>локацію</w:t>
            </w:r>
            <w:r w:rsidR="00543BB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543BB6" w:rsidRPr="00543BB6">
              <w:rPr>
                <w:rFonts w:ascii="Times New Roman" w:eastAsia="Times New Roman" w:hAnsi="Times New Roman" w:cs="Times New Roman"/>
                <w:sz w:val="28"/>
                <w:szCs w:val="28"/>
              </w:rPr>
              <w:t xml:space="preserve"> суб’єкт</w:t>
            </w:r>
            <w:r w:rsidR="00543BB6">
              <w:rPr>
                <w:rFonts w:ascii="Times New Roman" w:eastAsia="Times New Roman" w:hAnsi="Times New Roman" w:cs="Times New Roman"/>
                <w:sz w:val="28"/>
                <w:szCs w:val="28"/>
              </w:rPr>
              <w:t>а</w:t>
            </w:r>
            <w:r w:rsidR="00543BB6" w:rsidRPr="00543BB6">
              <w:rPr>
                <w:rFonts w:ascii="Times New Roman" w:eastAsia="Times New Roman" w:hAnsi="Times New Roman" w:cs="Times New Roman"/>
                <w:sz w:val="28"/>
                <w:szCs w:val="28"/>
              </w:rPr>
              <w:t xml:space="preserve"> рекреаційної діяльності</w:t>
            </w:r>
            <w:r w:rsidR="00543BB6">
              <w:rPr>
                <w:rFonts w:ascii="Times New Roman" w:eastAsia="Times New Roman" w:hAnsi="Times New Roman" w:cs="Times New Roman"/>
                <w:sz w:val="28"/>
                <w:szCs w:val="28"/>
              </w:rPr>
              <w:t xml:space="preserve"> (далі -  контрагент)</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159470" w14:textId="3D6D376B"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Контрагенту, що надає послуги відвідувачам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необхідно двічі на рік </w:t>
            </w:r>
            <w:r w:rsidRPr="00D7541A">
              <w:rPr>
                <w:rFonts w:ascii="Times New Roman" w:eastAsia="Times New Roman" w:hAnsi="Times New Roman" w:cs="Times New Roman"/>
                <w:sz w:val="28"/>
                <w:szCs w:val="28"/>
              </w:rPr>
              <w:t>(у квітні та листопаді) о</w:t>
            </w:r>
            <w:r>
              <w:rPr>
                <w:rFonts w:ascii="Times New Roman" w:eastAsia="Times New Roman" w:hAnsi="Times New Roman" w:cs="Times New Roman"/>
                <w:sz w:val="28"/>
                <w:szCs w:val="28"/>
              </w:rPr>
              <w:t xml:space="preserve">новлювати дані про свою локацію (розважальну зону, </w:t>
            </w:r>
            <w:proofErr w:type="spellStart"/>
            <w:r>
              <w:rPr>
                <w:rFonts w:ascii="Times New Roman" w:eastAsia="Times New Roman" w:hAnsi="Times New Roman" w:cs="Times New Roman"/>
                <w:sz w:val="28"/>
                <w:szCs w:val="28"/>
              </w:rPr>
              <w:t>фуд</w:t>
            </w:r>
            <w:proofErr w:type="spellEnd"/>
            <w:r>
              <w:rPr>
                <w:rFonts w:ascii="Times New Roman" w:eastAsia="Times New Roman" w:hAnsi="Times New Roman" w:cs="Times New Roman"/>
                <w:sz w:val="28"/>
                <w:szCs w:val="28"/>
              </w:rPr>
              <w:t>-корт, ресторан, кафе, тощо)</w:t>
            </w:r>
            <w:r w:rsidR="0065756E">
              <w:rPr>
                <w:rFonts w:ascii="Times New Roman" w:eastAsia="Times New Roman" w:hAnsi="Times New Roman" w:cs="Times New Roman"/>
                <w:sz w:val="28"/>
                <w:szCs w:val="28"/>
              </w:rPr>
              <w:t>, шляхом надсилання інформації на електронну пошт</w:t>
            </w:r>
            <w:r w:rsidR="0065756E">
              <w:rPr>
                <w:rFonts w:ascii="Times New Roman" w:eastAsia="Times New Roman" w:hAnsi="Times New Roman" w:cs="Times New Roman"/>
                <w:sz w:val="28"/>
                <w:szCs w:val="28"/>
                <w:highlight w:val="white"/>
              </w:rPr>
              <w:t>у (</w:t>
            </w:r>
            <w:hyperlink r:id="rId9" w:history="1">
              <w:r w:rsidR="0065756E" w:rsidRPr="00066472">
                <w:rPr>
                  <w:rStyle w:val="a4"/>
                  <w:rFonts w:ascii="Times New Roman" w:eastAsia="Times New Roman" w:hAnsi="Times New Roman" w:cs="Times New Roman"/>
                  <w:sz w:val="28"/>
                  <w:szCs w:val="28"/>
                  <w:highlight w:val="white"/>
                  <w:lang w:val="en-US"/>
                </w:rPr>
                <w:t>mezhyhiria@mepr.gov.ua</w:t>
              </w:r>
            </w:hyperlink>
            <w:r w:rsidR="0065756E">
              <w:rPr>
                <w:rFonts w:ascii="Times New Roman" w:eastAsia="Times New Roman" w:hAnsi="Times New Roman" w:cs="Times New Roman"/>
                <w:sz w:val="28"/>
                <w:szCs w:val="28"/>
                <w:highlight w:val="white"/>
                <w:lang w:val="en-US"/>
              </w:rPr>
              <w:t>)</w:t>
            </w:r>
          </w:p>
          <w:p w14:paraId="7CEC65B3" w14:textId="734DE196"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Контрагент надає детальну інформацію про будь</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які заходи, які він планує проводити на локації проведення заходів, не менш ніж за тиждень до дати проведення такого заходу, заповнюючи форму надання інформації про захід </w:t>
            </w:r>
            <w:r w:rsidR="0065756E">
              <w:rPr>
                <w:rFonts w:ascii="Times New Roman" w:eastAsia="Times New Roman" w:hAnsi="Times New Roman" w:cs="Times New Roman"/>
                <w:sz w:val="28"/>
                <w:szCs w:val="28"/>
              </w:rPr>
              <w:t>шляхом надсилання</w:t>
            </w:r>
            <w:r>
              <w:rPr>
                <w:rFonts w:ascii="Times New Roman" w:eastAsia="Times New Roman" w:hAnsi="Times New Roman" w:cs="Times New Roman"/>
                <w:sz w:val="28"/>
                <w:szCs w:val="28"/>
              </w:rPr>
              <w:t xml:space="preserve"> інформаці</w:t>
            </w:r>
            <w:r w:rsidR="0065756E">
              <w:rPr>
                <w:rFonts w:ascii="Times New Roman" w:eastAsia="Times New Roman" w:hAnsi="Times New Roman" w:cs="Times New Roman"/>
                <w:sz w:val="28"/>
                <w:szCs w:val="28"/>
              </w:rPr>
              <w:t>ї</w:t>
            </w:r>
            <w:r>
              <w:rPr>
                <w:rFonts w:ascii="Times New Roman" w:eastAsia="Times New Roman" w:hAnsi="Times New Roman" w:cs="Times New Roman"/>
                <w:sz w:val="28"/>
                <w:szCs w:val="28"/>
              </w:rPr>
              <w:t xml:space="preserve"> на</w:t>
            </w:r>
            <w:r w:rsidR="0065756E">
              <w:rPr>
                <w:rFonts w:ascii="Times New Roman" w:eastAsia="Times New Roman" w:hAnsi="Times New Roman" w:cs="Times New Roman"/>
                <w:sz w:val="28"/>
                <w:szCs w:val="28"/>
              </w:rPr>
              <w:t xml:space="preserve"> електронну </w:t>
            </w:r>
            <w:r>
              <w:rPr>
                <w:rFonts w:ascii="Times New Roman" w:eastAsia="Times New Roman" w:hAnsi="Times New Roman" w:cs="Times New Roman"/>
                <w:sz w:val="28"/>
                <w:szCs w:val="28"/>
              </w:rPr>
              <w:t>пошт</w:t>
            </w:r>
            <w:r>
              <w:rPr>
                <w:rFonts w:ascii="Times New Roman" w:eastAsia="Times New Roman" w:hAnsi="Times New Roman" w:cs="Times New Roman"/>
                <w:sz w:val="28"/>
                <w:szCs w:val="28"/>
                <w:highlight w:val="white"/>
              </w:rPr>
              <w:t>у (</w:t>
            </w:r>
            <w:hyperlink r:id="rId10" w:history="1">
              <w:r w:rsidRPr="00066472">
                <w:rPr>
                  <w:rStyle w:val="a4"/>
                  <w:rFonts w:ascii="Times New Roman" w:eastAsia="Times New Roman" w:hAnsi="Times New Roman" w:cs="Times New Roman"/>
                  <w:sz w:val="28"/>
                  <w:szCs w:val="28"/>
                  <w:highlight w:val="white"/>
                  <w:lang w:val="en-US"/>
                </w:rPr>
                <w:t>mezhyhiria@mepr.gov.ua</w:t>
              </w:r>
            </w:hyperlink>
            <w:r>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вказав</w:t>
            </w:r>
            <w:r>
              <w:rPr>
                <w:rFonts w:ascii="Times New Roman" w:eastAsia="Times New Roman" w:hAnsi="Times New Roman" w:cs="Times New Roman"/>
                <w:sz w:val="28"/>
                <w:szCs w:val="28"/>
              </w:rPr>
              <w:t>ши її за такими критеріями:</w:t>
            </w:r>
          </w:p>
          <w:p w14:paraId="14067C24" w14:textId="03ADE2D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об’єм тексту має містити до</w:t>
            </w:r>
            <w:r w:rsidR="00B232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1000 знаків</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w:t>
            </w:r>
            <w:r w:rsidR="00B232D3">
              <w:rPr>
                <w:rFonts w:ascii="Times New Roman" w:eastAsia="Times New Roman" w:hAnsi="Times New Roman" w:cs="Times New Roman"/>
                <w:sz w:val="28"/>
                <w:szCs w:val="28"/>
              </w:rPr>
              <w:t> </w:t>
            </w:r>
            <w:r>
              <w:rPr>
                <w:rFonts w:ascii="Times New Roman" w:eastAsia="Times New Roman" w:hAnsi="Times New Roman" w:cs="Times New Roman"/>
                <w:sz w:val="28"/>
                <w:szCs w:val="28"/>
              </w:rPr>
              <w:t>не слів);</w:t>
            </w:r>
          </w:p>
          <w:p w14:paraId="57D52B25"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початок тексту повинен складатись зі вступу, що відповідає на питання: що за захід? хто і для чого його організовує?;</w:t>
            </w:r>
          </w:p>
          <w:p w14:paraId="27E521E1" w14:textId="04B29EF8"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середина тексту повинна розкрити деталі заходу, а саме: хто виступатиме/братиме участь, тематичне наповнення заходу тощо, а також вказати дату та вартість участі в заході; </w:t>
            </w:r>
          </w:p>
          <w:p w14:paraId="1C517CBF"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кінець тексту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обов’язково прикріпити 1</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3 фото з минулих подібних заходів або ілюстративні, формат: </w:t>
            </w:r>
            <w:r w:rsidRPr="00B952AE">
              <w:rPr>
                <w:rFonts w:ascii="Times New Roman" w:eastAsia="Times New Roman" w:hAnsi="Times New Roman" w:cs="Times New Roman"/>
                <w:sz w:val="28"/>
                <w:szCs w:val="28"/>
              </w:rPr>
              <w:t xml:space="preserve">1200x630 </w:t>
            </w:r>
            <w:proofErr w:type="spellStart"/>
            <w:r w:rsidRPr="00B952AE">
              <w:rPr>
                <w:rFonts w:ascii="Times New Roman" w:eastAsia="Times New Roman" w:hAnsi="Times New Roman" w:cs="Times New Roman"/>
                <w:sz w:val="28"/>
                <w:szCs w:val="28"/>
              </w:rPr>
              <w:t>px</w:t>
            </w:r>
            <w:proofErr w:type="spellEnd"/>
            <w:r w:rsidRPr="00B952AE">
              <w:rPr>
                <w:rFonts w:ascii="Times New Roman" w:eastAsia="Times New Roman" w:hAnsi="Times New Roman" w:cs="Times New Roman"/>
                <w:sz w:val="28"/>
                <w:szCs w:val="28"/>
              </w:rPr>
              <w:t xml:space="preserve">. Афіша (за бажанням) 1080x1080 </w:t>
            </w:r>
            <w:proofErr w:type="spellStart"/>
            <w:r w:rsidRPr="00B952AE">
              <w:rPr>
                <w:rFonts w:ascii="Times New Roman" w:eastAsia="Times New Roman" w:hAnsi="Times New Roman" w:cs="Times New Roman"/>
                <w:sz w:val="28"/>
                <w:szCs w:val="28"/>
              </w:rPr>
              <w:t>px</w:t>
            </w:r>
            <w:proofErr w:type="spellEnd"/>
            <w:r w:rsidRPr="00B952AE">
              <w:rPr>
                <w:rFonts w:ascii="Times New Roman" w:eastAsia="Times New Roman" w:hAnsi="Times New Roman" w:cs="Times New Roman"/>
                <w:sz w:val="28"/>
                <w:szCs w:val="28"/>
              </w:rPr>
              <w:t>.</w:t>
            </w:r>
          </w:p>
          <w:p w14:paraId="7D2B7437" w14:textId="5C58F4E8" w:rsidR="00735835" w:rsidRDefault="00735835">
            <w:pPr>
              <w:jc w:val="both"/>
              <w:rPr>
                <w:rFonts w:ascii="Times New Roman" w:eastAsia="Times New Roman" w:hAnsi="Times New Roman" w:cs="Times New Roman"/>
                <w:sz w:val="28"/>
                <w:szCs w:val="28"/>
              </w:rPr>
            </w:pPr>
          </w:p>
        </w:tc>
      </w:tr>
      <w:tr w:rsidR="00735835" w14:paraId="576983B4" w14:textId="77777777" w:rsidTr="00735835">
        <w:trPr>
          <w:trHeight w:val="38"/>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3B72FF" w14:textId="77777777"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B78EEF" w14:textId="77777777" w:rsidR="00735835" w:rsidRDefault="0073583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highlight w:val="white"/>
              </w:rPr>
              <w:t xml:space="preserve"> Зовнішній стиль і вигляд локацій</w:t>
            </w:r>
          </w:p>
          <w:p w14:paraId="23F328B0" w14:textId="77777777" w:rsidR="00735835" w:rsidRDefault="00735835">
            <w:pPr>
              <w:rPr>
                <w:rFonts w:ascii="Times New Roman" w:eastAsia="Times New Roman" w:hAnsi="Times New Roman" w:cs="Times New Roman"/>
                <w:sz w:val="28"/>
                <w:szCs w:val="28"/>
                <w:highlight w:val="white"/>
              </w:rPr>
            </w:pPr>
          </w:p>
          <w:p w14:paraId="426CB4D0" w14:textId="77777777" w:rsidR="00735835" w:rsidRDefault="00735835">
            <w:pPr>
              <w:rPr>
                <w:rFonts w:ascii="Times New Roman" w:eastAsia="Times New Roman" w:hAnsi="Times New Roman" w:cs="Times New Roman"/>
                <w:sz w:val="28"/>
                <w:szCs w:val="28"/>
                <w:highlight w:val="white"/>
              </w:rPr>
            </w:pPr>
          </w:p>
          <w:p w14:paraId="5F617756" w14:textId="77777777" w:rsidR="00735835" w:rsidRDefault="00735835">
            <w:pPr>
              <w:rPr>
                <w:rFonts w:ascii="Times New Roman" w:eastAsia="Times New Roman" w:hAnsi="Times New Roman" w:cs="Times New Roman"/>
                <w:sz w:val="28"/>
                <w:szCs w:val="28"/>
                <w:highlight w:val="white"/>
              </w:rPr>
            </w:pPr>
          </w:p>
          <w:p w14:paraId="392C0E09" w14:textId="77777777" w:rsidR="00735835" w:rsidRDefault="00735835">
            <w:pPr>
              <w:rPr>
                <w:rFonts w:ascii="Times New Roman" w:eastAsia="Times New Roman" w:hAnsi="Times New Roman" w:cs="Times New Roman"/>
                <w:sz w:val="28"/>
                <w:szCs w:val="28"/>
                <w:highlight w:val="white"/>
              </w:rPr>
            </w:pPr>
          </w:p>
          <w:p w14:paraId="6A234968" w14:textId="77777777" w:rsidR="00735835" w:rsidRDefault="00735835">
            <w:pPr>
              <w:rPr>
                <w:rFonts w:ascii="Times New Roman" w:eastAsia="Times New Roman" w:hAnsi="Times New Roman" w:cs="Times New Roman"/>
                <w:sz w:val="28"/>
                <w:szCs w:val="28"/>
                <w:highlight w:val="white"/>
              </w:rPr>
            </w:pPr>
          </w:p>
          <w:p w14:paraId="66C40853" w14:textId="77777777" w:rsidR="00735835" w:rsidRDefault="00735835">
            <w:pPr>
              <w:rPr>
                <w:rFonts w:ascii="Times New Roman" w:eastAsia="Times New Roman" w:hAnsi="Times New Roman" w:cs="Times New Roman"/>
                <w:sz w:val="28"/>
                <w:szCs w:val="28"/>
                <w:highlight w:val="white"/>
              </w:rPr>
            </w:pPr>
          </w:p>
          <w:p w14:paraId="0980476D" w14:textId="77777777" w:rsidR="00735835" w:rsidRDefault="00735835">
            <w:pPr>
              <w:rPr>
                <w:rFonts w:ascii="Times New Roman" w:eastAsia="Times New Roman" w:hAnsi="Times New Roman" w:cs="Times New Roman"/>
                <w:sz w:val="28"/>
                <w:szCs w:val="28"/>
                <w:highlight w:val="white"/>
              </w:rPr>
            </w:pPr>
          </w:p>
          <w:p w14:paraId="1940C9F6" w14:textId="77777777" w:rsidR="00735835" w:rsidRDefault="00735835">
            <w:pPr>
              <w:rPr>
                <w:rFonts w:ascii="Times New Roman" w:eastAsia="Times New Roman" w:hAnsi="Times New Roman" w:cs="Times New Roman"/>
                <w:sz w:val="28"/>
                <w:szCs w:val="28"/>
                <w:highlight w:val="white"/>
              </w:rPr>
            </w:pPr>
          </w:p>
          <w:p w14:paraId="6590A008" w14:textId="77777777" w:rsidR="00735835" w:rsidRDefault="00735835">
            <w:pPr>
              <w:rPr>
                <w:rFonts w:ascii="Times New Roman" w:eastAsia="Times New Roman" w:hAnsi="Times New Roman" w:cs="Times New Roman"/>
                <w:sz w:val="28"/>
                <w:szCs w:val="28"/>
                <w:highlight w:val="white"/>
              </w:rPr>
            </w:pPr>
          </w:p>
          <w:p w14:paraId="78583F8D" w14:textId="77777777" w:rsidR="00735835" w:rsidRDefault="00735835">
            <w:pPr>
              <w:rPr>
                <w:rFonts w:ascii="Times New Roman" w:eastAsia="Times New Roman" w:hAnsi="Times New Roman" w:cs="Times New Roman"/>
                <w:sz w:val="28"/>
                <w:szCs w:val="28"/>
                <w:highlight w:val="white"/>
              </w:rPr>
            </w:pPr>
          </w:p>
          <w:p w14:paraId="6C8AEC98" w14:textId="77777777" w:rsidR="00735835" w:rsidRDefault="00735835">
            <w:pPr>
              <w:rPr>
                <w:rFonts w:ascii="Times New Roman" w:eastAsia="Times New Roman" w:hAnsi="Times New Roman" w:cs="Times New Roman"/>
                <w:sz w:val="28"/>
                <w:szCs w:val="28"/>
                <w:highlight w:val="white"/>
              </w:rPr>
            </w:pPr>
          </w:p>
          <w:p w14:paraId="28A38479" w14:textId="77777777" w:rsidR="00735835" w:rsidRDefault="00735835">
            <w:pPr>
              <w:rPr>
                <w:rFonts w:ascii="Times New Roman" w:eastAsia="Times New Roman" w:hAnsi="Times New Roman" w:cs="Times New Roman"/>
                <w:sz w:val="28"/>
                <w:szCs w:val="28"/>
                <w:highlight w:val="white"/>
              </w:rPr>
            </w:pPr>
          </w:p>
          <w:p w14:paraId="241DD62C" w14:textId="77777777" w:rsidR="00735835" w:rsidRDefault="00735835">
            <w:pPr>
              <w:rPr>
                <w:rFonts w:ascii="Times New Roman" w:eastAsia="Times New Roman" w:hAnsi="Times New Roman" w:cs="Times New Roman"/>
                <w:sz w:val="28"/>
                <w:szCs w:val="28"/>
                <w:highlight w:val="white"/>
              </w:rPr>
            </w:pPr>
          </w:p>
          <w:p w14:paraId="27AE2303" w14:textId="77777777" w:rsidR="00735835" w:rsidRDefault="00735835">
            <w:pPr>
              <w:rPr>
                <w:rFonts w:ascii="Times New Roman" w:eastAsia="Times New Roman" w:hAnsi="Times New Roman" w:cs="Times New Roman"/>
                <w:sz w:val="28"/>
                <w:szCs w:val="28"/>
                <w:highlight w:val="white"/>
              </w:rPr>
            </w:pPr>
          </w:p>
          <w:p w14:paraId="5E81F970" w14:textId="77777777" w:rsidR="00735835" w:rsidRDefault="00735835">
            <w:pPr>
              <w:rPr>
                <w:rFonts w:ascii="Times New Roman" w:eastAsia="Times New Roman" w:hAnsi="Times New Roman" w:cs="Times New Roman"/>
                <w:sz w:val="28"/>
                <w:szCs w:val="28"/>
                <w:highlight w:val="white"/>
              </w:rPr>
            </w:pPr>
          </w:p>
          <w:p w14:paraId="3B4B253D" w14:textId="77777777" w:rsidR="00735835" w:rsidRDefault="00735835">
            <w:pPr>
              <w:rPr>
                <w:rFonts w:ascii="Times New Roman" w:eastAsia="Times New Roman" w:hAnsi="Times New Roman" w:cs="Times New Roman"/>
                <w:sz w:val="28"/>
                <w:szCs w:val="28"/>
                <w:highlight w:val="white"/>
              </w:rPr>
            </w:pP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E0700C" w14:textId="40E40774"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2.1. </w:t>
            </w:r>
            <w:r>
              <w:rPr>
                <w:rFonts w:ascii="Times New Roman" w:eastAsia="Times New Roman" w:hAnsi="Times New Roman" w:cs="Times New Roman"/>
                <w:sz w:val="28"/>
                <w:szCs w:val="28"/>
                <w:highlight w:val="white"/>
              </w:rPr>
              <w:t xml:space="preserve">Контрагент, який здійснює комерційну чи некомерційну діяльність на території </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highlight w:val="white"/>
              </w:rPr>
              <w:t>, або має бажання оновити зовнішній вигляд своєї локації чи її елементів (технічна зона тощо), повинен мати погодження візуалізації у вигляді макета від</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highlight w:val="white"/>
              </w:rPr>
              <w:t>, звернувшись електронним листом на пошту. Стиль і вигляд локації повинен відповідати візуалізації погодженої з</w:t>
            </w:r>
            <w:r w:rsidRPr="005F16A5">
              <w:rPr>
                <w:rFonts w:ascii="Times New Roman" w:eastAsia="Times New Roman" w:hAnsi="Times New Roman" w:cs="Times New Roman"/>
                <w:sz w:val="28"/>
                <w:szCs w:val="28"/>
              </w:rPr>
              <w:t xml:space="preserve"> ПАРК</w:t>
            </w:r>
            <w:r>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ОЮ</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highlight w:val="white"/>
              </w:rPr>
              <w:t>, або в іншому</w:t>
            </w:r>
            <w:r>
              <w:rPr>
                <w:rFonts w:ascii="Times New Roman" w:eastAsia="Times New Roman" w:hAnsi="Times New Roman" w:cs="Times New Roman"/>
                <w:sz w:val="28"/>
                <w:szCs w:val="28"/>
              </w:rPr>
              <w:t xml:space="preserve"> випадку контрагент зобов’язується демонтувати локацію чи її елементи, що не відповідають візуалізації.</w:t>
            </w:r>
          </w:p>
          <w:p w14:paraId="3CD87E58" w14:textId="3886AEA8" w:rsidR="00735835" w:rsidRDefault="00735835" w:rsidP="00543B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Контрагент, що надає послуги у сфері громадського харчування, повинен дотримуватися вимог до візуалізації </w:t>
            </w:r>
            <w:proofErr w:type="spellStart"/>
            <w:r>
              <w:rPr>
                <w:rFonts w:ascii="Times New Roman" w:eastAsia="Times New Roman" w:hAnsi="Times New Roman" w:cs="Times New Roman"/>
                <w:sz w:val="28"/>
                <w:szCs w:val="28"/>
              </w:rPr>
              <w:t>фуд</w:t>
            </w:r>
            <w:proofErr w:type="spellEnd"/>
            <w:r>
              <w:rPr>
                <w:rFonts w:ascii="Times New Roman" w:eastAsia="Times New Roman" w:hAnsi="Times New Roman" w:cs="Times New Roman"/>
                <w:sz w:val="28"/>
                <w:szCs w:val="28"/>
              </w:rPr>
              <w:t>-корту.</w:t>
            </w:r>
          </w:p>
        </w:tc>
      </w:tr>
      <w:tr w:rsidR="00735835" w14:paraId="5E67D230" w14:textId="77777777" w:rsidTr="00735835">
        <w:trPr>
          <w:trHeight w:val="38"/>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EE7147" w14:textId="77777777"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003</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7C5EF3" w14:textId="77777777" w:rsidR="00735835" w:rsidRDefault="0073583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highlight w:val="white"/>
              </w:rPr>
              <w:t>Зовнішній вигляд працівників</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BE32D5" w14:textId="6D33BAF5"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Працівники, які надають послуги та мають безпосередній контакт з відвідувачами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повинні мати чистий та охайний вигляд, надавати консультації та відповідати державною мовою, спілкування з їх боку повинно бути етичним, спокійним та зрозумілим, без вульгаризмів. Працівник повинен бути ввічливим і за потреби, надавати інформацію відвідувачам стосовно території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при контакті з гостями/відвідувачами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посміхатись, бути  доброзичливими. Кожен працівник повинен мати </w:t>
            </w:r>
            <w:r w:rsidRPr="009C4A60">
              <w:rPr>
                <w:rFonts w:ascii="Times New Roman" w:eastAsia="Times New Roman" w:hAnsi="Times New Roman" w:cs="Times New Roman"/>
                <w:sz w:val="28"/>
                <w:szCs w:val="28"/>
              </w:rPr>
              <w:t>бейдж, на якому вказується інформація щодо посади працівника та його ім’я.</w:t>
            </w:r>
          </w:p>
        </w:tc>
      </w:tr>
      <w:tr w:rsidR="00735835" w14:paraId="41DC7A67"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7255F0" w14:textId="248AC232"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r w:rsidR="00543BB6">
              <w:rPr>
                <w:rFonts w:ascii="Times New Roman" w:eastAsia="Times New Roman" w:hAnsi="Times New Roman" w:cs="Times New Roman"/>
                <w:sz w:val="28"/>
                <w:szCs w:val="28"/>
              </w:rPr>
              <w:t>4</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57C428" w14:textId="565C3F5F" w:rsidR="00735835" w:rsidRDefault="00543BB6">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5835">
              <w:rPr>
                <w:rFonts w:ascii="Times New Roman" w:eastAsia="Times New Roman" w:hAnsi="Times New Roman" w:cs="Times New Roman"/>
                <w:sz w:val="28"/>
                <w:szCs w:val="28"/>
              </w:rPr>
              <w:t>. Куточок споживача</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0D28EA" w14:textId="13FB1618"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4</w:t>
            </w:r>
            <w:r w:rsidR="00735835">
              <w:rPr>
                <w:rFonts w:ascii="Times New Roman" w:eastAsia="Times New Roman" w:hAnsi="Times New Roman" w:cs="Times New Roman"/>
                <w:sz w:val="28"/>
                <w:szCs w:val="28"/>
                <w:highlight w:val="white"/>
              </w:rPr>
              <w:t xml:space="preserve">.1. </w:t>
            </w:r>
            <w:r w:rsidR="00735835">
              <w:rPr>
                <w:rFonts w:ascii="Times New Roman" w:eastAsia="Times New Roman" w:hAnsi="Times New Roman" w:cs="Times New Roman"/>
                <w:sz w:val="28"/>
                <w:szCs w:val="28"/>
              </w:rPr>
              <w:t>Контрагент, здійснюючи діяльність з надання послуг чи розваг або продажу товарів, повинен в обов’язковому порядку обладнати куточок споживача. Наповнення куточку повинно відповідати ст. 4 Закону України «Про захист прав споживачів». Контрагент також зобов'язаний розмістити правила надання послуг, перебування на локації чи обслуговування в кутку споживача, чи на вході до локації.</w:t>
            </w:r>
          </w:p>
        </w:tc>
      </w:tr>
      <w:tr w:rsidR="00735835" w14:paraId="50F6B4E1"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509005" w14:textId="52DBEE01"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r w:rsidR="00543BB6">
              <w:rPr>
                <w:rFonts w:ascii="Times New Roman" w:eastAsia="Times New Roman" w:hAnsi="Times New Roman" w:cs="Times New Roman"/>
                <w:sz w:val="28"/>
                <w:szCs w:val="28"/>
              </w:rPr>
              <w:t>5</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B1D80D" w14:textId="629BE093" w:rsidR="00735835" w:rsidRDefault="00543BB6">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5835">
              <w:rPr>
                <w:rFonts w:ascii="Times New Roman" w:eastAsia="Times New Roman" w:hAnsi="Times New Roman" w:cs="Times New Roman"/>
                <w:sz w:val="28"/>
                <w:szCs w:val="28"/>
              </w:rPr>
              <w:t xml:space="preserve">. </w:t>
            </w:r>
            <w:proofErr w:type="spellStart"/>
            <w:r w:rsidR="00735835">
              <w:rPr>
                <w:rFonts w:ascii="Times New Roman" w:eastAsia="Times New Roman" w:hAnsi="Times New Roman" w:cs="Times New Roman"/>
                <w:sz w:val="28"/>
                <w:szCs w:val="28"/>
              </w:rPr>
              <w:t>Прайс</w:t>
            </w:r>
            <w:proofErr w:type="spellEnd"/>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CBA2218" w14:textId="553FAB1C"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5835">
              <w:rPr>
                <w:rFonts w:ascii="Times New Roman" w:eastAsia="Times New Roman" w:hAnsi="Times New Roman" w:cs="Times New Roman"/>
                <w:sz w:val="28"/>
                <w:szCs w:val="28"/>
              </w:rPr>
              <w:t xml:space="preserve">.1. </w:t>
            </w:r>
            <w:proofErr w:type="spellStart"/>
            <w:r w:rsidR="00735835">
              <w:rPr>
                <w:rFonts w:ascii="Times New Roman" w:eastAsia="Times New Roman" w:hAnsi="Times New Roman" w:cs="Times New Roman"/>
                <w:sz w:val="28"/>
                <w:szCs w:val="28"/>
              </w:rPr>
              <w:t>Прайс</w:t>
            </w:r>
            <w:proofErr w:type="spellEnd"/>
            <w:r w:rsidR="00735835">
              <w:rPr>
                <w:rFonts w:ascii="Times New Roman" w:eastAsia="Times New Roman" w:hAnsi="Times New Roman" w:cs="Times New Roman"/>
                <w:sz w:val="28"/>
                <w:szCs w:val="28"/>
              </w:rPr>
              <w:t xml:space="preserve"> (ціни та назви товарів або послуг) локації повинен знаходитись на рівні очей відвідувачів</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 xml:space="preserve">. Написання </w:t>
            </w:r>
            <w:proofErr w:type="spellStart"/>
            <w:r w:rsidR="00735835">
              <w:rPr>
                <w:rFonts w:ascii="Times New Roman" w:eastAsia="Times New Roman" w:hAnsi="Times New Roman" w:cs="Times New Roman"/>
                <w:sz w:val="28"/>
                <w:szCs w:val="28"/>
              </w:rPr>
              <w:t>прайсу</w:t>
            </w:r>
            <w:proofErr w:type="spellEnd"/>
            <w:r w:rsidR="00735835">
              <w:rPr>
                <w:rFonts w:ascii="Times New Roman" w:eastAsia="Times New Roman" w:hAnsi="Times New Roman" w:cs="Times New Roman"/>
                <w:sz w:val="28"/>
                <w:szCs w:val="28"/>
              </w:rPr>
              <w:t xml:space="preserve"> повинно бути виконано державною або державною та англійською мовами, ціна має бути вказана у гривнях. </w:t>
            </w:r>
          </w:p>
        </w:tc>
      </w:tr>
      <w:tr w:rsidR="00735835" w14:paraId="73233E25"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860E4E" w14:textId="5F28586B"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r w:rsidR="00543BB6">
              <w:rPr>
                <w:rFonts w:ascii="Times New Roman" w:eastAsia="Times New Roman" w:hAnsi="Times New Roman" w:cs="Times New Roman"/>
                <w:sz w:val="28"/>
                <w:szCs w:val="28"/>
              </w:rPr>
              <w:t>6</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DF95C2" w14:textId="4A235D0F" w:rsidR="00735835" w:rsidRDefault="00543BB6">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5835">
              <w:rPr>
                <w:rFonts w:ascii="Times New Roman" w:eastAsia="Times New Roman" w:hAnsi="Times New Roman" w:cs="Times New Roman"/>
                <w:sz w:val="28"/>
                <w:szCs w:val="28"/>
              </w:rPr>
              <w:t>. Сервіс</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8121FE" w14:textId="7F93091E"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5835">
              <w:rPr>
                <w:rFonts w:ascii="Times New Roman" w:eastAsia="Times New Roman" w:hAnsi="Times New Roman" w:cs="Times New Roman"/>
                <w:sz w:val="28"/>
                <w:szCs w:val="28"/>
              </w:rPr>
              <w:t xml:space="preserve">.1. З метою покращення рівня сервісу на території </w:t>
            </w:r>
            <w:r w:rsidR="00735835" w:rsidRPr="005F16A5">
              <w:rPr>
                <w:rFonts w:ascii="Times New Roman" w:eastAsia="Times New Roman" w:hAnsi="Times New Roman" w:cs="Times New Roman"/>
                <w:sz w:val="28"/>
                <w:szCs w:val="28"/>
              </w:rPr>
              <w:t>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sidRPr="0065756E">
              <w:rPr>
                <w:rFonts w:ascii="Times New Roman" w:eastAsia="Times New Roman" w:hAnsi="Times New Roman" w:cs="Times New Roman"/>
                <w:sz w:val="28"/>
                <w:szCs w:val="28"/>
              </w:rPr>
              <w:t>»  відповідальна особа</w:t>
            </w:r>
            <w:r w:rsidR="00735835" w:rsidRPr="005F16A5">
              <w:rPr>
                <w:rFonts w:ascii="Times New Roman" w:eastAsia="Times New Roman" w:hAnsi="Times New Roman" w:cs="Times New Roman"/>
                <w:sz w:val="28"/>
                <w:szCs w:val="28"/>
              </w:rPr>
              <w:t xml:space="preserve"> </w:t>
            </w:r>
            <w:r w:rsidR="00735835">
              <w:rPr>
                <w:rFonts w:ascii="Times New Roman" w:eastAsia="Times New Roman" w:hAnsi="Times New Roman" w:cs="Times New Roman"/>
                <w:sz w:val="28"/>
                <w:szCs w:val="28"/>
              </w:rPr>
              <w:t>має право оглянути будь</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яку локацію контрагента для її перевірки на належне виконання Стандартів.</w:t>
            </w:r>
          </w:p>
          <w:p w14:paraId="49020A67" w14:textId="4FCAF19A" w:rsidR="00735835" w:rsidRDefault="00735835">
            <w:pPr>
              <w:jc w:val="both"/>
              <w:rPr>
                <w:rFonts w:ascii="Times New Roman" w:eastAsia="Times New Roman" w:hAnsi="Times New Roman" w:cs="Times New Roman"/>
                <w:sz w:val="28"/>
                <w:szCs w:val="28"/>
              </w:rPr>
            </w:pPr>
          </w:p>
        </w:tc>
      </w:tr>
      <w:tr w:rsidR="00735835" w14:paraId="7A0C2C6F" w14:textId="77777777" w:rsidTr="00735835">
        <w:trPr>
          <w:trHeight w:val="3"/>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13F6AC" w14:textId="6974E025"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r w:rsidR="00543BB6">
              <w:rPr>
                <w:rFonts w:ascii="Times New Roman" w:eastAsia="Times New Roman" w:hAnsi="Times New Roman" w:cs="Times New Roman"/>
                <w:sz w:val="28"/>
                <w:szCs w:val="28"/>
              </w:rPr>
              <w:t>7</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EAE73F" w14:textId="61EDA019" w:rsidR="00735835" w:rsidRDefault="00543BB6">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7</w:t>
            </w:r>
            <w:r w:rsidR="00735835">
              <w:rPr>
                <w:rFonts w:ascii="Times New Roman" w:eastAsia="Times New Roman" w:hAnsi="Times New Roman" w:cs="Times New Roman"/>
                <w:sz w:val="28"/>
                <w:szCs w:val="28"/>
              </w:rPr>
              <w:t xml:space="preserve">. </w:t>
            </w:r>
            <w:r w:rsidR="00735835">
              <w:rPr>
                <w:rFonts w:ascii="Times New Roman" w:eastAsia="Times New Roman" w:hAnsi="Times New Roman" w:cs="Times New Roman"/>
                <w:sz w:val="28"/>
                <w:szCs w:val="28"/>
                <w:highlight w:val="white"/>
              </w:rPr>
              <w:t>Музичний</w:t>
            </w:r>
          </w:p>
          <w:p w14:paraId="00B62FA9" w14:textId="77777777" w:rsidR="00735835" w:rsidRDefault="0073583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контент</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4F1CB7" w14:textId="778DF480" w:rsidR="00735835" w:rsidRPr="00CE7BCD" w:rsidRDefault="00F22E4F">
            <w:pPr>
              <w:jc w:val="both"/>
              <w:rPr>
                <w:rFonts w:ascii="Times New Roman" w:eastAsia="Times New Roman" w:hAnsi="Times New Roman" w:cs="Times New Roman"/>
                <w:sz w:val="28"/>
                <w:szCs w:val="28"/>
                <w:highlight w:val="yellow"/>
              </w:rPr>
            </w:pPr>
            <w:bookmarkStart w:id="3" w:name="_heading=h.1fob9te" w:colFirst="0" w:colLast="0"/>
            <w:bookmarkEnd w:id="3"/>
            <w:r>
              <w:rPr>
                <w:rFonts w:ascii="Times New Roman" w:eastAsia="Times New Roman" w:hAnsi="Times New Roman" w:cs="Times New Roman"/>
                <w:sz w:val="28"/>
                <w:szCs w:val="28"/>
              </w:rPr>
              <w:t>7</w:t>
            </w:r>
            <w:r w:rsidR="00735835">
              <w:rPr>
                <w:rFonts w:ascii="Times New Roman" w:eastAsia="Times New Roman" w:hAnsi="Times New Roman" w:cs="Times New Roman"/>
                <w:sz w:val="28"/>
                <w:szCs w:val="28"/>
              </w:rPr>
              <w:t>.1. М</w:t>
            </w:r>
            <w:r w:rsidR="00735835">
              <w:rPr>
                <w:rFonts w:ascii="Times New Roman" w:eastAsia="Times New Roman" w:hAnsi="Times New Roman" w:cs="Times New Roman"/>
                <w:sz w:val="28"/>
                <w:szCs w:val="28"/>
                <w:highlight w:val="white"/>
              </w:rPr>
              <w:t xml:space="preserve">узичний контент, що відтворюється на конкретній локації, повинен бути погоджений з </w:t>
            </w:r>
            <w:r w:rsidR="00735835" w:rsidRPr="005F16A5">
              <w:rPr>
                <w:rFonts w:ascii="Times New Roman" w:eastAsia="Times New Roman" w:hAnsi="Times New Roman" w:cs="Times New Roman"/>
                <w:sz w:val="28"/>
                <w:szCs w:val="28"/>
              </w:rPr>
              <w:t xml:space="preserve"> ПАРК</w:t>
            </w:r>
            <w:r w:rsidR="00735835">
              <w:rPr>
                <w:rFonts w:ascii="Times New Roman" w:eastAsia="Times New Roman" w:hAnsi="Times New Roman" w:cs="Times New Roman"/>
                <w:sz w:val="28"/>
                <w:szCs w:val="28"/>
              </w:rPr>
              <w:t>ОМ</w:t>
            </w:r>
            <w:r w:rsidR="00735835" w:rsidRPr="005F16A5">
              <w:rPr>
                <w:rFonts w:ascii="Times New Roman" w:eastAsia="Times New Roman" w:hAnsi="Times New Roman" w:cs="Times New Roman"/>
                <w:sz w:val="28"/>
                <w:szCs w:val="28"/>
              </w:rPr>
              <w:t>-ПАМ’ЯТК</w:t>
            </w:r>
            <w:r w:rsidR="00735835">
              <w:rPr>
                <w:rFonts w:ascii="Times New Roman" w:eastAsia="Times New Roman" w:hAnsi="Times New Roman" w:cs="Times New Roman"/>
                <w:sz w:val="28"/>
                <w:szCs w:val="28"/>
              </w:rPr>
              <w:t>ОЮ</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highlight w:val="white"/>
              </w:rPr>
              <w:t>. Отримати погодження можна звернувшись листом на електронну пошту (</w:t>
            </w:r>
            <w:hyperlink r:id="rId11" w:history="1">
              <w:r w:rsidR="00735835" w:rsidRPr="00066472">
                <w:rPr>
                  <w:rStyle w:val="a4"/>
                  <w:rFonts w:ascii="Times New Roman" w:eastAsia="Times New Roman" w:hAnsi="Times New Roman" w:cs="Times New Roman"/>
                  <w:sz w:val="28"/>
                  <w:szCs w:val="28"/>
                  <w:highlight w:val="white"/>
                  <w:lang w:val="en-US"/>
                </w:rPr>
                <w:t>mezhyhiria@mepr.gov.ua</w:t>
              </w:r>
            </w:hyperlink>
            <w:r w:rsidR="00735835">
              <w:rPr>
                <w:rFonts w:ascii="Times New Roman" w:eastAsia="Times New Roman" w:hAnsi="Times New Roman" w:cs="Times New Roman"/>
                <w:sz w:val="28"/>
                <w:szCs w:val="28"/>
                <w:highlight w:val="white"/>
                <w:lang w:val="en-US"/>
              </w:rPr>
              <w:t xml:space="preserve">) </w:t>
            </w:r>
            <w:r w:rsidR="00735835" w:rsidRPr="00735835">
              <w:rPr>
                <w:rFonts w:ascii="Times New Roman" w:eastAsia="Times New Roman" w:hAnsi="Times New Roman" w:cs="Times New Roman"/>
                <w:sz w:val="28"/>
                <w:szCs w:val="28"/>
              </w:rPr>
              <w:t>.</w:t>
            </w:r>
          </w:p>
          <w:p w14:paraId="3E0D8CC5" w14:textId="73B83B8C"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7</w:t>
            </w:r>
            <w:r w:rsidR="00735835">
              <w:rPr>
                <w:rFonts w:ascii="Times New Roman" w:eastAsia="Times New Roman" w:hAnsi="Times New Roman" w:cs="Times New Roman"/>
                <w:sz w:val="28"/>
                <w:szCs w:val="28"/>
                <w:highlight w:val="white"/>
              </w:rPr>
              <w:t xml:space="preserve">.2. На території </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highlight w:val="white"/>
              </w:rPr>
              <w:t xml:space="preserve"> суворо забороняється гучна музика, з </w:t>
            </w:r>
            <w:r w:rsidR="00735835">
              <w:rPr>
                <w:rFonts w:ascii="Times New Roman" w:eastAsia="Times New Roman" w:hAnsi="Times New Roman" w:cs="Times New Roman"/>
                <w:sz w:val="28"/>
                <w:szCs w:val="28"/>
                <w:highlight w:val="white"/>
              </w:rPr>
              <w:lastRenderedPageBreak/>
              <w:t xml:space="preserve">звуковідтворювальною технікою та з ненормативною лексикою. Музика на локації повинна лунати тихіше від звуку загального музичного контенту на території </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highlight w:val="white"/>
              </w:rPr>
              <w:t xml:space="preserve">. </w:t>
            </w:r>
            <w:r w:rsidR="00735835" w:rsidRPr="00B952AE">
              <w:rPr>
                <w:rFonts w:ascii="Times New Roman" w:eastAsia="Times New Roman" w:hAnsi="Times New Roman" w:cs="Times New Roman"/>
                <w:sz w:val="28"/>
                <w:szCs w:val="28"/>
              </w:rPr>
              <w:t>Музику не повинно бути чути за 5 м від меж локації.</w:t>
            </w:r>
          </w:p>
          <w:p w14:paraId="71C7A8DF" w14:textId="63A8731C" w:rsidR="00735835" w:rsidRDefault="00F22E4F" w:rsidP="006575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65756E">
              <w:rPr>
                <w:rFonts w:ascii="Times New Roman" w:eastAsia="Times New Roman" w:hAnsi="Times New Roman" w:cs="Times New Roman"/>
                <w:sz w:val="28"/>
                <w:szCs w:val="28"/>
              </w:rPr>
              <w:t>.3</w:t>
            </w:r>
            <w:r w:rsidR="00735835">
              <w:rPr>
                <w:rFonts w:ascii="Times New Roman" w:eastAsia="Times New Roman" w:hAnsi="Times New Roman" w:cs="Times New Roman"/>
                <w:sz w:val="28"/>
                <w:szCs w:val="28"/>
              </w:rPr>
              <w:t>. Контрагент гарантує додержання законодавства України щодо підтримки національного музичного продукту та обмеження публічного використання музичного продукту держави-агресора, в тому числі заборона публічного виконання, публічного показу, публічної демонстрації, публічного сповіщення (доведення до загального відома, в тому числі через будь</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які засоби зв'язку таким чином, що будь</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яка особа може отримати до них доступ з будь</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якого місця і в будь</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який час за її власним вибором) фонограм, відеограм та музичних кліпів, які здійснені співаком (співачкою), громадян держави</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 xml:space="preserve">агресора. У разі використання Контрагентом фонограм, відеограм та музичних кліпів співаків (співачок) громадян держави-агресора </w:t>
            </w:r>
            <w:r w:rsidR="00735835" w:rsidRPr="005F16A5">
              <w:rPr>
                <w:rFonts w:ascii="Times New Roman" w:eastAsia="Times New Roman" w:hAnsi="Times New Roman" w:cs="Times New Roman"/>
                <w:sz w:val="28"/>
                <w:szCs w:val="28"/>
              </w:rPr>
              <w:t xml:space="preserve"> ПАРК-ПАМ’ЯТК</w:t>
            </w:r>
            <w:r w:rsidR="00735835">
              <w:rPr>
                <w:rFonts w:ascii="Times New Roman" w:eastAsia="Times New Roman" w:hAnsi="Times New Roman" w:cs="Times New Roman"/>
                <w:sz w:val="28"/>
                <w:szCs w:val="28"/>
              </w:rPr>
              <w:t>А</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 xml:space="preserve"> залишає за собою право негайно знеструмити місце трансляції музичного продукту держави</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агресора.</w:t>
            </w:r>
          </w:p>
        </w:tc>
      </w:tr>
      <w:tr w:rsidR="00735835" w14:paraId="5D0FB4EC"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01184C0" w14:textId="64329272"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00</w:t>
            </w:r>
            <w:r w:rsidR="00543BB6">
              <w:rPr>
                <w:rFonts w:ascii="Times New Roman" w:eastAsia="Times New Roman" w:hAnsi="Times New Roman" w:cs="Times New Roman"/>
                <w:sz w:val="28"/>
                <w:szCs w:val="28"/>
              </w:rPr>
              <w:t>8</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1E9F46" w14:textId="192C6AE7" w:rsidR="00735835" w:rsidRDefault="00543BB6">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5835">
              <w:rPr>
                <w:rFonts w:ascii="Times New Roman" w:eastAsia="Times New Roman" w:hAnsi="Times New Roman" w:cs="Times New Roman"/>
                <w:sz w:val="28"/>
                <w:szCs w:val="28"/>
              </w:rPr>
              <w:t>. Розрахунок з відвідувачами</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D1455A" w14:textId="6426C99E"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5835">
              <w:rPr>
                <w:rFonts w:ascii="Times New Roman" w:eastAsia="Times New Roman" w:hAnsi="Times New Roman" w:cs="Times New Roman"/>
                <w:sz w:val="28"/>
                <w:szCs w:val="28"/>
              </w:rPr>
              <w:t xml:space="preserve">.1. Контрагент має забезпечити можливість відвідувачам здійснювати безготівковий розрахунок на території </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 xml:space="preserve"> наступним чином: встановити POS </w:t>
            </w:r>
            <w:r w:rsidR="00735835">
              <w:rPr>
                <w:rFonts w:ascii="Times New Roman" w:eastAsia="Times New Roman" w:hAnsi="Times New Roman" w:cs="Times New Roman"/>
                <w:b/>
                <w:sz w:val="28"/>
                <w:szCs w:val="28"/>
              </w:rPr>
              <w:t>-</w:t>
            </w:r>
            <w:r w:rsidR="00735835">
              <w:rPr>
                <w:rFonts w:ascii="Times New Roman" w:eastAsia="Times New Roman" w:hAnsi="Times New Roman" w:cs="Times New Roman"/>
                <w:sz w:val="28"/>
                <w:szCs w:val="28"/>
              </w:rPr>
              <w:t xml:space="preserve"> термінали для приймання банківських платіжних карток, забезпечити проведення необхідного для цього навчання персоналу та інформувати  відвідувачів про переваги та можливості безготівкового розрахунку, брати активну участь у маркетингових програмах щодо поширення </w:t>
            </w:r>
            <w:r w:rsidR="00735835" w:rsidRPr="0065756E">
              <w:rPr>
                <w:rFonts w:ascii="Times New Roman" w:eastAsia="Times New Roman" w:hAnsi="Times New Roman" w:cs="Times New Roman"/>
                <w:sz w:val="28"/>
                <w:szCs w:val="28"/>
              </w:rPr>
              <w:t>програми «</w:t>
            </w:r>
            <w:proofErr w:type="spellStart"/>
            <w:r w:rsidR="00735835" w:rsidRPr="0065756E">
              <w:rPr>
                <w:rFonts w:ascii="Times New Roman" w:eastAsia="Times New Roman" w:hAnsi="Times New Roman" w:cs="Times New Roman"/>
                <w:sz w:val="28"/>
                <w:szCs w:val="28"/>
              </w:rPr>
              <w:t>Cashless</w:t>
            </w:r>
            <w:proofErr w:type="spellEnd"/>
            <w:r w:rsidR="0065756E" w:rsidRPr="0065756E">
              <w:rPr>
                <w:rFonts w:ascii="Times New Roman" w:eastAsia="Times New Roman" w:hAnsi="Times New Roman" w:cs="Times New Roman"/>
                <w:sz w:val="28"/>
                <w:szCs w:val="28"/>
              </w:rPr>
              <w:t>»</w:t>
            </w:r>
            <w:r w:rsidR="00735835" w:rsidRPr="0065756E">
              <w:rPr>
                <w:rFonts w:ascii="Times New Roman" w:eastAsia="Times New Roman" w:hAnsi="Times New Roman" w:cs="Times New Roman"/>
                <w:sz w:val="28"/>
                <w:szCs w:val="28"/>
              </w:rPr>
              <w:t xml:space="preserve"> на</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w:t>
            </w:r>
          </w:p>
        </w:tc>
      </w:tr>
      <w:tr w:rsidR="00735835" w14:paraId="08F23154"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9C9F52" w14:textId="63DDB475"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00543BB6">
              <w:rPr>
                <w:rFonts w:ascii="Times New Roman" w:eastAsia="Times New Roman" w:hAnsi="Times New Roman" w:cs="Times New Roman"/>
                <w:sz w:val="28"/>
                <w:szCs w:val="28"/>
              </w:rPr>
              <w:t>09</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98E19C" w14:textId="3FB4EE4C" w:rsidR="00735835" w:rsidRDefault="00543BB6">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35835">
              <w:rPr>
                <w:rFonts w:ascii="Times New Roman" w:eastAsia="Times New Roman" w:hAnsi="Times New Roman" w:cs="Times New Roman"/>
                <w:sz w:val="28"/>
                <w:szCs w:val="28"/>
              </w:rPr>
              <w:t>.Навігація на               території</w:t>
            </w:r>
            <w:r w:rsidR="00730961" w:rsidRPr="005F16A5">
              <w:rPr>
                <w:rFonts w:ascii="Times New Roman" w:eastAsia="Times New Roman" w:hAnsi="Times New Roman" w:cs="Times New Roman"/>
                <w:sz w:val="28"/>
                <w:szCs w:val="28"/>
              </w:rPr>
              <w:t xml:space="preserve"> ПАРКУ-ПАМ’ЯТКИ</w:t>
            </w:r>
            <w:r w:rsidR="00730961">
              <w:rPr>
                <w:rFonts w:ascii="Times New Roman" w:eastAsia="Times New Roman" w:hAnsi="Times New Roman" w:cs="Times New Roman"/>
                <w:sz w:val="28"/>
                <w:szCs w:val="28"/>
                <w:lang w:val="en-US"/>
              </w:rPr>
              <w:t xml:space="preserve"> </w:t>
            </w:r>
            <w:r w:rsidR="00730961" w:rsidRPr="005F16A5">
              <w:rPr>
                <w:rFonts w:ascii="Times New Roman" w:eastAsia="Times New Roman" w:hAnsi="Times New Roman" w:cs="Times New Roman"/>
                <w:sz w:val="28"/>
                <w:szCs w:val="28"/>
              </w:rPr>
              <w:t>«МЕЖИГІР’Я»</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13E8D4" w14:textId="5638E290" w:rsidR="00735835" w:rsidRDefault="00F22E4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35835">
              <w:rPr>
                <w:rFonts w:ascii="Times New Roman" w:eastAsia="Times New Roman" w:hAnsi="Times New Roman" w:cs="Times New Roman"/>
                <w:sz w:val="28"/>
                <w:szCs w:val="28"/>
              </w:rPr>
              <w:t>.1. Контрагент має право розміщувати знаки (позначки тощо) навігації на території</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 xml:space="preserve"> за свій власний кошт, виключно в одному прийнятому і спеціально розробленому вигляді, отримавши погодження від</w:t>
            </w:r>
            <w:r w:rsidR="00735835" w:rsidRPr="005F16A5">
              <w:rPr>
                <w:rFonts w:ascii="Times New Roman" w:eastAsia="Times New Roman" w:hAnsi="Times New Roman" w:cs="Times New Roman"/>
                <w:sz w:val="28"/>
                <w:szCs w:val="28"/>
              </w:rPr>
              <w:t xml:space="preserve"> </w:t>
            </w:r>
            <w:r w:rsidR="00735835" w:rsidRPr="00735835">
              <w:rPr>
                <w:rFonts w:ascii="Times New Roman" w:eastAsia="Times New Roman" w:hAnsi="Times New Roman" w:cs="Times New Roman"/>
                <w:sz w:val="28"/>
                <w:szCs w:val="28"/>
              </w:rPr>
              <w:t>ПАРКУ-ПАМ’ЯТКИ</w:t>
            </w:r>
            <w:r w:rsidR="00735835" w:rsidRPr="00735835">
              <w:rPr>
                <w:rFonts w:ascii="Times New Roman" w:eastAsia="Times New Roman" w:hAnsi="Times New Roman" w:cs="Times New Roman"/>
                <w:sz w:val="28"/>
                <w:szCs w:val="28"/>
                <w:lang w:val="en-US"/>
              </w:rPr>
              <w:t xml:space="preserve"> </w:t>
            </w:r>
            <w:r w:rsidR="00735835" w:rsidRPr="00735835">
              <w:rPr>
                <w:rFonts w:ascii="Times New Roman" w:eastAsia="Times New Roman" w:hAnsi="Times New Roman" w:cs="Times New Roman"/>
                <w:sz w:val="28"/>
                <w:szCs w:val="28"/>
              </w:rPr>
              <w:t>«МЕЖИГІР’Я», звернувшись листом на електронну пошту (</w:t>
            </w:r>
            <w:hyperlink r:id="rId12" w:history="1">
              <w:r w:rsidR="00735835" w:rsidRPr="00735835">
                <w:rPr>
                  <w:rStyle w:val="a4"/>
                  <w:rFonts w:ascii="Times New Roman" w:eastAsia="Times New Roman" w:hAnsi="Times New Roman" w:cs="Times New Roman"/>
                  <w:sz w:val="28"/>
                  <w:szCs w:val="28"/>
                  <w:lang w:val="en-US"/>
                </w:rPr>
                <w:t>mezhyhiria@mepr.gov.ua</w:t>
              </w:r>
            </w:hyperlink>
            <w:r w:rsidR="00735835" w:rsidRPr="00735835">
              <w:rPr>
                <w:rFonts w:ascii="Times New Roman" w:eastAsia="Times New Roman" w:hAnsi="Times New Roman" w:cs="Times New Roman"/>
                <w:sz w:val="28"/>
                <w:szCs w:val="28"/>
                <w:lang w:val="en-US"/>
              </w:rPr>
              <w:t>)</w:t>
            </w:r>
            <w:r w:rsidR="00735835" w:rsidRPr="00735835">
              <w:rPr>
                <w:rFonts w:ascii="Times New Roman" w:eastAsia="Times New Roman" w:hAnsi="Times New Roman" w:cs="Times New Roman"/>
                <w:sz w:val="28"/>
                <w:szCs w:val="28"/>
              </w:rPr>
              <w:t>. Знаки навігація</w:t>
            </w:r>
            <w:r w:rsidR="00735835">
              <w:rPr>
                <w:rFonts w:ascii="Times New Roman" w:eastAsia="Times New Roman" w:hAnsi="Times New Roman" w:cs="Times New Roman"/>
                <w:sz w:val="28"/>
                <w:szCs w:val="28"/>
              </w:rPr>
              <w:t xml:space="preserve"> іншого вигляду є заборонені та підлягають демонтажу.</w:t>
            </w:r>
          </w:p>
        </w:tc>
      </w:tr>
      <w:tr w:rsidR="00735835" w14:paraId="325E6D89" w14:textId="77777777" w:rsidTr="00735835">
        <w:trPr>
          <w:trHeight w:val="1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E5B139E" w14:textId="5DE4AA44"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43BB6">
              <w:rPr>
                <w:rFonts w:ascii="Times New Roman" w:eastAsia="Times New Roman" w:hAnsi="Times New Roman" w:cs="Times New Roman"/>
                <w:sz w:val="28"/>
                <w:szCs w:val="28"/>
              </w:rPr>
              <w:t>0</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0C85C5" w14:textId="3DB465EB" w:rsidR="00735835" w:rsidRDefault="00735835" w:rsidP="00D12CE6">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00A07F40">
              <w:rPr>
                <w:rFonts w:ascii="Times New Roman" w:eastAsia="Times New Roman" w:hAnsi="Times New Roman" w:cs="Times New Roman"/>
                <w:sz w:val="28"/>
                <w:szCs w:val="28"/>
              </w:rPr>
              <w:t>Р</w:t>
            </w:r>
            <w:r>
              <w:rPr>
                <w:rFonts w:ascii="Times New Roman" w:eastAsia="Times New Roman" w:hAnsi="Times New Roman" w:cs="Times New Roman"/>
                <w:sz w:val="28"/>
                <w:szCs w:val="28"/>
              </w:rPr>
              <w:t>озміщення реклами</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748339" w14:textId="61833C50" w:rsidR="00735835" w:rsidRDefault="00735835">
            <w:pPr>
              <w:shd w:val="clear" w:color="auto" w:fill="FFFFFF"/>
              <w:jc w:val="both"/>
              <w:rPr>
                <w:rFonts w:ascii="Times New Roman" w:eastAsia="Times New Roman" w:hAnsi="Times New Roman" w:cs="Times New Roman"/>
                <w:color w:val="1155CC"/>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.1. Контрагент може </w:t>
            </w:r>
            <w:r w:rsidR="00A07F40">
              <w:rPr>
                <w:rFonts w:ascii="Times New Roman" w:eastAsia="Times New Roman" w:hAnsi="Times New Roman" w:cs="Times New Roman"/>
                <w:sz w:val="28"/>
                <w:szCs w:val="28"/>
              </w:rPr>
              <w:t>розмістити</w:t>
            </w:r>
            <w:r>
              <w:rPr>
                <w:rFonts w:ascii="Times New Roman" w:eastAsia="Times New Roman" w:hAnsi="Times New Roman" w:cs="Times New Roman"/>
                <w:sz w:val="28"/>
                <w:szCs w:val="28"/>
              </w:rPr>
              <w:t xml:space="preserve"> реклам</w:t>
            </w:r>
            <w:r w:rsidR="00A07F40">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на території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w:t>
            </w:r>
            <w:r w:rsidR="00A07F40">
              <w:rPr>
                <w:rFonts w:ascii="Times New Roman" w:eastAsia="Times New Roman" w:hAnsi="Times New Roman" w:cs="Times New Roman"/>
                <w:sz w:val="28"/>
                <w:szCs w:val="28"/>
              </w:rPr>
              <w:t xml:space="preserve">погоджену з відповідальною особою. </w:t>
            </w:r>
            <w:r>
              <w:rPr>
                <w:rFonts w:ascii="Times New Roman" w:eastAsia="Times New Roman" w:hAnsi="Times New Roman" w:cs="Times New Roman"/>
                <w:sz w:val="28"/>
                <w:szCs w:val="28"/>
              </w:rPr>
              <w:t xml:space="preserve"> </w:t>
            </w:r>
          </w:p>
          <w:p w14:paraId="4EDB0570" w14:textId="5E45FBF0" w:rsidR="00735835" w:rsidRDefault="00735835">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F22E4F">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.2. Правила </w:t>
            </w:r>
            <w:r w:rsidR="00A07F40">
              <w:rPr>
                <w:rFonts w:ascii="Times New Roman" w:eastAsia="Times New Roman" w:hAnsi="Times New Roman" w:cs="Times New Roman"/>
                <w:sz w:val="28"/>
                <w:szCs w:val="28"/>
              </w:rPr>
              <w:t>розміщення</w:t>
            </w:r>
            <w:r>
              <w:rPr>
                <w:rFonts w:ascii="Times New Roman" w:eastAsia="Times New Roman" w:hAnsi="Times New Roman" w:cs="Times New Roman"/>
                <w:sz w:val="28"/>
                <w:szCs w:val="28"/>
              </w:rPr>
              <w:t xml:space="preserve"> реклами:</w:t>
            </w:r>
          </w:p>
          <w:p w14:paraId="0CB6E01A" w14:textId="7454F6FE" w:rsidR="00735835" w:rsidRPr="00A07F40" w:rsidRDefault="00735835">
            <w:pPr>
              <w:numPr>
                <w:ilvl w:val="0"/>
                <w:numId w:val="1"/>
              </w:numPr>
              <w:shd w:val="clear" w:color="auto" w:fill="FFFFFF"/>
              <w:jc w:val="both"/>
              <w:rPr>
                <w:rFonts w:ascii="Times New Roman" w:eastAsia="Times New Roman" w:hAnsi="Times New Roman" w:cs="Times New Roman"/>
                <w:sz w:val="28"/>
                <w:szCs w:val="28"/>
              </w:rPr>
            </w:pPr>
            <w:r w:rsidRPr="00A07F40">
              <w:rPr>
                <w:rFonts w:ascii="Times New Roman" w:eastAsia="Times New Roman" w:hAnsi="Times New Roman" w:cs="Times New Roman"/>
                <w:sz w:val="28"/>
                <w:szCs w:val="28"/>
              </w:rPr>
              <w:t xml:space="preserve">рекламні макети контрагент </w:t>
            </w:r>
            <w:r w:rsidR="00A07F40" w:rsidRPr="00A07F40">
              <w:rPr>
                <w:rFonts w:ascii="Times New Roman" w:eastAsia="Times New Roman" w:hAnsi="Times New Roman" w:cs="Times New Roman"/>
                <w:sz w:val="28"/>
                <w:szCs w:val="28"/>
              </w:rPr>
              <w:t xml:space="preserve">має право розмістити на </w:t>
            </w:r>
            <w:r w:rsidRPr="00A07F40">
              <w:rPr>
                <w:rFonts w:ascii="Times New Roman" w:eastAsia="Times New Roman" w:hAnsi="Times New Roman" w:cs="Times New Roman"/>
                <w:sz w:val="28"/>
                <w:szCs w:val="28"/>
              </w:rPr>
              <w:t>території ПАРКУ-ПАМ’ЯТКИ</w:t>
            </w:r>
            <w:r w:rsidRPr="00A07F40">
              <w:rPr>
                <w:rFonts w:ascii="Times New Roman" w:eastAsia="Times New Roman" w:hAnsi="Times New Roman" w:cs="Times New Roman"/>
                <w:sz w:val="28"/>
                <w:szCs w:val="28"/>
                <w:lang w:val="en-US"/>
              </w:rPr>
              <w:t xml:space="preserve"> </w:t>
            </w:r>
            <w:r w:rsidRPr="00A07F40">
              <w:rPr>
                <w:rFonts w:ascii="Times New Roman" w:eastAsia="Times New Roman" w:hAnsi="Times New Roman" w:cs="Times New Roman"/>
                <w:sz w:val="28"/>
                <w:szCs w:val="28"/>
              </w:rPr>
              <w:t xml:space="preserve">«МЕЖИГІР’Я» </w:t>
            </w:r>
            <w:r w:rsidR="00A07F40" w:rsidRPr="00A07F40">
              <w:rPr>
                <w:rFonts w:ascii="Times New Roman" w:eastAsia="Times New Roman" w:hAnsi="Times New Roman" w:cs="Times New Roman"/>
                <w:sz w:val="28"/>
                <w:szCs w:val="28"/>
              </w:rPr>
              <w:t xml:space="preserve"> тільки після їх погодження з </w:t>
            </w:r>
            <w:r w:rsidRPr="00A07F40">
              <w:rPr>
                <w:rFonts w:ascii="Times New Roman" w:eastAsia="Times New Roman" w:hAnsi="Times New Roman" w:cs="Times New Roman"/>
                <w:sz w:val="28"/>
                <w:szCs w:val="28"/>
              </w:rPr>
              <w:t>ПАРК</w:t>
            </w:r>
            <w:r w:rsidR="00A07F40" w:rsidRPr="00A07F40">
              <w:rPr>
                <w:rFonts w:ascii="Times New Roman" w:eastAsia="Times New Roman" w:hAnsi="Times New Roman" w:cs="Times New Roman"/>
                <w:sz w:val="28"/>
                <w:szCs w:val="28"/>
              </w:rPr>
              <w:t>ОМ</w:t>
            </w:r>
            <w:r w:rsidRPr="00A07F40">
              <w:rPr>
                <w:rFonts w:ascii="Times New Roman" w:eastAsia="Times New Roman" w:hAnsi="Times New Roman" w:cs="Times New Roman"/>
                <w:sz w:val="28"/>
                <w:szCs w:val="28"/>
              </w:rPr>
              <w:t>-ПАМ’ЯТК</w:t>
            </w:r>
            <w:r w:rsidR="00A07F40" w:rsidRPr="00A07F40">
              <w:rPr>
                <w:rFonts w:ascii="Times New Roman" w:eastAsia="Times New Roman" w:hAnsi="Times New Roman" w:cs="Times New Roman"/>
                <w:sz w:val="28"/>
                <w:szCs w:val="28"/>
              </w:rPr>
              <w:t>ОЮ</w:t>
            </w:r>
            <w:r w:rsidRPr="00A07F40">
              <w:rPr>
                <w:rFonts w:ascii="Times New Roman" w:eastAsia="Times New Roman" w:hAnsi="Times New Roman" w:cs="Times New Roman"/>
                <w:sz w:val="28"/>
                <w:szCs w:val="28"/>
                <w:lang w:val="en-US"/>
              </w:rPr>
              <w:t xml:space="preserve"> </w:t>
            </w:r>
            <w:r w:rsidRPr="00A07F40">
              <w:rPr>
                <w:rFonts w:ascii="Times New Roman" w:eastAsia="Times New Roman" w:hAnsi="Times New Roman" w:cs="Times New Roman"/>
                <w:sz w:val="28"/>
                <w:szCs w:val="28"/>
              </w:rPr>
              <w:t>«МЕЖИГІР’Я»;</w:t>
            </w:r>
          </w:p>
          <w:p w14:paraId="5EC00CB3" w14:textId="7B1AC704"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яка розміщується на рекламних макетах, в аудіо чи відео роликах, соціальних мережах та на сайті</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повинна бути написана державною мовою;</w:t>
            </w:r>
          </w:p>
          <w:p w14:paraId="02066D4F" w14:textId="4D424625"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макет, який був змонтований без погодження з</w:t>
            </w:r>
            <w:r w:rsidRPr="005F16A5">
              <w:rPr>
                <w:rFonts w:ascii="Times New Roman" w:eastAsia="Times New Roman" w:hAnsi="Times New Roman" w:cs="Times New Roman"/>
                <w:sz w:val="28"/>
                <w:szCs w:val="28"/>
              </w:rPr>
              <w:t xml:space="preserve"> ПАРК</w:t>
            </w:r>
            <w:r>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ОЮ</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на території, підлягає негайному демонтажу силами і за рахунок контрагента.</w:t>
            </w:r>
          </w:p>
          <w:p w14:paraId="4B9C2DBD" w14:textId="2F7590B1" w:rsidR="00735835" w:rsidRDefault="00735835">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0</w:t>
            </w:r>
            <w:r>
              <w:rPr>
                <w:rFonts w:ascii="Times New Roman" w:eastAsia="Times New Roman" w:hAnsi="Times New Roman" w:cs="Times New Roman"/>
                <w:sz w:val="28"/>
                <w:szCs w:val="28"/>
              </w:rPr>
              <w:t>.3. Здійснення політичної реклами і агітації, використання та розповсюдження будь-яких носіїв політичної рекламно-агітаційної інформації (в тому числі, але не виключно брошури, листівки, плакати, інша друкована продукція; щити, стенди, написи на транспортних засобах, товарах, предметах одягу і т. ін.; візуальні, звукові, світлові передатчики інформації; тощо) під час проведення заходу контрагента та/або його учасниками на локації проведення заходу та/або на території</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забороняється.</w:t>
            </w:r>
          </w:p>
        </w:tc>
      </w:tr>
      <w:tr w:rsidR="00735835" w14:paraId="477D8BFD" w14:textId="77777777" w:rsidTr="00735835">
        <w:trPr>
          <w:trHeight w:val="1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9CDCA3" w14:textId="1ADDBC70"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01</w:t>
            </w:r>
            <w:r w:rsidR="00543BB6">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C93812" w14:textId="66C7D166"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Спонсорство </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79093D" w14:textId="4F32A744"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.1. Компанії, які включені НАЗК до списку «Міжнародні спонсори війни», не можуть бути спонсорами локацій або заходів </w:t>
            </w:r>
            <w:r w:rsidR="00F65B37">
              <w:rPr>
                <w:rFonts w:ascii="Times New Roman" w:eastAsia="Times New Roman" w:hAnsi="Times New Roman" w:cs="Times New Roman"/>
                <w:sz w:val="28"/>
                <w:szCs w:val="28"/>
              </w:rPr>
              <w:t>в</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w:t>
            </w:r>
          </w:p>
          <w:p w14:paraId="4B646F5B" w14:textId="0D738B7F"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1</w:t>
            </w:r>
            <w:r>
              <w:rPr>
                <w:rFonts w:ascii="Times New Roman" w:eastAsia="Times New Roman" w:hAnsi="Times New Roman" w:cs="Times New Roman"/>
                <w:sz w:val="28"/>
                <w:szCs w:val="28"/>
              </w:rPr>
              <w:t>.2. У разі якщо партнер планує працювати зі спонсорами, необхідно заздалегідь інформувати</w:t>
            </w:r>
            <w:r w:rsidRPr="005F16A5">
              <w:rPr>
                <w:rFonts w:ascii="Times New Roman" w:eastAsia="Times New Roman" w:hAnsi="Times New Roman" w:cs="Times New Roman"/>
                <w:sz w:val="28"/>
                <w:szCs w:val="28"/>
              </w:rPr>
              <w:t xml:space="preserve"> ПАРК-ПАМ’ЯТК</w:t>
            </w:r>
            <w:r>
              <w:rPr>
                <w:rFonts w:ascii="Times New Roman" w:eastAsia="Times New Roman" w:hAnsi="Times New Roman" w:cs="Times New Roman"/>
                <w:sz w:val="28"/>
                <w:szCs w:val="28"/>
              </w:rPr>
              <w:t>У</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через </w:t>
            </w:r>
            <w:r w:rsidRPr="004A0E70">
              <w:rPr>
                <w:rFonts w:ascii="Times New Roman" w:eastAsia="Times New Roman" w:hAnsi="Times New Roman" w:cs="Times New Roman"/>
                <w:sz w:val="28"/>
                <w:szCs w:val="28"/>
              </w:rPr>
              <w:t>відповідальну особу</w:t>
            </w:r>
            <w:r>
              <w:rPr>
                <w:rFonts w:ascii="Times New Roman" w:eastAsia="Times New Roman" w:hAnsi="Times New Roman" w:cs="Times New Roman"/>
                <w:sz w:val="28"/>
                <w:szCs w:val="28"/>
              </w:rPr>
              <w:t xml:space="preserve"> електронною поштою про такі плани, щоб запобігти можливим перетинам/конфліктам із діючими спонсорами </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w:t>
            </w:r>
          </w:p>
          <w:p w14:paraId="6710DC2F" w14:textId="3DC46AB5"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1</w:t>
            </w:r>
            <w:r>
              <w:rPr>
                <w:rFonts w:ascii="Times New Roman" w:eastAsia="Times New Roman" w:hAnsi="Times New Roman" w:cs="Times New Roman"/>
                <w:sz w:val="28"/>
                <w:szCs w:val="28"/>
              </w:rPr>
              <w:t>.3. Партнеру забороняється підтверджувати співпрацю зі спонсорами та розміщувати рекламні прояви на території локації без письмового погодження з</w:t>
            </w:r>
            <w:r w:rsidRPr="005F16A5">
              <w:rPr>
                <w:rFonts w:ascii="Times New Roman" w:eastAsia="Times New Roman" w:hAnsi="Times New Roman" w:cs="Times New Roman"/>
                <w:sz w:val="28"/>
                <w:szCs w:val="28"/>
              </w:rPr>
              <w:t xml:space="preserve"> ПАРК</w:t>
            </w:r>
            <w:r w:rsidR="00F65B37">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Всі прояви спонсорів погоджуються з </w:t>
            </w:r>
            <w:r w:rsidRPr="005F16A5">
              <w:rPr>
                <w:rFonts w:ascii="Times New Roman" w:eastAsia="Times New Roman" w:hAnsi="Times New Roman" w:cs="Times New Roman"/>
                <w:sz w:val="28"/>
                <w:szCs w:val="28"/>
              </w:rPr>
              <w:t>ПАРК</w:t>
            </w:r>
            <w:r>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ОЮ</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електронною поштою за </w:t>
            </w:r>
            <w:r w:rsidRPr="004A0E70">
              <w:rPr>
                <w:rFonts w:ascii="Times New Roman" w:eastAsia="Times New Roman" w:hAnsi="Times New Roman" w:cs="Times New Roman"/>
                <w:sz w:val="28"/>
                <w:szCs w:val="28"/>
              </w:rPr>
              <w:t>запитом відповідальної особи.</w:t>
            </w:r>
          </w:p>
        </w:tc>
      </w:tr>
      <w:tr w:rsidR="00735835" w14:paraId="2DC18794" w14:textId="77777777" w:rsidTr="00735835">
        <w:trPr>
          <w:trHeight w:val="115"/>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6703197" w14:textId="4D0D430A"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43BB6">
              <w:rPr>
                <w:rFonts w:ascii="Times New Roman" w:eastAsia="Times New Roman" w:hAnsi="Times New Roman" w:cs="Times New Roman"/>
                <w:sz w:val="28"/>
                <w:szCs w:val="28"/>
              </w:rPr>
              <w:t>2</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92B4F0B" w14:textId="561B92C2"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2</w:t>
            </w:r>
            <w:r>
              <w:rPr>
                <w:rFonts w:ascii="Times New Roman" w:eastAsia="Times New Roman" w:hAnsi="Times New Roman" w:cs="Times New Roman"/>
                <w:sz w:val="28"/>
                <w:szCs w:val="28"/>
              </w:rPr>
              <w:t>. Вивіски та інформаційні банери</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D83FCA9" w14:textId="7F0708AA" w:rsidR="00735835" w:rsidRDefault="00735835">
            <w:pPr>
              <w:jc w:val="both"/>
              <w:rPr>
                <w:rFonts w:ascii="Times New Roman" w:eastAsia="Times New Roman" w:hAnsi="Times New Roman" w:cs="Times New Roman"/>
                <w:color w:val="1155CC"/>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 xml:space="preserve">Вивіски чи інформаційні банери на </w:t>
            </w:r>
            <w:r w:rsidR="004A0E70">
              <w:rPr>
                <w:rFonts w:ascii="Times New Roman" w:eastAsia="Times New Roman" w:hAnsi="Times New Roman" w:cs="Times New Roman"/>
                <w:sz w:val="28"/>
                <w:szCs w:val="28"/>
              </w:rPr>
              <w:t>території</w:t>
            </w:r>
            <w:r>
              <w:rPr>
                <w:rFonts w:ascii="Times New Roman" w:eastAsia="Times New Roman" w:hAnsi="Times New Roman" w:cs="Times New Roman"/>
                <w:sz w:val="28"/>
                <w:szCs w:val="28"/>
              </w:rPr>
              <w:t xml:space="preserve">, або при вході/виході на/з території локації, які виходять/видно за межами локації контрагент повинен виконати згідно з Стандартом розміщення та зовнішнього вигляду реклами, вивісок </w:t>
            </w:r>
            <w:r w:rsidR="004A0E70" w:rsidRPr="004A0E70">
              <w:rPr>
                <w:rFonts w:ascii="Times New Roman" w:eastAsia="Times New Roman" w:hAnsi="Times New Roman" w:cs="Times New Roman"/>
                <w:sz w:val="28"/>
                <w:szCs w:val="28"/>
              </w:rPr>
              <w:t xml:space="preserve">на </w:t>
            </w:r>
            <w:r w:rsidRPr="004A0E70">
              <w:rPr>
                <w:rFonts w:ascii="Times New Roman" w:eastAsia="Times New Roman" w:hAnsi="Times New Roman" w:cs="Times New Roman"/>
                <w:sz w:val="28"/>
                <w:szCs w:val="28"/>
              </w:rPr>
              <w:t>відкритих локаціях</w:t>
            </w:r>
            <w:r w:rsidR="004A0E70" w:rsidRPr="004A0E7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lastRenderedPageBreak/>
              <w:t>«МЕЖИГІР’Я»</w:t>
            </w:r>
            <w:r>
              <w:rPr>
                <w:rFonts w:ascii="Times New Roman" w:eastAsia="Times New Roman" w:hAnsi="Times New Roman" w:cs="Times New Roman"/>
                <w:sz w:val="28"/>
                <w:szCs w:val="28"/>
              </w:rPr>
              <w:t xml:space="preserve"> та погодити їх місце розташування та макет з</w:t>
            </w:r>
            <w:r w:rsidRPr="005F16A5">
              <w:rPr>
                <w:rFonts w:ascii="Times New Roman" w:eastAsia="Times New Roman" w:hAnsi="Times New Roman" w:cs="Times New Roman"/>
                <w:sz w:val="28"/>
                <w:szCs w:val="28"/>
              </w:rPr>
              <w:t xml:space="preserve"> ПАРК</w:t>
            </w:r>
            <w:r>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ОЮ</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sidR="00202765">
              <w:rPr>
                <w:rFonts w:ascii="Times New Roman" w:eastAsia="Times New Roman" w:hAnsi="Times New Roman" w:cs="Times New Roman"/>
                <w:sz w:val="28"/>
                <w:szCs w:val="28"/>
              </w:rPr>
              <w:t xml:space="preserve"> (з </w:t>
            </w:r>
            <w:proofErr w:type="spellStart"/>
            <w:r w:rsidR="00202765">
              <w:rPr>
                <w:rFonts w:ascii="Times New Roman" w:eastAsia="Times New Roman" w:hAnsi="Times New Roman" w:cs="Times New Roman"/>
                <w:sz w:val="28"/>
                <w:szCs w:val="28"/>
              </w:rPr>
              <w:t>відповіальною</w:t>
            </w:r>
            <w:proofErr w:type="spellEnd"/>
            <w:r w:rsidR="00202765">
              <w:rPr>
                <w:rFonts w:ascii="Times New Roman" w:eastAsia="Times New Roman" w:hAnsi="Times New Roman" w:cs="Times New Roman"/>
                <w:sz w:val="28"/>
                <w:szCs w:val="28"/>
              </w:rPr>
              <w:t xml:space="preserve"> </w:t>
            </w:r>
            <w:r w:rsidR="00202765" w:rsidRPr="004A0E70">
              <w:rPr>
                <w:rFonts w:ascii="Times New Roman" w:eastAsia="Times New Roman" w:hAnsi="Times New Roman" w:cs="Times New Roman"/>
                <w:sz w:val="28"/>
                <w:szCs w:val="28"/>
              </w:rPr>
              <w:t>особою)</w:t>
            </w:r>
            <w:r w:rsidRPr="004A0E70">
              <w:rPr>
                <w:rFonts w:ascii="Times New Roman" w:eastAsia="Times New Roman" w:hAnsi="Times New Roman" w:cs="Times New Roman"/>
                <w:sz w:val="28"/>
                <w:szCs w:val="28"/>
              </w:rPr>
              <w:t xml:space="preserve">, звернувшись листом на електронну пошту </w:t>
            </w:r>
            <w:r w:rsidR="00202765" w:rsidRPr="004A0E70">
              <w:rPr>
                <w:rFonts w:ascii="Times New Roman" w:eastAsia="Times New Roman" w:hAnsi="Times New Roman" w:cs="Times New Roman"/>
                <w:sz w:val="28"/>
                <w:szCs w:val="28"/>
              </w:rPr>
              <w:t>(</w:t>
            </w:r>
            <w:hyperlink r:id="rId13" w:history="1">
              <w:r w:rsidR="00202765" w:rsidRPr="004A0E70">
                <w:rPr>
                  <w:rStyle w:val="a4"/>
                  <w:rFonts w:ascii="Times New Roman" w:eastAsia="Times New Roman" w:hAnsi="Times New Roman" w:cs="Times New Roman"/>
                  <w:sz w:val="28"/>
                  <w:szCs w:val="28"/>
                  <w:lang w:val="en-US"/>
                </w:rPr>
                <w:t>mezhyhiria@mepr.gov.ua</w:t>
              </w:r>
            </w:hyperlink>
            <w:r w:rsidR="00202765" w:rsidRPr="004A0E70">
              <w:rPr>
                <w:rFonts w:ascii="Times New Roman" w:eastAsia="Times New Roman" w:hAnsi="Times New Roman" w:cs="Times New Roman"/>
                <w:sz w:val="28"/>
                <w:szCs w:val="28"/>
                <w:lang w:val="en-US"/>
              </w:rPr>
              <w:t xml:space="preserve">) </w:t>
            </w:r>
            <w:r w:rsidRPr="004A0E70">
              <w:rPr>
                <w:rFonts w:ascii="Times New Roman" w:eastAsia="Times New Roman" w:hAnsi="Times New Roman" w:cs="Times New Roman"/>
                <w:color w:val="1155CC"/>
                <w:sz w:val="28"/>
                <w:szCs w:val="28"/>
              </w:rPr>
              <w:t>.</w:t>
            </w:r>
            <w:r>
              <w:rPr>
                <w:rFonts w:ascii="Times New Roman" w:eastAsia="Times New Roman" w:hAnsi="Times New Roman" w:cs="Times New Roman"/>
                <w:color w:val="1155CC"/>
                <w:sz w:val="28"/>
                <w:szCs w:val="28"/>
              </w:rPr>
              <w:t xml:space="preserve"> </w:t>
            </w:r>
          </w:p>
          <w:p w14:paraId="2B80CAEB" w14:textId="1172846E"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.2. </w:t>
            </w:r>
            <w:r w:rsidRPr="005F16A5">
              <w:rPr>
                <w:rFonts w:ascii="Times New Roman" w:eastAsia="Times New Roman" w:hAnsi="Times New Roman" w:cs="Times New Roman"/>
                <w:sz w:val="28"/>
                <w:szCs w:val="28"/>
              </w:rPr>
              <w:t xml:space="preserve"> ПАРК</w:t>
            </w:r>
            <w:r w:rsidR="00F65B37">
              <w:rPr>
                <w:rFonts w:ascii="Times New Roman" w:eastAsia="Times New Roman" w:hAnsi="Times New Roman" w:cs="Times New Roman"/>
                <w:sz w:val="28"/>
                <w:szCs w:val="28"/>
              </w:rPr>
              <w:t xml:space="preserve"> </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має право демонтувати вивіску чи інформаційний банер якщо його місце розташування чи зовнішній вигляд не відповідатиме Стандартам. </w:t>
            </w:r>
          </w:p>
        </w:tc>
      </w:tr>
      <w:tr w:rsidR="00735835" w14:paraId="7C201854"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47AF4A1" w14:textId="19FE8E3E"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01</w:t>
            </w:r>
            <w:r w:rsidR="00543BB6">
              <w:rPr>
                <w:rFonts w:ascii="Times New Roman" w:eastAsia="Times New Roman" w:hAnsi="Times New Roman" w:cs="Times New Roman"/>
                <w:sz w:val="28"/>
                <w:szCs w:val="28"/>
              </w:rPr>
              <w:t>3</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07C9B6" w14:textId="01997CD8"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3</w:t>
            </w:r>
            <w:r>
              <w:rPr>
                <w:rFonts w:ascii="Times New Roman" w:eastAsia="Times New Roman" w:hAnsi="Times New Roman" w:cs="Times New Roman"/>
                <w:sz w:val="28"/>
                <w:szCs w:val="28"/>
              </w:rPr>
              <w:t>. Інформаційний  стенд</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D22375" w14:textId="0628D92E" w:rsidR="00735835" w:rsidRDefault="00735835">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.1. Контрагент має право розмістити інформаційний стенд, який може знаходитись на відстані не більше 1 (одного) метра від входу в локацію або дерев’яний </w:t>
            </w:r>
            <w:proofErr w:type="spellStart"/>
            <w:r>
              <w:rPr>
                <w:rFonts w:ascii="Times New Roman" w:eastAsia="Times New Roman" w:hAnsi="Times New Roman" w:cs="Times New Roman"/>
                <w:sz w:val="28"/>
                <w:szCs w:val="28"/>
              </w:rPr>
              <w:t>штендер</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фуд</w:t>
            </w:r>
            <w:proofErr w:type="spellEnd"/>
            <w:r>
              <w:rPr>
                <w:rFonts w:ascii="Times New Roman" w:eastAsia="Times New Roman" w:hAnsi="Times New Roman" w:cs="Times New Roman"/>
                <w:sz w:val="28"/>
                <w:szCs w:val="28"/>
              </w:rPr>
              <w:t>-корту, на якому крейдою написана акція чи пропозиція для відвідув</w:t>
            </w:r>
            <w:r>
              <w:rPr>
                <w:rFonts w:ascii="Times New Roman" w:eastAsia="Times New Roman" w:hAnsi="Times New Roman" w:cs="Times New Roman"/>
                <w:sz w:val="28"/>
                <w:szCs w:val="28"/>
                <w:highlight w:val="white"/>
              </w:rPr>
              <w:t>ачів</w:t>
            </w:r>
            <w:r w:rsidR="004A0E70">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Кількість інформаційних стендів  обговорюється та погоджується в індивідуальному порядку </w:t>
            </w:r>
            <w:r w:rsidRPr="004A0E70">
              <w:rPr>
                <w:rFonts w:ascii="Times New Roman" w:eastAsia="Times New Roman" w:hAnsi="Times New Roman" w:cs="Times New Roman"/>
                <w:sz w:val="28"/>
                <w:szCs w:val="28"/>
              </w:rPr>
              <w:t>з відповідальною особою. </w:t>
            </w:r>
          </w:p>
        </w:tc>
      </w:tr>
      <w:tr w:rsidR="00735835" w14:paraId="00D755EF"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523A56" w14:textId="433B4688"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43BB6">
              <w:rPr>
                <w:rFonts w:ascii="Times New Roman" w:eastAsia="Times New Roman" w:hAnsi="Times New Roman" w:cs="Times New Roman"/>
                <w:sz w:val="28"/>
                <w:szCs w:val="28"/>
              </w:rPr>
              <w:t>4</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94DDC4" w14:textId="2CE8D320" w:rsidR="00735835" w:rsidRDefault="0073583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highlight w:val="white"/>
              </w:rPr>
              <w:t>Велопарковка</w:t>
            </w:r>
            <w:proofErr w:type="spellEnd"/>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0C9108" w14:textId="3E79E293" w:rsidR="00735835" w:rsidRPr="004A0E70"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4</w:t>
            </w:r>
            <w:r>
              <w:rPr>
                <w:rFonts w:ascii="Times New Roman" w:eastAsia="Times New Roman" w:hAnsi="Times New Roman" w:cs="Times New Roman"/>
                <w:sz w:val="28"/>
                <w:szCs w:val="28"/>
              </w:rPr>
              <w:t>.1. Контрагент, який здійснює комерційну чи некомерційну діяльність на території</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повинен створити біля своєї локації </w:t>
            </w:r>
            <w:proofErr w:type="spellStart"/>
            <w:r>
              <w:rPr>
                <w:rFonts w:ascii="Times New Roman" w:eastAsia="Times New Roman" w:hAnsi="Times New Roman" w:cs="Times New Roman"/>
                <w:sz w:val="28"/>
                <w:szCs w:val="28"/>
              </w:rPr>
              <w:t>велопарковку</w:t>
            </w:r>
            <w:proofErr w:type="spellEnd"/>
            <w:r>
              <w:rPr>
                <w:rFonts w:ascii="Times New Roman" w:eastAsia="Times New Roman" w:hAnsi="Times New Roman" w:cs="Times New Roman"/>
                <w:sz w:val="28"/>
                <w:szCs w:val="28"/>
              </w:rPr>
              <w:t xml:space="preserve">, її вигляд </w:t>
            </w:r>
            <w:r>
              <w:rPr>
                <w:rFonts w:ascii="Times New Roman" w:eastAsia="Times New Roman" w:hAnsi="Times New Roman" w:cs="Times New Roman"/>
                <w:sz w:val="28"/>
                <w:szCs w:val="28"/>
                <w:highlight w:val="white"/>
              </w:rPr>
              <w:t xml:space="preserve">необхідно погодити з </w:t>
            </w:r>
            <w:r w:rsidRPr="005F16A5">
              <w:rPr>
                <w:rFonts w:ascii="Times New Roman" w:eastAsia="Times New Roman" w:hAnsi="Times New Roman" w:cs="Times New Roman"/>
                <w:sz w:val="28"/>
                <w:szCs w:val="28"/>
              </w:rPr>
              <w:t xml:space="preserve"> ПАРК</w:t>
            </w:r>
            <w:r>
              <w:rPr>
                <w:rFonts w:ascii="Times New Roman" w:eastAsia="Times New Roman" w:hAnsi="Times New Roman" w:cs="Times New Roman"/>
                <w:sz w:val="28"/>
                <w:szCs w:val="28"/>
              </w:rPr>
              <w:t>ОМ</w:t>
            </w:r>
            <w:r w:rsidRPr="005F16A5">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ОЮ</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highlight w:val="white"/>
              </w:rPr>
              <w:t xml:space="preserve"> </w:t>
            </w:r>
            <w:r w:rsidRPr="004A0E70">
              <w:rPr>
                <w:rFonts w:ascii="Times New Roman" w:eastAsia="Times New Roman" w:hAnsi="Times New Roman" w:cs="Times New Roman"/>
                <w:sz w:val="28"/>
                <w:szCs w:val="28"/>
              </w:rPr>
              <w:t xml:space="preserve">звернувшись листом на електронну пошту. </w:t>
            </w:r>
          </w:p>
          <w:p w14:paraId="622497CD" w14:textId="4DC53366" w:rsidR="00735835" w:rsidRDefault="00735835">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r w:rsidR="00F22E4F">
              <w:rPr>
                <w:rFonts w:ascii="Times New Roman" w:eastAsia="Times New Roman" w:hAnsi="Times New Roman" w:cs="Times New Roman"/>
                <w:sz w:val="28"/>
                <w:szCs w:val="28"/>
                <w:highlight w:val="white"/>
              </w:rPr>
              <w:t>4</w:t>
            </w:r>
            <w:r>
              <w:rPr>
                <w:rFonts w:ascii="Times New Roman" w:eastAsia="Times New Roman" w:hAnsi="Times New Roman" w:cs="Times New Roman"/>
                <w:sz w:val="28"/>
                <w:szCs w:val="28"/>
                <w:highlight w:val="white"/>
              </w:rPr>
              <w:t xml:space="preserve">.2. Рекомендації по створенню </w:t>
            </w:r>
            <w:proofErr w:type="spellStart"/>
            <w:r>
              <w:rPr>
                <w:rFonts w:ascii="Times New Roman" w:eastAsia="Times New Roman" w:hAnsi="Times New Roman" w:cs="Times New Roman"/>
                <w:sz w:val="28"/>
                <w:szCs w:val="28"/>
                <w:highlight w:val="white"/>
              </w:rPr>
              <w:t>велопарковки</w:t>
            </w:r>
            <w:proofErr w:type="spellEnd"/>
            <w:r>
              <w:rPr>
                <w:rFonts w:ascii="Times New Roman" w:eastAsia="Times New Roman" w:hAnsi="Times New Roman" w:cs="Times New Roman"/>
                <w:sz w:val="28"/>
                <w:szCs w:val="28"/>
                <w:highlight w:val="white"/>
              </w:rPr>
              <w:t>:</w:t>
            </w:r>
          </w:p>
          <w:p w14:paraId="30E080A5"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highlight w:val="white"/>
              </w:rPr>
              <w:t>велопарковка</w:t>
            </w:r>
            <w:proofErr w:type="spellEnd"/>
            <w:r>
              <w:rPr>
                <w:rFonts w:ascii="Times New Roman" w:eastAsia="Times New Roman" w:hAnsi="Times New Roman" w:cs="Times New Roman"/>
                <w:sz w:val="28"/>
                <w:szCs w:val="28"/>
                <w:highlight w:val="white"/>
              </w:rPr>
              <w:t xml:space="preserve"> пов</w:t>
            </w:r>
            <w:r>
              <w:rPr>
                <w:rFonts w:ascii="Times New Roman" w:eastAsia="Times New Roman" w:hAnsi="Times New Roman" w:cs="Times New Roman"/>
                <w:sz w:val="28"/>
                <w:szCs w:val="28"/>
              </w:rPr>
              <w:t xml:space="preserve">инна мати не менше ніж 5 </w:t>
            </w:r>
            <w:proofErr w:type="spellStart"/>
            <w:r>
              <w:rPr>
                <w:rFonts w:ascii="Times New Roman" w:eastAsia="Times New Roman" w:hAnsi="Times New Roman" w:cs="Times New Roman"/>
                <w:sz w:val="28"/>
                <w:szCs w:val="28"/>
              </w:rPr>
              <w:t>паркувальних</w:t>
            </w:r>
            <w:proofErr w:type="spellEnd"/>
            <w:r>
              <w:rPr>
                <w:rFonts w:ascii="Times New Roman" w:eastAsia="Times New Roman" w:hAnsi="Times New Roman" w:cs="Times New Roman"/>
                <w:sz w:val="28"/>
                <w:szCs w:val="28"/>
              </w:rPr>
              <w:t xml:space="preserve"> місць для велосипедів чи електротранспорту;</w:t>
            </w:r>
          </w:p>
          <w:p w14:paraId="2FB4065F"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матеріалом для створення </w:t>
            </w:r>
            <w:proofErr w:type="spellStart"/>
            <w:r>
              <w:rPr>
                <w:rFonts w:ascii="Times New Roman" w:eastAsia="Times New Roman" w:hAnsi="Times New Roman" w:cs="Times New Roman"/>
                <w:sz w:val="28"/>
                <w:szCs w:val="28"/>
              </w:rPr>
              <w:t>велопарковки</w:t>
            </w:r>
            <w:proofErr w:type="spellEnd"/>
            <w:r>
              <w:rPr>
                <w:rFonts w:ascii="Times New Roman" w:eastAsia="Times New Roman" w:hAnsi="Times New Roman" w:cs="Times New Roman"/>
                <w:sz w:val="28"/>
                <w:szCs w:val="28"/>
              </w:rPr>
              <w:t xml:space="preserve"> має бути дерево чи метал;</w:t>
            </w:r>
          </w:p>
          <w:p w14:paraId="2865287B"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sidRPr="004A0E70">
              <w:rPr>
                <w:rFonts w:ascii="Times New Roman" w:eastAsia="Times New Roman" w:hAnsi="Times New Roman" w:cs="Times New Roman"/>
                <w:sz w:val="28"/>
                <w:szCs w:val="28"/>
              </w:rPr>
              <w:t xml:space="preserve">колір </w:t>
            </w:r>
            <w:proofErr w:type="spellStart"/>
            <w:r w:rsidRPr="004A0E70">
              <w:rPr>
                <w:rFonts w:ascii="Times New Roman" w:eastAsia="Times New Roman" w:hAnsi="Times New Roman" w:cs="Times New Roman"/>
                <w:sz w:val="28"/>
                <w:szCs w:val="28"/>
              </w:rPr>
              <w:t>велопарковки</w:t>
            </w:r>
            <w:proofErr w:type="spellEnd"/>
            <w:r w:rsidRPr="004A0E70">
              <w:rPr>
                <w:rFonts w:ascii="Times New Roman" w:eastAsia="Times New Roman" w:hAnsi="Times New Roman" w:cs="Times New Roman"/>
                <w:sz w:val="28"/>
                <w:szCs w:val="28"/>
              </w:rPr>
              <w:t xml:space="preserve"> має бути чорний, графіт чи який відповідає </w:t>
            </w:r>
            <w:proofErr w:type="spellStart"/>
            <w:r w:rsidRPr="004A0E70">
              <w:rPr>
                <w:rFonts w:ascii="Times New Roman" w:eastAsia="Times New Roman" w:hAnsi="Times New Roman" w:cs="Times New Roman"/>
                <w:sz w:val="28"/>
                <w:szCs w:val="28"/>
              </w:rPr>
              <w:t>брендбуку</w:t>
            </w:r>
            <w:proofErr w:type="spellEnd"/>
            <w:r w:rsidRPr="004A0E70">
              <w:rPr>
                <w:rFonts w:ascii="Times New Roman" w:eastAsia="Times New Roman" w:hAnsi="Times New Roman" w:cs="Times New Roman"/>
                <w:sz w:val="28"/>
                <w:szCs w:val="28"/>
              </w:rPr>
              <w:t xml:space="preserve"> локації контрагента.</w:t>
            </w:r>
          </w:p>
        </w:tc>
      </w:tr>
      <w:tr w:rsidR="00735835" w14:paraId="71C80D81"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085CE8" w14:textId="22B141DF"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43BB6">
              <w:rPr>
                <w:rFonts w:ascii="Times New Roman" w:eastAsia="Times New Roman" w:hAnsi="Times New Roman" w:cs="Times New Roman"/>
                <w:sz w:val="28"/>
                <w:szCs w:val="28"/>
              </w:rPr>
              <w:t>5</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E11B21" w14:textId="6D40F349"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5</w:t>
            </w:r>
            <w:r>
              <w:rPr>
                <w:rFonts w:ascii="Times New Roman" w:eastAsia="Times New Roman" w:hAnsi="Times New Roman" w:cs="Times New Roman"/>
                <w:sz w:val="28"/>
                <w:szCs w:val="28"/>
              </w:rPr>
              <w:t>. Комфорт в розважальних зонах</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DAA70A" w14:textId="5637391E"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.1. Контрагент, що організовує розважальні зони, має забезпечити місця для сидіння </w:t>
            </w:r>
            <w:r w:rsidRPr="000F1033">
              <w:rPr>
                <w:rFonts w:ascii="Times New Roman" w:eastAsia="Times New Roman" w:hAnsi="Times New Roman" w:cs="Times New Roman"/>
                <w:sz w:val="28"/>
                <w:szCs w:val="28"/>
              </w:rPr>
              <w:t>відвідувачів</w:t>
            </w:r>
            <w:r w:rsidR="00FD1A13" w:rsidRPr="000F1033">
              <w:rPr>
                <w:rFonts w:ascii="Times New Roman" w:eastAsia="Times New Roman" w:hAnsi="Times New Roman" w:cs="Times New Roman"/>
                <w:sz w:val="28"/>
                <w:szCs w:val="28"/>
              </w:rPr>
              <w:t xml:space="preserve"> (відпочинку)</w:t>
            </w:r>
            <w:r w:rsidRPr="000F1033">
              <w:rPr>
                <w:rFonts w:ascii="Times New Roman" w:eastAsia="Times New Roman" w:hAnsi="Times New Roman" w:cs="Times New Roman"/>
                <w:sz w:val="28"/>
                <w:szCs w:val="28"/>
              </w:rPr>
              <w:t>, які очікують отримання послуг</w:t>
            </w:r>
            <w:r w:rsidR="00FD1A13" w:rsidRPr="000F1033">
              <w:rPr>
                <w:rFonts w:ascii="Times New Roman" w:eastAsia="Times New Roman" w:hAnsi="Times New Roman" w:cs="Times New Roman"/>
                <w:sz w:val="28"/>
                <w:szCs w:val="28"/>
              </w:rPr>
              <w:t>, за попереднім погодження таких місць із  ПАРКОМ-ПАМ’ЯТКОЮ</w:t>
            </w:r>
            <w:r w:rsidR="00FD1A13" w:rsidRPr="000F1033">
              <w:rPr>
                <w:rFonts w:ascii="Times New Roman" w:eastAsia="Times New Roman" w:hAnsi="Times New Roman" w:cs="Times New Roman"/>
                <w:sz w:val="28"/>
                <w:szCs w:val="28"/>
                <w:lang w:val="en-US"/>
              </w:rPr>
              <w:t xml:space="preserve"> </w:t>
            </w:r>
            <w:r w:rsidR="00FD1A13" w:rsidRPr="000F1033">
              <w:rPr>
                <w:rFonts w:ascii="Times New Roman" w:eastAsia="Times New Roman" w:hAnsi="Times New Roman" w:cs="Times New Roman"/>
                <w:sz w:val="28"/>
                <w:szCs w:val="28"/>
              </w:rPr>
              <w:t>«МЕЖИГІР’Я»</w:t>
            </w:r>
            <w:r w:rsidRPr="000F1033">
              <w:rPr>
                <w:rFonts w:ascii="Times New Roman" w:eastAsia="Times New Roman" w:hAnsi="Times New Roman" w:cs="Times New Roman"/>
                <w:color w:val="FF0000"/>
                <w:sz w:val="28"/>
                <w:szCs w:val="28"/>
              </w:rPr>
              <w:t>.</w:t>
            </w:r>
            <w:r>
              <w:rPr>
                <w:rFonts w:ascii="Times New Roman" w:eastAsia="Times New Roman" w:hAnsi="Times New Roman" w:cs="Times New Roman"/>
                <w:sz w:val="28"/>
                <w:szCs w:val="28"/>
              </w:rPr>
              <w:t xml:space="preserve"> </w:t>
            </w:r>
          </w:p>
        </w:tc>
      </w:tr>
      <w:tr w:rsidR="00735835" w14:paraId="04DBECD7"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BAF2CB" w14:textId="070EDAE9"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43BB6">
              <w:rPr>
                <w:rFonts w:ascii="Times New Roman" w:eastAsia="Times New Roman" w:hAnsi="Times New Roman" w:cs="Times New Roman"/>
                <w:sz w:val="28"/>
                <w:szCs w:val="28"/>
              </w:rPr>
              <w:t>6</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90122FE" w14:textId="31FA6321"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6</w:t>
            </w:r>
            <w:r>
              <w:rPr>
                <w:rFonts w:ascii="Times New Roman" w:eastAsia="Times New Roman" w:hAnsi="Times New Roman" w:cs="Times New Roman"/>
                <w:sz w:val="28"/>
                <w:szCs w:val="28"/>
              </w:rPr>
              <w:t>. Створення комфортних умов для осіб з інвалідністю</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A874E4" w14:textId="053B2C31"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6</w:t>
            </w:r>
            <w:r>
              <w:rPr>
                <w:rFonts w:ascii="Times New Roman" w:eastAsia="Times New Roman" w:hAnsi="Times New Roman" w:cs="Times New Roman"/>
                <w:sz w:val="28"/>
                <w:szCs w:val="28"/>
              </w:rPr>
              <w:t>.1. З метою розвитку соціальної функції</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контрагент, надаючи послуги чи розваги, повинен обладнати свою локацію для комфортного доступу до неї людей з інвалідністю, а саме:</w:t>
            </w:r>
          </w:p>
          <w:p w14:paraId="48992A2A"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потреби встановити пандуси на вході;</w:t>
            </w:r>
          </w:p>
          <w:p w14:paraId="36F37735" w14:textId="77777777" w:rsidR="00735835" w:rsidRDefault="00735835">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облаштувати локацію голосовими та іншими видами допомоги для людей з порушенням зору та слуху;</w:t>
            </w:r>
          </w:p>
          <w:p w14:paraId="33D7E2FF" w14:textId="33C58E91" w:rsidR="00735835" w:rsidRPr="000F1033" w:rsidRDefault="00735835" w:rsidP="000F1033">
            <w:pPr>
              <w:numPr>
                <w:ilvl w:val="0"/>
                <w:numId w:val="1"/>
              </w:num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якщо локація має власний туалет то необхідно в ньому облаштувати окрему кабінку з широкими дверима і сенсорним змішувачем. </w:t>
            </w:r>
          </w:p>
        </w:tc>
      </w:tr>
      <w:tr w:rsidR="00735835" w14:paraId="6C0A8FF4"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19953A" w14:textId="070A3802"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01</w:t>
            </w:r>
            <w:r w:rsidR="00543BB6">
              <w:rPr>
                <w:rFonts w:ascii="Times New Roman" w:eastAsia="Times New Roman" w:hAnsi="Times New Roman" w:cs="Times New Roman"/>
                <w:sz w:val="28"/>
                <w:szCs w:val="28"/>
              </w:rPr>
              <w:t>7</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7E907C" w14:textId="35262BD8"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BB6">
              <w:rPr>
                <w:rFonts w:ascii="Times New Roman" w:eastAsia="Times New Roman" w:hAnsi="Times New Roman" w:cs="Times New Roman"/>
                <w:sz w:val="28"/>
                <w:szCs w:val="28"/>
              </w:rPr>
              <w:t>7</w:t>
            </w:r>
            <w:r>
              <w:rPr>
                <w:rFonts w:ascii="Times New Roman" w:eastAsia="Times New Roman" w:hAnsi="Times New Roman" w:cs="Times New Roman"/>
                <w:sz w:val="28"/>
                <w:szCs w:val="28"/>
              </w:rPr>
              <w:t>. Чистота</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79CAA6" w14:textId="0AEA3559" w:rsidR="00735835" w:rsidRPr="004A0E70"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7</w:t>
            </w:r>
            <w:r>
              <w:rPr>
                <w:rFonts w:ascii="Times New Roman" w:eastAsia="Times New Roman" w:hAnsi="Times New Roman" w:cs="Times New Roman"/>
                <w:sz w:val="28"/>
                <w:szCs w:val="28"/>
              </w:rPr>
              <w:t>.1. Контрагент самостійно здійснює прибирання своєї локації (</w:t>
            </w:r>
            <w:proofErr w:type="spellStart"/>
            <w:r>
              <w:rPr>
                <w:rFonts w:ascii="Times New Roman" w:eastAsia="Times New Roman" w:hAnsi="Times New Roman" w:cs="Times New Roman"/>
                <w:sz w:val="28"/>
                <w:szCs w:val="28"/>
              </w:rPr>
              <w:t>фуд</w:t>
            </w:r>
            <w:proofErr w:type="spellEnd"/>
            <w:r>
              <w:rPr>
                <w:rFonts w:ascii="Times New Roman" w:eastAsia="Times New Roman" w:hAnsi="Times New Roman" w:cs="Times New Roman"/>
                <w:sz w:val="28"/>
                <w:szCs w:val="28"/>
              </w:rPr>
              <w:t xml:space="preserve">-корту, розважальної зони тощо) та прилеглої до нього території (радіусом не менше 10 метрів) та має не </w:t>
            </w:r>
            <w:r w:rsidRPr="004A0E70">
              <w:rPr>
                <w:rFonts w:ascii="Times New Roman" w:eastAsia="Times New Roman" w:hAnsi="Times New Roman" w:cs="Times New Roman"/>
                <w:sz w:val="28"/>
                <w:szCs w:val="28"/>
              </w:rPr>
              <w:t xml:space="preserve">допускати скупчення сміття. </w:t>
            </w:r>
          </w:p>
          <w:p w14:paraId="696027D5" w14:textId="04DE06E1" w:rsidR="00735835" w:rsidRDefault="00735835">
            <w:pPr>
              <w:jc w:val="both"/>
              <w:rPr>
                <w:rFonts w:ascii="Times New Roman" w:eastAsia="Times New Roman" w:hAnsi="Times New Roman" w:cs="Times New Roman"/>
                <w:sz w:val="28"/>
                <w:szCs w:val="28"/>
              </w:rPr>
            </w:pPr>
            <w:r w:rsidRPr="004A0E70">
              <w:rPr>
                <w:rFonts w:ascii="Times New Roman" w:eastAsia="Times New Roman" w:hAnsi="Times New Roman" w:cs="Times New Roman"/>
                <w:sz w:val="28"/>
                <w:szCs w:val="28"/>
              </w:rPr>
              <w:t>1</w:t>
            </w:r>
            <w:r w:rsidR="00211E93">
              <w:rPr>
                <w:rFonts w:ascii="Times New Roman" w:eastAsia="Times New Roman" w:hAnsi="Times New Roman" w:cs="Times New Roman"/>
                <w:sz w:val="28"/>
                <w:szCs w:val="28"/>
              </w:rPr>
              <w:t>7</w:t>
            </w:r>
            <w:r w:rsidRPr="004A0E70">
              <w:rPr>
                <w:rFonts w:ascii="Times New Roman" w:eastAsia="Times New Roman" w:hAnsi="Times New Roman" w:cs="Times New Roman"/>
                <w:sz w:val="28"/>
                <w:szCs w:val="28"/>
              </w:rPr>
              <w:t>.2. За контрагентом закріплюються сміттєві контейнери з номерами, в які він повинен викидати сміття.</w:t>
            </w:r>
          </w:p>
          <w:p w14:paraId="28E4F4F1" w14:textId="12F402EB"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211E93">
              <w:rPr>
                <w:rFonts w:ascii="Times New Roman" w:eastAsia="Times New Roman" w:hAnsi="Times New Roman" w:cs="Times New Roman"/>
                <w:sz w:val="28"/>
                <w:szCs w:val="28"/>
              </w:rPr>
              <w:t>7</w:t>
            </w:r>
            <w:r>
              <w:rPr>
                <w:rFonts w:ascii="Times New Roman" w:eastAsia="Times New Roman" w:hAnsi="Times New Roman" w:cs="Times New Roman"/>
                <w:sz w:val="28"/>
                <w:szCs w:val="28"/>
              </w:rPr>
              <w:t>.3. Контрагент має сприяти запровадженню сортуванню сміття, тому на локації може розмістити контейнери для сортування відходів.</w:t>
            </w:r>
          </w:p>
        </w:tc>
      </w:tr>
      <w:tr w:rsidR="00735835" w14:paraId="0EFD6383" w14:textId="77777777" w:rsidTr="00735835">
        <w:trPr>
          <w:trHeight w:val="162"/>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C416977" w14:textId="515840DD"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r w:rsidR="00506FFA">
              <w:rPr>
                <w:rFonts w:ascii="Times New Roman" w:eastAsia="Times New Roman" w:hAnsi="Times New Roman" w:cs="Times New Roman"/>
                <w:sz w:val="28"/>
                <w:szCs w:val="28"/>
              </w:rPr>
              <w:t>8</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77F4BE" w14:textId="134A135C"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06FFA">
              <w:rPr>
                <w:rFonts w:ascii="Times New Roman" w:eastAsia="Times New Roman" w:hAnsi="Times New Roman" w:cs="Times New Roman"/>
                <w:sz w:val="28"/>
                <w:szCs w:val="28"/>
              </w:rPr>
              <w:t>8</w:t>
            </w:r>
            <w:r>
              <w:rPr>
                <w:rFonts w:ascii="Times New Roman" w:eastAsia="Times New Roman" w:hAnsi="Times New Roman" w:cs="Times New Roman"/>
                <w:sz w:val="28"/>
                <w:szCs w:val="28"/>
              </w:rPr>
              <w:t>. Охоронно-технічний нагляд</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F4CFE7" w14:textId="558BC96C"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8</w:t>
            </w:r>
            <w:r>
              <w:rPr>
                <w:rFonts w:ascii="Times New Roman" w:eastAsia="Times New Roman" w:hAnsi="Times New Roman" w:cs="Times New Roman"/>
                <w:sz w:val="28"/>
                <w:szCs w:val="28"/>
              </w:rPr>
              <w:t>.1. Охорона</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здійснює охорону громадського порядку на території та майна </w:t>
            </w:r>
            <w:r w:rsidRPr="005F16A5">
              <w:rPr>
                <w:rFonts w:ascii="Times New Roman" w:eastAsia="Times New Roman" w:hAnsi="Times New Roman" w:cs="Times New Roman"/>
                <w:sz w:val="28"/>
                <w:szCs w:val="28"/>
              </w:rPr>
              <w:t>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w:t>
            </w:r>
            <w:r w:rsidRPr="00506FFA">
              <w:rPr>
                <w:rFonts w:ascii="Times New Roman" w:eastAsia="Times New Roman" w:hAnsi="Times New Roman" w:cs="Times New Roman"/>
                <w:sz w:val="28"/>
                <w:szCs w:val="28"/>
              </w:rPr>
              <w:t xml:space="preserve">тому контрагент задля збереження власного майна, може розміщувати у себе на локації </w:t>
            </w:r>
            <w:proofErr w:type="spellStart"/>
            <w:r w:rsidRPr="00506FFA">
              <w:rPr>
                <w:rFonts w:ascii="Times New Roman" w:eastAsia="Times New Roman" w:hAnsi="Times New Roman" w:cs="Times New Roman"/>
                <w:sz w:val="28"/>
                <w:szCs w:val="28"/>
              </w:rPr>
              <w:t>відеонагляд</w:t>
            </w:r>
            <w:proofErr w:type="spellEnd"/>
            <w:r w:rsidRPr="00506FF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52D89135" w14:textId="1D564FB1"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8</w:t>
            </w:r>
            <w:r>
              <w:rPr>
                <w:rFonts w:ascii="Times New Roman" w:eastAsia="Times New Roman" w:hAnsi="Times New Roman" w:cs="Times New Roman"/>
                <w:sz w:val="28"/>
                <w:szCs w:val="28"/>
              </w:rPr>
              <w:t>.2</w:t>
            </w:r>
            <w:r w:rsidRPr="00D521BD">
              <w:rPr>
                <w:rFonts w:ascii="Times New Roman" w:eastAsia="Times New Roman" w:hAnsi="Times New Roman" w:cs="Times New Roman"/>
                <w:sz w:val="28"/>
                <w:szCs w:val="28"/>
              </w:rPr>
              <w:t xml:space="preserve">. Рух транспорту на </w:t>
            </w:r>
            <w:r w:rsidR="00D521BD" w:rsidRPr="00D521BD">
              <w:rPr>
                <w:rFonts w:ascii="Times New Roman" w:eastAsia="Times New Roman" w:hAnsi="Times New Roman" w:cs="Times New Roman"/>
                <w:sz w:val="28"/>
                <w:szCs w:val="28"/>
              </w:rPr>
              <w:t>території</w:t>
            </w:r>
            <w:r w:rsidRPr="00D521BD">
              <w:rPr>
                <w:rFonts w:ascii="Times New Roman" w:eastAsia="Times New Roman" w:hAnsi="Times New Roman" w:cs="Times New Roman"/>
                <w:sz w:val="28"/>
                <w:szCs w:val="28"/>
              </w:rPr>
              <w:t xml:space="preserve"> ПАРКУ-ПАМ’ЯТКИ</w:t>
            </w:r>
            <w:r w:rsidRPr="00D521BD">
              <w:rPr>
                <w:rFonts w:ascii="Times New Roman" w:eastAsia="Times New Roman" w:hAnsi="Times New Roman" w:cs="Times New Roman"/>
                <w:sz w:val="28"/>
                <w:szCs w:val="28"/>
                <w:lang w:val="en-US"/>
              </w:rPr>
              <w:t xml:space="preserve"> </w:t>
            </w:r>
            <w:r w:rsidRPr="00D521BD">
              <w:rPr>
                <w:rFonts w:ascii="Times New Roman" w:eastAsia="Times New Roman" w:hAnsi="Times New Roman" w:cs="Times New Roman"/>
                <w:sz w:val="28"/>
                <w:szCs w:val="28"/>
              </w:rPr>
              <w:t>«МЕЖИГІР’Я» для здійснення доставки товару чи інших потреб контрагента дозволений з 2</w:t>
            </w:r>
            <w:r w:rsidR="00A07F40" w:rsidRPr="00D521BD">
              <w:rPr>
                <w:rFonts w:ascii="Times New Roman" w:eastAsia="Times New Roman" w:hAnsi="Times New Roman" w:cs="Times New Roman"/>
                <w:sz w:val="28"/>
                <w:szCs w:val="28"/>
              </w:rPr>
              <w:t>1</w:t>
            </w:r>
            <w:r w:rsidRPr="00D521BD">
              <w:rPr>
                <w:rFonts w:ascii="Times New Roman" w:eastAsia="Times New Roman" w:hAnsi="Times New Roman" w:cs="Times New Roman"/>
                <w:sz w:val="28"/>
                <w:szCs w:val="28"/>
              </w:rPr>
              <w:t xml:space="preserve">:00 до </w:t>
            </w:r>
            <w:r w:rsidR="00A07F40" w:rsidRPr="00D521BD">
              <w:rPr>
                <w:rFonts w:ascii="Times New Roman" w:eastAsia="Times New Roman" w:hAnsi="Times New Roman" w:cs="Times New Roman"/>
                <w:sz w:val="28"/>
                <w:szCs w:val="28"/>
              </w:rPr>
              <w:t>9</w:t>
            </w:r>
            <w:r w:rsidRPr="00D521BD">
              <w:rPr>
                <w:rFonts w:ascii="Times New Roman" w:eastAsia="Times New Roman" w:hAnsi="Times New Roman" w:cs="Times New Roman"/>
                <w:sz w:val="28"/>
                <w:szCs w:val="28"/>
              </w:rPr>
              <w:t xml:space="preserve">:00, </w:t>
            </w:r>
            <w:r w:rsidR="00D521BD" w:rsidRPr="00D521BD">
              <w:rPr>
                <w:rFonts w:ascii="Times New Roman" w:eastAsia="Times New Roman" w:hAnsi="Times New Roman" w:cs="Times New Roman"/>
                <w:sz w:val="28"/>
                <w:szCs w:val="28"/>
              </w:rPr>
              <w:t>враховуючи</w:t>
            </w:r>
            <w:r w:rsidRPr="00D521BD">
              <w:rPr>
                <w:rFonts w:ascii="Times New Roman" w:eastAsia="Times New Roman" w:hAnsi="Times New Roman" w:cs="Times New Roman"/>
                <w:sz w:val="28"/>
                <w:szCs w:val="28"/>
              </w:rPr>
              <w:t xml:space="preserve"> комендантськ</w:t>
            </w:r>
            <w:r w:rsidR="00D521BD" w:rsidRPr="00D521BD">
              <w:rPr>
                <w:rFonts w:ascii="Times New Roman" w:eastAsia="Times New Roman" w:hAnsi="Times New Roman" w:cs="Times New Roman"/>
                <w:sz w:val="28"/>
                <w:szCs w:val="28"/>
              </w:rPr>
              <w:t>у</w:t>
            </w:r>
            <w:r w:rsidRPr="00D521BD">
              <w:rPr>
                <w:rFonts w:ascii="Times New Roman" w:eastAsia="Times New Roman" w:hAnsi="Times New Roman" w:cs="Times New Roman"/>
                <w:sz w:val="28"/>
                <w:szCs w:val="28"/>
              </w:rPr>
              <w:t xml:space="preserve"> годин</w:t>
            </w:r>
            <w:r w:rsidR="00D521BD" w:rsidRPr="00D521BD">
              <w:rPr>
                <w:rFonts w:ascii="Times New Roman" w:eastAsia="Times New Roman" w:hAnsi="Times New Roman" w:cs="Times New Roman"/>
                <w:sz w:val="28"/>
                <w:szCs w:val="28"/>
              </w:rPr>
              <w:t>у</w:t>
            </w:r>
            <w:r w:rsidRPr="00D521BD">
              <w:rPr>
                <w:rFonts w:ascii="Times New Roman" w:eastAsia="Times New Roman" w:hAnsi="Times New Roman" w:cs="Times New Roman"/>
                <w:sz w:val="28"/>
                <w:szCs w:val="28"/>
              </w:rPr>
              <w:t xml:space="preserve">. Заїзд </w:t>
            </w:r>
            <w:r w:rsidR="00A07F40" w:rsidRPr="00D521BD">
              <w:rPr>
                <w:rFonts w:ascii="Times New Roman" w:eastAsia="Times New Roman" w:hAnsi="Times New Roman" w:cs="Times New Roman"/>
                <w:sz w:val="28"/>
                <w:szCs w:val="28"/>
              </w:rPr>
              <w:t>на територію</w:t>
            </w:r>
            <w:r w:rsidR="00D521BD" w:rsidRPr="00D521BD">
              <w:rPr>
                <w:rFonts w:ascii="Times New Roman" w:eastAsia="Times New Roman" w:hAnsi="Times New Roman" w:cs="Times New Roman"/>
                <w:sz w:val="28"/>
                <w:szCs w:val="28"/>
              </w:rPr>
              <w:t xml:space="preserve">  ПАРКУ-ПАМ’ЯТКИ</w:t>
            </w:r>
            <w:r w:rsidR="00D521BD" w:rsidRPr="00D521BD">
              <w:rPr>
                <w:rFonts w:ascii="Times New Roman" w:eastAsia="Times New Roman" w:hAnsi="Times New Roman" w:cs="Times New Roman"/>
                <w:sz w:val="28"/>
                <w:szCs w:val="28"/>
                <w:lang w:val="en-US"/>
              </w:rPr>
              <w:t xml:space="preserve"> </w:t>
            </w:r>
            <w:r w:rsidR="00D521BD" w:rsidRPr="00D521BD">
              <w:rPr>
                <w:rFonts w:ascii="Times New Roman" w:eastAsia="Times New Roman" w:hAnsi="Times New Roman" w:cs="Times New Roman"/>
                <w:sz w:val="28"/>
                <w:szCs w:val="28"/>
              </w:rPr>
              <w:t>«МЕЖИГІР’Я»</w:t>
            </w:r>
            <w:r w:rsidR="00A07F40" w:rsidRPr="00D521BD">
              <w:rPr>
                <w:rFonts w:ascii="Times New Roman" w:eastAsia="Times New Roman" w:hAnsi="Times New Roman" w:cs="Times New Roman"/>
                <w:sz w:val="28"/>
                <w:szCs w:val="28"/>
              </w:rPr>
              <w:t xml:space="preserve"> тільки</w:t>
            </w:r>
            <w:r w:rsidRPr="00D521BD">
              <w:rPr>
                <w:rFonts w:ascii="Times New Roman" w:eastAsia="Times New Roman" w:hAnsi="Times New Roman" w:cs="Times New Roman"/>
                <w:sz w:val="28"/>
                <w:szCs w:val="28"/>
              </w:rPr>
              <w:t xml:space="preserve"> з</w:t>
            </w:r>
            <w:r w:rsidR="00D521BD" w:rsidRPr="00D521BD">
              <w:rPr>
                <w:rFonts w:ascii="Times New Roman" w:eastAsia="Times New Roman" w:hAnsi="Times New Roman" w:cs="Times New Roman"/>
                <w:sz w:val="28"/>
                <w:szCs w:val="28"/>
              </w:rPr>
              <w:t>а погодженням із керівником та подальшим</w:t>
            </w:r>
            <w:r w:rsidRPr="00D521BD">
              <w:rPr>
                <w:rFonts w:ascii="Times New Roman" w:eastAsia="Times New Roman" w:hAnsi="Times New Roman" w:cs="Times New Roman"/>
                <w:sz w:val="28"/>
                <w:szCs w:val="28"/>
              </w:rPr>
              <w:t xml:space="preserve"> дозвол</w:t>
            </w:r>
            <w:r w:rsidR="00D521BD" w:rsidRPr="00D521BD">
              <w:rPr>
                <w:rFonts w:ascii="Times New Roman" w:eastAsia="Times New Roman" w:hAnsi="Times New Roman" w:cs="Times New Roman"/>
                <w:sz w:val="28"/>
                <w:szCs w:val="28"/>
              </w:rPr>
              <w:t>ом</w:t>
            </w:r>
            <w:r w:rsidRPr="00D521BD">
              <w:rPr>
                <w:rFonts w:ascii="Times New Roman" w:eastAsia="Times New Roman" w:hAnsi="Times New Roman" w:cs="Times New Roman"/>
                <w:sz w:val="28"/>
                <w:szCs w:val="28"/>
              </w:rPr>
              <w:t xml:space="preserve"> охорони, увімкнув</w:t>
            </w:r>
            <w:r w:rsidR="00A07F40" w:rsidRPr="00D521BD">
              <w:rPr>
                <w:rFonts w:ascii="Times New Roman" w:eastAsia="Times New Roman" w:hAnsi="Times New Roman" w:cs="Times New Roman"/>
                <w:sz w:val="28"/>
                <w:szCs w:val="28"/>
              </w:rPr>
              <w:t>ши</w:t>
            </w:r>
            <w:r w:rsidRPr="00D521BD">
              <w:rPr>
                <w:rFonts w:ascii="Times New Roman" w:eastAsia="Times New Roman" w:hAnsi="Times New Roman" w:cs="Times New Roman"/>
                <w:sz w:val="28"/>
                <w:szCs w:val="28"/>
              </w:rPr>
              <w:t xml:space="preserve"> аварійну світлову сигналізацію та зі швидкістю не більше 20 км/год.</w:t>
            </w:r>
          </w:p>
          <w:p w14:paraId="4582E9D3" w14:textId="77777777"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22E4F">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.3. Перебування автомобілів на території </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дозволяється тільки в облаштованих місцях. За пошкодження зелених насаджень (газону, трав’яного покрову, кущів, квітів тощо) внаслідок розміщення автомобіля до водія застосовується штраф у вигляді відшкодування пошкодженого майна.</w:t>
            </w:r>
          </w:p>
          <w:p w14:paraId="5947723F" w14:textId="7F2AC69D" w:rsidR="003977B2" w:rsidRDefault="003977B2">
            <w:pPr>
              <w:jc w:val="both"/>
              <w:rPr>
                <w:rFonts w:ascii="Times New Roman" w:eastAsia="Times New Roman" w:hAnsi="Times New Roman" w:cs="Times New Roman"/>
                <w:sz w:val="28"/>
                <w:szCs w:val="28"/>
              </w:rPr>
            </w:pPr>
          </w:p>
        </w:tc>
      </w:tr>
      <w:tr w:rsidR="00735835" w14:paraId="3366E555" w14:textId="77777777" w:rsidTr="00735835">
        <w:trPr>
          <w:trHeight w:val="7"/>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8FDD07B" w14:textId="6DBE04C8"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r w:rsidR="003977B2">
              <w:rPr>
                <w:rFonts w:ascii="Times New Roman" w:eastAsia="Times New Roman" w:hAnsi="Times New Roman" w:cs="Times New Roman"/>
                <w:sz w:val="28"/>
                <w:szCs w:val="28"/>
              </w:rPr>
              <w:t>19</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C33C08D" w14:textId="4D98EE99" w:rsidR="00735835" w:rsidRDefault="003977B2">
            <w:pP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735835">
              <w:rPr>
                <w:rFonts w:ascii="Times New Roman" w:eastAsia="Times New Roman" w:hAnsi="Times New Roman" w:cs="Times New Roman"/>
                <w:sz w:val="28"/>
                <w:szCs w:val="28"/>
              </w:rPr>
              <w:t xml:space="preserve">. Безпека відвідувачів </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51EB9DC" w14:textId="23E62A8C" w:rsidR="00735835" w:rsidRDefault="003977B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735835">
              <w:rPr>
                <w:rFonts w:ascii="Times New Roman" w:eastAsia="Times New Roman" w:hAnsi="Times New Roman" w:cs="Times New Roman"/>
                <w:sz w:val="28"/>
                <w:szCs w:val="28"/>
              </w:rPr>
              <w:t>.1. Контрагент, який здійснює комерційну чи некомерційну діяльність на території</w:t>
            </w:r>
            <w:r w:rsidR="00735835" w:rsidRPr="005F16A5">
              <w:rPr>
                <w:rFonts w:ascii="Times New Roman" w:eastAsia="Times New Roman" w:hAnsi="Times New Roman" w:cs="Times New Roman"/>
                <w:sz w:val="28"/>
                <w:szCs w:val="28"/>
              </w:rPr>
              <w:t xml:space="preserve"> ПАРКУ-ПАМ’ЯТКИ</w:t>
            </w:r>
            <w:r w:rsidR="00735835">
              <w:rPr>
                <w:rFonts w:ascii="Times New Roman" w:eastAsia="Times New Roman" w:hAnsi="Times New Roman" w:cs="Times New Roman"/>
                <w:sz w:val="28"/>
                <w:szCs w:val="28"/>
                <w:lang w:val="en-US"/>
              </w:rPr>
              <w:t xml:space="preserve"> </w:t>
            </w:r>
            <w:r w:rsidR="00735835" w:rsidRPr="005F16A5">
              <w:rPr>
                <w:rFonts w:ascii="Times New Roman" w:eastAsia="Times New Roman" w:hAnsi="Times New Roman" w:cs="Times New Roman"/>
                <w:sz w:val="28"/>
                <w:szCs w:val="28"/>
              </w:rPr>
              <w:t>«МЕЖИГІР’Я»</w:t>
            </w:r>
            <w:r w:rsidR="00735835">
              <w:rPr>
                <w:rFonts w:ascii="Times New Roman" w:eastAsia="Times New Roman" w:hAnsi="Times New Roman" w:cs="Times New Roman"/>
                <w:sz w:val="28"/>
                <w:szCs w:val="28"/>
              </w:rPr>
              <w:t>, зобов’язується у разі оголошення відповідних оповіщень (сигналів та повідомлень) про загрозу та виникнення надзвичайної ситуації, повітряної тривоги, тощо - проінформувати відвідувачів локації про небезпеку та попросити пройти до укриття.</w:t>
            </w:r>
          </w:p>
          <w:p w14:paraId="386E87BD" w14:textId="538EF006" w:rsidR="003977B2" w:rsidRDefault="003977B2">
            <w:pPr>
              <w:jc w:val="both"/>
              <w:rPr>
                <w:rFonts w:ascii="Times New Roman" w:eastAsia="Times New Roman" w:hAnsi="Times New Roman" w:cs="Times New Roman"/>
                <w:sz w:val="28"/>
                <w:szCs w:val="28"/>
              </w:rPr>
            </w:pPr>
          </w:p>
        </w:tc>
      </w:tr>
      <w:tr w:rsidR="00735835" w14:paraId="65D0A143" w14:textId="77777777" w:rsidTr="00735835">
        <w:trPr>
          <w:trHeight w:val="136"/>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D78C805" w14:textId="6983DDAB" w:rsidR="00735835" w:rsidRDefault="0073583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r w:rsidR="003977B2">
              <w:rPr>
                <w:rFonts w:ascii="Times New Roman" w:eastAsia="Times New Roman" w:hAnsi="Times New Roman" w:cs="Times New Roman"/>
                <w:sz w:val="28"/>
                <w:szCs w:val="28"/>
              </w:rPr>
              <w:t>0</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9E2EFF" w14:textId="496AA8A2" w:rsidR="00735835" w:rsidRDefault="00735835">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977B2">
              <w:rPr>
                <w:rFonts w:ascii="Times New Roman" w:eastAsia="Times New Roman" w:hAnsi="Times New Roman" w:cs="Times New Roman"/>
                <w:sz w:val="28"/>
                <w:szCs w:val="28"/>
              </w:rPr>
              <w:t>0</w:t>
            </w:r>
            <w:r>
              <w:rPr>
                <w:rFonts w:ascii="Times New Roman" w:eastAsia="Times New Roman" w:hAnsi="Times New Roman" w:cs="Times New Roman"/>
                <w:sz w:val="28"/>
                <w:szCs w:val="28"/>
              </w:rPr>
              <w:t>. Тренерська діяльність</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7DDBE7" w14:textId="37FE5663" w:rsidR="00735835" w:rsidRDefault="007358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3977B2">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r w:rsidRPr="005F16A5">
              <w:rPr>
                <w:rFonts w:ascii="Times New Roman" w:eastAsia="Times New Roman" w:hAnsi="Times New Roman" w:cs="Times New Roman"/>
                <w:sz w:val="28"/>
                <w:szCs w:val="28"/>
              </w:rPr>
              <w:t>ПАРК-ПАМ’ЯТК</w:t>
            </w: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w:t>
            </w:r>
            <w:r w:rsidRPr="00506FFA">
              <w:rPr>
                <w:rFonts w:ascii="Times New Roman" w:eastAsia="Times New Roman" w:hAnsi="Times New Roman" w:cs="Times New Roman"/>
                <w:sz w:val="28"/>
                <w:szCs w:val="28"/>
              </w:rPr>
              <w:t>зобов’язується на умовах та в порядку відкритої публічної оферти</w:t>
            </w:r>
            <w:r w:rsidR="00506FFA">
              <w:rPr>
                <w:rFonts w:ascii="Times New Roman" w:eastAsia="Times New Roman" w:hAnsi="Times New Roman" w:cs="Times New Roman"/>
                <w:sz w:val="28"/>
                <w:szCs w:val="28"/>
              </w:rPr>
              <w:t xml:space="preserve"> (Додаток </w:t>
            </w:r>
            <w:r w:rsidR="00506FFA">
              <w:rPr>
                <w:rFonts w:ascii="Times New Roman" w:eastAsia="Times New Roman" w:hAnsi="Times New Roman" w:cs="Times New Roman"/>
                <w:sz w:val="28"/>
                <w:szCs w:val="28"/>
              </w:rPr>
              <w:lastRenderedPageBreak/>
              <w:t>1 до Стандартів)</w:t>
            </w:r>
            <w:r w:rsidRPr="00506FFA">
              <w:rPr>
                <w:rFonts w:ascii="Times New Roman" w:eastAsia="Times New Roman" w:hAnsi="Times New Roman" w:cs="Times New Roman"/>
                <w:sz w:val="28"/>
                <w:szCs w:val="28"/>
              </w:rPr>
              <w:t xml:space="preserve"> надати комплекс послуг для проведення контрагентом </w:t>
            </w:r>
            <w:r>
              <w:rPr>
                <w:rFonts w:ascii="Times New Roman" w:eastAsia="Times New Roman" w:hAnsi="Times New Roman" w:cs="Times New Roman"/>
                <w:sz w:val="28"/>
                <w:szCs w:val="28"/>
              </w:rPr>
              <w:t xml:space="preserve">з комерційною метою занять, тренувань, тощо з фізичної культури та спорту третіх осіб на території </w:t>
            </w:r>
            <w:r w:rsidRPr="005F16A5">
              <w:rPr>
                <w:rFonts w:ascii="Times New Roman" w:eastAsia="Times New Roman" w:hAnsi="Times New Roman" w:cs="Times New Roman"/>
                <w:sz w:val="28"/>
                <w:szCs w:val="28"/>
              </w:rPr>
              <w:t xml:space="preserve"> ПАРКУ-ПАМ’ЯТКИ</w:t>
            </w:r>
            <w:r>
              <w:rPr>
                <w:rFonts w:ascii="Times New Roman" w:eastAsia="Times New Roman" w:hAnsi="Times New Roman" w:cs="Times New Roman"/>
                <w:sz w:val="28"/>
                <w:szCs w:val="28"/>
                <w:lang w:val="en-US"/>
              </w:rPr>
              <w:t xml:space="preserve"> </w:t>
            </w:r>
            <w:r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(в тому числі і на окремих локаціях), а контрагент зобов’язується оплатити послуги в розмірі, який встановлено Договором та дотримуватись умов Договору, Додатків до нього, правил техніки безпеки.</w:t>
            </w:r>
          </w:p>
        </w:tc>
      </w:tr>
      <w:tr w:rsidR="00C753E9" w14:paraId="00E6118F" w14:textId="77777777" w:rsidTr="00735835">
        <w:trPr>
          <w:trHeight w:val="136"/>
        </w:trPr>
        <w:tc>
          <w:tcPr>
            <w:tcW w:w="6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52BB75" w14:textId="748F3E96" w:rsidR="00C753E9" w:rsidRPr="006A1AB3" w:rsidRDefault="00C753E9">
            <w:pPr>
              <w:jc w:val="center"/>
              <w:rPr>
                <w:rFonts w:ascii="Times New Roman" w:eastAsia="Times New Roman" w:hAnsi="Times New Roman" w:cs="Times New Roman"/>
                <w:sz w:val="28"/>
                <w:szCs w:val="28"/>
              </w:rPr>
            </w:pPr>
            <w:r w:rsidRPr="006A1AB3">
              <w:rPr>
                <w:rFonts w:ascii="Times New Roman" w:eastAsia="Times New Roman" w:hAnsi="Times New Roman" w:cs="Times New Roman"/>
                <w:sz w:val="28"/>
                <w:szCs w:val="28"/>
              </w:rPr>
              <w:lastRenderedPageBreak/>
              <w:t>02</w:t>
            </w:r>
            <w:r w:rsidR="003977B2">
              <w:rPr>
                <w:rFonts w:ascii="Times New Roman" w:eastAsia="Times New Roman" w:hAnsi="Times New Roman" w:cs="Times New Roman"/>
                <w:sz w:val="28"/>
                <w:szCs w:val="28"/>
              </w:rPr>
              <w:t>1</w:t>
            </w:r>
          </w:p>
        </w:tc>
        <w:tc>
          <w:tcPr>
            <w:tcW w:w="255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EE449B" w14:textId="26439EC0" w:rsidR="00C753E9" w:rsidRPr="006A1AB3" w:rsidRDefault="004212FF">
            <w:pPr>
              <w:rPr>
                <w:rFonts w:ascii="Times New Roman" w:eastAsia="Times New Roman" w:hAnsi="Times New Roman" w:cs="Times New Roman"/>
                <w:sz w:val="28"/>
                <w:szCs w:val="28"/>
              </w:rPr>
            </w:pPr>
            <w:r w:rsidRPr="006A1AB3">
              <w:rPr>
                <w:rFonts w:ascii="Times New Roman" w:eastAsia="Times New Roman" w:hAnsi="Times New Roman" w:cs="Times New Roman"/>
                <w:sz w:val="28"/>
                <w:szCs w:val="28"/>
              </w:rPr>
              <w:t>2</w:t>
            </w:r>
            <w:r w:rsidR="003977B2">
              <w:rPr>
                <w:rFonts w:ascii="Times New Roman" w:eastAsia="Times New Roman" w:hAnsi="Times New Roman" w:cs="Times New Roman"/>
                <w:sz w:val="28"/>
                <w:szCs w:val="28"/>
              </w:rPr>
              <w:t>1</w:t>
            </w:r>
            <w:r w:rsidRPr="006A1AB3">
              <w:rPr>
                <w:rFonts w:ascii="Times New Roman" w:eastAsia="Times New Roman" w:hAnsi="Times New Roman" w:cs="Times New Roman"/>
                <w:sz w:val="28"/>
                <w:szCs w:val="28"/>
              </w:rPr>
              <w:t xml:space="preserve">. </w:t>
            </w:r>
            <w:r w:rsidR="003977B2">
              <w:rPr>
                <w:rFonts w:ascii="Times New Roman" w:eastAsia="Times New Roman" w:hAnsi="Times New Roman" w:cs="Times New Roman"/>
                <w:sz w:val="28"/>
                <w:szCs w:val="28"/>
              </w:rPr>
              <w:t>А</w:t>
            </w:r>
            <w:r w:rsidR="00A3366A" w:rsidRPr="006A1AB3">
              <w:rPr>
                <w:rFonts w:ascii="Times New Roman" w:eastAsia="Times New Roman" w:hAnsi="Times New Roman" w:cs="Times New Roman"/>
                <w:sz w:val="28"/>
                <w:szCs w:val="28"/>
              </w:rPr>
              <w:t>втоматизована система обліку</w:t>
            </w:r>
            <w:r w:rsidR="006A1AB3" w:rsidRPr="006A1AB3">
              <w:rPr>
                <w:rFonts w:ascii="Times New Roman" w:eastAsia="Times New Roman" w:hAnsi="Times New Roman" w:cs="Times New Roman"/>
                <w:sz w:val="28"/>
                <w:szCs w:val="28"/>
              </w:rPr>
              <w:t xml:space="preserve"> </w:t>
            </w:r>
            <w:r w:rsidR="006A1AB3">
              <w:rPr>
                <w:rFonts w:ascii="Times New Roman" w:eastAsia="Times New Roman" w:hAnsi="Times New Roman" w:cs="Times New Roman"/>
                <w:sz w:val="28"/>
                <w:szCs w:val="28"/>
              </w:rPr>
              <w:t>а</w:t>
            </w:r>
            <w:r w:rsidR="006A1AB3" w:rsidRPr="006A1AB3">
              <w:rPr>
                <w:rFonts w:ascii="Times New Roman" w:eastAsia="Times New Roman" w:hAnsi="Times New Roman" w:cs="Times New Roman"/>
                <w:sz w:val="28"/>
                <w:szCs w:val="28"/>
              </w:rPr>
              <w:t>ктивн</w:t>
            </w:r>
            <w:r w:rsidR="006A1AB3">
              <w:rPr>
                <w:rFonts w:ascii="Times New Roman" w:eastAsia="Times New Roman" w:hAnsi="Times New Roman" w:cs="Times New Roman"/>
                <w:sz w:val="28"/>
                <w:szCs w:val="28"/>
              </w:rPr>
              <w:t>ого</w:t>
            </w:r>
            <w:r w:rsidR="006A1AB3" w:rsidRPr="006A1AB3">
              <w:rPr>
                <w:rFonts w:ascii="Times New Roman" w:eastAsia="Times New Roman" w:hAnsi="Times New Roman" w:cs="Times New Roman"/>
                <w:sz w:val="28"/>
                <w:szCs w:val="28"/>
              </w:rPr>
              <w:t xml:space="preserve"> відпочинк</w:t>
            </w:r>
            <w:r w:rsidR="006A1AB3">
              <w:rPr>
                <w:rFonts w:ascii="Times New Roman" w:eastAsia="Times New Roman" w:hAnsi="Times New Roman" w:cs="Times New Roman"/>
                <w:sz w:val="28"/>
                <w:szCs w:val="28"/>
              </w:rPr>
              <w:t>у</w:t>
            </w:r>
          </w:p>
        </w:tc>
        <w:tc>
          <w:tcPr>
            <w:tcW w:w="72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CAC4A0" w14:textId="7B43B572" w:rsidR="00C753E9" w:rsidRDefault="00C753E9" w:rsidP="00F22E4F">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2</w:t>
            </w:r>
            <w:r w:rsidR="003977B2">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.1. Контрагент, який залучений до </w:t>
            </w:r>
            <w:r w:rsidR="00E1656E">
              <w:rPr>
                <w:rFonts w:ascii="Times New Roman" w:eastAsia="Times New Roman" w:hAnsi="Times New Roman" w:cs="Times New Roman"/>
                <w:sz w:val="28"/>
                <w:szCs w:val="28"/>
              </w:rPr>
              <w:t>організації прогулянки (подорожі), активного відпочинку, що потребують активної фізичної роботи організму та пересування рекреанта територією відпочинку (</w:t>
            </w:r>
            <w:r w:rsidR="00E1656E" w:rsidRPr="00A3366A">
              <w:rPr>
                <w:rFonts w:ascii="Times New Roman" w:eastAsia="Times New Roman" w:hAnsi="Times New Roman" w:cs="Times New Roman"/>
                <w:sz w:val="28"/>
                <w:szCs w:val="28"/>
              </w:rPr>
              <w:t xml:space="preserve">велосипедний, </w:t>
            </w:r>
            <w:r w:rsidR="003E137A" w:rsidRPr="00A3366A">
              <w:rPr>
                <w:rFonts w:ascii="Times New Roman" w:eastAsia="Times New Roman" w:hAnsi="Times New Roman" w:cs="Times New Roman"/>
                <w:sz w:val="28"/>
                <w:szCs w:val="28"/>
              </w:rPr>
              <w:t>електромобільний</w:t>
            </w:r>
            <w:r w:rsidR="00E1656E" w:rsidRPr="00A3366A">
              <w:rPr>
                <w:rFonts w:ascii="Times New Roman" w:eastAsia="Times New Roman" w:hAnsi="Times New Roman" w:cs="Times New Roman"/>
                <w:sz w:val="28"/>
                <w:szCs w:val="28"/>
              </w:rPr>
              <w:t xml:space="preserve"> або з використанням інших </w:t>
            </w:r>
            <w:proofErr w:type="spellStart"/>
            <w:r w:rsidR="003E137A" w:rsidRPr="00A3366A">
              <w:rPr>
                <w:rFonts w:ascii="Times New Roman" w:eastAsia="Times New Roman" w:hAnsi="Times New Roman" w:cs="Times New Roman"/>
                <w:sz w:val="28"/>
                <w:szCs w:val="28"/>
              </w:rPr>
              <w:t>низькошвидкісних</w:t>
            </w:r>
            <w:proofErr w:type="spellEnd"/>
            <w:r w:rsidR="003E137A" w:rsidRPr="00A3366A">
              <w:rPr>
                <w:rFonts w:ascii="Times New Roman" w:eastAsia="Times New Roman" w:hAnsi="Times New Roman" w:cs="Times New Roman"/>
                <w:sz w:val="28"/>
                <w:szCs w:val="28"/>
              </w:rPr>
              <w:t xml:space="preserve"> </w:t>
            </w:r>
            <w:r w:rsidR="00A3366A" w:rsidRPr="00A3366A">
              <w:rPr>
                <w:rFonts w:ascii="Times New Roman" w:eastAsia="Times New Roman" w:hAnsi="Times New Roman" w:cs="Times New Roman"/>
                <w:sz w:val="28"/>
                <w:szCs w:val="28"/>
              </w:rPr>
              <w:t>транспортних засобів з електричними</w:t>
            </w:r>
            <w:r w:rsidR="00A3366A">
              <w:rPr>
                <w:rFonts w:ascii="Times New Roman" w:eastAsia="Times New Roman" w:hAnsi="Times New Roman" w:cs="Times New Roman"/>
                <w:sz w:val="28"/>
                <w:szCs w:val="28"/>
              </w:rPr>
              <w:t xml:space="preserve"> двигунами</w:t>
            </w:r>
            <w:r w:rsidR="00E1656E">
              <w:rPr>
                <w:rFonts w:ascii="Times New Roman" w:eastAsia="Times New Roman" w:hAnsi="Times New Roman" w:cs="Times New Roman"/>
                <w:sz w:val="28"/>
                <w:szCs w:val="28"/>
              </w:rPr>
              <w:t xml:space="preserve">), </w:t>
            </w:r>
            <w:r w:rsidR="00E1656E" w:rsidRPr="000F1033">
              <w:rPr>
                <w:rFonts w:ascii="Times New Roman" w:eastAsia="Times New Roman" w:hAnsi="Times New Roman" w:cs="Times New Roman"/>
                <w:sz w:val="28"/>
                <w:szCs w:val="28"/>
              </w:rPr>
              <w:t xml:space="preserve">з </w:t>
            </w:r>
            <w:r w:rsidRPr="000F1033">
              <w:rPr>
                <w:rFonts w:ascii="Times New Roman" w:eastAsia="Times New Roman" w:hAnsi="Times New Roman" w:cs="Times New Roman"/>
                <w:sz w:val="28"/>
                <w:szCs w:val="28"/>
                <w:lang w:eastAsia="ru-RU"/>
              </w:rPr>
              <w:t>метою створення комфортних умов для масового відпочинку відвідувачів та інших видів рекреаційної діяльності на території ПАРКУ - ПАМ’ЯТКИ «МЕЖИГІР’Я»</w:t>
            </w:r>
            <w:r w:rsidR="004212FF" w:rsidRPr="000F1033">
              <w:rPr>
                <w:rFonts w:ascii="Times New Roman" w:eastAsia="Times New Roman" w:hAnsi="Times New Roman" w:cs="Times New Roman"/>
                <w:sz w:val="28"/>
                <w:szCs w:val="28"/>
                <w:lang w:eastAsia="ru-RU"/>
              </w:rPr>
              <w:t xml:space="preserve"> та дотримання швидкісних обмежень згідно з </w:t>
            </w:r>
            <w:r w:rsidRPr="000F1033">
              <w:rPr>
                <w:rFonts w:ascii="Times New Roman" w:eastAsia="Times New Roman" w:hAnsi="Times New Roman" w:cs="Times New Roman"/>
                <w:sz w:val="28"/>
                <w:szCs w:val="28"/>
                <w:lang w:eastAsia="ru-RU"/>
              </w:rPr>
              <w:t xml:space="preserve">п.1 Розділу ІІ Постанови Кабінету Міністрів України від 28.12.2000 №1913 «Про затвердження </w:t>
            </w:r>
            <w:r w:rsidR="003E137A" w:rsidRPr="000F1033">
              <w:rPr>
                <w:rFonts w:ascii="Times New Roman" w:eastAsia="Times New Roman" w:hAnsi="Times New Roman" w:cs="Times New Roman"/>
                <w:sz w:val="28"/>
                <w:szCs w:val="28"/>
                <w:lang w:eastAsia="ru-RU"/>
              </w:rPr>
              <w:t xml:space="preserve">переліку </w:t>
            </w:r>
            <w:r w:rsidRPr="000F1033">
              <w:rPr>
                <w:rFonts w:ascii="Times New Roman" w:eastAsia="Times New Roman" w:hAnsi="Times New Roman" w:cs="Times New Roman"/>
                <w:sz w:val="28"/>
                <w:szCs w:val="28"/>
                <w:lang w:eastAsia="ru-RU"/>
              </w:rPr>
              <w:t xml:space="preserve">платних послуг, які можуть надаватися бюджетними установами природо-заповідного фонду» та Положення про рекреаційну діяльність у межах територій та об’єктів природо-заповідного фонду України затвердженого наказом </w:t>
            </w:r>
            <w:proofErr w:type="spellStart"/>
            <w:r w:rsidRPr="000F1033">
              <w:rPr>
                <w:rFonts w:ascii="Times New Roman" w:eastAsia="Times New Roman" w:hAnsi="Times New Roman" w:cs="Times New Roman"/>
                <w:sz w:val="28"/>
                <w:szCs w:val="28"/>
                <w:lang w:eastAsia="ru-RU"/>
              </w:rPr>
              <w:t>Міндовкілля</w:t>
            </w:r>
            <w:proofErr w:type="spellEnd"/>
            <w:r w:rsidRPr="000F1033">
              <w:rPr>
                <w:rFonts w:ascii="Times New Roman" w:eastAsia="Times New Roman" w:hAnsi="Times New Roman" w:cs="Times New Roman"/>
                <w:sz w:val="28"/>
                <w:szCs w:val="28"/>
                <w:lang w:eastAsia="ru-RU"/>
              </w:rPr>
              <w:t xml:space="preserve"> від 26.07.2022 №256</w:t>
            </w:r>
            <w:r w:rsidR="004212FF" w:rsidRPr="000F1033">
              <w:rPr>
                <w:rFonts w:ascii="Times New Roman" w:eastAsia="Times New Roman" w:hAnsi="Times New Roman" w:cs="Times New Roman"/>
                <w:sz w:val="28"/>
                <w:szCs w:val="28"/>
                <w:lang w:eastAsia="ru-RU"/>
              </w:rPr>
              <w:t xml:space="preserve">, </w:t>
            </w:r>
            <w:r w:rsidRPr="000F1033">
              <w:rPr>
                <w:rFonts w:ascii="Times New Roman" w:eastAsia="Times New Roman" w:hAnsi="Times New Roman" w:cs="Times New Roman"/>
                <w:sz w:val="28"/>
                <w:szCs w:val="28"/>
                <w:lang w:eastAsia="ru-RU"/>
              </w:rPr>
              <w:t>із дотриманням рівних умов співпраці за принципами повної прозорості</w:t>
            </w:r>
            <w:r w:rsidR="004212FF" w:rsidRPr="000F1033">
              <w:rPr>
                <w:rFonts w:ascii="Times New Roman" w:eastAsia="Times New Roman" w:hAnsi="Times New Roman" w:cs="Times New Roman"/>
                <w:sz w:val="28"/>
                <w:szCs w:val="28"/>
                <w:lang w:eastAsia="ru-RU"/>
              </w:rPr>
              <w:t>,</w:t>
            </w:r>
            <w:r w:rsidRPr="000F1033">
              <w:rPr>
                <w:rFonts w:ascii="Times New Roman" w:eastAsia="Times New Roman" w:hAnsi="Times New Roman" w:cs="Times New Roman"/>
                <w:sz w:val="28"/>
                <w:szCs w:val="28"/>
                <w:lang w:eastAsia="ru-RU"/>
              </w:rPr>
              <w:t xml:space="preserve"> відкритості</w:t>
            </w:r>
            <w:r w:rsidR="004212FF" w:rsidRPr="000F1033">
              <w:rPr>
                <w:rFonts w:ascii="Times New Roman" w:eastAsia="Times New Roman" w:hAnsi="Times New Roman" w:cs="Times New Roman"/>
                <w:sz w:val="28"/>
                <w:szCs w:val="28"/>
                <w:lang w:eastAsia="ru-RU"/>
              </w:rPr>
              <w:t xml:space="preserve"> та контролю, </w:t>
            </w:r>
            <w:r w:rsidR="00A3366A" w:rsidRPr="000F1033">
              <w:rPr>
                <w:rFonts w:ascii="Times New Roman" w:eastAsia="Times New Roman" w:hAnsi="Times New Roman" w:cs="Times New Roman"/>
                <w:sz w:val="28"/>
                <w:szCs w:val="28"/>
                <w:lang w:eastAsia="ru-RU"/>
              </w:rPr>
              <w:t>має бути</w:t>
            </w:r>
            <w:r w:rsidR="004212FF" w:rsidRPr="000F1033">
              <w:rPr>
                <w:rFonts w:ascii="Times New Roman" w:eastAsia="Times New Roman" w:hAnsi="Times New Roman" w:cs="Times New Roman"/>
                <w:sz w:val="28"/>
                <w:szCs w:val="28"/>
                <w:lang w:eastAsia="ru-RU"/>
              </w:rPr>
              <w:t xml:space="preserve"> доєднаний до </w:t>
            </w:r>
            <w:r w:rsidR="00305E6F">
              <w:rPr>
                <w:rFonts w:ascii="Times New Roman" w:eastAsia="Times New Roman" w:hAnsi="Times New Roman" w:cs="Times New Roman"/>
                <w:sz w:val="28"/>
                <w:szCs w:val="28"/>
                <w:lang w:eastAsia="ru-RU"/>
              </w:rPr>
              <w:t xml:space="preserve">автоматизованої </w:t>
            </w:r>
            <w:r w:rsidR="004212FF" w:rsidRPr="000F1033">
              <w:rPr>
                <w:rFonts w:ascii="Times New Roman" w:eastAsia="Times New Roman" w:hAnsi="Times New Roman" w:cs="Times New Roman"/>
                <w:sz w:val="28"/>
                <w:szCs w:val="28"/>
                <w:lang w:eastAsia="ru-RU"/>
              </w:rPr>
              <w:t>системи</w:t>
            </w:r>
            <w:r w:rsidR="00305E6F">
              <w:rPr>
                <w:rFonts w:ascii="Times New Roman" w:eastAsia="Times New Roman" w:hAnsi="Times New Roman" w:cs="Times New Roman"/>
                <w:sz w:val="28"/>
                <w:szCs w:val="28"/>
                <w:lang w:eastAsia="ru-RU"/>
              </w:rPr>
              <w:t xml:space="preserve"> контролю</w:t>
            </w:r>
            <w:r w:rsidR="00AE1802">
              <w:rPr>
                <w:rFonts w:ascii="Times New Roman" w:eastAsia="Times New Roman" w:hAnsi="Times New Roman" w:cs="Times New Roman"/>
                <w:sz w:val="28"/>
                <w:szCs w:val="28"/>
                <w:lang w:eastAsia="ru-RU"/>
              </w:rPr>
              <w:t xml:space="preserve"> та</w:t>
            </w:r>
            <w:r w:rsidR="004212FF" w:rsidRPr="000F1033">
              <w:rPr>
                <w:rFonts w:ascii="Times New Roman" w:eastAsia="Times New Roman" w:hAnsi="Times New Roman" w:cs="Times New Roman"/>
                <w:sz w:val="28"/>
                <w:szCs w:val="28"/>
                <w:lang w:eastAsia="ru-RU"/>
              </w:rPr>
              <w:t xml:space="preserve"> обліку.</w:t>
            </w:r>
          </w:p>
        </w:tc>
      </w:tr>
    </w:tbl>
    <w:p w14:paraId="0FC76FDE" w14:textId="77777777" w:rsidR="00C04737" w:rsidRDefault="00C04737">
      <w:pPr>
        <w:spacing w:after="0" w:line="240" w:lineRule="auto"/>
        <w:jc w:val="both"/>
        <w:rPr>
          <w:rFonts w:ascii="Times New Roman" w:eastAsia="Times New Roman" w:hAnsi="Times New Roman" w:cs="Times New Roman"/>
          <w:b/>
          <w:sz w:val="28"/>
          <w:szCs w:val="28"/>
        </w:rPr>
      </w:pPr>
      <w:bookmarkStart w:id="4" w:name="_heading=h.30j0zll" w:colFirst="0" w:colLast="0"/>
      <w:bookmarkEnd w:id="4"/>
    </w:p>
    <w:p w14:paraId="38D5615B" w14:textId="77777777" w:rsidR="003977B2" w:rsidRDefault="003977B2">
      <w:pPr>
        <w:spacing w:after="0" w:line="240" w:lineRule="auto"/>
        <w:jc w:val="both"/>
        <w:rPr>
          <w:rFonts w:ascii="Times New Roman" w:eastAsia="Times New Roman" w:hAnsi="Times New Roman" w:cs="Times New Roman"/>
          <w:b/>
          <w:sz w:val="28"/>
          <w:szCs w:val="28"/>
        </w:rPr>
      </w:pPr>
    </w:p>
    <w:p w14:paraId="4F4066DD" w14:textId="77777777" w:rsidR="003977B2" w:rsidRDefault="003977B2">
      <w:pPr>
        <w:spacing w:after="0" w:line="240" w:lineRule="auto"/>
        <w:jc w:val="both"/>
        <w:rPr>
          <w:rFonts w:ascii="Times New Roman" w:eastAsia="Times New Roman" w:hAnsi="Times New Roman" w:cs="Times New Roman"/>
          <w:b/>
          <w:sz w:val="28"/>
          <w:szCs w:val="28"/>
        </w:rPr>
      </w:pPr>
    </w:p>
    <w:p w14:paraId="711B5A08" w14:textId="77777777" w:rsidR="00C04737" w:rsidRDefault="00000000">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ОБОВ'ЯЗКИ ТА ВІДПОВІДАЛЬНІСТЬ</w:t>
      </w:r>
    </w:p>
    <w:p w14:paraId="4159E290" w14:textId="77777777" w:rsidR="00C04737" w:rsidRDefault="00C04737">
      <w:pPr>
        <w:spacing w:after="0" w:line="240" w:lineRule="auto"/>
        <w:ind w:firstLine="709"/>
        <w:jc w:val="both"/>
        <w:rPr>
          <w:rFonts w:ascii="Times New Roman" w:eastAsia="Times New Roman" w:hAnsi="Times New Roman" w:cs="Times New Roman"/>
          <w:sz w:val="28"/>
          <w:szCs w:val="28"/>
        </w:rPr>
      </w:pPr>
    </w:p>
    <w:p w14:paraId="2B957542" w14:textId="77777777" w:rsidR="003977B2" w:rsidRDefault="003977B2">
      <w:pPr>
        <w:spacing w:after="0" w:line="240" w:lineRule="auto"/>
        <w:ind w:firstLine="709"/>
        <w:jc w:val="both"/>
        <w:rPr>
          <w:rFonts w:ascii="Times New Roman" w:eastAsia="Times New Roman" w:hAnsi="Times New Roman" w:cs="Times New Roman"/>
          <w:sz w:val="28"/>
          <w:szCs w:val="28"/>
        </w:rPr>
      </w:pPr>
    </w:p>
    <w:p w14:paraId="30557951" w14:textId="5A7D4E0C" w:rsidR="00C04737" w:rsidRPr="00506FFA" w:rsidRDefault="0000000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Для виконання вимог та недопущення порушень контрагентом вказаних Стандартів та задля забезпечення їх відповідності, </w:t>
      </w:r>
      <w:r w:rsidR="0049155E" w:rsidRPr="005F16A5">
        <w:rPr>
          <w:rFonts w:ascii="Times New Roman" w:eastAsia="Times New Roman" w:hAnsi="Times New Roman" w:cs="Times New Roman"/>
          <w:sz w:val="28"/>
          <w:szCs w:val="28"/>
        </w:rPr>
        <w:t>ПАРК-ПАМ’ЯТК</w:t>
      </w:r>
      <w:r w:rsidR="0049155E">
        <w:rPr>
          <w:rFonts w:ascii="Times New Roman" w:eastAsia="Times New Roman" w:hAnsi="Times New Roman" w:cs="Times New Roman"/>
          <w:sz w:val="28"/>
          <w:szCs w:val="28"/>
          <w:lang w:val="en-US"/>
        </w:rPr>
        <w:t xml:space="preserve"> </w:t>
      </w:r>
      <w:r w:rsidR="0049155E" w:rsidRPr="005F16A5">
        <w:rPr>
          <w:rFonts w:ascii="Times New Roman" w:eastAsia="Times New Roman" w:hAnsi="Times New Roman" w:cs="Times New Roman"/>
          <w:sz w:val="28"/>
          <w:szCs w:val="28"/>
        </w:rPr>
        <w:t>«МЕЖИГІР’Я»</w:t>
      </w:r>
      <w:r>
        <w:rPr>
          <w:rFonts w:ascii="Times New Roman" w:eastAsia="Times New Roman" w:hAnsi="Times New Roman" w:cs="Times New Roman"/>
          <w:color w:val="000000"/>
          <w:sz w:val="28"/>
          <w:szCs w:val="28"/>
        </w:rPr>
        <w:t xml:space="preserve"> </w:t>
      </w:r>
      <w:r w:rsidR="00506FFA">
        <w:rPr>
          <w:rFonts w:ascii="Times New Roman" w:eastAsia="Times New Roman" w:hAnsi="Times New Roman" w:cs="Times New Roman"/>
          <w:color w:val="000000"/>
          <w:sz w:val="28"/>
          <w:szCs w:val="28"/>
        </w:rPr>
        <w:t xml:space="preserve">має право на проведення </w:t>
      </w:r>
      <w:r w:rsidRPr="00506FFA">
        <w:rPr>
          <w:rFonts w:ascii="Times New Roman" w:eastAsia="Times New Roman" w:hAnsi="Times New Roman" w:cs="Times New Roman"/>
          <w:color w:val="000000"/>
          <w:sz w:val="28"/>
          <w:szCs w:val="28"/>
        </w:rPr>
        <w:t xml:space="preserve">перевірки </w:t>
      </w:r>
      <w:r w:rsidR="00B952AE">
        <w:rPr>
          <w:rFonts w:ascii="Times New Roman" w:eastAsia="Times New Roman" w:hAnsi="Times New Roman" w:cs="Times New Roman"/>
          <w:color w:val="000000"/>
          <w:sz w:val="28"/>
          <w:szCs w:val="28"/>
        </w:rPr>
        <w:t>дотримання</w:t>
      </w:r>
      <w:r w:rsidRPr="00506FFA">
        <w:rPr>
          <w:rFonts w:ascii="Times New Roman" w:eastAsia="Times New Roman" w:hAnsi="Times New Roman" w:cs="Times New Roman"/>
          <w:color w:val="000000"/>
          <w:sz w:val="28"/>
          <w:szCs w:val="28"/>
        </w:rPr>
        <w:t xml:space="preserve"> контрагентом Стандартів.</w:t>
      </w:r>
    </w:p>
    <w:p w14:paraId="5A1BEB72" w14:textId="0FF602D6" w:rsidR="00C04737" w:rsidRPr="00506FFA" w:rsidRDefault="00000000">
      <w:pPr>
        <w:spacing w:after="0" w:line="240" w:lineRule="auto"/>
        <w:ind w:firstLine="709"/>
        <w:jc w:val="both"/>
        <w:rPr>
          <w:rFonts w:ascii="Times New Roman" w:eastAsia="Times New Roman" w:hAnsi="Times New Roman" w:cs="Times New Roman"/>
          <w:color w:val="000000"/>
          <w:sz w:val="28"/>
          <w:szCs w:val="28"/>
        </w:rPr>
      </w:pPr>
      <w:r w:rsidRPr="00506FFA">
        <w:rPr>
          <w:rFonts w:ascii="Times New Roman" w:eastAsia="Times New Roman" w:hAnsi="Times New Roman" w:cs="Times New Roman"/>
          <w:color w:val="000000"/>
          <w:sz w:val="28"/>
          <w:szCs w:val="28"/>
        </w:rPr>
        <w:t xml:space="preserve">3.2. </w:t>
      </w:r>
      <w:r w:rsidR="00506FFA" w:rsidRPr="00506FFA">
        <w:rPr>
          <w:rFonts w:ascii="Times New Roman" w:eastAsia="Times New Roman" w:hAnsi="Times New Roman" w:cs="Times New Roman"/>
          <w:color w:val="000000"/>
          <w:sz w:val="28"/>
          <w:szCs w:val="28"/>
        </w:rPr>
        <w:t>П</w:t>
      </w:r>
      <w:r w:rsidRPr="00506FFA">
        <w:rPr>
          <w:rFonts w:ascii="Times New Roman" w:eastAsia="Times New Roman" w:hAnsi="Times New Roman" w:cs="Times New Roman"/>
          <w:color w:val="000000"/>
          <w:sz w:val="28"/>
          <w:szCs w:val="28"/>
        </w:rPr>
        <w:t>еревірки ґрунту</w:t>
      </w:r>
      <w:r w:rsidR="00506FFA" w:rsidRPr="00506FFA">
        <w:rPr>
          <w:rFonts w:ascii="Times New Roman" w:eastAsia="Times New Roman" w:hAnsi="Times New Roman" w:cs="Times New Roman"/>
          <w:color w:val="000000"/>
          <w:sz w:val="28"/>
          <w:szCs w:val="28"/>
        </w:rPr>
        <w:t>ю</w:t>
      </w:r>
      <w:r w:rsidRPr="00506FFA">
        <w:rPr>
          <w:rFonts w:ascii="Times New Roman" w:eastAsia="Times New Roman" w:hAnsi="Times New Roman" w:cs="Times New Roman"/>
          <w:color w:val="000000"/>
          <w:sz w:val="28"/>
          <w:szCs w:val="28"/>
        </w:rPr>
        <w:t xml:space="preserve">ться на Стандартах, що викладені в Таблиці (розділ 2). </w:t>
      </w:r>
    </w:p>
    <w:p w14:paraId="7C245824" w14:textId="6C157247" w:rsidR="00C04737" w:rsidRDefault="00000000">
      <w:pPr>
        <w:spacing w:after="0" w:line="240" w:lineRule="auto"/>
        <w:ind w:firstLine="709"/>
        <w:jc w:val="both"/>
        <w:rPr>
          <w:rFonts w:ascii="Times New Roman" w:eastAsia="Times New Roman" w:hAnsi="Times New Roman" w:cs="Times New Roman"/>
          <w:color w:val="000000"/>
          <w:sz w:val="28"/>
          <w:szCs w:val="28"/>
        </w:rPr>
      </w:pPr>
      <w:r w:rsidRPr="00506FFA">
        <w:rPr>
          <w:rFonts w:ascii="Times New Roman" w:eastAsia="Times New Roman" w:hAnsi="Times New Roman" w:cs="Times New Roman"/>
          <w:color w:val="000000"/>
          <w:sz w:val="28"/>
          <w:szCs w:val="28"/>
        </w:rPr>
        <w:t>3.3.</w:t>
      </w:r>
      <w:r>
        <w:rPr>
          <w:rFonts w:ascii="Times New Roman" w:eastAsia="Times New Roman" w:hAnsi="Times New Roman" w:cs="Times New Roman"/>
          <w:color w:val="000000"/>
          <w:sz w:val="28"/>
          <w:szCs w:val="28"/>
        </w:rPr>
        <w:t xml:space="preserve"> Перевірки проводить представник </w:t>
      </w:r>
      <w:r w:rsidR="0049155E" w:rsidRPr="005F16A5">
        <w:rPr>
          <w:rFonts w:ascii="Times New Roman" w:eastAsia="Times New Roman" w:hAnsi="Times New Roman" w:cs="Times New Roman"/>
          <w:sz w:val="28"/>
          <w:szCs w:val="28"/>
        </w:rPr>
        <w:t>ПАРКУ-ПАМ’ЯТКИ</w:t>
      </w:r>
      <w:r w:rsidR="0049155E">
        <w:rPr>
          <w:rFonts w:ascii="Times New Roman" w:eastAsia="Times New Roman" w:hAnsi="Times New Roman" w:cs="Times New Roman"/>
          <w:sz w:val="28"/>
          <w:szCs w:val="28"/>
          <w:lang w:val="en-US"/>
        </w:rPr>
        <w:t xml:space="preserve"> </w:t>
      </w:r>
      <w:r w:rsidR="0049155E" w:rsidRPr="005F16A5">
        <w:rPr>
          <w:rFonts w:ascii="Times New Roman" w:eastAsia="Times New Roman" w:hAnsi="Times New Roman" w:cs="Times New Roman"/>
          <w:sz w:val="28"/>
          <w:szCs w:val="28"/>
        </w:rPr>
        <w:t>«МЕЖИГІР’Я»</w:t>
      </w:r>
      <w:r w:rsidR="004A0E70">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p w14:paraId="19565438" w14:textId="36088B66" w:rsidR="00C04737" w:rsidRDefault="0000000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3.4. </w:t>
      </w:r>
      <w:r w:rsidR="000854C4">
        <w:rPr>
          <w:rFonts w:ascii="Times New Roman" w:eastAsia="Times New Roman" w:hAnsi="Times New Roman" w:cs="Times New Roman"/>
          <w:color w:val="000000"/>
          <w:sz w:val="28"/>
          <w:szCs w:val="28"/>
        </w:rPr>
        <w:t>В ході</w:t>
      </w:r>
      <w:r>
        <w:rPr>
          <w:rFonts w:ascii="Times New Roman" w:eastAsia="Times New Roman" w:hAnsi="Times New Roman" w:cs="Times New Roman"/>
          <w:color w:val="000000"/>
          <w:sz w:val="28"/>
          <w:szCs w:val="28"/>
        </w:rPr>
        <w:t xml:space="preserve"> перевірки можуть бути використані такі критерії, як опитування гостей та/або відвідувачів, відповіді на запитання, рівень компетентності працівників, якість наданих послуг та інші.</w:t>
      </w:r>
    </w:p>
    <w:p w14:paraId="42AD3FB8" w14:textId="5126DDBC" w:rsidR="00C04737" w:rsidRDefault="00000000">
      <w:pPr>
        <w:spacing w:after="0" w:line="240" w:lineRule="auto"/>
        <w:ind w:firstLine="709"/>
        <w:jc w:val="both"/>
        <w:rPr>
          <w:rFonts w:ascii="Times New Roman" w:eastAsia="Times New Roman" w:hAnsi="Times New Roman" w:cs="Times New Roman"/>
          <w:color w:val="000000"/>
          <w:sz w:val="28"/>
          <w:szCs w:val="28"/>
        </w:rPr>
      </w:pPr>
      <w:r w:rsidRPr="00B952AE">
        <w:rPr>
          <w:rFonts w:ascii="Times New Roman" w:eastAsia="Times New Roman" w:hAnsi="Times New Roman" w:cs="Times New Roman"/>
          <w:color w:val="000000"/>
          <w:sz w:val="28"/>
          <w:szCs w:val="28"/>
        </w:rPr>
        <w:t xml:space="preserve">3.5. </w:t>
      </w:r>
      <w:r w:rsidR="000854C4">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z w:val="28"/>
          <w:szCs w:val="28"/>
        </w:rPr>
        <w:t>роведення перевірки безпосередньо на місці, збір та фіксування додаткової інформації та доказів, які підтверджують відповідність або невідповідність Стандартів.</w:t>
      </w:r>
    </w:p>
    <w:p w14:paraId="0B725768" w14:textId="14280D23" w:rsidR="00C04737" w:rsidRDefault="000854C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 За результатами перевірки складається Акт перевірки відповідності Стандартів (надалі </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Акт) (Додаток № 2) із зазначенням наявності чи відсутності порушень Стандартів;</w:t>
      </w:r>
    </w:p>
    <w:p w14:paraId="3C8FDC64" w14:textId="40E865D4" w:rsidR="00C04737" w:rsidRDefault="000854C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 Один примірник Акту надається представнику контрагента для виправлення вимог та </w:t>
      </w:r>
      <w:proofErr w:type="spellStart"/>
      <w:r>
        <w:rPr>
          <w:rFonts w:ascii="Times New Roman" w:eastAsia="Times New Roman" w:hAnsi="Times New Roman" w:cs="Times New Roman"/>
          <w:color w:val="000000"/>
          <w:sz w:val="28"/>
          <w:szCs w:val="28"/>
        </w:rPr>
        <w:t>невідповідностей</w:t>
      </w:r>
      <w:proofErr w:type="spellEnd"/>
      <w:r>
        <w:rPr>
          <w:rFonts w:ascii="Times New Roman" w:eastAsia="Times New Roman" w:hAnsi="Times New Roman" w:cs="Times New Roman"/>
          <w:color w:val="000000"/>
          <w:sz w:val="28"/>
          <w:szCs w:val="28"/>
        </w:rPr>
        <w:t>, що виявлені під час перевірки.</w:t>
      </w:r>
    </w:p>
    <w:p w14:paraId="7AB0102C" w14:textId="77777777" w:rsidR="00C04737" w:rsidRDefault="00C04737">
      <w:pPr>
        <w:spacing w:after="0" w:line="240" w:lineRule="auto"/>
        <w:ind w:firstLine="709"/>
        <w:jc w:val="both"/>
        <w:rPr>
          <w:rFonts w:ascii="Times New Roman" w:eastAsia="Times New Roman" w:hAnsi="Times New Roman" w:cs="Times New Roman"/>
          <w:color w:val="404040"/>
          <w:sz w:val="28"/>
          <w:szCs w:val="28"/>
        </w:rPr>
      </w:pPr>
    </w:p>
    <w:p w14:paraId="4F695B99" w14:textId="1E18E23B" w:rsidR="00C04737" w:rsidRPr="00F22E4F" w:rsidRDefault="00000000">
      <w:pPr>
        <w:spacing w:after="0" w:line="240" w:lineRule="auto"/>
        <w:ind w:firstLine="709"/>
        <w:jc w:val="both"/>
        <w:rPr>
          <w:rFonts w:ascii="Times New Roman" w:eastAsia="Times New Roman" w:hAnsi="Times New Roman" w:cs="Times New Roman"/>
          <w:color w:val="000000"/>
          <w:sz w:val="28"/>
          <w:szCs w:val="28"/>
        </w:rPr>
      </w:pPr>
      <w:r w:rsidRPr="00F22E4F">
        <w:rPr>
          <w:rFonts w:ascii="Times New Roman" w:eastAsia="Times New Roman" w:hAnsi="Times New Roman" w:cs="Times New Roman"/>
          <w:color w:val="000000"/>
          <w:sz w:val="28"/>
          <w:szCs w:val="28"/>
        </w:rPr>
        <w:t>3.</w:t>
      </w:r>
      <w:r w:rsidR="00211E93">
        <w:rPr>
          <w:rFonts w:ascii="Times New Roman" w:eastAsia="Times New Roman" w:hAnsi="Times New Roman" w:cs="Times New Roman"/>
          <w:color w:val="000000"/>
          <w:sz w:val="28"/>
          <w:szCs w:val="28"/>
        </w:rPr>
        <w:t>8</w:t>
      </w:r>
      <w:r w:rsidRPr="00F22E4F">
        <w:rPr>
          <w:rFonts w:ascii="Times New Roman" w:eastAsia="Times New Roman" w:hAnsi="Times New Roman" w:cs="Times New Roman"/>
          <w:color w:val="000000"/>
          <w:sz w:val="28"/>
          <w:szCs w:val="28"/>
        </w:rPr>
        <w:t xml:space="preserve">. </w:t>
      </w:r>
      <w:r w:rsidRPr="00F22E4F">
        <w:rPr>
          <w:rFonts w:ascii="Times New Roman" w:eastAsia="Times New Roman" w:hAnsi="Times New Roman" w:cs="Times New Roman"/>
          <w:b/>
          <w:color w:val="000000"/>
          <w:sz w:val="28"/>
          <w:szCs w:val="28"/>
        </w:rPr>
        <w:t>Особливості проведення перевірок</w:t>
      </w:r>
      <w:r w:rsidRPr="00F22E4F">
        <w:rPr>
          <w:rFonts w:ascii="Times New Roman" w:eastAsia="Times New Roman" w:hAnsi="Times New Roman" w:cs="Times New Roman"/>
          <w:color w:val="000000"/>
          <w:sz w:val="28"/>
          <w:szCs w:val="28"/>
        </w:rPr>
        <w:t>:</w:t>
      </w:r>
    </w:p>
    <w:p w14:paraId="17EBE0EA" w14:textId="77777777" w:rsidR="00C04737" w:rsidRPr="00F22E4F" w:rsidRDefault="00C04737">
      <w:pPr>
        <w:spacing w:after="0" w:line="240" w:lineRule="auto"/>
        <w:ind w:firstLine="709"/>
        <w:jc w:val="both"/>
        <w:rPr>
          <w:rFonts w:ascii="Times New Roman" w:eastAsia="Times New Roman" w:hAnsi="Times New Roman" w:cs="Times New Roman"/>
          <w:color w:val="000000"/>
          <w:sz w:val="28"/>
          <w:szCs w:val="28"/>
        </w:rPr>
      </w:pPr>
    </w:p>
    <w:p w14:paraId="4F202CCD" w14:textId="438908D1" w:rsidR="00C04737" w:rsidRDefault="00000000">
      <w:pPr>
        <w:spacing w:after="0" w:line="240" w:lineRule="auto"/>
        <w:ind w:firstLine="709"/>
        <w:jc w:val="both"/>
        <w:rPr>
          <w:rFonts w:ascii="Times New Roman" w:eastAsia="Times New Roman" w:hAnsi="Times New Roman" w:cs="Times New Roman"/>
          <w:color w:val="000000"/>
          <w:sz w:val="28"/>
          <w:szCs w:val="28"/>
        </w:rPr>
      </w:pPr>
      <w:r w:rsidRPr="00F22E4F">
        <w:rPr>
          <w:rFonts w:ascii="Times New Roman" w:eastAsia="Times New Roman" w:hAnsi="Times New Roman" w:cs="Times New Roman"/>
          <w:color w:val="000000"/>
          <w:sz w:val="28"/>
          <w:szCs w:val="28"/>
        </w:rPr>
        <w:t>3.</w:t>
      </w:r>
      <w:r w:rsidR="00211E93">
        <w:rPr>
          <w:rFonts w:ascii="Times New Roman" w:eastAsia="Times New Roman" w:hAnsi="Times New Roman" w:cs="Times New Roman"/>
          <w:color w:val="000000"/>
          <w:sz w:val="28"/>
          <w:szCs w:val="28"/>
        </w:rPr>
        <w:t>8</w:t>
      </w:r>
      <w:r w:rsidRPr="00F22E4F">
        <w:rPr>
          <w:rFonts w:ascii="Times New Roman" w:eastAsia="Times New Roman" w:hAnsi="Times New Roman" w:cs="Times New Roman"/>
          <w:color w:val="000000"/>
          <w:sz w:val="28"/>
          <w:szCs w:val="28"/>
        </w:rPr>
        <w:t>.1. Після завершення первинної перевірки та у</w:t>
      </w:r>
      <w:r>
        <w:rPr>
          <w:rFonts w:ascii="Times New Roman" w:eastAsia="Times New Roman" w:hAnsi="Times New Roman" w:cs="Times New Roman"/>
          <w:color w:val="000000"/>
          <w:sz w:val="28"/>
          <w:szCs w:val="28"/>
        </w:rPr>
        <w:t xml:space="preserve"> разі виявлення порушень Стандартів, </w:t>
      </w:r>
      <w:r w:rsidR="004A0E70">
        <w:rPr>
          <w:rFonts w:ascii="Times New Roman" w:eastAsia="Times New Roman" w:hAnsi="Times New Roman" w:cs="Times New Roman"/>
          <w:color w:val="000000"/>
          <w:sz w:val="28"/>
          <w:szCs w:val="28"/>
        </w:rPr>
        <w:t xml:space="preserve">відповідальна особа </w:t>
      </w:r>
      <w:r w:rsidR="004A0E70" w:rsidRPr="005F16A5">
        <w:rPr>
          <w:rFonts w:ascii="Times New Roman" w:eastAsia="Times New Roman" w:hAnsi="Times New Roman" w:cs="Times New Roman"/>
          <w:sz w:val="28"/>
          <w:szCs w:val="28"/>
        </w:rPr>
        <w:t>ПАРКУ-ПАМ’ЯТКИ</w:t>
      </w:r>
      <w:r w:rsidR="004A0E70">
        <w:rPr>
          <w:rFonts w:ascii="Times New Roman" w:eastAsia="Times New Roman" w:hAnsi="Times New Roman" w:cs="Times New Roman"/>
          <w:sz w:val="28"/>
          <w:szCs w:val="28"/>
          <w:lang w:val="en-US"/>
        </w:rPr>
        <w:t xml:space="preserve"> </w:t>
      </w:r>
      <w:r w:rsidR="004A0E70" w:rsidRPr="005F16A5">
        <w:rPr>
          <w:rFonts w:ascii="Times New Roman" w:eastAsia="Times New Roman" w:hAnsi="Times New Roman" w:cs="Times New Roman"/>
          <w:sz w:val="28"/>
          <w:szCs w:val="28"/>
        </w:rPr>
        <w:t>«МЕЖИГІР’Я»</w:t>
      </w:r>
      <w:r>
        <w:rPr>
          <w:rFonts w:ascii="Times New Roman" w:eastAsia="Times New Roman" w:hAnsi="Times New Roman" w:cs="Times New Roman"/>
          <w:color w:val="000000"/>
          <w:sz w:val="28"/>
          <w:szCs w:val="28"/>
        </w:rPr>
        <w:t xml:space="preserve"> складає Акт та передає його представнику контрагента на електронну пошту. Після отримання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контрагент має розпочати роботу з доопрацювання та виправлення зауважень щодо необхідності дотримування Стандартів надання послуг, які повинні відповідати вимогам Стандартів та задовольняти потреби гостей та/або відвідувачів </w:t>
      </w:r>
      <w:r w:rsidR="00EA6B7B" w:rsidRPr="005F16A5">
        <w:rPr>
          <w:rFonts w:ascii="Times New Roman" w:eastAsia="Times New Roman" w:hAnsi="Times New Roman" w:cs="Times New Roman"/>
          <w:sz w:val="28"/>
          <w:szCs w:val="28"/>
        </w:rPr>
        <w:t>ПАРКУ-ПАМ’ЯТКИ</w:t>
      </w:r>
      <w:r w:rsidR="00EA6B7B">
        <w:rPr>
          <w:rFonts w:ascii="Times New Roman" w:eastAsia="Times New Roman" w:hAnsi="Times New Roman" w:cs="Times New Roman"/>
          <w:sz w:val="28"/>
          <w:szCs w:val="28"/>
          <w:lang w:val="en-US"/>
        </w:rPr>
        <w:t xml:space="preserve"> </w:t>
      </w:r>
      <w:r w:rsidR="00EA6B7B" w:rsidRPr="005F16A5">
        <w:rPr>
          <w:rFonts w:ascii="Times New Roman" w:eastAsia="Times New Roman" w:hAnsi="Times New Roman" w:cs="Times New Roman"/>
          <w:sz w:val="28"/>
          <w:szCs w:val="28"/>
        </w:rPr>
        <w:t>«МЕЖИГІР’Я»</w:t>
      </w:r>
      <w:r>
        <w:rPr>
          <w:rFonts w:ascii="Times New Roman" w:eastAsia="Times New Roman" w:hAnsi="Times New Roman" w:cs="Times New Roman"/>
          <w:color w:val="000000"/>
          <w:sz w:val="28"/>
          <w:szCs w:val="28"/>
        </w:rPr>
        <w:t>.</w:t>
      </w:r>
    </w:p>
    <w:p w14:paraId="260CA819" w14:textId="4EEDA507" w:rsidR="00C04737" w:rsidRDefault="0000000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11E93">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w:t>
      </w:r>
      <w:r w:rsidR="000854C4">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Результатом перевірки є Акт, який містить висновки щодо рівня якості сервісу, виявлені порушення та рекомендації щодо їх усунення. Сторони використовуватимуть Акт для покращення якості послуг та забезпечення відповідності Стандартам.</w:t>
      </w:r>
    </w:p>
    <w:p w14:paraId="2606A994" w14:textId="048E6978" w:rsidR="00C04737" w:rsidRDefault="0000000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11E93">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Для підтвердження виправлення зауважень та порушень, зазначених у Акті, потрібно надіслати лист на електронну пошту </w:t>
      </w:r>
      <w:r w:rsidR="004A0E70" w:rsidRPr="005F16A5">
        <w:rPr>
          <w:rFonts w:ascii="Times New Roman" w:eastAsia="Times New Roman" w:hAnsi="Times New Roman" w:cs="Times New Roman"/>
          <w:sz w:val="28"/>
          <w:szCs w:val="28"/>
        </w:rPr>
        <w:t>ПАРКУ-ПАМ’ЯТКИ</w:t>
      </w:r>
      <w:r w:rsidR="004A0E70">
        <w:rPr>
          <w:rFonts w:ascii="Times New Roman" w:eastAsia="Times New Roman" w:hAnsi="Times New Roman" w:cs="Times New Roman"/>
          <w:sz w:val="28"/>
          <w:szCs w:val="28"/>
          <w:lang w:val="en-US"/>
        </w:rPr>
        <w:t xml:space="preserve"> </w:t>
      </w:r>
      <w:r w:rsidR="004A0E70" w:rsidRPr="005F16A5">
        <w:rPr>
          <w:rFonts w:ascii="Times New Roman" w:eastAsia="Times New Roman" w:hAnsi="Times New Roman" w:cs="Times New Roman"/>
          <w:sz w:val="28"/>
          <w:szCs w:val="28"/>
        </w:rPr>
        <w:t>«МЕЖИГІР’Я»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з інформацією (в тому числі </w:t>
      </w:r>
      <w:proofErr w:type="spellStart"/>
      <w:r>
        <w:rPr>
          <w:rFonts w:ascii="Times New Roman" w:eastAsia="Times New Roman" w:hAnsi="Times New Roman" w:cs="Times New Roman"/>
          <w:color w:val="000000"/>
          <w:sz w:val="28"/>
          <w:szCs w:val="28"/>
        </w:rPr>
        <w:t>фотозвіт</w:t>
      </w:r>
      <w:proofErr w:type="spellEnd"/>
      <w:r>
        <w:rPr>
          <w:rFonts w:ascii="Times New Roman" w:eastAsia="Times New Roman" w:hAnsi="Times New Roman" w:cs="Times New Roman"/>
          <w:color w:val="000000"/>
          <w:sz w:val="28"/>
          <w:szCs w:val="28"/>
        </w:rPr>
        <w:t>) щодо усунення порушень.</w:t>
      </w:r>
    </w:p>
    <w:p w14:paraId="68A449E9" w14:textId="11340BD6" w:rsidR="00C04737" w:rsidRDefault="00000000">
      <w:pPr>
        <w:spacing w:after="0" w:line="240" w:lineRule="auto"/>
        <w:ind w:firstLine="709"/>
        <w:jc w:val="both"/>
        <w:rPr>
          <w:rFonts w:ascii="Times New Roman" w:eastAsia="Times New Roman" w:hAnsi="Times New Roman" w:cs="Times New Roman"/>
          <w:color w:val="000000"/>
          <w:sz w:val="28"/>
          <w:szCs w:val="28"/>
        </w:rPr>
      </w:pPr>
      <w:r w:rsidRPr="000854C4">
        <w:rPr>
          <w:rFonts w:ascii="Times New Roman" w:eastAsia="Times New Roman" w:hAnsi="Times New Roman" w:cs="Times New Roman"/>
          <w:color w:val="000000"/>
          <w:sz w:val="28"/>
          <w:szCs w:val="28"/>
        </w:rPr>
        <w:t>3.1</w:t>
      </w:r>
      <w:r w:rsidR="00211E93">
        <w:rPr>
          <w:rFonts w:ascii="Times New Roman" w:eastAsia="Times New Roman" w:hAnsi="Times New Roman" w:cs="Times New Roman"/>
          <w:color w:val="000000"/>
          <w:sz w:val="28"/>
          <w:szCs w:val="28"/>
        </w:rPr>
        <w:t>0</w:t>
      </w:r>
      <w:r w:rsidRPr="000854C4">
        <w:rPr>
          <w:rFonts w:ascii="Times New Roman" w:eastAsia="Times New Roman" w:hAnsi="Times New Roman" w:cs="Times New Roman"/>
          <w:color w:val="000000"/>
          <w:sz w:val="28"/>
          <w:szCs w:val="28"/>
        </w:rPr>
        <w:t xml:space="preserve">. У разі системних порушень контрагентом Стандартів, заборгованості перед </w:t>
      </w:r>
      <w:r w:rsidR="00EA6B7B" w:rsidRPr="000854C4">
        <w:rPr>
          <w:rFonts w:ascii="Times New Roman" w:eastAsia="Times New Roman" w:hAnsi="Times New Roman" w:cs="Times New Roman"/>
          <w:sz w:val="28"/>
          <w:szCs w:val="28"/>
        </w:rPr>
        <w:t>ПАРКОМ-ПАМ’ЯТКОЮ</w:t>
      </w:r>
      <w:r w:rsidR="00EA6B7B" w:rsidRPr="000854C4">
        <w:rPr>
          <w:rFonts w:ascii="Times New Roman" w:eastAsia="Times New Roman" w:hAnsi="Times New Roman" w:cs="Times New Roman"/>
          <w:sz w:val="28"/>
          <w:szCs w:val="28"/>
          <w:lang w:val="en-US"/>
        </w:rPr>
        <w:t xml:space="preserve"> </w:t>
      </w:r>
      <w:r w:rsidR="00EA6B7B" w:rsidRPr="000854C4">
        <w:rPr>
          <w:rFonts w:ascii="Times New Roman" w:eastAsia="Times New Roman" w:hAnsi="Times New Roman" w:cs="Times New Roman"/>
          <w:sz w:val="28"/>
          <w:szCs w:val="28"/>
        </w:rPr>
        <w:t>«МЕЖИГІР’Я»</w:t>
      </w:r>
      <w:r w:rsidRPr="000854C4">
        <w:rPr>
          <w:rFonts w:ascii="Times New Roman" w:eastAsia="Times New Roman" w:hAnsi="Times New Roman" w:cs="Times New Roman"/>
          <w:color w:val="000000"/>
          <w:sz w:val="28"/>
          <w:szCs w:val="28"/>
        </w:rPr>
        <w:t xml:space="preserve"> або отриманню великої кількості негативних коментарів від гостей та/або відвідувачів з контрагентом може бути розірвано/припинено Догов</w:t>
      </w:r>
      <w:r w:rsidR="00EA6B7B" w:rsidRPr="000854C4">
        <w:rPr>
          <w:rFonts w:ascii="Times New Roman" w:eastAsia="Times New Roman" w:hAnsi="Times New Roman" w:cs="Times New Roman"/>
          <w:color w:val="000000"/>
          <w:sz w:val="28"/>
          <w:szCs w:val="28"/>
        </w:rPr>
        <w:t>і</w:t>
      </w:r>
      <w:r w:rsidRPr="000854C4">
        <w:rPr>
          <w:rFonts w:ascii="Times New Roman" w:eastAsia="Times New Roman" w:hAnsi="Times New Roman" w:cs="Times New Roman"/>
          <w:color w:val="000000"/>
          <w:sz w:val="28"/>
          <w:szCs w:val="28"/>
        </w:rPr>
        <w:t xml:space="preserve">р щодо надання послуг на території </w:t>
      </w:r>
      <w:r w:rsidR="00EA6B7B" w:rsidRPr="000854C4">
        <w:rPr>
          <w:rFonts w:ascii="Times New Roman" w:eastAsia="Times New Roman" w:hAnsi="Times New Roman" w:cs="Times New Roman"/>
          <w:sz w:val="28"/>
          <w:szCs w:val="28"/>
        </w:rPr>
        <w:t>ПАРКУ-ПАМ’ЯТКИ</w:t>
      </w:r>
      <w:r w:rsidR="00EA6B7B" w:rsidRPr="000854C4">
        <w:rPr>
          <w:rFonts w:ascii="Times New Roman" w:eastAsia="Times New Roman" w:hAnsi="Times New Roman" w:cs="Times New Roman"/>
          <w:sz w:val="28"/>
          <w:szCs w:val="28"/>
          <w:lang w:val="en-US"/>
        </w:rPr>
        <w:t xml:space="preserve"> </w:t>
      </w:r>
      <w:r w:rsidR="00EA6B7B" w:rsidRPr="000854C4">
        <w:rPr>
          <w:rFonts w:ascii="Times New Roman" w:eastAsia="Times New Roman" w:hAnsi="Times New Roman" w:cs="Times New Roman"/>
          <w:sz w:val="28"/>
          <w:szCs w:val="28"/>
        </w:rPr>
        <w:t>«МЕЖИГІР’Я»</w:t>
      </w:r>
      <w:r w:rsidRPr="000854C4">
        <w:rPr>
          <w:rFonts w:ascii="Times New Roman" w:eastAsia="Times New Roman" w:hAnsi="Times New Roman" w:cs="Times New Roman"/>
          <w:color w:val="000000"/>
          <w:sz w:val="28"/>
          <w:szCs w:val="28"/>
        </w:rPr>
        <w:t>.</w:t>
      </w:r>
    </w:p>
    <w:p w14:paraId="01B463DD" w14:textId="428CAA46" w:rsidR="00C04737" w:rsidRDefault="00000000">
      <w:pPr>
        <w:spacing w:after="0" w:line="240" w:lineRule="auto"/>
        <w:ind w:firstLine="709"/>
        <w:jc w:val="both"/>
        <w:rPr>
          <w:rFonts w:ascii="Times New Roman" w:eastAsia="Times New Roman" w:hAnsi="Times New Roman" w:cs="Times New Roman"/>
          <w:color w:val="000000"/>
          <w:sz w:val="28"/>
          <w:szCs w:val="28"/>
        </w:rPr>
      </w:pPr>
      <w:bookmarkStart w:id="5" w:name="_heading=h.gjdgxs" w:colFirst="0" w:colLast="0"/>
      <w:bookmarkEnd w:id="5"/>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3.1</w:t>
      </w:r>
      <w:r w:rsidR="00211E93">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Оскільки Стандарти можуть оновлюватись, контрагент зобов’язується перевіряти їх актуальність на офіційному сайті в розділі </w:t>
      </w:r>
      <w:r w:rsidRPr="00CF0222">
        <w:rPr>
          <w:rFonts w:ascii="Times New Roman" w:eastAsia="Times New Roman" w:hAnsi="Times New Roman" w:cs="Times New Roman"/>
          <w:color w:val="000000"/>
          <w:sz w:val="28"/>
          <w:szCs w:val="28"/>
        </w:rPr>
        <w:t>«</w:t>
      </w:r>
      <w:r w:rsidR="00CF0222" w:rsidRPr="00CF0222">
        <w:rPr>
          <w:rFonts w:ascii="Times New Roman" w:eastAsia="Times New Roman" w:hAnsi="Times New Roman" w:cs="Times New Roman"/>
          <w:color w:val="000000"/>
          <w:sz w:val="28"/>
          <w:szCs w:val="28"/>
        </w:rPr>
        <w:t>Співпраця з бізнесом</w:t>
      </w:r>
      <w:r w:rsidRPr="00CF0222">
        <w:rPr>
          <w:rFonts w:ascii="Times New Roman" w:eastAsia="Times New Roman" w:hAnsi="Times New Roman" w:cs="Times New Roman"/>
          <w:color w:val="000000"/>
          <w:sz w:val="28"/>
          <w:szCs w:val="28"/>
        </w:rPr>
        <w:t xml:space="preserve">» </w:t>
      </w:r>
      <w:r w:rsidR="00CF0222" w:rsidRPr="00CF0222">
        <w:rPr>
          <w:rFonts w:ascii="Times New Roman" w:hAnsi="Times New Roman" w:cs="Times New Roman"/>
          <w:sz w:val="28"/>
          <w:szCs w:val="28"/>
        </w:rPr>
        <w:t>https://mezhyhiria.mepr.gov.ua/spivpratsia-z-biznesom</w:t>
      </w:r>
      <w:r w:rsidRPr="00CF022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Таким чином, контрагент може впевнитись, що дотримується всіх вимог та Стандартів, що підвищить якість послуг та задоволеність гостей та/або відвідувачів </w:t>
      </w:r>
      <w:r w:rsidR="00EA6B7B" w:rsidRPr="005F16A5">
        <w:rPr>
          <w:rFonts w:ascii="Times New Roman" w:eastAsia="Times New Roman" w:hAnsi="Times New Roman" w:cs="Times New Roman"/>
          <w:sz w:val="28"/>
          <w:szCs w:val="28"/>
        </w:rPr>
        <w:t>ПАРКУ-ПАМ’ЯТКИ</w:t>
      </w:r>
      <w:r w:rsidR="00EA6B7B">
        <w:rPr>
          <w:rFonts w:ascii="Times New Roman" w:eastAsia="Times New Roman" w:hAnsi="Times New Roman" w:cs="Times New Roman"/>
          <w:sz w:val="28"/>
          <w:szCs w:val="28"/>
          <w:lang w:val="en-US"/>
        </w:rPr>
        <w:t xml:space="preserve"> </w:t>
      </w:r>
      <w:r w:rsidR="00EA6B7B" w:rsidRPr="005F16A5">
        <w:rPr>
          <w:rFonts w:ascii="Times New Roman" w:eastAsia="Times New Roman" w:hAnsi="Times New Roman" w:cs="Times New Roman"/>
          <w:sz w:val="28"/>
          <w:szCs w:val="28"/>
        </w:rPr>
        <w:t>«МЕЖИГІР’Я»</w:t>
      </w:r>
      <w:r>
        <w:rPr>
          <w:rFonts w:ascii="Times New Roman" w:eastAsia="Times New Roman" w:hAnsi="Times New Roman" w:cs="Times New Roman"/>
          <w:color w:val="000000"/>
          <w:sz w:val="28"/>
          <w:szCs w:val="28"/>
        </w:rPr>
        <w:t>.</w:t>
      </w:r>
    </w:p>
    <w:p w14:paraId="0067BE33" w14:textId="77777777" w:rsidR="00C04737" w:rsidRDefault="00C04737">
      <w:pPr>
        <w:spacing w:after="0"/>
        <w:ind w:left="-425" w:right="-466"/>
        <w:jc w:val="right"/>
        <w:rPr>
          <w:rFonts w:ascii="Times New Roman" w:eastAsia="Times New Roman" w:hAnsi="Times New Roman" w:cs="Times New Roman"/>
          <w:b/>
          <w:sz w:val="28"/>
          <w:szCs w:val="28"/>
        </w:rPr>
      </w:pPr>
    </w:p>
    <w:p w14:paraId="28B71585" w14:textId="77777777" w:rsidR="006B3CDB" w:rsidRDefault="006B3CDB" w:rsidP="006B3CDB">
      <w:pPr>
        <w:spacing w:after="0"/>
        <w:ind w:left="-425" w:right="-466"/>
        <w:jc w:val="both"/>
        <w:rPr>
          <w:rFonts w:ascii="Times New Roman" w:eastAsia="Times New Roman" w:hAnsi="Times New Roman" w:cs="Times New Roman"/>
          <w:b/>
          <w:sz w:val="28"/>
          <w:szCs w:val="28"/>
        </w:rPr>
      </w:pPr>
    </w:p>
    <w:p w14:paraId="1F4E6479" w14:textId="77777777" w:rsidR="003977B2" w:rsidRDefault="003977B2" w:rsidP="006B3CDB">
      <w:pPr>
        <w:spacing w:after="0"/>
        <w:ind w:left="-425" w:right="-466"/>
        <w:jc w:val="both"/>
        <w:rPr>
          <w:rFonts w:ascii="Times New Roman" w:eastAsia="Times New Roman" w:hAnsi="Times New Roman" w:cs="Times New Roman"/>
          <w:b/>
          <w:sz w:val="28"/>
          <w:szCs w:val="28"/>
        </w:rPr>
      </w:pPr>
    </w:p>
    <w:p w14:paraId="1DB5DA31" w14:textId="38DD947F" w:rsidR="006B3CDB" w:rsidRDefault="006B3CDB" w:rsidP="006B3CDB">
      <w:pPr>
        <w:autoSpaceDE w:val="0"/>
        <w:autoSpaceDN w:val="0"/>
        <w:adjustRightInd w:val="0"/>
        <w:spacing w:after="0" w:line="240" w:lineRule="auto"/>
        <w:rPr>
          <w:rFonts w:ascii="Times New Roman" w:eastAsiaTheme="minorHAnsi" w:hAnsi="Times New Roman" w:cs="Times New Roman"/>
          <w:color w:val="000000"/>
          <w:sz w:val="26"/>
          <w:szCs w:val="26"/>
          <w:lang w:eastAsia="en-US"/>
        </w:rPr>
      </w:pPr>
      <w:r>
        <w:rPr>
          <w:rFonts w:ascii="Times New Roman" w:eastAsia="Times New Roman" w:hAnsi="Times New Roman" w:cs="Times New Roman"/>
          <w:b/>
          <w:sz w:val="28"/>
          <w:szCs w:val="28"/>
        </w:rPr>
        <w:lastRenderedPageBreak/>
        <w:t xml:space="preserve">Додаток №1: </w:t>
      </w:r>
      <w:r w:rsidRPr="006B3CDB">
        <w:rPr>
          <w:rFonts w:ascii="Times New Roman" w:eastAsiaTheme="minorHAnsi" w:hAnsi="Times New Roman" w:cs="Times New Roman"/>
          <w:color w:val="000000"/>
          <w:sz w:val="26"/>
          <w:szCs w:val="26"/>
          <w:lang w:eastAsia="en-US"/>
        </w:rPr>
        <w:t>Публічний договір (Договір публічної оферти) про надання послуг</w:t>
      </w:r>
      <w:r>
        <w:rPr>
          <w:rFonts w:ascii="Times New Roman" w:eastAsiaTheme="minorHAnsi" w:hAnsi="Times New Roman" w:cs="Times New Roman"/>
          <w:color w:val="000000"/>
          <w:sz w:val="26"/>
          <w:szCs w:val="26"/>
          <w:lang w:eastAsia="en-US"/>
        </w:rPr>
        <w:t xml:space="preserve"> в 1-му примірнику на 7-ми аркушах.</w:t>
      </w:r>
    </w:p>
    <w:p w14:paraId="4455FCE8" w14:textId="7234E949" w:rsidR="006B3CDB" w:rsidRDefault="006B3CDB" w:rsidP="006B3CDB">
      <w:pPr>
        <w:autoSpaceDE w:val="0"/>
        <w:autoSpaceDN w:val="0"/>
        <w:adjustRightInd w:val="0"/>
        <w:spacing w:after="0" w:line="240" w:lineRule="auto"/>
        <w:rPr>
          <w:rFonts w:ascii="Times New Roman" w:eastAsiaTheme="minorHAnsi" w:hAnsi="Times New Roman" w:cs="Times New Roman"/>
          <w:color w:val="000000"/>
          <w:sz w:val="26"/>
          <w:szCs w:val="26"/>
          <w:lang w:eastAsia="en-US"/>
        </w:rPr>
      </w:pPr>
      <w:r w:rsidRPr="006B3CDB">
        <w:rPr>
          <w:rFonts w:ascii="Times New Roman" w:eastAsiaTheme="minorHAnsi" w:hAnsi="Times New Roman" w:cs="Times New Roman"/>
          <w:b/>
          <w:bCs/>
          <w:color w:val="000000"/>
          <w:sz w:val="26"/>
          <w:szCs w:val="26"/>
          <w:lang w:eastAsia="en-US"/>
        </w:rPr>
        <w:t>Додаток №2</w:t>
      </w:r>
      <w:r>
        <w:rPr>
          <w:rFonts w:ascii="Times New Roman" w:eastAsiaTheme="minorHAnsi" w:hAnsi="Times New Roman" w:cs="Times New Roman"/>
          <w:b/>
          <w:bCs/>
          <w:color w:val="000000"/>
          <w:sz w:val="26"/>
          <w:szCs w:val="26"/>
          <w:lang w:eastAsia="en-US"/>
        </w:rPr>
        <w:t xml:space="preserve">: </w:t>
      </w:r>
      <w:r w:rsidRPr="006B3CDB">
        <w:rPr>
          <w:rFonts w:ascii="Times New Roman" w:eastAsiaTheme="minorHAnsi" w:hAnsi="Times New Roman" w:cs="Times New Roman"/>
          <w:color w:val="000000"/>
          <w:sz w:val="26"/>
          <w:szCs w:val="26"/>
          <w:lang w:eastAsia="en-US"/>
        </w:rPr>
        <w:t>Акт (зразок) перевірки відповідності Стандартів</w:t>
      </w:r>
      <w:r>
        <w:rPr>
          <w:rFonts w:ascii="Times New Roman" w:eastAsiaTheme="minorHAnsi" w:hAnsi="Times New Roman" w:cs="Times New Roman"/>
          <w:color w:val="000000"/>
          <w:sz w:val="26"/>
          <w:szCs w:val="26"/>
          <w:lang w:eastAsia="en-US"/>
        </w:rPr>
        <w:t xml:space="preserve"> в 1-му примірнику на 2-ми аркушах.</w:t>
      </w:r>
    </w:p>
    <w:p w14:paraId="611A52DB" w14:textId="31D42673" w:rsidR="006B3CDB" w:rsidRPr="00CF0222" w:rsidRDefault="006B3CDB" w:rsidP="006B3CDB">
      <w:pPr>
        <w:spacing w:line="240" w:lineRule="auto"/>
        <w:ind w:left="-425" w:right="-466" w:firstLine="425"/>
        <w:jc w:val="both"/>
        <w:rPr>
          <w:rFonts w:ascii="Times New Roman" w:eastAsia="Times New Roman" w:hAnsi="Times New Roman" w:cs="Times New Roman"/>
          <w:b/>
          <w:sz w:val="28"/>
          <w:szCs w:val="28"/>
        </w:rPr>
      </w:pPr>
    </w:p>
    <w:p w14:paraId="56C0F824" w14:textId="49E97ED7" w:rsidR="006B3CDB" w:rsidRPr="006B3CDB" w:rsidRDefault="006B3CDB" w:rsidP="006B3CDB">
      <w:pPr>
        <w:autoSpaceDE w:val="0"/>
        <w:autoSpaceDN w:val="0"/>
        <w:adjustRightInd w:val="0"/>
        <w:spacing w:after="0" w:line="240" w:lineRule="auto"/>
        <w:rPr>
          <w:rFonts w:ascii="Times New Roman" w:eastAsia="Times New Roman" w:hAnsi="Times New Roman" w:cs="Times New Roman"/>
          <w:sz w:val="28"/>
          <w:szCs w:val="28"/>
        </w:rPr>
      </w:pPr>
    </w:p>
    <w:p w14:paraId="26F864C0" w14:textId="77777777" w:rsidR="00C04737" w:rsidRDefault="00C04737">
      <w:pPr>
        <w:spacing w:after="0"/>
        <w:ind w:left="-425" w:right="-466"/>
        <w:jc w:val="right"/>
        <w:rPr>
          <w:rFonts w:ascii="Times New Roman" w:eastAsia="Times New Roman" w:hAnsi="Times New Roman" w:cs="Times New Roman"/>
          <w:b/>
          <w:sz w:val="28"/>
          <w:szCs w:val="28"/>
        </w:rPr>
      </w:pPr>
    </w:p>
    <w:p w14:paraId="69B0E8B5" w14:textId="77777777" w:rsidR="0041795F" w:rsidRDefault="0041795F">
      <w:pPr>
        <w:spacing w:after="0"/>
        <w:ind w:left="-425" w:right="-466"/>
        <w:jc w:val="right"/>
        <w:rPr>
          <w:rFonts w:ascii="Times New Roman" w:eastAsia="Times New Roman" w:hAnsi="Times New Roman" w:cs="Times New Roman"/>
          <w:b/>
          <w:sz w:val="28"/>
          <w:szCs w:val="28"/>
        </w:rPr>
      </w:pPr>
    </w:p>
    <w:p w14:paraId="351CE80D" w14:textId="77777777" w:rsidR="0041795F" w:rsidRDefault="0041795F">
      <w:pPr>
        <w:spacing w:after="0"/>
        <w:ind w:left="-425" w:right="-466"/>
        <w:jc w:val="right"/>
        <w:rPr>
          <w:rFonts w:ascii="Times New Roman" w:eastAsia="Times New Roman" w:hAnsi="Times New Roman" w:cs="Times New Roman"/>
          <w:b/>
          <w:sz w:val="28"/>
          <w:szCs w:val="28"/>
        </w:rPr>
      </w:pPr>
    </w:p>
    <w:p w14:paraId="4118B446" w14:textId="77777777" w:rsidR="0041795F" w:rsidRDefault="0041795F">
      <w:pPr>
        <w:spacing w:after="0"/>
        <w:ind w:left="-425" w:right="-466"/>
        <w:jc w:val="right"/>
        <w:rPr>
          <w:rFonts w:ascii="Times New Roman" w:eastAsia="Times New Roman" w:hAnsi="Times New Roman" w:cs="Times New Roman"/>
          <w:b/>
          <w:sz w:val="28"/>
          <w:szCs w:val="28"/>
        </w:rPr>
      </w:pPr>
    </w:p>
    <w:p w14:paraId="0F6EB01C" w14:textId="77777777" w:rsidR="0041795F" w:rsidRDefault="0041795F">
      <w:pPr>
        <w:spacing w:after="0"/>
        <w:ind w:left="-425" w:right="-466"/>
        <w:jc w:val="right"/>
        <w:rPr>
          <w:rFonts w:ascii="Times New Roman" w:eastAsia="Times New Roman" w:hAnsi="Times New Roman" w:cs="Times New Roman"/>
          <w:b/>
          <w:sz w:val="28"/>
          <w:szCs w:val="28"/>
        </w:rPr>
      </w:pPr>
    </w:p>
    <w:p w14:paraId="1BDF27C9" w14:textId="77777777" w:rsidR="0041795F" w:rsidRDefault="0041795F">
      <w:pPr>
        <w:spacing w:after="0"/>
        <w:ind w:left="-425" w:right="-466"/>
        <w:jc w:val="right"/>
        <w:rPr>
          <w:rFonts w:ascii="Times New Roman" w:eastAsia="Times New Roman" w:hAnsi="Times New Roman" w:cs="Times New Roman"/>
          <w:b/>
          <w:sz w:val="28"/>
          <w:szCs w:val="28"/>
        </w:rPr>
      </w:pPr>
    </w:p>
    <w:p w14:paraId="107BBB92" w14:textId="77777777" w:rsidR="0041795F" w:rsidRDefault="0041795F">
      <w:pPr>
        <w:spacing w:after="0"/>
        <w:ind w:left="-425" w:right="-466"/>
        <w:jc w:val="right"/>
        <w:rPr>
          <w:rFonts w:ascii="Times New Roman" w:eastAsia="Times New Roman" w:hAnsi="Times New Roman" w:cs="Times New Roman"/>
          <w:b/>
          <w:sz w:val="28"/>
          <w:szCs w:val="28"/>
        </w:rPr>
      </w:pPr>
    </w:p>
    <w:p w14:paraId="67B4F26F" w14:textId="77777777" w:rsidR="0041795F" w:rsidRDefault="0041795F">
      <w:pPr>
        <w:spacing w:after="0"/>
        <w:ind w:left="-425" w:right="-466"/>
        <w:jc w:val="right"/>
        <w:rPr>
          <w:rFonts w:ascii="Times New Roman" w:eastAsia="Times New Roman" w:hAnsi="Times New Roman" w:cs="Times New Roman"/>
          <w:b/>
          <w:sz w:val="28"/>
          <w:szCs w:val="28"/>
        </w:rPr>
      </w:pPr>
    </w:p>
    <w:p w14:paraId="69C18A56" w14:textId="77777777" w:rsidR="0041795F" w:rsidRDefault="0041795F">
      <w:pPr>
        <w:spacing w:after="0"/>
        <w:ind w:left="-425" w:right="-466"/>
        <w:jc w:val="right"/>
        <w:rPr>
          <w:rFonts w:ascii="Times New Roman" w:eastAsia="Times New Roman" w:hAnsi="Times New Roman" w:cs="Times New Roman"/>
          <w:b/>
          <w:sz w:val="28"/>
          <w:szCs w:val="28"/>
        </w:rPr>
      </w:pPr>
    </w:p>
    <w:p w14:paraId="2C95FD85" w14:textId="77777777" w:rsidR="0041795F" w:rsidRDefault="0041795F">
      <w:pPr>
        <w:spacing w:after="0"/>
        <w:ind w:left="-425" w:right="-466"/>
        <w:jc w:val="right"/>
        <w:rPr>
          <w:rFonts w:ascii="Times New Roman" w:eastAsia="Times New Roman" w:hAnsi="Times New Roman" w:cs="Times New Roman"/>
          <w:b/>
          <w:sz w:val="28"/>
          <w:szCs w:val="28"/>
        </w:rPr>
      </w:pPr>
    </w:p>
    <w:p w14:paraId="51583E4F" w14:textId="77777777" w:rsidR="0041795F" w:rsidRDefault="0041795F">
      <w:pPr>
        <w:spacing w:after="0"/>
        <w:ind w:left="-425" w:right="-466"/>
        <w:jc w:val="right"/>
        <w:rPr>
          <w:rFonts w:ascii="Times New Roman" w:eastAsia="Times New Roman" w:hAnsi="Times New Roman" w:cs="Times New Roman"/>
          <w:b/>
          <w:sz w:val="28"/>
          <w:szCs w:val="28"/>
        </w:rPr>
      </w:pPr>
    </w:p>
    <w:p w14:paraId="6616BD79" w14:textId="77777777" w:rsidR="0041795F" w:rsidRDefault="0041795F">
      <w:pPr>
        <w:spacing w:after="0"/>
        <w:ind w:left="-425" w:right="-466"/>
        <w:jc w:val="right"/>
        <w:rPr>
          <w:rFonts w:ascii="Times New Roman" w:eastAsia="Times New Roman" w:hAnsi="Times New Roman" w:cs="Times New Roman"/>
          <w:b/>
          <w:sz w:val="28"/>
          <w:szCs w:val="28"/>
        </w:rPr>
      </w:pPr>
    </w:p>
    <w:p w14:paraId="03D56EFE" w14:textId="77777777" w:rsidR="0041795F" w:rsidRDefault="0041795F">
      <w:pPr>
        <w:spacing w:after="0"/>
        <w:ind w:left="-425" w:right="-466"/>
        <w:jc w:val="right"/>
        <w:rPr>
          <w:rFonts w:ascii="Times New Roman" w:eastAsia="Times New Roman" w:hAnsi="Times New Roman" w:cs="Times New Roman"/>
          <w:b/>
          <w:sz w:val="28"/>
          <w:szCs w:val="28"/>
        </w:rPr>
      </w:pPr>
    </w:p>
    <w:p w14:paraId="2A842160" w14:textId="77777777" w:rsidR="0041795F" w:rsidRDefault="0041795F">
      <w:pPr>
        <w:spacing w:after="0"/>
        <w:ind w:left="-425" w:right="-466"/>
        <w:jc w:val="right"/>
        <w:rPr>
          <w:rFonts w:ascii="Times New Roman" w:eastAsia="Times New Roman" w:hAnsi="Times New Roman" w:cs="Times New Roman"/>
          <w:b/>
          <w:sz w:val="28"/>
          <w:szCs w:val="28"/>
        </w:rPr>
      </w:pPr>
    </w:p>
    <w:p w14:paraId="088F1B81" w14:textId="77777777" w:rsidR="0041795F" w:rsidRDefault="0041795F">
      <w:pPr>
        <w:spacing w:after="0"/>
        <w:ind w:left="-425" w:right="-466"/>
        <w:jc w:val="right"/>
        <w:rPr>
          <w:rFonts w:ascii="Times New Roman" w:eastAsia="Times New Roman" w:hAnsi="Times New Roman" w:cs="Times New Roman"/>
          <w:b/>
          <w:sz w:val="28"/>
          <w:szCs w:val="28"/>
        </w:rPr>
      </w:pPr>
    </w:p>
    <w:p w14:paraId="3E1D94E9" w14:textId="77777777" w:rsidR="0041795F" w:rsidRDefault="0041795F">
      <w:pPr>
        <w:spacing w:after="0"/>
        <w:ind w:left="-425" w:right="-466"/>
        <w:jc w:val="right"/>
        <w:rPr>
          <w:rFonts w:ascii="Times New Roman" w:eastAsia="Times New Roman" w:hAnsi="Times New Roman" w:cs="Times New Roman"/>
          <w:b/>
          <w:sz w:val="28"/>
          <w:szCs w:val="28"/>
        </w:rPr>
      </w:pPr>
    </w:p>
    <w:p w14:paraId="1BA13C9E" w14:textId="77777777" w:rsidR="0041795F" w:rsidRDefault="0041795F">
      <w:pPr>
        <w:spacing w:after="0"/>
        <w:ind w:left="-425" w:right="-466"/>
        <w:jc w:val="right"/>
        <w:rPr>
          <w:rFonts w:ascii="Times New Roman" w:eastAsia="Times New Roman" w:hAnsi="Times New Roman" w:cs="Times New Roman"/>
          <w:b/>
          <w:sz w:val="28"/>
          <w:szCs w:val="28"/>
        </w:rPr>
      </w:pPr>
    </w:p>
    <w:p w14:paraId="5C3EA268" w14:textId="77777777" w:rsidR="0041795F" w:rsidRDefault="0041795F">
      <w:pPr>
        <w:spacing w:after="0"/>
        <w:ind w:left="-425" w:right="-466"/>
        <w:jc w:val="right"/>
        <w:rPr>
          <w:rFonts w:ascii="Times New Roman" w:eastAsia="Times New Roman" w:hAnsi="Times New Roman" w:cs="Times New Roman"/>
          <w:b/>
          <w:sz w:val="28"/>
          <w:szCs w:val="28"/>
        </w:rPr>
      </w:pPr>
    </w:p>
    <w:p w14:paraId="3A37F6B4" w14:textId="77777777" w:rsidR="0041795F" w:rsidRDefault="0041795F">
      <w:pPr>
        <w:spacing w:after="0"/>
        <w:ind w:left="-425" w:right="-466"/>
        <w:jc w:val="right"/>
        <w:rPr>
          <w:rFonts w:ascii="Times New Roman" w:eastAsia="Times New Roman" w:hAnsi="Times New Roman" w:cs="Times New Roman"/>
          <w:b/>
          <w:sz w:val="28"/>
          <w:szCs w:val="28"/>
        </w:rPr>
      </w:pPr>
    </w:p>
    <w:p w14:paraId="728A34CF" w14:textId="77777777" w:rsidR="0041795F" w:rsidRDefault="0041795F">
      <w:pPr>
        <w:spacing w:after="0"/>
        <w:ind w:left="-425" w:right="-466"/>
        <w:jc w:val="right"/>
        <w:rPr>
          <w:rFonts w:ascii="Times New Roman" w:eastAsia="Times New Roman" w:hAnsi="Times New Roman" w:cs="Times New Roman"/>
          <w:b/>
          <w:sz w:val="28"/>
          <w:szCs w:val="28"/>
        </w:rPr>
      </w:pPr>
    </w:p>
    <w:p w14:paraId="28F81A7C" w14:textId="77777777" w:rsidR="003977B2" w:rsidRDefault="003977B2">
      <w:pPr>
        <w:spacing w:after="0"/>
        <w:ind w:left="-425" w:right="-466"/>
        <w:jc w:val="right"/>
        <w:rPr>
          <w:rFonts w:ascii="Times New Roman" w:eastAsia="Times New Roman" w:hAnsi="Times New Roman" w:cs="Times New Roman"/>
          <w:b/>
          <w:sz w:val="28"/>
          <w:szCs w:val="28"/>
        </w:rPr>
      </w:pPr>
    </w:p>
    <w:p w14:paraId="59965109" w14:textId="77777777" w:rsidR="003977B2" w:rsidRDefault="003977B2">
      <w:pPr>
        <w:spacing w:after="0"/>
        <w:ind w:left="-425" w:right="-466"/>
        <w:jc w:val="right"/>
        <w:rPr>
          <w:rFonts w:ascii="Times New Roman" w:eastAsia="Times New Roman" w:hAnsi="Times New Roman" w:cs="Times New Roman"/>
          <w:b/>
          <w:sz w:val="28"/>
          <w:szCs w:val="28"/>
        </w:rPr>
      </w:pPr>
    </w:p>
    <w:p w14:paraId="4C86CDDC" w14:textId="77777777" w:rsidR="003977B2" w:rsidRDefault="003977B2">
      <w:pPr>
        <w:spacing w:after="0"/>
        <w:ind w:left="-425" w:right="-466"/>
        <w:jc w:val="right"/>
        <w:rPr>
          <w:rFonts w:ascii="Times New Roman" w:eastAsia="Times New Roman" w:hAnsi="Times New Roman" w:cs="Times New Roman"/>
          <w:b/>
          <w:sz w:val="28"/>
          <w:szCs w:val="28"/>
        </w:rPr>
      </w:pPr>
    </w:p>
    <w:p w14:paraId="54727E9E" w14:textId="77777777" w:rsidR="003977B2" w:rsidRDefault="003977B2">
      <w:pPr>
        <w:spacing w:after="0"/>
        <w:ind w:left="-425" w:right="-466"/>
        <w:jc w:val="right"/>
        <w:rPr>
          <w:rFonts w:ascii="Times New Roman" w:eastAsia="Times New Roman" w:hAnsi="Times New Roman" w:cs="Times New Roman"/>
          <w:b/>
          <w:sz w:val="28"/>
          <w:szCs w:val="28"/>
        </w:rPr>
      </w:pPr>
    </w:p>
    <w:p w14:paraId="3A782D06" w14:textId="77777777" w:rsidR="003977B2" w:rsidRDefault="003977B2">
      <w:pPr>
        <w:spacing w:after="0"/>
        <w:ind w:left="-425" w:right="-466"/>
        <w:jc w:val="right"/>
        <w:rPr>
          <w:rFonts w:ascii="Times New Roman" w:eastAsia="Times New Roman" w:hAnsi="Times New Roman" w:cs="Times New Roman"/>
          <w:b/>
          <w:sz w:val="28"/>
          <w:szCs w:val="28"/>
        </w:rPr>
      </w:pPr>
    </w:p>
    <w:p w14:paraId="2B29C8A2" w14:textId="77777777" w:rsidR="003977B2" w:rsidRDefault="003977B2">
      <w:pPr>
        <w:spacing w:after="0"/>
        <w:ind w:left="-425" w:right="-466"/>
        <w:jc w:val="right"/>
        <w:rPr>
          <w:rFonts w:ascii="Times New Roman" w:eastAsia="Times New Roman" w:hAnsi="Times New Roman" w:cs="Times New Roman"/>
          <w:b/>
          <w:sz w:val="28"/>
          <w:szCs w:val="28"/>
        </w:rPr>
      </w:pPr>
    </w:p>
    <w:p w14:paraId="6B19EB2A" w14:textId="77777777" w:rsidR="003977B2" w:rsidRDefault="003977B2">
      <w:pPr>
        <w:spacing w:after="0"/>
        <w:ind w:left="-425" w:right="-466"/>
        <w:jc w:val="right"/>
        <w:rPr>
          <w:rFonts w:ascii="Times New Roman" w:eastAsia="Times New Roman" w:hAnsi="Times New Roman" w:cs="Times New Roman"/>
          <w:b/>
          <w:sz w:val="28"/>
          <w:szCs w:val="28"/>
        </w:rPr>
      </w:pPr>
    </w:p>
    <w:p w14:paraId="428C22FE" w14:textId="77777777" w:rsidR="00E9443F" w:rsidRDefault="00E9443F">
      <w:pPr>
        <w:spacing w:after="0"/>
        <w:ind w:left="-425" w:right="-466"/>
        <w:jc w:val="right"/>
        <w:rPr>
          <w:rFonts w:ascii="Times New Roman" w:eastAsia="Times New Roman" w:hAnsi="Times New Roman" w:cs="Times New Roman"/>
          <w:b/>
          <w:sz w:val="28"/>
          <w:szCs w:val="28"/>
        </w:rPr>
      </w:pPr>
    </w:p>
    <w:p w14:paraId="1D47AB67" w14:textId="77777777" w:rsidR="00E9443F" w:rsidRDefault="00E9443F">
      <w:pPr>
        <w:spacing w:after="0"/>
        <w:ind w:left="-425" w:right="-466"/>
        <w:jc w:val="right"/>
        <w:rPr>
          <w:rFonts w:ascii="Times New Roman" w:eastAsia="Times New Roman" w:hAnsi="Times New Roman" w:cs="Times New Roman"/>
          <w:b/>
          <w:sz w:val="28"/>
          <w:szCs w:val="28"/>
        </w:rPr>
      </w:pPr>
    </w:p>
    <w:p w14:paraId="1CA7437D" w14:textId="77777777" w:rsidR="00E9443F" w:rsidRDefault="00E9443F">
      <w:pPr>
        <w:spacing w:after="0"/>
        <w:ind w:left="-425" w:right="-466"/>
        <w:jc w:val="right"/>
        <w:rPr>
          <w:rFonts w:ascii="Times New Roman" w:eastAsia="Times New Roman" w:hAnsi="Times New Roman" w:cs="Times New Roman"/>
          <w:b/>
          <w:sz w:val="28"/>
          <w:szCs w:val="28"/>
        </w:rPr>
      </w:pPr>
    </w:p>
    <w:p w14:paraId="18B2A766" w14:textId="77777777" w:rsidR="00E9443F" w:rsidRDefault="00E9443F">
      <w:pPr>
        <w:spacing w:after="0"/>
        <w:ind w:left="-425" w:right="-466"/>
        <w:jc w:val="right"/>
        <w:rPr>
          <w:rFonts w:ascii="Times New Roman" w:eastAsia="Times New Roman" w:hAnsi="Times New Roman" w:cs="Times New Roman"/>
          <w:b/>
          <w:sz w:val="28"/>
          <w:szCs w:val="28"/>
        </w:rPr>
      </w:pPr>
    </w:p>
    <w:p w14:paraId="5C57CB68" w14:textId="77777777" w:rsidR="003977B2" w:rsidRDefault="003977B2">
      <w:pPr>
        <w:spacing w:after="0"/>
        <w:ind w:left="-425" w:right="-466"/>
        <w:jc w:val="right"/>
        <w:rPr>
          <w:rFonts w:ascii="Times New Roman" w:eastAsia="Times New Roman" w:hAnsi="Times New Roman" w:cs="Times New Roman"/>
          <w:b/>
          <w:sz w:val="28"/>
          <w:szCs w:val="28"/>
        </w:rPr>
      </w:pPr>
    </w:p>
    <w:p w14:paraId="767ADC01" w14:textId="77777777" w:rsidR="003977B2" w:rsidRDefault="003977B2">
      <w:pPr>
        <w:spacing w:after="0"/>
        <w:ind w:left="-425" w:right="-466"/>
        <w:jc w:val="right"/>
        <w:rPr>
          <w:rFonts w:ascii="Times New Roman" w:eastAsia="Times New Roman" w:hAnsi="Times New Roman" w:cs="Times New Roman"/>
          <w:b/>
          <w:sz w:val="28"/>
          <w:szCs w:val="28"/>
        </w:rPr>
      </w:pPr>
    </w:p>
    <w:p w14:paraId="45406BDB" w14:textId="77777777" w:rsidR="0041795F" w:rsidRDefault="0041795F">
      <w:pPr>
        <w:spacing w:after="0"/>
        <w:ind w:left="-425" w:right="-466"/>
        <w:jc w:val="right"/>
        <w:rPr>
          <w:rFonts w:ascii="Times New Roman" w:eastAsia="Times New Roman" w:hAnsi="Times New Roman" w:cs="Times New Roman"/>
          <w:b/>
          <w:sz w:val="28"/>
          <w:szCs w:val="28"/>
        </w:rPr>
      </w:pPr>
    </w:p>
    <w:p w14:paraId="050FE396" w14:textId="77777777" w:rsidR="0041795F" w:rsidRDefault="0041795F">
      <w:pPr>
        <w:spacing w:after="0"/>
        <w:ind w:left="-425" w:right="-466"/>
        <w:jc w:val="right"/>
        <w:rPr>
          <w:rFonts w:ascii="Times New Roman" w:eastAsia="Times New Roman" w:hAnsi="Times New Roman" w:cs="Times New Roman"/>
          <w:b/>
          <w:sz w:val="28"/>
          <w:szCs w:val="28"/>
        </w:rPr>
      </w:pPr>
    </w:p>
    <w:p w14:paraId="462034D9" w14:textId="77777777" w:rsidR="0041795F" w:rsidRDefault="0041795F">
      <w:pPr>
        <w:spacing w:after="0"/>
        <w:ind w:left="-425" w:right="-466"/>
        <w:jc w:val="right"/>
        <w:rPr>
          <w:rFonts w:ascii="Times New Roman" w:eastAsia="Times New Roman" w:hAnsi="Times New Roman" w:cs="Times New Roman"/>
          <w:b/>
          <w:sz w:val="28"/>
          <w:szCs w:val="28"/>
        </w:rPr>
      </w:pPr>
    </w:p>
    <w:p w14:paraId="223DE965" w14:textId="30342B31" w:rsidR="00C04737" w:rsidRDefault="005A3BEC">
      <w:pPr>
        <w:spacing w:after="0"/>
        <w:ind w:left="-425" w:right="-466"/>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№1 до Стандартів </w:t>
      </w:r>
    </w:p>
    <w:p w14:paraId="0CC458CD" w14:textId="77777777" w:rsidR="005A3BEC" w:rsidRDefault="005A3BEC">
      <w:pPr>
        <w:spacing w:after="0"/>
        <w:ind w:left="-425" w:right="-466"/>
        <w:jc w:val="right"/>
        <w:rPr>
          <w:rFonts w:ascii="Times New Roman" w:eastAsia="Times New Roman" w:hAnsi="Times New Roman" w:cs="Times New Roman"/>
          <w:b/>
          <w:sz w:val="28"/>
          <w:szCs w:val="28"/>
        </w:rPr>
      </w:pPr>
    </w:p>
    <w:p w14:paraId="504B4626" w14:textId="77777777" w:rsidR="00F22E4F" w:rsidRPr="00F22E4F" w:rsidRDefault="00F22E4F" w:rsidP="00F22E4F">
      <w:pPr>
        <w:autoSpaceDE w:val="0"/>
        <w:autoSpaceDN w:val="0"/>
        <w:adjustRightInd w:val="0"/>
        <w:spacing w:after="0" w:line="240" w:lineRule="auto"/>
        <w:jc w:val="center"/>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b/>
          <w:bCs/>
          <w:color w:val="000000"/>
          <w:sz w:val="26"/>
          <w:szCs w:val="26"/>
          <w:lang w:eastAsia="en-US"/>
        </w:rPr>
        <w:t>Публічний договір</w:t>
      </w:r>
    </w:p>
    <w:p w14:paraId="72CEFE83" w14:textId="77777777" w:rsidR="00F22E4F" w:rsidRPr="00F22E4F" w:rsidRDefault="00F22E4F" w:rsidP="00F22E4F">
      <w:pPr>
        <w:autoSpaceDE w:val="0"/>
        <w:autoSpaceDN w:val="0"/>
        <w:adjustRightInd w:val="0"/>
        <w:spacing w:after="0" w:line="240" w:lineRule="auto"/>
        <w:jc w:val="center"/>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b/>
          <w:bCs/>
          <w:color w:val="000000"/>
          <w:sz w:val="26"/>
          <w:szCs w:val="26"/>
          <w:lang w:eastAsia="en-US"/>
        </w:rPr>
        <w:t>(Договір публічної оферти)</w:t>
      </w:r>
    </w:p>
    <w:p w14:paraId="0A06D836" w14:textId="77777777" w:rsidR="00F22E4F" w:rsidRPr="00F22E4F" w:rsidRDefault="00F22E4F" w:rsidP="00F22E4F">
      <w:pPr>
        <w:autoSpaceDE w:val="0"/>
        <w:autoSpaceDN w:val="0"/>
        <w:adjustRightInd w:val="0"/>
        <w:spacing w:after="0" w:line="240" w:lineRule="auto"/>
        <w:jc w:val="center"/>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b/>
          <w:bCs/>
          <w:color w:val="000000"/>
          <w:sz w:val="26"/>
          <w:szCs w:val="26"/>
          <w:lang w:eastAsia="en-US"/>
        </w:rPr>
        <w:t>про надання послуг</w:t>
      </w:r>
    </w:p>
    <w:p w14:paraId="43A14365" w14:textId="77777777" w:rsidR="00F22E4F" w:rsidRPr="00F22E4F" w:rsidRDefault="00F22E4F" w:rsidP="00F22E4F">
      <w:pPr>
        <w:autoSpaceDE w:val="0"/>
        <w:autoSpaceDN w:val="0"/>
        <w:adjustRightInd w:val="0"/>
        <w:spacing w:after="0" w:line="240" w:lineRule="auto"/>
        <w:jc w:val="center"/>
        <w:rPr>
          <w:rFonts w:ascii="Times New Roman" w:eastAsiaTheme="minorHAnsi" w:hAnsi="Times New Roman" w:cs="Times New Roman"/>
          <w:b/>
          <w:bCs/>
          <w:color w:val="000000"/>
          <w:sz w:val="26"/>
          <w:szCs w:val="26"/>
          <w:lang w:eastAsia="en-US"/>
        </w:rPr>
      </w:pPr>
    </w:p>
    <w:p w14:paraId="1CA340E0"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p>
    <w:p w14:paraId="3DFC9A48"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с. Нові Петрівці</w:t>
      </w:r>
    </w:p>
    <w:p w14:paraId="1EB78BE2"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p>
    <w:p w14:paraId="027E1AC6"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r w:rsidRPr="00F22E4F">
        <w:rPr>
          <w:rFonts w:ascii="Times New Roman" w:eastAsia="Times New Roman" w:hAnsi="Times New Roman" w:cs="Times New Roman"/>
          <w:bCs/>
          <w:color w:val="000000"/>
          <w:sz w:val="26"/>
          <w:szCs w:val="26"/>
          <w:lang w:val="ru-RU" w:eastAsia="en-US"/>
        </w:rPr>
        <w:t>ПАРК-ПАМ'ЯТКА САДОВО-ПАРКОВОГО МИСТЕЦТВА ЗАГАЛЬНОДЕРЖАВНОГО ЗНАЧЕННЯ «МЕЖИГІР'Я»</w:t>
      </w:r>
      <w:r w:rsidRPr="00F22E4F">
        <w:rPr>
          <w:rFonts w:ascii="Times New Roman" w:eastAsiaTheme="minorHAnsi" w:hAnsi="Times New Roman" w:cs="Times New Roman"/>
          <w:color w:val="000000"/>
          <w:sz w:val="26"/>
          <w:szCs w:val="26"/>
          <w:lang w:eastAsia="en-US"/>
        </w:rPr>
        <w:t xml:space="preserve">, юридична особа, зареєстрована відповідно до законодавства України, код ЄДРПОУ </w:t>
      </w:r>
      <w:r w:rsidRPr="00F22E4F">
        <w:rPr>
          <w:rFonts w:ascii="Times New Roman" w:eastAsia="Times New Roman" w:hAnsi="Times New Roman" w:cs="Times New Roman"/>
          <w:bCs/>
          <w:color w:val="000000"/>
          <w:sz w:val="26"/>
          <w:szCs w:val="26"/>
          <w:lang w:val="ru-RU" w:eastAsia="en-US"/>
        </w:rPr>
        <w:t>45210693</w:t>
      </w:r>
      <w:r w:rsidRPr="00F22E4F" w:rsidDel="00277686">
        <w:rPr>
          <w:rFonts w:ascii="Times New Roman" w:eastAsiaTheme="minorHAnsi" w:hAnsi="Times New Roman" w:cs="Times New Roman"/>
          <w:color w:val="000000"/>
          <w:sz w:val="26"/>
          <w:szCs w:val="26"/>
          <w:lang w:eastAsia="en-US"/>
        </w:rPr>
        <w:t xml:space="preserve"> </w:t>
      </w:r>
      <w:r w:rsidRPr="00F22E4F">
        <w:rPr>
          <w:rFonts w:ascii="Times New Roman" w:eastAsiaTheme="minorHAnsi" w:hAnsi="Times New Roman" w:cs="Times New Roman"/>
          <w:color w:val="000000"/>
          <w:sz w:val="26"/>
          <w:szCs w:val="26"/>
          <w:lang w:eastAsia="en-US"/>
        </w:rPr>
        <w:t xml:space="preserve">(далі – «Виконавець»), в особі </w:t>
      </w:r>
      <w:proofErr w:type="spellStart"/>
      <w:r w:rsidRPr="00F22E4F">
        <w:rPr>
          <w:rFonts w:ascii="Times New Roman" w:eastAsia="Times New Roman" w:hAnsi="Times New Roman" w:cs="Times New Roman"/>
          <w:color w:val="000000"/>
          <w:sz w:val="26"/>
          <w:szCs w:val="26"/>
          <w:lang w:val="ru-RU" w:eastAsia="en-US"/>
        </w:rPr>
        <w:t>в.о</w:t>
      </w:r>
      <w:proofErr w:type="spellEnd"/>
      <w:r w:rsidRPr="00F22E4F">
        <w:rPr>
          <w:rFonts w:ascii="Times New Roman" w:eastAsia="Times New Roman" w:hAnsi="Times New Roman" w:cs="Times New Roman"/>
          <w:color w:val="000000"/>
          <w:sz w:val="26"/>
          <w:szCs w:val="26"/>
          <w:lang w:val="ru-RU" w:eastAsia="en-US"/>
        </w:rPr>
        <w:t xml:space="preserve">. директора </w:t>
      </w:r>
      <w:proofErr w:type="spellStart"/>
      <w:r w:rsidRPr="00F22E4F">
        <w:rPr>
          <w:rFonts w:ascii="Times New Roman" w:eastAsia="Times New Roman" w:hAnsi="Times New Roman" w:cs="Times New Roman"/>
          <w:color w:val="000000"/>
          <w:sz w:val="26"/>
          <w:szCs w:val="26"/>
          <w:lang w:val="ru-RU" w:eastAsia="en-US"/>
        </w:rPr>
        <w:t>Юзвенка</w:t>
      </w:r>
      <w:proofErr w:type="spellEnd"/>
      <w:r w:rsidRPr="00F22E4F">
        <w:rPr>
          <w:rFonts w:ascii="Times New Roman" w:eastAsia="Times New Roman" w:hAnsi="Times New Roman" w:cs="Times New Roman"/>
          <w:color w:val="000000"/>
          <w:sz w:val="26"/>
          <w:szCs w:val="26"/>
          <w:lang w:val="ru-RU" w:eastAsia="en-US"/>
        </w:rPr>
        <w:t xml:space="preserve"> </w:t>
      </w:r>
      <w:proofErr w:type="spellStart"/>
      <w:r w:rsidRPr="00F22E4F">
        <w:rPr>
          <w:rFonts w:ascii="Times New Roman" w:eastAsia="Times New Roman" w:hAnsi="Times New Roman" w:cs="Times New Roman"/>
          <w:color w:val="000000"/>
          <w:sz w:val="26"/>
          <w:szCs w:val="26"/>
          <w:lang w:val="ru-RU" w:eastAsia="en-US"/>
        </w:rPr>
        <w:t>Сергія</w:t>
      </w:r>
      <w:proofErr w:type="spellEnd"/>
      <w:r w:rsidRPr="00F22E4F">
        <w:rPr>
          <w:rFonts w:ascii="Times New Roman" w:eastAsia="Times New Roman" w:hAnsi="Times New Roman" w:cs="Times New Roman"/>
          <w:color w:val="000000"/>
          <w:sz w:val="26"/>
          <w:szCs w:val="26"/>
          <w:lang w:val="ru-RU" w:eastAsia="en-US"/>
        </w:rPr>
        <w:t xml:space="preserve"> </w:t>
      </w:r>
      <w:proofErr w:type="spellStart"/>
      <w:r w:rsidRPr="00F22E4F">
        <w:rPr>
          <w:rFonts w:ascii="Times New Roman" w:eastAsia="Times New Roman" w:hAnsi="Times New Roman" w:cs="Times New Roman"/>
          <w:color w:val="000000"/>
          <w:sz w:val="26"/>
          <w:szCs w:val="26"/>
          <w:lang w:val="ru-RU" w:eastAsia="en-US"/>
        </w:rPr>
        <w:t>Васильовича</w:t>
      </w:r>
      <w:proofErr w:type="spellEnd"/>
      <w:r w:rsidRPr="00F22E4F">
        <w:rPr>
          <w:rFonts w:ascii="Times New Roman" w:eastAsiaTheme="minorHAnsi" w:hAnsi="Times New Roman" w:cs="Times New Roman"/>
          <w:color w:val="000000"/>
          <w:sz w:val="26"/>
          <w:szCs w:val="26"/>
          <w:lang w:eastAsia="en-US"/>
        </w:rPr>
        <w:t>, який діє на підставі Положення, з однієї сторони, і будь-яка особа, яка прийняла (акцептувала) дану оферту (далі – «Замовник»), з іншої сторони, далі – Виконавець і Замовник, разом іменуються «Сторони», а кожен окремо – «Сторона», уклали даний Публічний договір (Договір публічної оферти) про надання послуг (далі – «Договір») про наступне.</w:t>
      </w:r>
    </w:p>
    <w:p w14:paraId="3AD5BDD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34E11636"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Даний Договір, а також додатки до нього, разом надалі – Договір, є публічним відповідно до ст.633 Цивільного кодексу України, їхні тексти розміщені на </w:t>
      </w:r>
      <w:proofErr w:type="spellStart"/>
      <w:r w:rsidRPr="00F22E4F">
        <w:rPr>
          <w:rFonts w:ascii="Times New Roman" w:eastAsiaTheme="minorHAnsi" w:hAnsi="Times New Roman" w:cs="Times New Roman"/>
          <w:color w:val="000000"/>
          <w:sz w:val="26"/>
          <w:szCs w:val="26"/>
          <w:lang w:eastAsia="en-US"/>
        </w:rPr>
        <w:t>вебсайті</w:t>
      </w:r>
      <w:proofErr w:type="spellEnd"/>
      <w:r w:rsidRPr="00F22E4F">
        <w:rPr>
          <w:rFonts w:ascii="Times New Roman" w:eastAsiaTheme="minorHAnsi" w:hAnsi="Times New Roman" w:cs="Times New Roman"/>
          <w:color w:val="000000"/>
          <w:sz w:val="26"/>
          <w:szCs w:val="26"/>
          <w:lang w:eastAsia="en-US"/>
        </w:rPr>
        <w:t xml:space="preserve"> Виконавця, адресовані необмеженому колу осіб та їхні умови є однакові для всіх Замовників.</w:t>
      </w:r>
    </w:p>
    <w:p w14:paraId="3A1DE112" w14:textId="77777777" w:rsidR="00F22E4F" w:rsidRPr="00F22E4F" w:rsidRDefault="00F22E4F" w:rsidP="00F22E4F">
      <w:pPr>
        <w:autoSpaceDE w:val="0"/>
        <w:autoSpaceDN w:val="0"/>
        <w:adjustRightInd w:val="0"/>
        <w:spacing w:after="0" w:line="240" w:lineRule="auto"/>
        <w:ind w:firstLine="708"/>
        <w:jc w:val="both"/>
        <w:rPr>
          <w:rFonts w:ascii="Times New Roman" w:eastAsiaTheme="minorHAnsi" w:hAnsi="Times New Roman" w:cs="Times New Roman"/>
          <w:color w:val="000000"/>
          <w:sz w:val="26"/>
          <w:szCs w:val="26"/>
          <w:lang w:eastAsia="en-US"/>
        </w:rPr>
      </w:pPr>
    </w:p>
    <w:p w14:paraId="2750460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b/>
          <w:bCs/>
          <w:color w:val="000000"/>
          <w:sz w:val="26"/>
          <w:szCs w:val="26"/>
          <w:lang w:eastAsia="en-US"/>
        </w:rPr>
        <w:t>Визначення термінів, що застосовуються у Договорі.</w:t>
      </w:r>
    </w:p>
    <w:p w14:paraId="4D9A85BB"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b/>
          <w:bCs/>
          <w:color w:val="000000"/>
          <w:sz w:val="26"/>
          <w:szCs w:val="26"/>
          <w:lang w:eastAsia="en-US"/>
        </w:rPr>
        <w:t>«Акцепт»</w:t>
      </w:r>
      <w:r w:rsidRPr="00F22E4F">
        <w:rPr>
          <w:rFonts w:ascii="Times New Roman" w:eastAsiaTheme="minorHAnsi" w:hAnsi="Times New Roman" w:cs="Times New Roman"/>
          <w:color w:val="000000"/>
          <w:sz w:val="26"/>
          <w:szCs w:val="26"/>
          <w:lang w:eastAsia="en-US"/>
        </w:rPr>
        <w:t xml:space="preserve"> – повне, безумовне та беззастережне прийняття Замовником умов, визначених цим Договором, шляхом вчинення дій, зазначених в розділі 1 даного Договору, без будь-яких виключень, обмежень та застережень згідно із частиною 2 статті 642 Цивільного кодексу України.</w:t>
      </w:r>
    </w:p>
    <w:p w14:paraId="3C0929F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469B595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b/>
          <w:bCs/>
          <w:color w:val="000000"/>
          <w:sz w:val="26"/>
          <w:szCs w:val="26"/>
          <w:lang w:eastAsia="en-US"/>
        </w:rPr>
        <w:t>«</w:t>
      </w:r>
      <w:proofErr w:type="spellStart"/>
      <w:r w:rsidRPr="00F22E4F">
        <w:rPr>
          <w:rFonts w:ascii="Times New Roman" w:eastAsiaTheme="minorHAnsi" w:hAnsi="Times New Roman" w:cs="Times New Roman"/>
          <w:b/>
          <w:bCs/>
          <w:color w:val="000000"/>
          <w:sz w:val="26"/>
          <w:szCs w:val="26"/>
          <w:lang w:eastAsia="en-US"/>
        </w:rPr>
        <w:t>Вебсайт</w:t>
      </w:r>
      <w:proofErr w:type="spellEnd"/>
      <w:r w:rsidRPr="00F22E4F">
        <w:rPr>
          <w:rFonts w:ascii="Times New Roman" w:eastAsiaTheme="minorHAnsi" w:hAnsi="Times New Roman" w:cs="Times New Roman"/>
          <w:b/>
          <w:bCs/>
          <w:color w:val="000000"/>
          <w:sz w:val="26"/>
          <w:szCs w:val="26"/>
          <w:lang w:eastAsia="en-US"/>
        </w:rPr>
        <w:t xml:space="preserve"> Виконавця»</w:t>
      </w:r>
      <w:r w:rsidRPr="00F22E4F">
        <w:rPr>
          <w:rFonts w:ascii="Times New Roman" w:eastAsiaTheme="minorHAnsi" w:hAnsi="Times New Roman" w:cs="Times New Roman"/>
          <w:color w:val="000000"/>
          <w:sz w:val="26"/>
          <w:szCs w:val="26"/>
          <w:lang w:eastAsia="en-US"/>
        </w:rPr>
        <w:t xml:space="preserve"> – </w:t>
      </w:r>
      <w:hyperlink r:id="rId14" w:history="1">
        <w:r w:rsidRPr="00F22E4F">
          <w:rPr>
            <w:rFonts w:asciiTheme="minorHAnsi" w:eastAsiaTheme="minorHAnsi" w:hAnsiTheme="minorHAnsi" w:cstheme="minorBidi"/>
            <w:color w:val="0563C1" w:themeColor="hyperlink"/>
            <w:u w:val="single"/>
            <w:lang w:val="ru-RU" w:eastAsia="en-US"/>
          </w:rPr>
          <w:t xml:space="preserve"> </w:t>
        </w:r>
        <w:r w:rsidRPr="00F22E4F">
          <w:rPr>
            <w:rFonts w:ascii="Times New Roman" w:eastAsiaTheme="minorHAnsi" w:hAnsi="Times New Roman" w:cs="Times New Roman"/>
            <w:color w:val="0563C1" w:themeColor="hyperlink"/>
            <w:sz w:val="26"/>
            <w:szCs w:val="26"/>
            <w:u w:val="single"/>
            <w:lang w:eastAsia="en-US"/>
          </w:rPr>
          <w:t>https://mezhyhiria.mepr.gov.ua/</w:t>
        </w:r>
        <w:r w:rsidRPr="00F22E4F" w:rsidDel="007339DA">
          <w:rPr>
            <w:rFonts w:ascii="Times New Roman" w:eastAsiaTheme="minorHAnsi" w:hAnsi="Times New Roman" w:cs="Times New Roman"/>
            <w:color w:val="0563C1" w:themeColor="hyperlink"/>
            <w:sz w:val="26"/>
            <w:szCs w:val="26"/>
            <w:u w:val="single"/>
            <w:lang w:eastAsia="en-US"/>
          </w:rPr>
          <w:t xml:space="preserve"> </w:t>
        </w:r>
      </w:hyperlink>
    </w:p>
    <w:p w14:paraId="50C0624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7F875D03" w14:textId="77777777" w:rsidR="00F22E4F" w:rsidRPr="00F22E4F" w:rsidRDefault="00F22E4F" w:rsidP="00F22E4F">
      <w:pPr>
        <w:autoSpaceDE w:val="0"/>
        <w:autoSpaceDN w:val="0"/>
        <w:adjustRightInd w:val="0"/>
        <w:spacing w:after="0" w:line="240" w:lineRule="auto"/>
        <w:jc w:val="both"/>
        <w:rPr>
          <w:rFonts w:asciiTheme="minorHAnsi" w:eastAsiaTheme="minorHAnsi" w:hAnsiTheme="minorHAnsi" w:cstheme="minorBidi"/>
          <w:color w:val="0563C1" w:themeColor="hyperlink"/>
          <w:u w:val="single"/>
          <w:lang w:val="ru-RU" w:eastAsia="en-US"/>
        </w:rPr>
      </w:pPr>
      <w:r w:rsidRPr="0041795F">
        <w:rPr>
          <w:rFonts w:ascii="Times New Roman" w:eastAsiaTheme="minorHAnsi" w:hAnsi="Times New Roman" w:cs="Times New Roman"/>
          <w:b/>
          <w:bCs/>
          <w:color w:val="000000"/>
          <w:sz w:val="26"/>
          <w:szCs w:val="26"/>
          <w:lang w:eastAsia="en-US"/>
        </w:rPr>
        <w:t>«</w:t>
      </w:r>
      <w:r w:rsidRPr="0041795F">
        <w:rPr>
          <w:rFonts w:ascii="Times New Roman" w:eastAsiaTheme="minorHAnsi" w:hAnsi="Times New Roman" w:cs="Times New Roman"/>
          <w:b/>
          <w:bCs/>
          <w:sz w:val="28"/>
          <w:szCs w:val="28"/>
          <w:shd w:val="clear" w:color="auto" w:fill="FFFFFF"/>
          <w:lang w:eastAsia="en-US"/>
        </w:rPr>
        <w:t>Правила відвідування Парку – пам’ятки садово – паркового мистецтва загальнодержавного значення «Межигір’я</w:t>
      </w:r>
      <w:r w:rsidRPr="0041795F">
        <w:rPr>
          <w:rFonts w:ascii="Times New Roman" w:eastAsia="Times New Roman" w:hAnsi="Times New Roman" w:cs="Times New Roman"/>
          <w:b/>
          <w:bCs/>
          <w:color w:val="000000"/>
          <w:sz w:val="26"/>
          <w:szCs w:val="26"/>
          <w:lang w:val="ru-RU" w:eastAsia="en-US"/>
        </w:rPr>
        <w:t>»</w:t>
      </w:r>
      <w:r w:rsidRPr="0041795F">
        <w:rPr>
          <w:rFonts w:ascii="Times New Roman" w:eastAsiaTheme="minorHAnsi" w:hAnsi="Times New Roman" w:cs="Times New Roman"/>
          <w:b/>
          <w:bCs/>
          <w:color w:val="000000"/>
          <w:sz w:val="26"/>
          <w:szCs w:val="26"/>
          <w:lang w:eastAsia="en-US"/>
        </w:rPr>
        <w:t xml:space="preserve"> відвідувачів та контрагентів» або «Правила Виконавця» </w:t>
      </w:r>
      <w:bookmarkStart w:id="6" w:name="_Hlk112342116"/>
      <w:r w:rsidRPr="0041795F">
        <w:rPr>
          <w:rFonts w:ascii="Times New Roman" w:eastAsiaTheme="minorHAnsi" w:hAnsi="Times New Roman" w:cs="Times New Roman"/>
          <w:color w:val="000000"/>
          <w:sz w:val="26"/>
          <w:szCs w:val="26"/>
          <w:lang w:eastAsia="en-US"/>
        </w:rPr>
        <w:t xml:space="preserve">– </w:t>
      </w:r>
      <w:bookmarkEnd w:id="6"/>
      <w:r w:rsidRPr="0041795F">
        <w:rPr>
          <w:rFonts w:ascii="Times New Roman" w:eastAsiaTheme="minorHAnsi" w:hAnsi="Times New Roman" w:cs="Times New Roman"/>
          <w:color w:val="0563C1" w:themeColor="hyperlink"/>
          <w:sz w:val="26"/>
          <w:szCs w:val="26"/>
          <w:u w:val="single"/>
          <w:lang w:eastAsia="en-US"/>
        </w:rPr>
        <w:fldChar w:fldCharType="begin"/>
      </w:r>
      <w:r w:rsidRPr="0041795F">
        <w:rPr>
          <w:rFonts w:ascii="Times New Roman" w:eastAsiaTheme="minorHAnsi" w:hAnsi="Times New Roman" w:cs="Times New Roman"/>
          <w:color w:val="0563C1" w:themeColor="hyperlink"/>
          <w:sz w:val="26"/>
          <w:szCs w:val="26"/>
          <w:u w:val="single"/>
          <w:lang w:eastAsia="en-US"/>
        </w:rPr>
        <w:instrText>HYPERLINK "https://mezhyhiria.mepr.gov.ua/pravyla-parku"</w:instrText>
      </w:r>
      <w:r w:rsidRPr="0041795F">
        <w:rPr>
          <w:rFonts w:ascii="Times New Roman" w:eastAsiaTheme="minorHAnsi" w:hAnsi="Times New Roman" w:cs="Times New Roman"/>
          <w:color w:val="0563C1" w:themeColor="hyperlink"/>
          <w:sz w:val="26"/>
          <w:szCs w:val="26"/>
          <w:u w:val="single"/>
          <w:lang w:eastAsia="en-US"/>
        </w:rPr>
      </w:r>
      <w:r w:rsidRPr="0041795F">
        <w:rPr>
          <w:rFonts w:ascii="Times New Roman" w:eastAsiaTheme="minorHAnsi" w:hAnsi="Times New Roman" w:cs="Times New Roman"/>
          <w:color w:val="0563C1" w:themeColor="hyperlink"/>
          <w:sz w:val="26"/>
          <w:szCs w:val="26"/>
          <w:u w:val="single"/>
          <w:lang w:eastAsia="en-US"/>
        </w:rPr>
        <w:fldChar w:fldCharType="separate"/>
      </w:r>
      <w:r w:rsidRPr="0041795F">
        <w:rPr>
          <w:rFonts w:ascii="Times New Roman" w:eastAsiaTheme="minorHAnsi" w:hAnsi="Times New Roman" w:cs="Times New Roman"/>
          <w:color w:val="0563C1" w:themeColor="hyperlink"/>
          <w:sz w:val="26"/>
          <w:szCs w:val="26"/>
          <w:u w:val="single"/>
          <w:lang w:eastAsia="en-US"/>
        </w:rPr>
        <w:t>mezhyhiria.mepr.gov.ua | Правила парку</w:t>
      </w:r>
      <w:r w:rsidRPr="0041795F">
        <w:rPr>
          <w:rFonts w:ascii="Times New Roman" w:eastAsiaTheme="minorHAnsi" w:hAnsi="Times New Roman" w:cs="Times New Roman"/>
          <w:color w:val="0563C1" w:themeColor="hyperlink"/>
          <w:sz w:val="26"/>
          <w:szCs w:val="26"/>
          <w:u w:val="single"/>
          <w:lang w:eastAsia="en-US"/>
        </w:rPr>
        <w:fldChar w:fldCharType="end"/>
      </w:r>
      <w:r w:rsidRPr="0041795F">
        <w:rPr>
          <w:rFonts w:asciiTheme="minorHAnsi" w:eastAsiaTheme="minorHAnsi" w:hAnsiTheme="minorHAnsi" w:cstheme="minorBidi"/>
          <w:color w:val="0563C1" w:themeColor="hyperlink"/>
          <w:u w:val="single"/>
          <w:lang w:val="ru-RU" w:eastAsia="en-US"/>
        </w:rPr>
        <w:t>.</w:t>
      </w:r>
    </w:p>
    <w:p w14:paraId="07083BC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61E9BBD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b/>
          <w:bCs/>
          <w:color w:val="000000"/>
          <w:sz w:val="26"/>
          <w:szCs w:val="26"/>
          <w:lang w:eastAsia="en-US"/>
        </w:rPr>
        <w:t>«Замовник»</w:t>
      </w:r>
      <w:r w:rsidRPr="00F22E4F">
        <w:rPr>
          <w:rFonts w:ascii="Times New Roman" w:eastAsiaTheme="minorHAnsi" w:hAnsi="Times New Roman" w:cs="Times New Roman"/>
          <w:color w:val="000000"/>
          <w:sz w:val="26"/>
          <w:szCs w:val="26"/>
          <w:lang w:eastAsia="en-US"/>
        </w:rPr>
        <w:t xml:space="preserve"> – будь-яка фізична або юридична особа, яка акцептувала даний Договір.</w:t>
      </w:r>
    </w:p>
    <w:p w14:paraId="5ED75D8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072BCFA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b/>
          <w:bCs/>
          <w:color w:val="000000"/>
          <w:sz w:val="26"/>
          <w:szCs w:val="26"/>
          <w:lang w:eastAsia="en-US"/>
        </w:rPr>
        <w:t>«Комплекс послуг»</w:t>
      </w:r>
      <w:r w:rsidRPr="00F22E4F">
        <w:rPr>
          <w:rFonts w:asciiTheme="minorHAnsi" w:eastAsiaTheme="minorHAnsi" w:hAnsiTheme="minorHAnsi" w:cstheme="minorBidi"/>
          <w:lang w:eastAsia="en-US"/>
        </w:rPr>
        <w:t xml:space="preserve"> </w:t>
      </w:r>
      <w:r w:rsidRPr="00F22E4F">
        <w:rPr>
          <w:rFonts w:ascii="Times New Roman" w:eastAsiaTheme="minorHAnsi" w:hAnsi="Times New Roman" w:cs="Times New Roman"/>
          <w:b/>
          <w:bCs/>
          <w:color w:val="000000"/>
          <w:sz w:val="26"/>
          <w:szCs w:val="26"/>
          <w:lang w:eastAsia="en-US"/>
        </w:rPr>
        <w:t xml:space="preserve">– </w:t>
      </w:r>
      <w:r w:rsidRPr="00F22E4F">
        <w:rPr>
          <w:rFonts w:ascii="Times New Roman" w:eastAsiaTheme="minorHAnsi" w:hAnsi="Times New Roman" w:cs="Times New Roman"/>
          <w:color w:val="000000"/>
          <w:sz w:val="26"/>
          <w:szCs w:val="26"/>
          <w:lang w:eastAsia="en-US"/>
        </w:rPr>
        <w:t xml:space="preserve">послуги, які надаються Виконавцем для отримання можливості Замовнику з комерційною метою організовувати та проводити заняття,  </w:t>
      </w:r>
      <w:bookmarkStart w:id="7" w:name="_Hlk112927369"/>
      <w:r w:rsidRPr="00F22E4F">
        <w:rPr>
          <w:rFonts w:ascii="Times New Roman" w:eastAsiaTheme="minorHAnsi" w:hAnsi="Times New Roman" w:cs="Times New Roman"/>
          <w:color w:val="000000"/>
          <w:sz w:val="26"/>
          <w:szCs w:val="26"/>
          <w:lang w:eastAsia="en-US"/>
        </w:rPr>
        <w:t>тренування з фізичної культури та спорту (далі – комерційне заняття/тренування)  третіх осіб на території Виконавця.</w:t>
      </w:r>
    </w:p>
    <w:p w14:paraId="36C9D15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bookmarkEnd w:id="7"/>
    <w:p w14:paraId="7771061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1. </w:t>
      </w:r>
      <w:r w:rsidRPr="00F22E4F">
        <w:rPr>
          <w:rFonts w:ascii="Times New Roman" w:eastAsiaTheme="minorHAnsi" w:hAnsi="Times New Roman" w:cs="Times New Roman"/>
          <w:b/>
          <w:bCs/>
          <w:color w:val="000000"/>
          <w:sz w:val="26"/>
          <w:szCs w:val="26"/>
          <w:lang w:eastAsia="en-US"/>
        </w:rPr>
        <w:t>Акцепт оферти.</w:t>
      </w:r>
    </w:p>
    <w:p w14:paraId="46039A7D"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1.1. Акцепт може бути здійснений одним з таких способів:</w:t>
      </w:r>
    </w:p>
    <w:p w14:paraId="134A8A40"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факт відвідування Замовником території (в тому числі окремих локацій) Виконавця з метою проведення комерційних занять;</w:t>
      </w:r>
    </w:p>
    <w:p w14:paraId="2DA66EC0"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оплата грошових коштів на банківський рахунок Виконавця в якості оплати послуг.</w:t>
      </w:r>
    </w:p>
    <w:p w14:paraId="64F389C0"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lastRenderedPageBreak/>
        <w:t>1.2. Договір вважається укладеним без його подальшого підписання Сторонами з моменту отримання Виконавцем оплати послуг. Договір має юридичну силу відповідно до ст. 633 Цивільного кодексу України і є рівносильним договору, підписаному Сторонами.</w:t>
      </w:r>
    </w:p>
    <w:p w14:paraId="6DF867F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1.3. Укладаючи Договір, шляхом акцептування Замовник підтверджує факт ознайомлення та згоди в повному обсязі з усіма умовами даного Договору та Додатків до нього, а також автоматично погоджується з повним та безумовним прийняттям умов Договору, Додатків до нього, що є невід’ємною складовою частиною Договору, та дає згоду отримати послуги на встановлених Виконавцем умовах з моменту оплати обраних послуг.</w:t>
      </w:r>
    </w:p>
    <w:p w14:paraId="6DB920B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1.4.  Укладаючи Договір, Замовник підтверджує, що ні він особисто, ні інші особи (якщо договір укладається в інтересах інших осіб) не має медичних протипоказань для отримання фізкультурно-спортивних послуг на території </w:t>
      </w:r>
      <w:r w:rsidRPr="00F22E4F">
        <w:rPr>
          <w:rFonts w:ascii="Times New Roman" w:eastAsia="Times New Roman" w:hAnsi="Times New Roman" w:cs="Times New Roman"/>
          <w:bCs/>
          <w:color w:val="000000"/>
          <w:sz w:val="26"/>
          <w:szCs w:val="26"/>
          <w:lang w:val="ru-RU" w:eastAsia="en-US"/>
        </w:rPr>
        <w:t>ПАРК</w:t>
      </w:r>
      <w:r w:rsidRPr="00F22E4F">
        <w:rPr>
          <w:rFonts w:ascii="Times New Roman" w:eastAsia="Times New Roman" w:hAnsi="Times New Roman" w:cs="Times New Roman"/>
          <w:bCs/>
          <w:color w:val="000000"/>
          <w:sz w:val="26"/>
          <w:szCs w:val="26"/>
          <w:lang w:eastAsia="en-US"/>
        </w:rPr>
        <w:t>У</w:t>
      </w:r>
      <w:r w:rsidRPr="00F22E4F">
        <w:rPr>
          <w:rFonts w:ascii="Times New Roman" w:eastAsia="Times New Roman" w:hAnsi="Times New Roman" w:cs="Times New Roman"/>
          <w:bCs/>
          <w:color w:val="000000"/>
          <w:sz w:val="26"/>
          <w:szCs w:val="26"/>
          <w:lang w:val="ru-RU" w:eastAsia="en-US"/>
        </w:rPr>
        <w:t>-ПАМ'ЯТК</w:t>
      </w:r>
      <w:r w:rsidRPr="00F22E4F">
        <w:rPr>
          <w:rFonts w:ascii="Times New Roman" w:eastAsia="Times New Roman" w:hAnsi="Times New Roman" w:cs="Times New Roman"/>
          <w:bCs/>
          <w:color w:val="000000"/>
          <w:sz w:val="26"/>
          <w:szCs w:val="26"/>
          <w:lang w:eastAsia="en-US"/>
        </w:rPr>
        <w:t>И</w:t>
      </w:r>
      <w:r w:rsidRPr="00F22E4F">
        <w:rPr>
          <w:rFonts w:ascii="Times New Roman" w:eastAsia="Times New Roman" w:hAnsi="Times New Roman" w:cs="Times New Roman"/>
          <w:bCs/>
          <w:color w:val="000000"/>
          <w:sz w:val="26"/>
          <w:szCs w:val="26"/>
          <w:lang w:val="ru-RU" w:eastAsia="en-US"/>
        </w:rPr>
        <w:t xml:space="preserve"> САДОВО-ПАРКОВОГО МИСТЕЦТВА ЗАГАЛЬНОДЕРЖАВНОГО ЗНАЧЕННЯ «МЕЖИГІР'Я»</w:t>
      </w:r>
      <w:r w:rsidRPr="00F22E4F">
        <w:rPr>
          <w:rFonts w:ascii="Times New Roman" w:eastAsiaTheme="minorHAnsi" w:hAnsi="Times New Roman" w:cs="Times New Roman"/>
          <w:color w:val="000000"/>
          <w:sz w:val="26"/>
          <w:szCs w:val="26"/>
          <w:lang w:eastAsia="en-US"/>
        </w:rPr>
        <w:t>.</w:t>
      </w:r>
    </w:p>
    <w:p w14:paraId="72289F9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1B7F239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2. </w:t>
      </w:r>
      <w:r w:rsidRPr="00F22E4F">
        <w:rPr>
          <w:rFonts w:ascii="Times New Roman" w:eastAsiaTheme="minorHAnsi" w:hAnsi="Times New Roman" w:cs="Times New Roman"/>
          <w:b/>
          <w:bCs/>
          <w:color w:val="000000"/>
          <w:sz w:val="26"/>
          <w:szCs w:val="26"/>
          <w:lang w:eastAsia="en-US"/>
        </w:rPr>
        <w:t>Предмет Договору.</w:t>
      </w:r>
    </w:p>
    <w:p w14:paraId="7786546A" w14:textId="77777777" w:rsidR="00F22E4F" w:rsidRPr="00F22E4F" w:rsidRDefault="00F22E4F" w:rsidP="00F22E4F">
      <w:pPr>
        <w:spacing w:after="0"/>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2.1. Виконавець зобов’язується на умовах та в порядку, визначених цим Договором та всіма додатками до нього, надати комплекс послуг (далі – послуги) для проведення</w:t>
      </w:r>
      <w:r w:rsidRPr="00F22E4F">
        <w:rPr>
          <w:rFonts w:asciiTheme="minorHAnsi" w:eastAsiaTheme="minorHAnsi" w:hAnsiTheme="minorHAnsi" w:cstheme="minorBidi"/>
          <w:lang w:val="ru-RU" w:eastAsia="en-US"/>
        </w:rPr>
        <w:t xml:space="preserve"> </w:t>
      </w:r>
      <w:r w:rsidRPr="00F22E4F">
        <w:rPr>
          <w:rFonts w:ascii="Times New Roman" w:eastAsiaTheme="minorHAnsi" w:hAnsi="Times New Roman" w:cs="Times New Roman"/>
          <w:sz w:val="26"/>
          <w:szCs w:val="26"/>
          <w:lang w:eastAsia="en-US"/>
        </w:rPr>
        <w:t>Замовником з комерційною метою</w:t>
      </w:r>
      <w:r w:rsidRPr="00F22E4F">
        <w:rPr>
          <w:rFonts w:asciiTheme="minorHAnsi" w:eastAsiaTheme="minorHAnsi" w:hAnsiTheme="minorHAnsi" w:cstheme="minorBidi"/>
          <w:lang w:val="ru-RU" w:eastAsia="en-US"/>
        </w:rPr>
        <w:t xml:space="preserve"> </w:t>
      </w:r>
      <w:r w:rsidRPr="00F22E4F">
        <w:rPr>
          <w:rFonts w:ascii="Times New Roman" w:eastAsiaTheme="minorHAnsi" w:hAnsi="Times New Roman" w:cs="Times New Roman"/>
          <w:color w:val="000000"/>
          <w:sz w:val="26"/>
          <w:szCs w:val="26"/>
          <w:lang w:eastAsia="en-US"/>
        </w:rPr>
        <w:t>занять, тренувань, тощо з фізичної культури та спорту третіх осіб на території Виконавця (в тому числі і на окремих локаціях), а Замовник зобов’язується оплатити послуги в розмірі, який встановлено Договором та дотримуватись умов даного Договору, правил техніки безпеки.</w:t>
      </w:r>
    </w:p>
    <w:p w14:paraId="7761558C" w14:textId="77777777" w:rsidR="00F22E4F" w:rsidRPr="00F22E4F" w:rsidRDefault="00F22E4F" w:rsidP="00F22E4F">
      <w:pPr>
        <w:spacing w:after="0"/>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2.2 Надання послуг Виконавцем включає в себе забезпечення належних умов для проведення тренувань, а саме: ремонт, прибирання, вивіз сміття, полив та </w:t>
      </w:r>
      <w:proofErr w:type="spellStart"/>
      <w:r w:rsidRPr="00F22E4F">
        <w:rPr>
          <w:rFonts w:ascii="Times New Roman" w:eastAsiaTheme="minorHAnsi" w:hAnsi="Times New Roman" w:cs="Times New Roman"/>
          <w:color w:val="000000"/>
          <w:sz w:val="26"/>
          <w:szCs w:val="26"/>
          <w:lang w:eastAsia="en-US"/>
        </w:rPr>
        <w:t>покос</w:t>
      </w:r>
      <w:proofErr w:type="spellEnd"/>
      <w:r w:rsidRPr="00F22E4F">
        <w:rPr>
          <w:rFonts w:ascii="Times New Roman" w:eastAsiaTheme="minorHAnsi" w:hAnsi="Times New Roman" w:cs="Times New Roman"/>
          <w:color w:val="000000"/>
          <w:sz w:val="26"/>
          <w:szCs w:val="26"/>
          <w:lang w:eastAsia="en-US"/>
        </w:rPr>
        <w:t xml:space="preserve"> газонів, догляд за рослинами, освітлення, охорона, тощо.</w:t>
      </w:r>
    </w:p>
    <w:p w14:paraId="6C1BE38D"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2.3. Місцем надання послуг є територія Виконавця, яка може використовуватись для організації і проведення фізкультурних-спортивних та фізкультурно-оздоровчих заходів і надання інших супутніх/додаткових послуг.</w:t>
      </w:r>
    </w:p>
    <w:p w14:paraId="04F596A1"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2.4. Замовник займається у місці надання послуг фізичною культурою і спортом на свій ризик та самостійно несе відповідальність за стан свого здоров’я та стан здоров’я третіх осіб, для яких проводить тренування. Виконавець не несе відповідальності за недотримання Замовником медичних протипоказань або нещасні випадки (у тому числі травми), що сталися із Замовником та третіми особами під час відвідування території Виконавця.</w:t>
      </w:r>
    </w:p>
    <w:p w14:paraId="5CA06272" w14:textId="77777777" w:rsidR="00F22E4F" w:rsidRPr="00F22E4F" w:rsidRDefault="00F22E4F" w:rsidP="00F22E4F">
      <w:pPr>
        <w:spacing w:after="0"/>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2.5. Замовник</w:t>
      </w:r>
      <w:r w:rsidRPr="00F22E4F">
        <w:rPr>
          <w:rFonts w:asciiTheme="minorHAnsi" w:eastAsiaTheme="minorHAnsi" w:hAnsiTheme="minorHAnsi" w:cstheme="minorBidi"/>
          <w:lang w:val="ru-RU" w:eastAsia="en-US"/>
        </w:rPr>
        <w:t xml:space="preserve"> </w:t>
      </w:r>
      <w:r w:rsidRPr="00F22E4F">
        <w:rPr>
          <w:rFonts w:ascii="Times New Roman" w:eastAsiaTheme="minorHAnsi" w:hAnsi="Times New Roman" w:cs="Times New Roman"/>
          <w:color w:val="000000"/>
          <w:sz w:val="26"/>
          <w:szCs w:val="26"/>
          <w:lang w:eastAsia="en-US"/>
        </w:rPr>
        <w:t>перед початком відвідуванням для проведення комерційного заняття або оплатою послуг повинен переконатися у доступності послуг на обраній території (локації).</w:t>
      </w:r>
    </w:p>
    <w:p w14:paraId="0FEDA5F4" w14:textId="77777777" w:rsidR="00F22E4F" w:rsidRPr="00F22E4F" w:rsidRDefault="00F22E4F" w:rsidP="00F22E4F">
      <w:pPr>
        <w:spacing w:after="0"/>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2.6. Замовник у разі відсутності можливості отримання послуг на території чи  обраній локації Виконавця (зайнятість іншими Замовниками, відвідувачами Виконавця обраної локації, проведення ремонтних робіт, тощо) повинен скорегувати графік проведення комерційного заняття (в тому числі обрати інший час проведення тренування, іншу локацію, тощо).</w:t>
      </w:r>
    </w:p>
    <w:p w14:paraId="2B0442C1" w14:textId="77777777" w:rsidR="00F22E4F" w:rsidRPr="00F22E4F" w:rsidRDefault="00F22E4F" w:rsidP="00F22E4F">
      <w:pPr>
        <w:spacing w:after="0"/>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2.7. Оплата Замовником послуг не є підставою для припинення відвідування території (окремих її локацій) іншими відвідувачами чи Замовниками Виконавця</w:t>
      </w:r>
      <w:r w:rsidRPr="00F22E4F">
        <w:rPr>
          <w:rFonts w:asciiTheme="minorHAnsi" w:eastAsiaTheme="minorHAnsi" w:hAnsiTheme="minorHAnsi" w:cstheme="minorBidi"/>
          <w:lang w:eastAsia="en-US"/>
        </w:rPr>
        <w:t xml:space="preserve"> </w:t>
      </w:r>
      <w:r w:rsidRPr="00F22E4F">
        <w:rPr>
          <w:rFonts w:ascii="Times New Roman" w:eastAsiaTheme="minorHAnsi" w:hAnsi="Times New Roman" w:cs="Times New Roman"/>
          <w:sz w:val="26"/>
          <w:szCs w:val="26"/>
          <w:lang w:eastAsia="en-US"/>
        </w:rPr>
        <w:t xml:space="preserve">та/або </w:t>
      </w:r>
      <w:r w:rsidRPr="00F22E4F">
        <w:rPr>
          <w:rFonts w:ascii="Times New Roman" w:eastAsiaTheme="minorHAnsi" w:hAnsi="Times New Roman" w:cs="Times New Roman"/>
          <w:color w:val="000000"/>
          <w:sz w:val="26"/>
          <w:szCs w:val="26"/>
          <w:lang w:eastAsia="en-US"/>
        </w:rPr>
        <w:t xml:space="preserve">виключним правом на негайному отриманню послуг на території Виконавця або окремих її локаціях. </w:t>
      </w:r>
    </w:p>
    <w:p w14:paraId="5D81BA08"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lastRenderedPageBreak/>
        <w:t>2.8. Всі умови, викладені в цьому Договорі є обов’язковими для Сторін.</w:t>
      </w:r>
    </w:p>
    <w:p w14:paraId="54CAAF8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2.9. Замовник та Виконавець підтверджують, що даний Договір не є фіктивним чи удаваним правочином або правочином, укладеним під впливом тиску чи обману.</w:t>
      </w:r>
    </w:p>
    <w:p w14:paraId="7EBCBA1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293BDB5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3. </w:t>
      </w:r>
      <w:r w:rsidRPr="00F22E4F">
        <w:rPr>
          <w:rFonts w:ascii="Times New Roman" w:eastAsiaTheme="minorHAnsi" w:hAnsi="Times New Roman" w:cs="Times New Roman"/>
          <w:b/>
          <w:bCs/>
          <w:color w:val="000000"/>
          <w:sz w:val="26"/>
          <w:szCs w:val="26"/>
          <w:lang w:eastAsia="en-US"/>
        </w:rPr>
        <w:t>Вартість Послуг та порядок розрахунків.</w:t>
      </w:r>
    </w:p>
    <w:p w14:paraId="785ABAD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3.1. Вартість послуг, які зобов’язується оплатити Замовник згідно з цим Договором, визначається із наступного розрахунку: 30% від вартості тренування однієї особи помножену на кількість осіб, які присутні на тренуванні. Вказана вартість послуг визначена з тривалості заняття до 1,5 години.</w:t>
      </w:r>
    </w:p>
    <w:p w14:paraId="4BBE1428"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3.2. Оплата послуг за даним Договором здійснюється Замовником перед кожним початком тренувань шляхом стовідсоткової попередньої безготівкової оплати в гривнях на рахунки Виконавця. </w:t>
      </w:r>
    </w:p>
    <w:p w14:paraId="561824C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3.3. Датою оплати Послуг вважається дата зарахування грошових коштів на поточний рахунок Виконавця.</w:t>
      </w:r>
    </w:p>
    <w:p w14:paraId="77472BB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3.4. Кошти, сплачені Замовником за послуги у разі відміни тренувань з будь-яких причин, поверненню не підлягають за жодних умов. Ця умова є суттєвою, додатковою та повністю погодженою Сторонами даного Договору.</w:t>
      </w:r>
    </w:p>
    <w:p w14:paraId="00644A3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3.5. Ціна Договору визначається як сума всіх оплачених Виконавцем послуг.</w:t>
      </w:r>
    </w:p>
    <w:p w14:paraId="2280183E"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3.6. Після оплати послуг вважається, що Замовник отримав послуги, а Виконавець – таким, що надав Послуги належним чином та в повному обсязі.</w:t>
      </w:r>
    </w:p>
    <w:p w14:paraId="272ECA7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3.7. Якщо Замовник не скористався наявним у нього правом на отримання послуг, послуги вважатимуться надані належним чином у відповідності до умов Договору незалежно від фактичного проведення тренувань Замовником. </w:t>
      </w:r>
    </w:p>
    <w:p w14:paraId="4919BAC0"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3.8. Проведення тренувань третіх осіб Замовником без здійснення оплати вартості послуг забороняється. У разі відсутності оплати Замовником перед початком тренування Виконавець має право обмежити таку діяльність Замовнику на локації, та/або території Виконавця.</w:t>
      </w:r>
    </w:p>
    <w:p w14:paraId="7B1E4631"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3.9. Вартість надання Виконавцем супутніх/додаткових послуг встановлюється окремо і оприлюднюється безпосередньо в місцях надання послуг. Вартість таких послуг сплачуються Замовником безпосередньо в місці  надання таких послуг.</w:t>
      </w:r>
    </w:p>
    <w:p w14:paraId="5377BBF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p w14:paraId="3372B771"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4. </w:t>
      </w:r>
      <w:r w:rsidRPr="00F22E4F">
        <w:rPr>
          <w:rFonts w:ascii="Times New Roman" w:eastAsiaTheme="minorHAnsi" w:hAnsi="Times New Roman" w:cs="Times New Roman"/>
          <w:b/>
          <w:bCs/>
          <w:color w:val="000000"/>
          <w:sz w:val="26"/>
          <w:szCs w:val="26"/>
          <w:lang w:eastAsia="en-US"/>
        </w:rPr>
        <w:t>Права та обов’язки Сторін.</w:t>
      </w:r>
    </w:p>
    <w:p w14:paraId="52F4332E"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 Замовник має право:</w:t>
      </w:r>
    </w:p>
    <w:p w14:paraId="7D5C505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4.1.1. Вимагати належного ставлення та поваги до себе з боку працівників Виконавця.</w:t>
      </w:r>
    </w:p>
    <w:p w14:paraId="5982F14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4.1.2. Отримувати Послуги на умовах та в порядку, передбачених цим Договором та Правилами Виконавця.</w:t>
      </w:r>
    </w:p>
    <w:p w14:paraId="0F6ED1FD"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4.1.3. Оплачувати вартість послуг згідно п. 3.1. цього Договору Виконавця шляхом внесення грошових коштів в якості стовідсоткової попередньої оплати вартості послуг.</w:t>
      </w:r>
    </w:p>
    <w:p w14:paraId="297A9C4C"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4.1.4. З метою отримання роз’яснень щодо особливостей надання послуг звертатися до Виконавця (уповноважених працівників Виконавця).</w:t>
      </w:r>
    </w:p>
    <w:p w14:paraId="5FCACAB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4.1.5. Звертатися до Виконавця за отриманням дозволів щодо заїзду та перебування автомобілів на території Виконавця, розміщення реклами, тощо.</w:t>
      </w:r>
    </w:p>
    <w:p w14:paraId="01D0277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 Замовник зобов’язаний:</w:t>
      </w:r>
    </w:p>
    <w:p w14:paraId="298727F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4.2.1. Сплатити вартість послуг на умовах і в строки, передбачені цим Договором.</w:t>
      </w:r>
    </w:p>
    <w:p w14:paraId="41162FB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4.2.2. У разі перевищення тривалості комерційного заняття більше чим 1,5 год., перед проведенням наступного тренування сплатити вартість послуг, яка передбачена в п.3.1. цього Договору.</w:t>
      </w:r>
    </w:p>
    <w:p w14:paraId="0B31544E"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lastRenderedPageBreak/>
        <w:t xml:space="preserve">4.2.3. Дотримуватись усіх умов даного </w:t>
      </w:r>
      <w:r w:rsidRPr="0041795F">
        <w:rPr>
          <w:rFonts w:ascii="Times New Roman" w:eastAsiaTheme="minorHAnsi" w:hAnsi="Times New Roman" w:cs="Times New Roman"/>
          <w:color w:val="000000"/>
          <w:sz w:val="26"/>
          <w:szCs w:val="26"/>
          <w:lang w:eastAsia="en-US"/>
        </w:rPr>
        <w:t xml:space="preserve">Договору, Правил та Стандартів Виконавця, </w:t>
      </w:r>
      <w:r w:rsidRPr="00F22E4F">
        <w:rPr>
          <w:rFonts w:ascii="Times New Roman" w:eastAsiaTheme="minorHAnsi" w:hAnsi="Times New Roman" w:cs="Times New Roman"/>
          <w:color w:val="000000"/>
          <w:sz w:val="26"/>
          <w:szCs w:val="26"/>
          <w:lang w:eastAsia="en-US"/>
        </w:rPr>
        <w:t>правил техніки безпеки тощо.</w:t>
      </w:r>
    </w:p>
    <w:p w14:paraId="7E7BD91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4.2.4. Дотримуватись правил громадського порядку та суспільної моралі.</w:t>
      </w:r>
    </w:p>
    <w:p w14:paraId="7045819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4.2.5. Охайно та дбайливо ставитись до обладнання, інвентарю та іншого майна Виконавця.</w:t>
      </w:r>
    </w:p>
    <w:p w14:paraId="35890CC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4.2.6. Шанобливо ставитись до відвідувачів та співробітників Виконавця, не допускати зі свого боку дій, які можуть завдати шкоду відвідувачам та/або співробітникам Виконавця.</w:t>
      </w:r>
    </w:p>
    <w:p w14:paraId="65BB9ABC"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4.2.7. Надати відповідальним співробітникам Виконавця контактну інформацію (номер стільникового  телефону), а на вимогу Виконавця – паспортні дані, а також іншу інформацію, яка відноситься до його діяльності (назва школи, графік занять, </w:t>
      </w:r>
      <w:proofErr w:type="spellStart"/>
      <w:r w:rsidRPr="00F22E4F">
        <w:rPr>
          <w:rFonts w:ascii="Times New Roman" w:eastAsiaTheme="minorHAnsi" w:hAnsi="Times New Roman" w:cs="Times New Roman"/>
          <w:color w:val="000000"/>
          <w:sz w:val="26"/>
          <w:szCs w:val="26"/>
          <w:lang w:eastAsia="en-US"/>
        </w:rPr>
        <w:t>прайс</w:t>
      </w:r>
      <w:proofErr w:type="spellEnd"/>
      <w:r w:rsidRPr="00F22E4F">
        <w:rPr>
          <w:rFonts w:ascii="Times New Roman" w:eastAsiaTheme="minorHAnsi" w:hAnsi="Times New Roman" w:cs="Times New Roman"/>
          <w:color w:val="000000"/>
          <w:sz w:val="26"/>
          <w:szCs w:val="26"/>
          <w:lang w:eastAsia="en-US"/>
        </w:rPr>
        <w:t>-лист, дані про тренерський склад, тощо).</w:t>
      </w:r>
    </w:p>
    <w:p w14:paraId="692C0ED6"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4.2.8. Самостійно розв’язувати всі суперечки з третіми особами, що виникнуть під час проведення тренувань та нести повну відповідальність за збитки від усіх факторів ризику.</w:t>
      </w:r>
    </w:p>
    <w:p w14:paraId="5A42213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 Виконавець має право:</w:t>
      </w:r>
    </w:p>
    <w:p w14:paraId="36008C3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4.3.1. Вимагати від Замовника сплати вартості послуг та супутніх/додаткових послуг (якими Замовник виявить бажання скористатися) відповідно до умов даного Договору.</w:t>
      </w:r>
    </w:p>
    <w:p w14:paraId="4E1059B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4.3.2. В односторонньому порядку вносити зміни та </w:t>
      </w:r>
      <w:r w:rsidRPr="0041795F">
        <w:rPr>
          <w:rFonts w:ascii="Times New Roman" w:eastAsiaTheme="minorHAnsi" w:hAnsi="Times New Roman" w:cs="Times New Roman"/>
          <w:color w:val="000000"/>
          <w:sz w:val="26"/>
          <w:szCs w:val="26"/>
          <w:lang w:eastAsia="en-US"/>
        </w:rPr>
        <w:t>доповнення до Правил та Стандартів Виконавця, до умов цього Договору, інформація про що буде розміщуватись в сайті Виконавця. Нові умови змінюють або ж доповнюють</w:t>
      </w:r>
      <w:r w:rsidRPr="00F22E4F">
        <w:rPr>
          <w:rFonts w:ascii="Times New Roman" w:eastAsiaTheme="minorHAnsi" w:hAnsi="Times New Roman" w:cs="Times New Roman"/>
          <w:color w:val="000000"/>
          <w:sz w:val="26"/>
          <w:szCs w:val="26"/>
          <w:lang w:eastAsia="en-US"/>
        </w:rPr>
        <w:t xml:space="preserve"> попередні.</w:t>
      </w:r>
    </w:p>
    <w:p w14:paraId="644EE11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4.3.3. Відмовитися від виконання своїх зобов’язань і розірвати Договір у випадку систематичних (більше трьох разів) порушень Замовником умов Договору та/або Правил Виконавця та/або правил техніки безпеки. При цьому Виконавець не повертає Замовнику грошові кошти, сплачені ним за цим Договором.</w:t>
      </w:r>
    </w:p>
    <w:p w14:paraId="411D920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4.3.4. Залучати до виконання своїх обов’язків за цим Договором третіх осіб, включаючи, але не обмежуючись, для надання послуг, супутніх/додаткових послуг.</w:t>
      </w:r>
    </w:p>
    <w:p w14:paraId="26792277" w14:textId="15BD3C91"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w:t>
      </w:r>
      <w:r w:rsidR="0041795F">
        <w:rPr>
          <w:rFonts w:ascii="Times New Roman" w:eastAsiaTheme="minorHAnsi" w:hAnsi="Times New Roman" w:cs="Times New Roman"/>
          <w:color w:val="000000"/>
          <w:sz w:val="26"/>
          <w:szCs w:val="26"/>
          <w:lang w:eastAsia="en-US"/>
        </w:rPr>
        <w:t>5</w:t>
      </w:r>
      <w:r w:rsidRPr="00F22E4F">
        <w:rPr>
          <w:rFonts w:ascii="Times New Roman" w:eastAsiaTheme="minorHAnsi" w:hAnsi="Times New Roman" w:cs="Times New Roman"/>
          <w:color w:val="000000"/>
          <w:sz w:val="26"/>
          <w:szCs w:val="26"/>
          <w:lang w:eastAsia="en-US"/>
        </w:rPr>
        <w:t>. Відмовитись від надання послуг і розірвати Договір у разі виявлення або отримання інформації про наявність у Замовника протипоказань, які створюють загрозу життю або здоров`ю Замовника та/або інших Замовників, відвідувачів Виконавця та/або персоналу Виконавця. У цьому випадку Виконавець не повертає Замовнику грошові кошти, сплачені за Послуги.</w:t>
      </w:r>
    </w:p>
    <w:p w14:paraId="102C00FB" w14:textId="1F63C959"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w:t>
      </w:r>
      <w:r w:rsidR="0041795F">
        <w:rPr>
          <w:rFonts w:ascii="Times New Roman" w:eastAsiaTheme="minorHAnsi" w:hAnsi="Times New Roman" w:cs="Times New Roman"/>
          <w:color w:val="000000"/>
          <w:sz w:val="26"/>
          <w:szCs w:val="26"/>
          <w:lang w:eastAsia="en-US"/>
        </w:rPr>
        <w:t>6</w:t>
      </w:r>
      <w:r w:rsidRPr="00F22E4F">
        <w:rPr>
          <w:rFonts w:ascii="Times New Roman" w:eastAsiaTheme="minorHAnsi" w:hAnsi="Times New Roman" w:cs="Times New Roman"/>
          <w:color w:val="000000"/>
          <w:sz w:val="26"/>
          <w:szCs w:val="26"/>
          <w:lang w:eastAsia="en-US"/>
        </w:rPr>
        <w:t>. Не допускати Замовника до місця надання послуг, а у випадку виявлення в місці надання послуг негайно припинити таке відвідування Замовника, що перебуває або має ознаки перебування в стані алкогольного та/або наркотичного сп’яніння чи іншого сп’яніння або перебування під впливом лікарських препаратів, що знижують увагу та швидкість реакції.</w:t>
      </w:r>
    </w:p>
    <w:p w14:paraId="032E572F" w14:textId="1C4FA35C"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4.3.</w:t>
      </w:r>
      <w:r w:rsidR="0041795F">
        <w:rPr>
          <w:rFonts w:ascii="Times New Roman" w:eastAsiaTheme="minorHAnsi" w:hAnsi="Times New Roman" w:cs="Times New Roman"/>
          <w:color w:val="000000"/>
          <w:sz w:val="26"/>
          <w:szCs w:val="26"/>
          <w:lang w:eastAsia="en-US"/>
        </w:rPr>
        <w:t>7</w:t>
      </w:r>
      <w:r w:rsidRPr="00F22E4F">
        <w:rPr>
          <w:rFonts w:ascii="Times New Roman" w:eastAsiaTheme="minorHAnsi" w:hAnsi="Times New Roman" w:cs="Times New Roman"/>
          <w:color w:val="000000"/>
          <w:sz w:val="26"/>
          <w:szCs w:val="26"/>
          <w:lang w:eastAsia="en-US"/>
        </w:rPr>
        <w:t>. Виконавець залишає за собою право змінювати розклад роботи та/або у будь-який час обмежити доступ до місця надання послуг, території Виконавця для виконання технічних, ремонтних робіт, проведення заходу або для іншої потреби.</w:t>
      </w:r>
    </w:p>
    <w:p w14:paraId="23D349D1"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4.4. Виконавець зобов’язаний:</w:t>
      </w:r>
    </w:p>
    <w:p w14:paraId="7BC3A30D"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4.4.1. Забезпечити надання Послуг згідно умов Договору за умови належного виконання Замовником своїх зобов‘язань за Договором.</w:t>
      </w:r>
    </w:p>
    <w:p w14:paraId="1B532F8C"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4.4.2. Створити усі необхідні умови, щоб Замовник міг на власний розсуд скористатися послугами. </w:t>
      </w:r>
    </w:p>
    <w:p w14:paraId="6153D138"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4.4.3. Утримувати</w:t>
      </w:r>
      <w:r w:rsidRPr="00F22E4F">
        <w:rPr>
          <w:rFonts w:ascii="Times New Roman" w:eastAsiaTheme="minorHAnsi" w:hAnsi="Times New Roman" w:cs="Times New Roman"/>
          <w:color w:val="000000"/>
          <w:sz w:val="26"/>
          <w:szCs w:val="26"/>
          <w:lang w:val="ru-RU" w:eastAsia="en-US"/>
        </w:rPr>
        <w:t xml:space="preserve"> </w:t>
      </w:r>
      <w:r w:rsidRPr="00F22E4F">
        <w:rPr>
          <w:rFonts w:ascii="Times New Roman" w:eastAsiaTheme="minorHAnsi" w:hAnsi="Times New Roman" w:cs="Times New Roman"/>
          <w:color w:val="000000"/>
          <w:sz w:val="26"/>
          <w:szCs w:val="26"/>
          <w:lang w:eastAsia="en-US"/>
        </w:rPr>
        <w:t>місце надання послуг в належному санітарно-гігієнічному стані.</w:t>
      </w:r>
    </w:p>
    <w:p w14:paraId="678E367F"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4.4.4. Виконувати інші обов’язки відповідно до законодавства України.</w:t>
      </w:r>
      <w:bookmarkStart w:id="8" w:name="_Hlk112937673"/>
    </w:p>
    <w:p w14:paraId="55CD8838"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p>
    <w:bookmarkEnd w:id="8"/>
    <w:p w14:paraId="48EF9D4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5. </w:t>
      </w:r>
      <w:r w:rsidRPr="00F22E4F">
        <w:rPr>
          <w:rFonts w:ascii="Times New Roman" w:eastAsiaTheme="minorHAnsi" w:hAnsi="Times New Roman" w:cs="Times New Roman"/>
          <w:b/>
          <w:bCs/>
          <w:color w:val="000000"/>
          <w:sz w:val="26"/>
          <w:szCs w:val="26"/>
          <w:lang w:eastAsia="en-US"/>
        </w:rPr>
        <w:t>Відповідальність Сторін.</w:t>
      </w:r>
    </w:p>
    <w:p w14:paraId="2B711A2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5.1. У випадку невиконання або неналежного виконання зобов’язань за цим Договором, Сторони несуть відповідальність згідно даного Договору та відповідно до чинного законодавства України. Окрім відповідальності, передбаченої в цьому розділі 5 Договору, Сторони несуть відповідальність відповідно до інших положень даного Договору, які містять норми відповідальності.</w:t>
      </w:r>
    </w:p>
    <w:p w14:paraId="2D0481C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5.2. Укладаючи Договір, Замовник заявляє, що не має медичних протипоказань для отримання фізкультурно-спортивних послуг в місці надання послуг і самостійно несе повну відповідальність за стан свого здоров’я, а в разі укладення Замовником  Договору в інтересах третіх осіб, Замовник несе повну відповідальність за стан здоров’я цих осіб.</w:t>
      </w:r>
    </w:p>
    <w:p w14:paraId="20F3EA6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5.3. Виконавець не несе відповідальності за шкоду, заподіяну здоров’ю та/або майну Замовника та/або третіх осіб, що сталася в результаті порушення Замовником та/або третіми особами умов даного Договору та/або Правил Виконавця та/або правил техніки безпеки та/або в результаті протиправних дій третіх осіб і/або, якщо причиною завдання шкоди здоров’ю стало порушення правил користування обладнанням, в </w:t>
      </w:r>
      <w:proofErr w:type="spellStart"/>
      <w:r w:rsidRPr="00F22E4F">
        <w:rPr>
          <w:rFonts w:ascii="Times New Roman" w:eastAsiaTheme="minorHAnsi" w:hAnsi="Times New Roman" w:cs="Times New Roman"/>
          <w:color w:val="000000"/>
          <w:sz w:val="26"/>
          <w:szCs w:val="26"/>
          <w:lang w:eastAsia="en-US"/>
        </w:rPr>
        <w:t>т.ч</w:t>
      </w:r>
      <w:proofErr w:type="spellEnd"/>
      <w:r w:rsidRPr="00F22E4F">
        <w:rPr>
          <w:rFonts w:ascii="Times New Roman" w:eastAsiaTheme="minorHAnsi" w:hAnsi="Times New Roman" w:cs="Times New Roman"/>
          <w:color w:val="000000"/>
          <w:sz w:val="26"/>
          <w:szCs w:val="26"/>
          <w:lang w:eastAsia="en-US"/>
        </w:rPr>
        <w:t>. спортивних та/або правил техніки безпеки. Виконавець не несе відповідальності за шкоду, пов’язану з погіршенням здоров’я Замовника та третіх осіб, якщо стан здоров‘я Замовника/третьої особи погіршився в результаті гострого</w:t>
      </w:r>
    </w:p>
    <w:p w14:paraId="4873C72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захворювання, загострення травми або хронічного захворювання. Виконавець не несе відповідальності за шкоду, пов’язану з будь-яким погіршенням здоров’я Замовника та/або третьої особи, а також травмами, що стали результатом або отримані в результаті отримання послуг.</w:t>
      </w:r>
    </w:p>
    <w:p w14:paraId="1CAC38A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5.4. Виконавець не несе відповідальності за збереження особистих і цінних речей, залишених Замовником та/або третіми особами в місці надання послуг, а також на всій території Виконавця.</w:t>
      </w:r>
    </w:p>
    <w:p w14:paraId="16062075"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5.5. Виконавець не регулює та не контролює відносини та зобов’язання Замовника перед третіми особами. Виконавець не несе відповідальності за порушення Замовником норм чинного законодавства України під час проведення тренувань на місці надання послуг та території Виконавця.</w:t>
      </w:r>
    </w:p>
    <w:p w14:paraId="0417EE6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5.6. Сторона звільняється від відповідальності за повне чи часткове порушення умов даного Договору, якщо вона доведе, що таке порушення сталося внаслідок дії форс-мажорних обставин, за умови, що їх настання було засвідчено документом, виданим відповідним компетентним органом згідно із законодавством України. Під форс-мажором у цьому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і які не можна за умови вжиття звичайних для даного заходів передбачити та не можна уникнути, включаючи, але не обмежуючись: стихійні лиха, вибухи, пожежі, епідемії, карантини, воєнні дії, прояви тероризму, тощо, а також видання актів органів державної влади чи місцевого самоврядування, які унеможливлюють або тимчасово перешкоджають виконанню Сторонами своїх зобов’язань за цим Договором. Термін виконання зобов’язань відсувається відповідно до часу, протягом якого будуть діяти такі обставини. Якщо форс-мажорні обставини тривають більше 2 (двох) місяців, то кожна із Сторін має право ініціювати припинення даного Договору.</w:t>
      </w:r>
    </w:p>
    <w:p w14:paraId="25221E0B"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5.7. Сторони домовились, що Виконавець має право стягнути суми штрафних санкцій та/або нанесених Замовником та/або третьою особою збитків/шкоди  шляхом надіслання відповідної вимоги. В разі прострочення Замовником строку </w:t>
      </w:r>
      <w:r w:rsidRPr="00F22E4F">
        <w:rPr>
          <w:rFonts w:ascii="Times New Roman" w:eastAsiaTheme="minorHAnsi" w:hAnsi="Times New Roman" w:cs="Times New Roman"/>
          <w:color w:val="000000"/>
          <w:sz w:val="26"/>
          <w:szCs w:val="26"/>
          <w:lang w:eastAsia="en-US"/>
        </w:rPr>
        <w:lastRenderedPageBreak/>
        <w:t xml:space="preserve">відшкодування збитків/шкоди більше ніж на 5 (п‘ять) календарних днів, Виконавець має право розірвати Договір в односторонньому порядку, припинити надання послуг, кошти сплачені замовником за послуги в такому випадку не повертаються. </w:t>
      </w:r>
    </w:p>
    <w:p w14:paraId="28E7550E"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5.8. Виконавець не несе відповідальність за ненадання або неналежне надання послуг Замовнику та/або третім особам в разі настання будь-яких обставин, які виникли не з вини Виконавця.</w:t>
      </w:r>
    </w:p>
    <w:p w14:paraId="4DB6B16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p>
    <w:p w14:paraId="74BFD86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b/>
          <w:bCs/>
          <w:color w:val="000000"/>
          <w:sz w:val="26"/>
          <w:szCs w:val="26"/>
          <w:lang w:eastAsia="en-US"/>
        </w:rPr>
      </w:pPr>
      <w:r w:rsidRPr="00F22E4F">
        <w:rPr>
          <w:rFonts w:ascii="Times New Roman" w:eastAsiaTheme="minorHAnsi" w:hAnsi="Times New Roman" w:cs="Times New Roman"/>
          <w:b/>
          <w:bCs/>
          <w:color w:val="000000"/>
          <w:sz w:val="26"/>
          <w:szCs w:val="26"/>
          <w:lang w:eastAsia="en-US"/>
        </w:rPr>
        <w:t>6. Інші положення.</w:t>
      </w:r>
    </w:p>
    <w:p w14:paraId="7EDD3B5B"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6.1. Усі спори, що виникають з даного Договору або пов’язані із ним, вирішуються шляхом переговорів між Сторонами. Якщо спір неможливо вирішити шляхом переговорів, він вирішується в судовому порядку відповідно до чинного законодавства України.</w:t>
      </w:r>
    </w:p>
    <w:p w14:paraId="083B19C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6.2. Сторони гарантують одна одній, що володіють всіма правами і повноваженнями, необхідними і достатніми для укладання і виконання даного Договору відповідно до його умов.</w:t>
      </w:r>
    </w:p>
    <w:p w14:paraId="5E57D92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6.3. Акцептуванням Договору Замовник добровільно надає згоду на збір, обробку та використання його персональних даних та такі персональні дані можуть бути використані з метою повідомлення Замовника про всі зміни, які можуть відбуватися в роботі Виконавця, а також з метою забезпечення бухгалтерського обліку та реалізації інших питань господарської діяльності Виконавця.</w:t>
      </w:r>
    </w:p>
    <w:p w14:paraId="6B32976A"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6.4. Виконавець не несе відповідальність за зміст і правдивість інформації, що надається Замовником при укладенні Договору та Додатків до нього. Замовник несе повну відповідальність за достовірність інформації, вказаної при укладенні Договору та Додатків до нього.</w:t>
      </w:r>
    </w:p>
    <w:p w14:paraId="0EE7AD14"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6.5. Сторони зобов’язуються зберігати конфіденційну інформацію, отриману в результаті виконання даного Договору, за винятком випадків, коли це санкціоновано іншою Стороною або вимагається державними органами відповідно до чинного законодавства України. За розголошення конфіденційної інформації Сторони несуть відповідальність згідно з чинним законодавством України.</w:t>
      </w:r>
    </w:p>
    <w:p w14:paraId="68E79D92"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6.6. Даний Договір вважається погодженим Замовником та укладеним за місцезнаходженням Виконавця з дати акцептування Замовником.</w:t>
      </w:r>
      <w:r w:rsidRPr="00F22E4F">
        <w:rPr>
          <w:rFonts w:asciiTheme="minorHAnsi" w:eastAsiaTheme="minorHAnsi" w:hAnsiTheme="minorHAnsi" w:cstheme="minorBidi"/>
          <w:lang w:val="ru-RU" w:eastAsia="en-US"/>
        </w:rPr>
        <w:t xml:space="preserve"> </w:t>
      </w:r>
      <w:r w:rsidRPr="00F22E4F">
        <w:rPr>
          <w:rFonts w:ascii="Times New Roman" w:eastAsiaTheme="minorHAnsi" w:hAnsi="Times New Roman" w:cs="Times New Roman"/>
          <w:color w:val="000000"/>
          <w:sz w:val="26"/>
          <w:szCs w:val="26"/>
          <w:lang w:eastAsia="en-US"/>
        </w:rPr>
        <w:t xml:space="preserve">Договір вважається пролонгованим у випадку наступного відвідування території (в тому числі окремих локацій) Замовником для проведення тренування та/або оплати послуг. Кількість </w:t>
      </w:r>
      <w:proofErr w:type="spellStart"/>
      <w:r w:rsidRPr="00F22E4F">
        <w:rPr>
          <w:rFonts w:ascii="Times New Roman" w:eastAsiaTheme="minorHAnsi" w:hAnsi="Times New Roman" w:cs="Times New Roman"/>
          <w:color w:val="000000"/>
          <w:sz w:val="26"/>
          <w:szCs w:val="26"/>
          <w:lang w:eastAsia="en-US"/>
        </w:rPr>
        <w:t>пролонгувань</w:t>
      </w:r>
      <w:proofErr w:type="spellEnd"/>
      <w:r w:rsidRPr="00F22E4F">
        <w:rPr>
          <w:rFonts w:ascii="Times New Roman" w:eastAsiaTheme="minorHAnsi" w:hAnsi="Times New Roman" w:cs="Times New Roman"/>
          <w:color w:val="000000"/>
          <w:sz w:val="26"/>
          <w:szCs w:val="26"/>
          <w:lang w:eastAsia="en-US"/>
        </w:rPr>
        <w:t xml:space="preserve"> необмежена.</w:t>
      </w:r>
    </w:p>
    <w:p w14:paraId="1894EAEB" w14:textId="77777777" w:rsidR="00F22E4F" w:rsidRPr="0041795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 xml:space="preserve">6.7. Виконавець самостійно визначає умови даного Договору та Додатків до нього, які є його невід’ємною частиною. Виконавець має право самостійно та в односторонньому порядку, без попереднього чи іншого попередження та в будь-який час змінити та/або доповнити умови даного Договору та додатків до нього, включаючи Правила Виконавця. Нові умови замінюють попередні, про що Виконавець інформує Замовників Виконавця не менше ніж через 1 (один) календарний день з моменту вступу їх в дію, шляхом розміщення на Веб-сайті Виконавця. З дати вступу в силу зміни та доповнення стають обов’язковими до виконання Замовником. Текст даного Договору та всіх додатків до нього розміщений </w:t>
      </w:r>
      <w:r w:rsidRPr="0041795F">
        <w:rPr>
          <w:rFonts w:ascii="Times New Roman" w:eastAsiaTheme="minorHAnsi" w:hAnsi="Times New Roman" w:cs="Times New Roman"/>
          <w:color w:val="000000"/>
          <w:sz w:val="26"/>
          <w:szCs w:val="26"/>
          <w:lang w:eastAsia="en-US"/>
        </w:rPr>
        <w:t xml:space="preserve">для ознайомлення в мережі </w:t>
      </w:r>
      <w:proofErr w:type="spellStart"/>
      <w:r w:rsidRPr="0041795F">
        <w:rPr>
          <w:rFonts w:ascii="Times New Roman" w:eastAsiaTheme="minorHAnsi" w:hAnsi="Times New Roman" w:cs="Times New Roman"/>
          <w:color w:val="000000"/>
          <w:sz w:val="26"/>
          <w:szCs w:val="26"/>
          <w:lang w:eastAsia="en-US"/>
        </w:rPr>
        <w:t>Internet</w:t>
      </w:r>
      <w:proofErr w:type="spellEnd"/>
      <w:r w:rsidRPr="0041795F">
        <w:rPr>
          <w:rFonts w:ascii="Times New Roman" w:eastAsiaTheme="minorHAnsi" w:hAnsi="Times New Roman" w:cs="Times New Roman"/>
          <w:color w:val="000000"/>
          <w:sz w:val="26"/>
          <w:szCs w:val="26"/>
          <w:lang w:eastAsia="en-US"/>
        </w:rPr>
        <w:t xml:space="preserve"> за </w:t>
      </w:r>
      <w:proofErr w:type="spellStart"/>
      <w:r w:rsidRPr="0041795F">
        <w:rPr>
          <w:rFonts w:ascii="Times New Roman" w:eastAsiaTheme="minorHAnsi" w:hAnsi="Times New Roman" w:cs="Times New Roman"/>
          <w:color w:val="000000"/>
          <w:sz w:val="26"/>
          <w:szCs w:val="26"/>
          <w:lang w:eastAsia="en-US"/>
        </w:rPr>
        <w:t>адресою</w:t>
      </w:r>
      <w:proofErr w:type="spellEnd"/>
      <w:r w:rsidRPr="0041795F">
        <w:rPr>
          <w:rFonts w:ascii="Times New Roman" w:eastAsiaTheme="minorHAnsi" w:hAnsi="Times New Roman" w:cs="Times New Roman"/>
          <w:color w:val="000000"/>
          <w:sz w:val="26"/>
          <w:szCs w:val="26"/>
          <w:lang w:eastAsia="en-US"/>
        </w:rPr>
        <w:t xml:space="preserve">: </w:t>
      </w:r>
      <w:hyperlink r:id="rId15" w:history="1">
        <w:r w:rsidRPr="0041795F">
          <w:rPr>
            <w:rFonts w:ascii="Times New Roman" w:eastAsiaTheme="minorHAnsi" w:hAnsi="Times New Roman" w:cs="Times New Roman"/>
            <w:color w:val="0563C1" w:themeColor="hyperlink"/>
            <w:sz w:val="26"/>
            <w:szCs w:val="26"/>
            <w:u w:val="single"/>
            <w:lang w:eastAsia="en-US"/>
          </w:rPr>
          <w:t>https://mezhyhiria.mepr.gov.ua/</w:t>
        </w:r>
      </w:hyperlink>
      <w:hyperlink w:history="1"/>
      <w:r w:rsidRPr="0041795F">
        <w:rPr>
          <w:rFonts w:ascii="Times New Roman" w:eastAsiaTheme="minorHAnsi" w:hAnsi="Times New Roman" w:cs="Times New Roman"/>
          <w:color w:val="000000"/>
          <w:sz w:val="26"/>
          <w:szCs w:val="26"/>
          <w:lang w:eastAsia="en-US"/>
        </w:rPr>
        <w:t>. (у розділі «Співпраця з бізнесом»)</w:t>
      </w:r>
    </w:p>
    <w:p w14:paraId="2404FD09"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41795F">
        <w:rPr>
          <w:rFonts w:ascii="Times New Roman" w:eastAsiaTheme="minorHAnsi" w:hAnsi="Times New Roman" w:cs="Times New Roman"/>
          <w:color w:val="000000"/>
          <w:sz w:val="26"/>
          <w:szCs w:val="26"/>
          <w:lang w:eastAsia="en-US"/>
        </w:rPr>
        <w:t>6.8. Сторони домовились і погодились, що даний Договір в цілому та будь-яка його частина відповідає вільному волевиявленню</w:t>
      </w:r>
      <w:r w:rsidRPr="00F22E4F">
        <w:rPr>
          <w:rFonts w:ascii="Times New Roman" w:eastAsiaTheme="minorHAnsi" w:hAnsi="Times New Roman" w:cs="Times New Roman"/>
          <w:color w:val="000000"/>
          <w:sz w:val="26"/>
          <w:szCs w:val="26"/>
          <w:lang w:eastAsia="en-US"/>
        </w:rPr>
        <w:t xml:space="preserve"> Сторін і не можуть бути визнаними такими, що не відповідають інтересам обох Сторін.</w:t>
      </w:r>
    </w:p>
    <w:p w14:paraId="6E6BF691"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lastRenderedPageBreak/>
        <w:t>6.9. Даний Договір може бути припинений Виконавцем у випадках, передбачених цим Договором і чинним законодавством, а також за взаємною згодою Сторін, що оформлюється додатковою угодою до даного Договору. Не зважаючи на інші положення даного Договору, Сторони погодились, що Виконавець має право з власної ініціативи в односторонньому порядку в будь-який час розірвати даний Договір.</w:t>
      </w:r>
    </w:p>
    <w:p w14:paraId="3EDF10A3"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000000"/>
          <w:sz w:val="26"/>
          <w:szCs w:val="26"/>
          <w:lang w:eastAsia="en-US"/>
        </w:rPr>
      </w:pPr>
      <w:r w:rsidRPr="00F22E4F">
        <w:rPr>
          <w:rFonts w:ascii="Times New Roman" w:eastAsiaTheme="minorHAnsi" w:hAnsi="Times New Roman" w:cs="Times New Roman"/>
          <w:color w:val="000000"/>
          <w:sz w:val="26"/>
          <w:szCs w:val="26"/>
          <w:lang w:eastAsia="en-US"/>
        </w:rPr>
        <w:t>6.10. Питання, не врегульовані Договором, регулюються чинним законодавством України.</w:t>
      </w:r>
    </w:p>
    <w:p w14:paraId="0E8E0FB7"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EAE9EE"/>
          <w:sz w:val="26"/>
          <w:szCs w:val="26"/>
          <w:lang w:eastAsia="en-US"/>
        </w:rPr>
      </w:pPr>
      <w:r w:rsidRPr="00F22E4F">
        <w:rPr>
          <w:rFonts w:ascii="Times New Roman" w:eastAsiaTheme="minorHAnsi" w:hAnsi="Times New Roman" w:cs="Times New Roman"/>
          <w:b/>
          <w:bCs/>
          <w:color w:val="000000"/>
          <w:sz w:val="26"/>
          <w:szCs w:val="26"/>
          <w:lang w:eastAsia="en-US"/>
        </w:rPr>
        <w:t>7. Реквізити Виконавця</w:t>
      </w:r>
    </w:p>
    <w:p w14:paraId="7AFD926E" w14:textId="77777777" w:rsidR="00F22E4F" w:rsidRPr="00F22E4F" w:rsidRDefault="00F22E4F" w:rsidP="00F22E4F">
      <w:pPr>
        <w:autoSpaceDE w:val="0"/>
        <w:autoSpaceDN w:val="0"/>
        <w:adjustRightInd w:val="0"/>
        <w:spacing w:after="0" w:line="240" w:lineRule="auto"/>
        <w:jc w:val="both"/>
        <w:rPr>
          <w:rFonts w:ascii="Times New Roman" w:eastAsiaTheme="minorHAnsi" w:hAnsi="Times New Roman" w:cs="Times New Roman"/>
          <w:color w:val="EAE9EE"/>
          <w:sz w:val="26"/>
          <w:szCs w:val="26"/>
          <w:lang w:eastAsia="en-US"/>
        </w:rPr>
      </w:pPr>
    </w:p>
    <w:p w14:paraId="124A2CCD" w14:textId="7A4A1E53" w:rsidR="005A3BEC" w:rsidRDefault="005A3BEC">
      <w:pPr>
        <w:spacing w:after="0"/>
        <w:ind w:left="-425" w:right="-466"/>
        <w:jc w:val="right"/>
        <w:rPr>
          <w:rFonts w:ascii="Times New Roman" w:eastAsia="Times New Roman" w:hAnsi="Times New Roman" w:cs="Times New Roman"/>
          <w:b/>
          <w:sz w:val="28"/>
          <w:szCs w:val="28"/>
        </w:rPr>
      </w:pPr>
    </w:p>
    <w:p w14:paraId="3C2F947E" w14:textId="77777777" w:rsidR="00C04737" w:rsidRDefault="00C04737">
      <w:pPr>
        <w:spacing w:after="0"/>
        <w:ind w:left="-425" w:right="-466"/>
        <w:jc w:val="right"/>
        <w:rPr>
          <w:rFonts w:ascii="Times New Roman" w:eastAsia="Times New Roman" w:hAnsi="Times New Roman" w:cs="Times New Roman"/>
          <w:b/>
          <w:sz w:val="28"/>
          <w:szCs w:val="28"/>
        </w:rPr>
      </w:pPr>
    </w:p>
    <w:p w14:paraId="2B1BAE24" w14:textId="77777777" w:rsidR="0041795F" w:rsidRDefault="0041795F">
      <w:pPr>
        <w:spacing w:after="0"/>
        <w:ind w:left="-425" w:right="-466"/>
        <w:jc w:val="right"/>
        <w:rPr>
          <w:rFonts w:ascii="Times New Roman" w:eastAsia="Times New Roman" w:hAnsi="Times New Roman" w:cs="Times New Roman"/>
          <w:b/>
          <w:sz w:val="28"/>
          <w:szCs w:val="28"/>
        </w:rPr>
      </w:pPr>
    </w:p>
    <w:p w14:paraId="40448C66" w14:textId="77777777" w:rsidR="0041795F" w:rsidRDefault="0041795F">
      <w:pPr>
        <w:spacing w:after="0"/>
        <w:ind w:left="-425" w:right="-466"/>
        <w:jc w:val="right"/>
        <w:rPr>
          <w:rFonts w:ascii="Times New Roman" w:eastAsia="Times New Roman" w:hAnsi="Times New Roman" w:cs="Times New Roman"/>
          <w:b/>
          <w:sz w:val="28"/>
          <w:szCs w:val="28"/>
        </w:rPr>
      </w:pPr>
    </w:p>
    <w:p w14:paraId="2379AD35" w14:textId="77777777" w:rsidR="0041795F" w:rsidRDefault="0041795F">
      <w:pPr>
        <w:spacing w:after="0"/>
        <w:ind w:left="-425" w:right="-466"/>
        <w:jc w:val="right"/>
        <w:rPr>
          <w:rFonts w:ascii="Times New Roman" w:eastAsia="Times New Roman" w:hAnsi="Times New Roman" w:cs="Times New Roman"/>
          <w:b/>
          <w:sz w:val="28"/>
          <w:szCs w:val="28"/>
        </w:rPr>
      </w:pPr>
    </w:p>
    <w:p w14:paraId="45421518" w14:textId="77777777" w:rsidR="0041795F" w:rsidRDefault="0041795F">
      <w:pPr>
        <w:spacing w:after="0"/>
        <w:ind w:left="-425" w:right="-466"/>
        <w:jc w:val="right"/>
        <w:rPr>
          <w:rFonts w:ascii="Times New Roman" w:eastAsia="Times New Roman" w:hAnsi="Times New Roman" w:cs="Times New Roman"/>
          <w:b/>
          <w:sz w:val="28"/>
          <w:szCs w:val="28"/>
        </w:rPr>
      </w:pPr>
    </w:p>
    <w:p w14:paraId="38E0AA4D" w14:textId="77777777" w:rsidR="0041795F" w:rsidRDefault="0041795F">
      <w:pPr>
        <w:spacing w:after="0"/>
        <w:ind w:left="-425" w:right="-466"/>
        <w:jc w:val="right"/>
        <w:rPr>
          <w:rFonts w:ascii="Times New Roman" w:eastAsia="Times New Roman" w:hAnsi="Times New Roman" w:cs="Times New Roman"/>
          <w:b/>
          <w:sz w:val="28"/>
          <w:szCs w:val="28"/>
        </w:rPr>
      </w:pPr>
    </w:p>
    <w:p w14:paraId="6A8AF1CC" w14:textId="77777777" w:rsidR="0041795F" w:rsidRDefault="0041795F">
      <w:pPr>
        <w:spacing w:after="0"/>
        <w:ind w:left="-425" w:right="-466"/>
        <w:jc w:val="right"/>
        <w:rPr>
          <w:rFonts w:ascii="Times New Roman" w:eastAsia="Times New Roman" w:hAnsi="Times New Roman" w:cs="Times New Roman"/>
          <w:b/>
          <w:sz w:val="28"/>
          <w:szCs w:val="28"/>
        </w:rPr>
      </w:pPr>
    </w:p>
    <w:p w14:paraId="78E850E6" w14:textId="77777777" w:rsidR="0041795F" w:rsidRDefault="0041795F">
      <w:pPr>
        <w:spacing w:after="0"/>
        <w:ind w:left="-425" w:right="-466"/>
        <w:jc w:val="right"/>
        <w:rPr>
          <w:rFonts w:ascii="Times New Roman" w:eastAsia="Times New Roman" w:hAnsi="Times New Roman" w:cs="Times New Roman"/>
          <w:b/>
          <w:sz w:val="28"/>
          <w:szCs w:val="28"/>
        </w:rPr>
      </w:pPr>
    </w:p>
    <w:p w14:paraId="27D6B73E" w14:textId="77777777" w:rsidR="0041795F" w:rsidRDefault="0041795F">
      <w:pPr>
        <w:spacing w:after="0"/>
        <w:ind w:left="-425" w:right="-466"/>
        <w:jc w:val="right"/>
        <w:rPr>
          <w:rFonts w:ascii="Times New Roman" w:eastAsia="Times New Roman" w:hAnsi="Times New Roman" w:cs="Times New Roman"/>
          <w:b/>
          <w:sz w:val="28"/>
          <w:szCs w:val="28"/>
        </w:rPr>
      </w:pPr>
    </w:p>
    <w:p w14:paraId="10346FB6" w14:textId="77777777" w:rsidR="0041795F" w:rsidRDefault="0041795F">
      <w:pPr>
        <w:spacing w:after="0"/>
        <w:ind w:left="-425" w:right="-466"/>
        <w:jc w:val="right"/>
        <w:rPr>
          <w:rFonts w:ascii="Times New Roman" w:eastAsia="Times New Roman" w:hAnsi="Times New Roman" w:cs="Times New Roman"/>
          <w:b/>
          <w:sz w:val="28"/>
          <w:szCs w:val="28"/>
        </w:rPr>
      </w:pPr>
    </w:p>
    <w:p w14:paraId="29AB9EA6" w14:textId="77777777" w:rsidR="0041795F" w:rsidRDefault="0041795F">
      <w:pPr>
        <w:spacing w:after="0"/>
        <w:ind w:left="-425" w:right="-466"/>
        <w:jc w:val="right"/>
        <w:rPr>
          <w:rFonts w:ascii="Times New Roman" w:eastAsia="Times New Roman" w:hAnsi="Times New Roman" w:cs="Times New Roman"/>
          <w:b/>
          <w:sz w:val="28"/>
          <w:szCs w:val="28"/>
        </w:rPr>
      </w:pPr>
    </w:p>
    <w:p w14:paraId="5BF95D71" w14:textId="77777777" w:rsidR="0041795F" w:rsidRDefault="0041795F">
      <w:pPr>
        <w:spacing w:after="0"/>
        <w:ind w:left="-425" w:right="-466"/>
        <w:jc w:val="right"/>
        <w:rPr>
          <w:rFonts w:ascii="Times New Roman" w:eastAsia="Times New Roman" w:hAnsi="Times New Roman" w:cs="Times New Roman"/>
          <w:b/>
          <w:sz w:val="28"/>
          <w:szCs w:val="28"/>
        </w:rPr>
      </w:pPr>
    </w:p>
    <w:p w14:paraId="18FD71A2" w14:textId="77777777" w:rsidR="0041795F" w:rsidRDefault="0041795F">
      <w:pPr>
        <w:spacing w:after="0"/>
        <w:ind w:left="-425" w:right="-466"/>
        <w:jc w:val="right"/>
        <w:rPr>
          <w:rFonts w:ascii="Times New Roman" w:eastAsia="Times New Roman" w:hAnsi="Times New Roman" w:cs="Times New Roman"/>
          <w:b/>
          <w:sz w:val="28"/>
          <w:szCs w:val="28"/>
        </w:rPr>
      </w:pPr>
    </w:p>
    <w:p w14:paraId="02678CA7" w14:textId="77777777" w:rsidR="0041795F" w:rsidRDefault="0041795F">
      <w:pPr>
        <w:spacing w:after="0"/>
        <w:ind w:left="-425" w:right="-466"/>
        <w:jc w:val="right"/>
        <w:rPr>
          <w:rFonts w:ascii="Times New Roman" w:eastAsia="Times New Roman" w:hAnsi="Times New Roman" w:cs="Times New Roman"/>
          <w:b/>
          <w:sz w:val="28"/>
          <w:szCs w:val="28"/>
        </w:rPr>
      </w:pPr>
    </w:p>
    <w:p w14:paraId="5AE95CAB" w14:textId="77777777" w:rsidR="0041795F" w:rsidRDefault="0041795F">
      <w:pPr>
        <w:spacing w:after="0"/>
        <w:ind w:left="-425" w:right="-466"/>
        <w:jc w:val="right"/>
        <w:rPr>
          <w:rFonts w:ascii="Times New Roman" w:eastAsia="Times New Roman" w:hAnsi="Times New Roman" w:cs="Times New Roman"/>
          <w:b/>
          <w:sz w:val="28"/>
          <w:szCs w:val="28"/>
        </w:rPr>
      </w:pPr>
    </w:p>
    <w:p w14:paraId="7B91C82F" w14:textId="77777777" w:rsidR="0041795F" w:rsidRDefault="0041795F">
      <w:pPr>
        <w:spacing w:after="0"/>
        <w:ind w:left="-425" w:right="-466"/>
        <w:jc w:val="right"/>
        <w:rPr>
          <w:rFonts w:ascii="Times New Roman" w:eastAsia="Times New Roman" w:hAnsi="Times New Roman" w:cs="Times New Roman"/>
          <w:b/>
          <w:sz w:val="28"/>
          <w:szCs w:val="28"/>
        </w:rPr>
      </w:pPr>
    </w:p>
    <w:p w14:paraId="47B82CC8" w14:textId="77777777" w:rsidR="0041795F" w:rsidRDefault="0041795F">
      <w:pPr>
        <w:spacing w:after="0"/>
        <w:ind w:left="-425" w:right="-466"/>
        <w:jc w:val="right"/>
        <w:rPr>
          <w:rFonts w:ascii="Times New Roman" w:eastAsia="Times New Roman" w:hAnsi="Times New Roman" w:cs="Times New Roman"/>
          <w:b/>
          <w:sz w:val="28"/>
          <w:szCs w:val="28"/>
        </w:rPr>
      </w:pPr>
    </w:p>
    <w:p w14:paraId="6FABDE6B" w14:textId="77777777" w:rsidR="0041795F" w:rsidRDefault="0041795F">
      <w:pPr>
        <w:spacing w:after="0"/>
        <w:ind w:left="-425" w:right="-466"/>
        <w:jc w:val="right"/>
        <w:rPr>
          <w:rFonts w:ascii="Times New Roman" w:eastAsia="Times New Roman" w:hAnsi="Times New Roman" w:cs="Times New Roman"/>
          <w:b/>
          <w:sz w:val="28"/>
          <w:szCs w:val="28"/>
        </w:rPr>
      </w:pPr>
    </w:p>
    <w:p w14:paraId="7786F51C" w14:textId="77777777" w:rsidR="0041795F" w:rsidRDefault="0041795F">
      <w:pPr>
        <w:spacing w:after="0"/>
        <w:ind w:left="-425" w:right="-466"/>
        <w:jc w:val="right"/>
        <w:rPr>
          <w:rFonts w:ascii="Times New Roman" w:eastAsia="Times New Roman" w:hAnsi="Times New Roman" w:cs="Times New Roman"/>
          <w:b/>
          <w:sz w:val="28"/>
          <w:szCs w:val="28"/>
        </w:rPr>
      </w:pPr>
    </w:p>
    <w:p w14:paraId="4513963F" w14:textId="77777777" w:rsidR="0041795F" w:rsidRDefault="0041795F">
      <w:pPr>
        <w:spacing w:after="0"/>
        <w:ind w:left="-425" w:right="-466"/>
        <w:jc w:val="right"/>
        <w:rPr>
          <w:rFonts w:ascii="Times New Roman" w:eastAsia="Times New Roman" w:hAnsi="Times New Roman" w:cs="Times New Roman"/>
          <w:b/>
          <w:sz w:val="28"/>
          <w:szCs w:val="28"/>
        </w:rPr>
      </w:pPr>
    </w:p>
    <w:p w14:paraId="5AF814CA" w14:textId="77777777" w:rsidR="0041795F" w:rsidRDefault="0041795F">
      <w:pPr>
        <w:spacing w:after="0"/>
        <w:ind w:left="-425" w:right="-466"/>
        <w:jc w:val="right"/>
        <w:rPr>
          <w:rFonts w:ascii="Times New Roman" w:eastAsia="Times New Roman" w:hAnsi="Times New Roman" w:cs="Times New Roman"/>
          <w:b/>
          <w:sz w:val="28"/>
          <w:szCs w:val="28"/>
        </w:rPr>
      </w:pPr>
    </w:p>
    <w:p w14:paraId="5F24BC0B" w14:textId="77777777" w:rsidR="0041795F" w:rsidRDefault="0041795F">
      <w:pPr>
        <w:spacing w:after="0"/>
        <w:ind w:left="-425" w:right="-466"/>
        <w:jc w:val="right"/>
        <w:rPr>
          <w:rFonts w:ascii="Times New Roman" w:eastAsia="Times New Roman" w:hAnsi="Times New Roman" w:cs="Times New Roman"/>
          <w:b/>
          <w:sz w:val="28"/>
          <w:szCs w:val="28"/>
        </w:rPr>
      </w:pPr>
    </w:p>
    <w:p w14:paraId="2E029600" w14:textId="77777777" w:rsidR="0041795F" w:rsidRDefault="0041795F">
      <w:pPr>
        <w:spacing w:after="0"/>
        <w:ind w:left="-425" w:right="-466"/>
        <w:jc w:val="right"/>
        <w:rPr>
          <w:rFonts w:ascii="Times New Roman" w:eastAsia="Times New Roman" w:hAnsi="Times New Roman" w:cs="Times New Roman"/>
          <w:b/>
          <w:sz w:val="28"/>
          <w:szCs w:val="28"/>
        </w:rPr>
      </w:pPr>
    </w:p>
    <w:p w14:paraId="47F67A3F" w14:textId="77777777" w:rsidR="0041795F" w:rsidRDefault="0041795F">
      <w:pPr>
        <w:spacing w:after="0"/>
        <w:ind w:left="-425" w:right="-466"/>
        <w:jc w:val="right"/>
        <w:rPr>
          <w:rFonts w:ascii="Times New Roman" w:eastAsia="Times New Roman" w:hAnsi="Times New Roman" w:cs="Times New Roman"/>
          <w:b/>
          <w:sz w:val="28"/>
          <w:szCs w:val="28"/>
        </w:rPr>
      </w:pPr>
    </w:p>
    <w:p w14:paraId="3ECCE924" w14:textId="77777777" w:rsidR="0041795F" w:rsidRDefault="0041795F">
      <w:pPr>
        <w:spacing w:after="0"/>
        <w:ind w:left="-425" w:right="-466"/>
        <w:jc w:val="right"/>
        <w:rPr>
          <w:rFonts w:ascii="Times New Roman" w:eastAsia="Times New Roman" w:hAnsi="Times New Roman" w:cs="Times New Roman"/>
          <w:b/>
          <w:sz w:val="28"/>
          <w:szCs w:val="28"/>
        </w:rPr>
      </w:pPr>
    </w:p>
    <w:p w14:paraId="132EC895" w14:textId="77777777" w:rsidR="0041795F" w:rsidRDefault="0041795F">
      <w:pPr>
        <w:spacing w:after="0"/>
        <w:ind w:left="-425" w:right="-466"/>
        <w:jc w:val="right"/>
        <w:rPr>
          <w:rFonts w:ascii="Times New Roman" w:eastAsia="Times New Roman" w:hAnsi="Times New Roman" w:cs="Times New Roman"/>
          <w:b/>
          <w:sz w:val="28"/>
          <w:szCs w:val="28"/>
        </w:rPr>
      </w:pPr>
    </w:p>
    <w:p w14:paraId="7BBD99CE" w14:textId="77777777" w:rsidR="0041795F" w:rsidRDefault="0041795F">
      <w:pPr>
        <w:spacing w:after="0"/>
        <w:ind w:left="-425" w:right="-466"/>
        <w:jc w:val="right"/>
        <w:rPr>
          <w:rFonts w:ascii="Times New Roman" w:eastAsia="Times New Roman" w:hAnsi="Times New Roman" w:cs="Times New Roman"/>
          <w:b/>
          <w:sz w:val="28"/>
          <w:szCs w:val="28"/>
        </w:rPr>
      </w:pPr>
    </w:p>
    <w:p w14:paraId="442449D0" w14:textId="77777777" w:rsidR="0041795F" w:rsidRDefault="0041795F">
      <w:pPr>
        <w:spacing w:after="0"/>
        <w:ind w:left="-425" w:right="-466"/>
        <w:jc w:val="right"/>
        <w:rPr>
          <w:rFonts w:ascii="Times New Roman" w:eastAsia="Times New Roman" w:hAnsi="Times New Roman" w:cs="Times New Roman"/>
          <w:b/>
          <w:sz w:val="28"/>
          <w:szCs w:val="28"/>
        </w:rPr>
      </w:pPr>
    </w:p>
    <w:p w14:paraId="450C39A6" w14:textId="77777777" w:rsidR="0041795F" w:rsidRDefault="0041795F">
      <w:pPr>
        <w:spacing w:after="0"/>
        <w:ind w:left="-425" w:right="-466"/>
        <w:jc w:val="right"/>
        <w:rPr>
          <w:rFonts w:ascii="Times New Roman" w:eastAsia="Times New Roman" w:hAnsi="Times New Roman" w:cs="Times New Roman"/>
          <w:b/>
          <w:sz w:val="28"/>
          <w:szCs w:val="28"/>
        </w:rPr>
      </w:pPr>
    </w:p>
    <w:p w14:paraId="55E8466A" w14:textId="77777777" w:rsidR="0041795F" w:rsidRDefault="0041795F">
      <w:pPr>
        <w:spacing w:after="0"/>
        <w:ind w:left="-425" w:right="-466"/>
        <w:jc w:val="right"/>
        <w:rPr>
          <w:rFonts w:ascii="Times New Roman" w:eastAsia="Times New Roman" w:hAnsi="Times New Roman" w:cs="Times New Roman"/>
          <w:b/>
          <w:sz w:val="28"/>
          <w:szCs w:val="28"/>
        </w:rPr>
      </w:pPr>
    </w:p>
    <w:p w14:paraId="611AD9FE" w14:textId="77777777" w:rsidR="0041795F" w:rsidRDefault="0041795F">
      <w:pPr>
        <w:spacing w:after="0"/>
        <w:ind w:left="-425" w:right="-466"/>
        <w:jc w:val="right"/>
        <w:rPr>
          <w:rFonts w:ascii="Times New Roman" w:eastAsia="Times New Roman" w:hAnsi="Times New Roman" w:cs="Times New Roman"/>
          <w:b/>
          <w:sz w:val="28"/>
          <w:szCs w:val="28"/>
        </w:rPr>
      </w:pPr>
    </w:p>
    <w:p w14:paraId="05AEE984" w14:textId="77777777" w:rsidR="0041795F" w:rsidRDefault="0041795F">
      <w:pPr>
        <w:spacing w:after="0"/>
        <w:ind w:left="-425" w:right="-466"/>
        <w:jc w:val="right"/>
        <w:rPr>
          <w:rFonts w:ascii="Times New Roman" w:eastAsia="Times New Roman" w:hAnsi="Times New Roman" w:cs="Times New Roman"/>
          <w:b/>
          <w:sz w:val="28"/>
          <w:szCs w:val="28"/>
        </w:rPr>
      </w:pPr>
    </w:p>
    <w:p w14:paraId="397A1721" w14:textId="77777777" w:rsidR="0041795F" w:rsidRDefault="0041795F">
      <w:pPr>
        <w:spacing w:after="0"/>
        <w:ind w:left="-425" w:right="-466"/>
        <w:jc w:val="right"/>
        <w:rPr>
          <w:rFonts w:ascii="Times New Roman" w:eastAsia="Times New Roman" w:hAnsi="Times New Roman" w:cs="Times New Roman"/>
          <w:b/>
          <w:sz w:val="28"/>
          <w:szCs w:val="28"/>
        </w:rPr>
      </w:pPr>
    </w:p>
    <w:p w14:paraId="3A5F73FB" w14:textId="1BD63238" w:rsidR="00C04737" w:rsidRDefault="00000000">
      <w:pPr>
        <w:spacing w:after="0"/>
        <w:ind w:left="-425" w:right="-466"/>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 </w:t>
      </w:r>
      <w:r w:rsidR="000854C4">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до Стандартів</w:t>
      </w:r>
    </w:p>
    <w:p w14:paraId="4C391DB4" w14:textId="12233D9F" w:rsidR="00C04737" w:rsidRPr="00CF0222" w:rsidRDefault="00C04737" w:rsidP="00CF0222">
      <w:pPr>
        <w:spacing w:after="0"/>
        <w:ind w:left="-425" w:right="-466"/>
        <w:jc w:val="right"/>
        <w:rPr>
          <w:rFonts w:ascii="Times New Roman" w:eastAsia="Times New Roman" w:hAnsi="Times New Roman" w:cs="Times New Roman"/>
          <w:sz w:val="28"/>
          <w:szCs w:val="28"/>
        </w:rPr>
      </w:pPr>
    </w:p>
    <w:p w14:paraId="787553B7" w14:textId="77777777" w:rsidR="00E20DCE" w:rsidRDefault="00E20DCE">
      <w:pPr>
        <w:spacing w:line="240" w:lineRule="auto"/>
        <w:ind w:left="-425" w:right="-466"/>
        <w:jc w:val="center"/>
        <w:rPr>
          <w:rFonts w:ascii="Times New Roman" w:eastAsia="Times New Roman" w:hAnsi="Times New Roman" w:cs="Times New Roman"/>
          <w:b/>
          <w:sz w:val="28"/>
          <w:szCs w:val="28"/>
        </w:rPr>
      </w:pPr>
    </w:p>
    <w:p w14:paraId="15A9E5A6" w14:textId="616245F9" w:rsidR="00C04737" w:rsidRPr="00CF0222" w:rsidRDefault="00000000">
      <w:pPr>
        <w:spacing w:line="240" w:lineRule="auto"/>
        <w:ind w:left="-425" w:right="-466"/>
        <w:jc w:val="center"/>
        <w:rPr>
          <w:rFonts w:ascii="Times New Roman" w:eastAsia="Times New Roman" w:hAnsi="Times New Roman" w:cs="Times New Roman"/>
          <w:b/>
          <w:sz w:val="28"/>
          <w:szCs w:val="28"/>
        </w:rPr>
      </w:pPr>
      <w:r w:rsidRPr="00CF0222">
        <w:rPr>
          <w:rFonts w:ascii="Times New Roman" w:eastAsia="Times New Roman" w:hAnsi="Times New Roman" w:cs="Times New Roman"/>
          <w:b/>
          <w:sz w:val="28"/>
          <w:szCs w:val="28"/>
        </w:rPr>
        <w:t xml:space="preserve">АКТ </w:t>
      </w:r>
      <w:r w:rsidR="00CF0222">
        <w:rPr>
          <w:rFonts w:ascii="Times New Roman" w:eastAsia="Times New Roman" w:hAnsi="Times New Roman" w:cs="Times New Roman"/>
          <w:b/>
          <w:sz w:val="28"/>
          <w:szCs w:val="28"/>
        </w:rPr>
        <w:t>(ЗРАЗОК)</w:t>
      </w:r>
    </w:p>
    <w:p w14:paraId="31DBD078" w14:textId="4BADD3E9" w:rsidR="00C04737" w:rsidRPr="00CF0222" w:rsidRDefault="00000000">
      <w:pPr>
        <w:spacing w:line="240" w:lineRule="auto"/>
        <w:ind w:left="-425" w:right="-466"/>
        <w:jc w:val="center"/>
        <w:rPr>
          <w:rFonts w:ascii="Times New Roman" w:eastAsia="Times New Roman" w:hAnsi="Times New Roman" w:cs="Times New Roman"/>
          <w:b/>
          <w:sz w:val="28"/>
          <w:szCs w:val="28"/>
        </w:rPr>
      </w:pPr>
      <w:r w:rsidRPr="00CF0222">
        <w:rPr>
          <w:rFonts w:ascii="Times New Roman" w:eastAsia="Times New Roman" w:hAnsi="Times New Roman" w:cs="Times New Roman"/>
          <w:b/>
          <w:sz w:val="28"/>
          <w:szCs w:val="28"/>
        </w:rPr>
        <w:t>ПЕРЕВІРКИ ВІДПОВІДНОСТІ СТАНДАРТІВ</w:t>
      </w:r>
    </w:p>
    <w:tbl>
      <w:tblPr>
        <w:tblStyle w:val="afe"/>
        <w:tblW w:w="10182"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457"/>
      </w:tblGrid>
      <w:tr w:rsidR="00C04737" w:rsidRPr="00CF0222" w14:paraId="148D3324" w14:textId="77777777">
        <w:tc>
          <w:tcPr>
            <w:tcW w:w="47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8D96A27" w14:textId="77777777" w:rsidR="00C04737" w:rsidRPr="00CF0222" w:rsidRDefault="00000000">
            <w:pPr>
              <w:widowControl w:val="0"/>
              <w:pBdr>
                <w:top w:val="nil"/>
                <w:left w:val="nil"/>
                <w:bottom w:val="nil"/>
                <w:right w:val="nil"/>
                <w:between w:val="nil"/>
              </w:pBdr>
              <w:rPr>
                <w:rFonts w:ascii="Times New Roman" w:eastAsia="Times New Roman" w:hAnsi="Times New Roman" w:cs="Times New Roman"/>
                <w:sz w:val="28"/>
                <w:szCs w:val="28"/>
              </w:rPr>
            </w:pPr>
            <w:r w:rsidRPr="00CF0222">
              <w:rPr>
                <w:rFonts w:ascii="Times New Roman" w:eastAsia="Times New Roman" w:hAnsi="Times New Roman" w:cs="Times New Roman"/>
                <w:sz w:val="28"/>
                <w:szCs w:val="28"/>
              </w:rPr>
              <w:t>м. Київ</w:t>
            </w:r>
          </w:p>
        </w:tc>
        <w:tc>
          <w:tcPr>
            <w:tcW w:w="545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7CA3CDA" w14:textId="77777777" w:rsidR="00C04737" w:rsidRPr="00CF0222" w:rsidRDefault="00000000">
            <w:pPr>
              <w:widowControl w:val="0"/>
              <w:pBdr>
                <w:top w:val="nil"/>
                <w:left w:val="nil"/>
                <w:bottom w:val="nil"/>
                <w:right w:val="nil"/>
                <w:between w:val="nil"/>
              </w:pBdr>
              <w:ind w:right="147"/>
              <w:jc w:val="right"/>
              <w:rPr>
                <w:rFonts w:ascii="Times New Roman" w:eastAsia="Times New Roman" w:hAnsi="Times New Roman" w:cs="Times New Roman"/>
                <w:sz w:val="28"/>
                <w:szCs w:val="28"/>
              </w:rPr>
            </w:pPr>
            <w:r w:rsidRPr="00CF0222">
              <w:rPr>
                <w:rFonts w:ascii="Times New Roman" w:eastAsia="Times New Roman" w:hAnsi="Times New Roman" w:cs="Times New Roman"/>
                <w:sz w:val="28"/>
                <w:szCs w:val="28"/>
              </w:rPr>
              <w:t>_____________</w:t>
            </w:r>
          </w:p>
        </w:tc>
      </w:tr>
    </w:tbl>
    <w:p w14:paraId="07EFAB8C" w14:textId="3E7A6680" w:rsidR="00C04737" w:rsidRPr="00CF0222" w:rsidRDefault="00000000" w:rsidP="00327BB6">
      <w:pPr>
        <w:ind w:right="-466"/>
        <w:jc w:val="both"/>
        <w:rPr>
          <w:rFonts w:ascii="Times New Roman" w:eastAsia="Times New Roman" w:hAnsi="Times New Roman" w:cs="Times New Roman"/>
          <w:sz w:val="28"/>
          <w:szCs w:val="28"/>
        </w:rPr>
      </w:pPr>
      <w:r w:rsidRPr="00CF0222">
        <w:rPr>
          <w:rFonts w:ascii="Times New Roman" w:eastAsia="Times New Roman" w:hAnsi="Times New Roman" w:cs="Times New Roman"/>
          <w:sz w:val="28"/>
          <w:szCs w:val="28"/>
        </w:rPr>
        <w:t xml:space="preserve">Ми, що нижче підписались </w:t>
      </w:r>
      <w:r w:rsidR="00327BB6" w:rsidRPr="00CF0222">
        <w:rPr>
          <w:rFonts w:ascii="Times New Roman" w:eastAsia="Times New Roman" w:hAnsi="Times New Roman" w:cs="Times New Roman"/>
          <w:sz w:val="28"/>
          <w:szCs w:val="28"/>
        </w:rPr>
        <w:t>відповідальна особа</w:t>
      </w:r>
      <w:r w:rsidRPr="00CF0222">
        <w:rPr>
          <w:rFonts w:ascii="Times New Roman" w:eastAsia="Times New Roman" w:hAnsi="Times New Roman" w:cs="Times New Roman"/>
          <w:sz w:val="28"/>
          <w:szCs w:val="28"/>
        </w:rPr>
        <w:t xml:space="preserve"> </w:t>
      </w:r>
      <w:r w:rsidR="0092567E" w:rsidRPr="00CF0222">
        <w:rPr>
          <w:rFonts w:ascii="Times New Roman" w:eastAsia="Times New Roman" w:hAnsi="Times New Roman" w:cs="Times New Roman"/>
          <w:sz w:val="28"/>
          <w:szCs w:val="28"/>
        </w:rPr>
        <w:t>Парк</w:t>
      </w:r>
      <w:r w:rsidR="00E20DCE" w:rsidRPr="00CF0222">
        <w:rPr>
          <w:rFonts w:ascii="Times New Roman" w:eastAsia="Times New Roman" w:hAnsi="Times New Roman" w:cs="Times New Roman"/>
          <w:sz w:val="28"/>
          <w:szCs w:val="28"/>
        </w:rPr>
        <w:t>у</w:t>
      </w:r>
      <w:r w:rsidR="0092567E" w:rsidRPr="00CF0222">
        <w:rPr>
          <w:rFonts w:ascii="Times New Roman" w:eastAsia="Times New Roman" w:hAnsi="Times New Roman" w:cs="Times New Roman"/>
          <w:sz w:val="28"/>
          <w:szCs w:val="28"/>
        </w:rPr>
        <w:t>-пам’ятк</w:t>
      </w:r>
      <w:r w:rsidR="00E20DCE" w:rsidRPr="00CF0222">
        <w:rPr>
          <w:rFonts w:ascii="Times New Roman" w:eastAsia="Times New Roman" w:hAnsi="Times New Roman" w:cs="Times New Roman"/>
          <w:sz w:val="28"/>
          <w:szCs w:val="28"/>
        </w:rPr>
        <w:t>и</w:t>
      </w:r>
      <w:r w:rsidR="0092567E" w:rsidRPr="00CF0222">
        <w:rPr>
          <w:rFonts w:ascii="Times New Roman" w:eastAsia="Times New Roman" w:hAnsi="Times New Roman" w:cs="Times New Roman"/>
          <w:sz w:val="28"/>
          <w:szCs w:val="28"/>
        </w:rPr>
        <w:t xml:space="preserve"> садово-паркового мистецтва загальнодержавного значення «Межигір’я» (далі – Парк-пам’ятка «Межигір’я»</w:t>
      </w:r>
      <w:r w:rsidRPr="00CF0222">
        <w:rPr>
          <w:rFonts w:ascii="Times New Roman" w:eastAsia="Times New Roman" w:hAnsi="Times New Roman" w:cs="Times New Roman"/>
          <w:sz w:val="28"/>
          <w:szCs w:val="28"/>
        </w:rPr>
        <w:t xml:space="preserve"> ________________________ та представник Контрагента ________________________, </w:t>
      </w:r>
      <w:r w:rsidR="000854C4" w:rsidRPr="00CF0222">
        <w:rPr>
          <w:rFonts w:ascii="Times New Roman" w:eastAsia="Times New Roman" w:hAnsi="Times New Roman" w:cs="Times New Roman"/>
          <w:sz w:val="28"/>
          <w:szCs w:val="28"/>
        </w:rPr>
        <w:t>склали та підписали</w:t>
      </w:r>
      <w:r w:rsidRPr="00CF0222">
        <w:rPr>
          <w:rFonts w:ascii="Times New Roman" w:eastAsia="Times New Roman" w:hAnsi="Times New Roman" w:cs="Times New Roman"/>
          <w:sz w:val="28"/>
          <w:szCs w:val="28"/>
        </w:rPr>
        <w:t xml:space="preserve"> цей Акт перевірки відповідності Контрагента Стандартам та виявили наступне: </w:t>
      </w:r>
    </w:p>
    <w:p w14:paraId="1094C792" w14:textId="77777777" w:rsidR="00C04737" w:rsidRPr="008270D4" w:rsidRDefault="00C04737">
      <w:pPr>
        <w:spacing w:after="0" w:line="240" w:lineRule="auto"/>
        <w:ind w:firstLine="709"/>
        <w:jc w:val="both"/>
        <w:rPr>
          <w:rFonts w:ascii="Times New Roman" w:eastAsia="Times New Roman" w:hAnsi="Times New Roman" w:cs="Times New Roman"/>
          <w:sz w:val="28"/>
          <w:szCs w:val="28"/>
          <w:highlight w:val="yellow"/>
        </w:rPr>
      </w:pPr>
    </w:p>
    <w:tbl>
      <w:tblPr>
        <w:tblStyle w:val="aff"/>
        <w:tblW w:w="9975"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15"/>
        <w:gridCol w:w="2190"/>
        <w:gridCol w:w="4965"/>
      </w:tblGrid>
      <w:tr w:rsidR="00C04737" w:rsidRPr="00F22E4F" w14:paraId="1D9DF5B3" w14:textId="77777777">
        <w:trPr>
          <w:trHeight w:val="762"/>
        </w:trPr>
        <w:tc>
          <w:tcPr>
            <w:tcW w:w="705" w:type="dxa"/>
            <w:shd w:val="clear" w:color="auto" w:fill="auto"/>
            <w:tcMar>
              <w:top w:w="100" w:type="dxa"/>
              <w:left w:w="100" w:type="dxa"/>
              <w:bottom w:w="100" w:type="dxa"/>
              <w:right w:w="100" w:type="dxa"/>
            </w:tcMar>
          </w:tcPr>
          <w:p w14:paraId="36B8D7DF"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color w:val="111827"/>
                <w:sz w:val="28"/>
                <w:szCs w:val="28"/>
              </w:rPr>
            </w:pPr>
            <w:r w:rsidRPr="00F22E4F">
              <w:rPr>
                <w:rFonts w:ascii="Times New Roman" w:eastAsia="Times New Roman" w:hAnsi="Times New Roman" w:cs="Times New Roman"/>
                <w:color w:val="111827"/>
                <w:sz w:val="28"/>
                <w:szCs w:val="28"/>
              </w:rPr>
              <w:t xml:space="preserve">№ </w:t>
            </w:r>
            <w:proofErr w:type="spellStart"/>
            <w:r w:rsidRPr="00F22E4F">
              <w:rPr>
                <w:rFonts w:ascii="Times New Roman" w:eastAsia="Times New Roman" w:hAnsi="Times New Roman" w:cs="Times New Roman"/>
                <w:color w:val="111827"/>
                <w:sz w:val="28"/>
                <w:szCs w:val="28"/>
              </w:rPr>
              <w:t>п.п</w:t>
            </w:r>
            <w:proofErr w:type="spellEnd"/>
            <w:r w:rsidRPr="00F22E4F">
              <w:rPr>
                <w:rFonts w:ascii="Times New Roman" w:eastAsia="Times New Roman" w:hAnsi="Times New Roman" w:cs="Times New Roman"/>
                <w:color w:val="111827"/>
                <w:sz w:val="28"/>
                <w:szCs w:val="28"/>
              </w:rPr>
              <w:t>.</w:t>
            </w:r>
          </w:p>
        </w:tc>
        <w:tc>
          <w:tcPr>
            <w:tcW w:w="2115" w:type="dxa"/>
            <w:shd w:val="clear" w:color="auto" w:fill="auto"/>
            <w:tcMar>
              <w:top w:w="100" w:type="dxa"/>
              <w:left w:w="100" w:type="dxa"/>
              <w:bottom w:w="100" w:type="dxa"/>
              <w:right w:w="100" w:type="dxa"/>
            </w:tcMar>
          </w:tcPr>
          <w:p w14:paraId="6C3E69D0"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color w:val="111827"/>
                <w:sz w:val="28"/>
                <w:szCs w:val="28"/>
              </w:rPr>
              <w:t>Код стандарту</w:t>
            </w:r>
          </w:p>
        </w:tc>
        <w:tc>
          <w:tcPr>
            <w:tcW w:w="2190" w:type="dxa"/>
            <w:shd w:val="clear" w:color="auto" w:fill="auto"/>
            <w:tcMar>
              <w:top w:w="100" w:type="dxa"/>
              <w:left w:w="100" w:type="dxa"/>
              <w:bottom w:w="100" w:type="dxa"/>
              <w:right w:w="100" w:type="dxa"/>
            </w:tcMar>
          </w:tcPr>
          <w:p w14:paraId="316E4EAB"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color w:val="111827"/>
                <w:sz w:val="28"/>
                <w:szCs w:val="28"/>
              </w:rPr>
              <w:t>Виявлені невідповідності та/або зауважень</w:t>
            </w:r>
          </w:p>
        </w:tc>
        <w:tc>
          <w:tcPr>
            <w:tcW w:w="4965" w:type="dxa"/>
            <w:shd w:val="clear" w:color="auto" w:fill="auto"/>
            <w:tcMar>
              <w:top w:w="100" w:type="dxa"/>
              <w:left w:w="100" w:type="dxa"/>
              <w:bottom w:w="100" w:type="dxa"/>
              <w:right w:w="100" w:type="dxa"/>
            </w:tcMar>
          </w:tcPr>
          <w:p w14:paraId="6FCCC492"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color w:val="111827"/>
                <w:sz w:val="28"/>
                <w:szCs w:val="28"/>
              </w:rPr>
              <w:t xml:space="preserve">Рекомендації </w:t>
            </w:r>
          </w:p>
        </w:tc>
      </w:tr>
      <w:tr w:rsidR="00C04737" w:rsidRPr="00F22E4F" w14:paraId="0B88E589" w14:textId="77777777">
        <w:trPr>
          <w:trHeight w:val="408"/>
        </w:trPr>
        <w:tc>
          <w:tcPr>
            <w:tcW w:w="705" w:type="dxa"/>
            <w:shd w:val="clear" w:color="auto" w:fill="auto"/>
            <w:tcMar>
              <w:top w:w="100" w:type="dxa"/>
              <w:left w:w="100" w:type="dxa"/>
              <w:bottom w:w="100" w:type="dxa"/>
              <w:right w:w="100" w:type="dxa"/>
            </w:tcMar>
          </w:tcPr>
          <w:p w14:paraId="4FE793CA"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color w:val="111827"/>
                <w:sz w:val="28"/>
                <w:szCs w:val="28"/>
              </w:rPr>
            </w:pPr>
            <w:r w:rsidRPr="00F22E4F">
              <w:rPr>
                <w:rFonts w:ascii="Times New Roman" w:eastAsia="Times New Roman" w:hAnsi="Times New Roman" w:cs="Times New Roman"/>
                <w:color w:val="111827"/>
                <w:sz w:val="28"/>
                <w:szCs w:val="28"/>
              </w:rPr>
              <w:t>1</w:t>
            </w:r>
          </w:p>
        </w:tc>
        <w:tc>
          <w:tcPr>
            <w:tcW w:w="2115" w:type="dxa"/>
            <w:shd w:val="clear" w:color="auto" w:fill="auto"/>
            <w:tcMar>
              <w:top w:w="100" w:type="dxa"/>
              <w:left w:w="100" w:type="dxa"/>
              <w:bottom w:w="100" w:type="dxa"/>
              <w:right w:w="100" w:type="dxa"/>
            </w:tcMar>
          </w:tcPr>
          <w:p w14:paraId="021D9C54"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color w:val="111827"/>
                <w:sz w:val="28"/>
                <w:szCs w:val="28"/>
              </w:rPr>
            </w:pPr>
            <w:r w:rsidRPr="00F22E4F">
              <w:rPr>
                <w:rFonts w:ascii="Times New Roman" w:eastAsia="Times New Roman" w:hAnsi="Times New Roman" w:cs="Times New Roman"/>
                <w:color w:val="111827"/>
                <w:sz w:val="28"/>
                <w:szCs w:val="28"/>
              </w:rPr>
              <w:t>2</w:t>
            </w:r>
          </w:p>
        </w:tc>
        <w:tc>
          <w:tcPr>
            <w:tcW w:w="2190" w:type="dxa"/>
            <w:shd w:val="clear" w:color="auto" w:fill="auto"/>
            <w:tcMar>
              <w:top w:w="100" w:type="dxa"/>
              <w:left w:w="100" w:type="dxa"/>
              <w:bottom w:w="100" w:type="dxa"/>
              <w:right w:w="100" w:type="dxa"/>
            </w:tcMar>
          </w:tcPr>
          <w:p w14:paraId="4503043A"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color w:val="111827"/>
                <w:sz w:val="28"/>
                <w:szCs w:val="28"/>
              </w:rPr>
            </w:pPr>
            <w:r w:rsidRPr="00F22E4F">
              <w:rPr>
                <w:rFonts w:ascii="Times New Roman" w:eastAsia="Times New Roman" w:hAnsi="Times New Roman" w:cs="Times New Roman"/>
                <w:color w:val="111827"/>
                <w:sz w:val="28"/>
                <w:szCs w:val="28"/>
              </w:rPr>
              <w:t>3</w:t>
            </w:r>
          </w:p>
        </w:tc>
        <w:tc>
          <w:tcPr>
            <w:tcW w:w="4965" w:type="dxa"/>
            <w:shd w:val="clear" w:color="auto" w:fill="auto"/>
            <w:tcMar>
              <w:top w:w="100" w:type="dxa"/>
              <w:left w:w="100" w:type="dxa"/>
              <w:bottom w:w="100" w:type="dxa"/>
              <w:right w:w="100" w:type="dxa"/>
            </w:tcMar>
          </w:tcPr>
          <w:p w14:paraId="1FC60A61" w14:textId="77777777" w:rsidR="00C04737" w:rsidRPr="00F22E4F" w:rsidRDefault="00000000">
            <w:pPr>
              <w:widowControl w:val="0"/>
              <w:pBdr>
                <w:top w:val="nil"/>
                <w:left w:val="nil"/>
                <w:bottom w:val="nil"/>
                <w:right w:val="nil"/>
                <w:between w:val="nil"/>
              </w:pBdr>
              <w:jc w:val="center"/>
              <w:rPr>
                <w:rFonts w:ascii="Times New Roman" w:eastAsia="Times New Roman" w:hAnsi="Times New Roman" w:cs="Times New Roman"/>
                <w:color w:val="111827"/>
                <w:sz w:val="28"/>
                <w:szCs w:val="28"/>
              </w:rPr>
            </w:pPr>
            <w:r w:rsidRPr="00F22E4F">
              <w:rPr>
                <w:rFonts w:ascii="Times New Roman" w:eastAsia="Times New Roman" w:hAnsi="Times New Roman" w:cs="Times New Roman"/>
                <w:color w:val="111827"/>
                <w:sz w:val="28"/>
                <w:szCs w:val="28"/>
              </w:rPr>
              <w:t>4</w:t>
            </w:r>
          </w:p>
        </w:tc>
      </w:tr>
      <w:tr w:rsidR="00DC288C" w:rsidRPr="00F22E4F" w14:paraId="1A87F844" w14:textId="77777777">
        <w:tc>
          <w:tcPr>
            <w:tcW w:w="705" w:type="dxa"/>
            <w:shd w:val="clear" w:color="auto" w:fill="auto"/>
            <w:tcMar>
              <w:top w:w="100" w:type="dxa"/>
              <w:left w:w="100" w:type="dxa"/>
              <w:bottom w:w="100" w:type="dxa"/>
              <w:right w:w="100" w:type="dxa"/>
            </w:tcMar>
          </w:tcPr>
          <w:p w14:paraId="515C5FFE" w14:textId="4B7A032C" w:rsidR="00DC288C" w:rsidRPr="00F22E4F" w:rsidRDefault="00DC288C" w:rsidP="00DC288C">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1</w:t>
            </w:r>
          </w:p>
        </w:tc>
        <w:tc>
          <w:tcPr>
            <w:tcW w:w="2115" w:type="dxa"/>
            <w:shd w:val="clear" w:color="auto" w:fill="auto"/>
            <w:tcMar>
              <w:top w:w="100" w:type="dxa"/>
              <w:left w:w="100" w:type="dxa"/>
              <w:bottom w:w="100" w:type="dxa"/>
              <w:right w:w="100" w:type="dxa"/>
            </w:tcMar>
          </w:tcPr>
          <w:p w14:paraId="5FDB6851" w14:textId="1183E090"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00</w:t>
            </w:r>
            <w:r w:rsidR="00F22E4F" w:rsidRPr="00F22E4F">
              <w:rPr>
                <w:rFonts w:ascii="Times New Roman" w:eastAsia="Times New Roman" w:hAnsi="Times New Roman" w:cs="Times New Roman"/>
                <w:sz w:val="28"/>
                <w:szCs w:val="28"/>
              </w:rPr>
              <w:t>5</w:t>
            </w:r>
          </w:p>
        </w:tc>
        <w:tc>
          <w:tcPr>
            <w:tcW w:w="2190" w:type="dxa"/>
            <w:shd w:val="clear" w:color="auto" w:fill="auto"/>
            <w:tcMar>
              <w:top w:w="100" w:type="dxa"/>
              <w:left w:w="100" w:type="dxa"/>
              <w:bottom w:w="100" w:type="dxa"/>
              <w:right w:w="100" w:type="dxa"/>
            </w:tcMar>
          </w:tcPr>
          <w:p w14:paraId="7F3DCB7B" w14:textId="177EBD07"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 xml:space="preserve">Наявність </w:t>
            </w:r>
            <w:proofErr w:type="spellStart"/>
            <w:r w:rsidRPr="00F22E4F">
              <w:rPr>
                <w:rFonts w:ascii="Times New Roman" w:eastAsia="Times New Roman" w:hAnsi="Times New Roman" w:cs="Times New Roman"/>
                <w:sz w:val="28"/>
                <w:szCs w:val="28"/>
              </w:rPr>
              <w:t>прайсу</w:t>
            </w:r>
            <w:proofErr w:type="spellEnd"/>
            <w:r w:rsidRPr="00F22E4F">
              <w:rPr>
                <w:rFonts w:ascii="Times New Roman" w:eastAsia="Times New Roman" w:hAnsi="Times New Roman" w:cs="Times New Roman"/>
                <w:sz w:val="28"/>
                <w:szCs w:val="28"/>
              </w:rPr>
              <w:t xml:space="preserve"> іноземною мовою</w:t>
            </w:r>
          </w:p>
        </w:tc>
        <w:tc>
          <w:tcPr>
            <w:tcW w:w="4965" w:type="dxa"/>
            <w:shd w:val="clear" w:color="auto" w:fill="auto"/>
            <w:tcMar>
              <w:top w:w="100" w:type="dxa"/>
              <w:left w:w="100" w:type="dxa"/>
              <w:bottom w:w="100" w:type="dxa"/>
              <w:right w:w="100" w:type="dxa"/>
            </w:tcMar>
          </w:tcPr>
          <w:p w14:paraId="00B428A5" w14:textId="74266771"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 xml:space="preserve">Ознайомлення співробітника з  </w:t>
            </w:r>
            <w:hyperlink r:id="rId16" w:anchor="Text">
              <w:r w:rsidRPr="00F22E4F">
                <w:rPr>
                  <w:rFonts w:ascii="Times New Roman" w:eastAsia="Times New Roman" w:hAnsi="Times New Roman" w:cs="Times New Roman"/>
                  <w:sz w:val="28"/>
                  <w:szCs w:val="28"/>
                </w:rPr>
                <w:t xml:space="preserve">ЗУ «Про забезпечення функціонування української мови як державної» </w:t>
              </w:r>
            </w:hyperlink>
            <w:r w:rsidRPr="00F22E4F">
              <w:rPr>
                <w:rFonts w:ascii="Times New Roman" w:eastAsia="Times New Roman" w:hAnsi="Times New Roman" w:cs="Times New Roman"/>
                <w:sz w:val="28"/>
                <w:szCs w:val="28"/>
              </w:rPr>
              <w:t xml:space="preserve">та порядком накладення штрафів на суб’єкти господарювання за порушення закону, щодо застосування державної мови у сфері обслуговування споживачів. Написання </w:t>
            </w:r>
            <w:proofErr w:type="spellStart"/>
            <w:r w:rsidRPr="00F22E4F">
              <w:rPr>
                <w:rFonts w:ascii="Times New Roman" w:eastAsia="Times New Roman" w:hAnsi="Times New Roman" w:cs="Times New Roman"/>
                <w:sz w:val="28"/>
                <w:szCs w:val="28"/>
              </w:rPr>
              <w:t>прайсу</w:t>
            </w:r>
            <w:proofErr w:type="spellEnd"/>
            <w:r w:rsidRPr="00F22E4F">
              <w:rPr>
                <w:rFonts w:ascii="Times New Roman" w:eastAsia="Times New Roman" w:hAnsi="Times New Roman" w:cs="Times New Roman"/>
                <w:sz w:val="28"/>
                <w:szCs w:val="28"/>
              </w:rPr>
              <w:t xml:space="preserve"> повинно бути виконано державною або державною та англійською мовами, ціна має бути вказана у гривнях.</w:t>
            </w:r>
          </w:p>
        </w:tc>
      </w:tr>
      <w:tr w:rsidR="00DC288C" w:rsidRPr="00F22E4F" w14:paraId="225C50E9" w14:textId="77777777">
        <w:tc>
          <w:tcPr>
            <w:tcW w:w="705" w:type="dxa"/>
            <w:shd w:val="clear" w:color="auto" w:fill="auto"/>
            <w:tcMar>
              <w:top w:w="100" w:type="dxa"/>
              <w:left w:w="100" w:type="dxa"/>
              <w:bottom w:w="100" w:type="dxa"/>
              <w:right w:w="100" w:type="dxa"/>
            </w:tcMar>
          </w:tcPr>
          <w:p w14:paraId="1DDA7863" w14:textId="6625DC4E" w:rsidR="00DC288C" w:rsidRPr="00F22E4F" w:rsidRDefault="00DC288C" w:rsidP="00DC288C">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2</w:t>
            </w:r>
          </w:p>
        </w:tc>
        <w:tc>
          <w:tcPr>
            <w:tcW w:w="2115" w:type="dxa"/>
            <w:shd w:val="clear" w:color="auto" w:fill="auto"/>
            <w:tcMar>
              <w:top w:w="100" w:type="dxa"/>
              <w:left w:w="100" w:type="dxa"/>
              <w:bottom w:w="100" w:type="dxa"/>
              <w:right w:w="100" w:type="dxa"/>
            </w:tcMar>
          </w:tcPr>
          <w:p w14:paraId="6149299B" w14:textId="4BA07035"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00</w:t>
            </w:r>
            <w:r w:rsidR="00F22E4F" w:rsidRPr="00F22E4F">
              <w:rPr>
                <w:rFonts w:ascii="Times New Roman" w:eastAsia="Times New Roman" w:hAnsi="Times New Roman" w:cs="Times New Roman"/>
                <w:sz w:val="28"/>
                <w:szCs w:val="28"/>
              </w:rPr>
              <w:t>8</w:t>
            </w:r>
          </w:p>
        </w:tc>
        <w:tc>
          <w:tcPr>
            <w:tcW w:w="2190" w:type="dxa"/>
            <w:shd w:val="clear" w:color="auto" w:fill="auto"/>
            <w:tcMar>
              <w:top w:w="100" w:type="dxa"/>
              <w:left w:w="100" w:type="dxa"/>
              <w:bottom w:w="100" w:type="dxa"/>
              <w:right w:w="100" w:type="dxa"/>
            </w:tcMar>
          </w:tcPr>
          <w:p w14:paraId="4ECE0FA0" w14:textId="12A80877"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 xml:space="preserve">Обслуговування відвідувачів без використання POS </w:t>
            </w:r>
            <w:r w:rsidRPr="00F22E4F">
              <w:rPr>
                <w:rFonts w:ascii="Times New Roman" w:eastAsia="Times New Roman" w:hAnsi="Times New Roman" w:cs="Times New Roman"/>
                <w:b/>
                <w:sz w:val="28"/>
                <w:szCs w:val="28"/>
              </w:rPr>
              <w:t>-</w:t>
            </w:r>
            <w:r w:rsidRPr="00F22E4F">
              <w:rPr>
                <w:rFonts w:ascii="Times New Roman" w:eastAsia="Times New Roman" w:hAnsi="Times New Roman" w:cs="Times New Roman"/>
                <w:sz w:val="28"/>
                <w:szCs w:val="28"/>
              </w:rPr>
              <w:t xml:space="preserve"> терміналу для приймання банківських платіжних карток</w:t>
            </w:r>
          </w:p>
        </w:tc>
        <w:tc>
          <w:tcPr>
            <w:tcW w:w="4965" w:type="dxa"/>
            <w:shd w:val="clear" w:color="auto" w:fill="auto"/>
            <w:tcMar>
              <w:top w:w="100" w:type="dxa"/>
              <w:left w:w="100" w:type="dxa"/>
              <w:bottom w:w="100" w:type="dxa"/>
              <w:right w:w="100" w:type="dxa"/>
            </w:tcMar>
          </w:tcPr>
          <w:p w14:paraId="523A51AE" w14:textId="3805F963"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 xml:space="preserve">Терміново встановити відповідне обладнання та здійснювати діяльність за Стандартами </w:t>
            </w:r>
          </w:p>
        </w:tc>
      </w:tr>
      <w:tr w:rsidR="00DC288C" w:rsidRPr="00F22E4F" w14:paraId="0016FC75" w14:textId="77777777">
        <w:trPr>
          <w:trHeight w:val="561"/>
        </w:trPr>
        <w:tc>
          <w:tcPr>
            <w:tcW w:w="705" w:type="dxa"/>
            <w:shd w:val="clear" w:color="auto" w:fill="auto"/>
            <w:tcMar>
              <w:top w:w="100" w:type="dxa"/>
              <w:left w:w="100" w:type="dxa"/>
              <w:bottom w:w="100" w:type="dxa"/>
              <w:right w:w="100" w:type="dxa"/>
            </w:tcMar>
          </w:tcPr>
          <w:p w14:paraId="4A98C62C" w14:textId="673CD8DD" w:rsidR="00DC288C" w:rsidRPr="00F22E4F" w:rsidRDefault="00DC288C" w:rsidP="00DC288C">
            <w:pPr>
              <w:widowControl w:val="0"/>
              <w:pBdr>
                <w:top w:val="nil"/>
                <w:left w:val="nil"/>
                <w:bottom w:val="nil"/>
                <w:right w:val="nil"/>
                <w:between w:val="nil"/>
              </w:pBdr>
              <w:jc w:val="cente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lastRenderedPageBreak/>
              <w:t>3</w:t>
            </w:r>
          </w:p>
        </w:tc>
        <w:tc>
          <w:tcPr>
            <w:tcW w:w="2115" w:type="dxa"/>
            <w:shd w:val="clear" w:color="auto" w:fill="auto"/>
            <w:tcMar>
              <w:top w:w="100" w:type="dxa"/>
              <w:left w:w="100" w:type="dxa"/>
              <w:bottom w:w="100" w:type="dxa"/>
              <w:right w:w="100" w:type="dxa"/>
            </w:tcMar>
          </w:tcPr>
          <w:p w14:paraId="61F7636B" w14:textId="6C598E86"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01</w:t>
            </w:r>
            <w:r w:rsidR="00F22E4F" w:rsidRPr="00F22E4F">
              <w:rPr>
                <w:rFonts w:ascii="Times New Roman" w:eastAsia="Times New Roman" w:hAnsi="Times New Roman" w:cs="Times New Roman"/>
                <w:sz w:val="28"/>
                <w:szCs w:val="28"/>
              </w:rPr>
              <w:t>7</w:t>
            </w:r>
          </w:p>
        </w:tc>
        <w:tc>
          <w:tcPr>
            <w:tcW w:w="2190" w:type="dxa"/>
            <w:shd w:val="clear" w:color="auto" w:fill="auto"/>
            <w:tcMar>
              <w:top w:w="100" w:type="dxa"/>
              <w:left w:w="100" w:type="dxa"/>
              <w:bottom w:w="100" w:type="dxa"/>
              <w:right w:w="100" w:type="dxa"/>
            </w:tcMar>
          </w:tcPr>
          <w:p w14:paraId="6AADED1D" w14:textId="38F79567"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Скупчення сміття</w:t>
            </w:r>
          </w:p>
        </w:tc>
        <w:tc>
          <w:tcPr>
            <w:tcW w:w="4965" w:type="dxa"/>
            <w:shd w:val="clear" w:color="auto" w:fill="auto"/>
            <w:tcMar>
              <w:top w:w="100" w:type="dxa"/>
              <w:left w:w="100" w:type="dxa"/>
              <w:bottom w:w="100" w:type="dxa"/>
              <w:right w:w="100" w:type="dxa"/>
            </w:tcMar>
          </w:tcPr>
          <w:p w14:paraId="711DEC89" w14:textId="619DF7F1" w:rsidR="00DC288C" w:rsidRPr="00F22E4F" w:rsidRDefault="00DC288C" w:rsidP="00DC288C">
            <w:pPr>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 xml:space="preserve">Терміново прибрати сміття та в подальшому не допускати його скупчення. </w:t>
            </w:r>
          </w:p>
          <w:p w14:paraId="2D6E6B4C" w14:textId="66F8C802" w:rsidR="00DC288C" w:rsidRPr="00F22E4F" w:rsidRDefault="00DC288C" w:rsidP="00DC288C">
            <w:pPr>
              <w:widowControl w:val="0"/>
              <w:pBdr>
                <w:top w:val="nil"/>
                <w:left w:val="nil"/>
                <w:bottom w:val="nil"/>
                <w:right w:val="nil"/>
                <w:between w:val="nil"/>
              </w:pBdr>
              <w:rPr>
                <w:rFonts w:ascii="Times New Roman" w:eastAsia="Times New Roman" w:hAnsi="Times New Roman" w:cs="Times New Roman"/>
                <w:sz w:val="28"/>
                <w:szCs w:val="28"/>
              </w:rPr>
            </w:pPr>
          </w:p>
        </w:tc>
      </w:tr>
    </w:tbl>
    <w:p w14:paraId="2651B6C8" w14:textId="77777777" w:rsidR="00DC288C" w:rsidRPr="00F22E4F" w:rsidRDefault="00DC288C">
      <w:pPr>
        <w:spacing w:after="0" w:line="240" w:lineRule="auto"/>
        <w:ind w:firstLine="709"/>
        <w:jc w:val="both"/>
        <w:rPr>
          <w:rFonts w:ascii="Times New Roman" w:eastAsia="Times New Roman" w:hAnsi="Times New Roman" w:cs="Times New Roman"/>
          <w:sz w:val="28"/>
          <w:szCs w:val="28"/>
        </w:rPr>
      </w:pPr>
    </w:p>
    <w:p w14:paraId="1022CA99" w14:textId="27DDE5A2" w:rsidR="00C04737" w:rsidRPr="00F22E4F" w:rsidRDefault="00000000">
      <w:pPr>
        <w:spacing w:after="0" w:line="240" w:lineRule="auto"/>
        <w:ind w:firstLine="709"/>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Висновки: _____________________________________________________________________________________________________________________________________________________________________________________________________</w:t>
      </w:r>
      <w:r w:rsidR="00DC288C" w:rsidRPr="00F22E4F">
        <w:rPr>
          <w:rFonts w:ascii="Times New Roman" w:eastAsia="Times New Roman" w:hAnsi="Times New Roman" w:cs="Times New Roman"/>
          <w:sz w:val="28"/>
          <w:szCs w:val="28"/>
        </w:rPr>
        <w:t>_</w:t>
      </w:r>
    </w:p>
    <w:p w14:paraId="21C3145E" w14:textId="77777777" w:rsidR="00C04737" w:rsidRPr="00F22E4F" w:rsidRDefault="00C04737">
      <w:pPr>
        <w:spacing w:after="0" w:line="240" w:lineRule="auto"/>
        <w:jc w:val="both"/>
        <w:rPr>
          <w:rFonts w:ascii="Times New Roman" w:eastAsia="Times New Roman" w:hAnsi="Times New Roman" w:cs="Times New Roman"/>
          <w:sz w:val="28"/>
          <w:szCs w:val="28"/>
        </w:rPr>
      </w:pPr>
    </w:p>
    <w:p w14:paraId="65EE9364" w14:textId="77777777" w:rsidR="00C04737" w:rsidRPr="00F22E4F" w:rsidRDefault="00C04737">
      <w:pPr>
        <w:spacing w:after="0" w:line="240" w:lineRule="auto"/>
        <w:ind w:firstLine="709"/>
        <w:jc w:val="both"/>
        <w:rPr>
          <w:rFonts w:ascii="Times New Roman" w:eastAsia="Times New Roman" w:hAnsi="Times New Roman" w:cs="Times New Roman"/>
          <w:sz w:val="28"/>
          <w:szCs w:val="28"/>
        </w:rPr>
      </w:pPr>
    </w:p>
    <w:tbl>
      <w:tblPr>
        <w:tblStyle w:val="aff0"/>
        <w:tblW w:w="10020"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05"/>
        <w:gridCol w:w="4815"/>
      </w:tblGrid>
      <w:tr w:rsidR="00C04737" w14:paraId="46BF1E7A" w14:textId="77777777">
        <w:tc>
          <w:tcPr>
            <w:tcW w:w="5205"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0C9D2D48" w14:textId="78C5B809" w:rsidR="00C04737" w:rsidRPr="00F22E4F" w:rsidRDefault="00E20DCE">
            <w:pPr>
              <w:ind w:firstLine="709"/>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Парк-пам’ятка садово-паркового мистецтва загальнодержавного значення «Межигір’я»:</w:t>
            </w:r>
          </w:p>
          <w:p w14:paraId="04DEE878" w14:textId="77777777" w:rsidR="00C04737" w:rsidRPr="00F22E4F" w:rsidRDefault="00000000">
            <w:pPr>
              <w:ind w:firstLine="709"/>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_________________________</w:t>
            </w:r>
          </w:p>
        </w:tc>
        <w:tc>
          <w:tcPr>
            <w:tcW w:w="4815" w:type="dxa"/>
            <w:tcBorders>
              <w:top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88F7BE" w14:textId="77777777" w:rsidR="00C04737" w:rsidRPr="00F22E4F" w:rsidRDefault="00000000">
            <w:pPr>
              <w:widowControl w:val="0"/>
              <w:ind w:firstLine="709"/>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Контрагент:</w:t>
            </w:r>
          </w:p>
          <w:p w14:paraId="7F951E0B" w14:textId="77777777" w:rsidR="00C04737" w:rsidRPr="00F22E4F" w:rsidRDefault="00000000">
            <w:pPr>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_____________________________</w:t>
            </w:r>
          </w:p>
          <w:p w14:paraId="16AE8D1A" w14:textId="77777777" w:rsidR="00C04737" w:rsidRPr="00F22E4F" w:rsidRDefault="00000000">
            <w:pPr>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_____________________________</w:t>
            </w:r>
          </w:p>
          <w:p w14:paraId="4167D0B9" w14:textId="77777777" w:rsidR="00C04737" w:rsidRDefault="00000000">
            <w:pPr>
              <w:jc w:val="both"/>
              <w:rPr>
                <w:rFonts w:ascii="Times New Roman" w:eastAsia="Times New Roman" w:hAnsi="Times New Roman" w:cs="Times New Roman"/>
                <w:sz w:val="28"/>
                <w:szCs w:val="28"/>
              </w:rPr>
            </w:pPr>
            <w:r w:rsidRPr="00F22E4F">
              <w:rPr>
                <w:rFonts w:ascii="Times New Roman" w:eastAsia="Times New Roman" w:hAnsi="Times New Roman" w:cs="Times New Roman"/>
                <w:sz w:val="28"/>
                <w:szCs w:val="28"/>
              </w:rPr>
              <w:t>_____________________________</w:t>
            </w:r>
          </w:p>
        </w:tc>
      </w:tr>
    </w:tbl>
    <w:p w14:paraId="2D00FCEC" w14:textId="77777777" w:rsidR="00C04737" w:rsidRDefault="00C04737">
      <w:pPr>
        <w:spacing w:after="0"/>
        <w:ind w:right="284"/>
        <w:jc w:val="both"/>
        <w:rPr>
          <w:rFonts w:ascii="Times New Roman" w:eastAsia="Times New Roman" w:hAnsi="Times New Roman" w:cs="Times New Roman"/>
          <w:color w:val="404040"/>
          <w:sz w:val="28"/>
          <w:szCs w:val="28"/>
        </w:rPr>
      </w:pPr>
    </w:p>
    <w:sectPr w:rsidR="00C04737">
      <w:footerReference w:type="default" r:id="rId17"/>
      <w:pgSz w:w="11906" w:h="16838"/>
      <w:pgMar w:top="851" w:right="849"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544C6" w14:textId="77777777" w:rsidR="004F1D23" w:rsidRDefault="004F1D23">
      <w:pPr>
        <w:spacing w:after="0" w:line="240" w:lineRule="auto"/>
      </w:pPr>
      <w:r>
        <w:separator/>
      </w:r>
    </w:p>
  </w:endnote>
  <w:endnote w:type="continuationSeparator" w:id="0">
    <w:p w14:paraId="12A4FFE7" w14:textId="77777777" w:rsidR="004F1D23" w:rsidRDefault="004F1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756238BD-26E1-4BEF-86E2-5FD5CFD793B0}"/>
  </w:font>
  <w:font w:name="Calibri">
    <w:panose1 w:val="020F0502020204030204"/>
    <w:charset w:val="CC"/>
    <w:family w:val="swiss"/>
    <w:pitch w:val="variable"/>
    <w:sig w:usb0="E4002EFF" w:usb1="C000247B" w:usb2="00000009" w:usb3="00000000" w:csb0="000001FF" w:csb1="00000000"/>
    <w:embedRegular r:id="rId2" w:fontKey="{7E596EF9-0A92-4171-8668-0CB2ABC1499D}"/>
    <w:embedBold r:id="rId3" w:fontKey="{D5C84AAF-7E3F-435C-9E4F-DCCCA713A99F}"/>
  </w:font>
  <w:font w:name="Georgia">
    <w:panose1 w:val="02040502050405020303"/>
    <w:charset w:val="CC"/>
    <w:family w:val="roman"/>
    <w:pitch w:val="variable"/>
    <w:sig w:usb0="00000287" w:usb1="00000000" w:usb2="00000000" w:usb3="00000000" w:csb0="0000009F" w:csb1="00000000"/>
    <w:embedRegular r:id="rId4" w:fontKey="{DB8EF30C-647C-4185-90A6-F4EFCEB3F9CC}"/>
    <w:embedItalic r:id="rId5" w:fontKey="{C97A6FB6-1416-42CD-BD1C-D1872F9E7D24}"/>
  </w:font>
  <w:font w:name="Segoe UI">
    <w:panose1 w:val="020B0502040204020203"/>
    <w:charset w:val="CC"/>
    <w:family w:val="swiss"/>
    <w:pitch w:val="variable"/>
    <w:sig w:usb0="E4002EFF" w:usb1="C000E47F" w:usb2="00000009" w:usb3="00000000" w:csb0="000001FF" w:csb1="00000000"/>
    <w:embedRegular r:id="rId6" w:fontKey="{289C6CF6-F54B-4BEC-8945-7C96474284C6}"/>
  </w:font>
  <w:font w:name="Calibri Light">
    <w:panose1 w:val="020F0302020204030204"/>
    <w:charset w:val="CC"/>
    <w:family w:val="swiss"/>
    <w:pitch w:val="variable"/>
    <w:sig w:usb0="E4002EFF" w:usb1="C000247B" w:usb2="00000009" w:usb3="00000000" w:csb0="000001FF" w:csb1="00000000"/>
    <w:embedRegular r:id="rId7" w:fontKey="{0E859DD6-4CD4-46E7-90AD-8284BDBE15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26B30" w14:textId="77777777" w:rsidR="00C04737" w:rsidRDefault="00C047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BC81D" w14:textId="77777777" w:rsidR="004F1D23" w:rsidRDefault="004F1D23">
      <w:pPr>
        <w:spacing w:after="0" w:line="240" w:lineRule="auto"/>
      </w:pPr>
      <w:r>
        <w:separator/>
      </w:r>
    </w:p>
  </w:footnote>
  <w:footnote w:type="continuationSeparator" w:id="0">
    <w:p w14:paraId="2A66A6A4" w14:textId="77777777" w:rsidR="004F1D23" w:rsidRDefault="004F1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E1544"/>
    <w:multiLevelType w:val="multilevel"/>
    <w:tmpl w:val="F31AB2C0"/>
    <w:lvl w:ilvl="0">
      <w:start w:val="3"/>
      <w:numFmt w:val="bullet"/>
      <w:lvlText w:val="-"/>
      <w:lvlJc w:val="left"/>
      <w:pPr>
        <w:ind w:left="720" w:hanging="360"/>
      </w:pPr>
      <w:rPr>
        <w:rFonts w:ascii="Times New Roman" w:eastAsia="Times New Roman" w:hAnsi="Times New Roman" w:cs="Times New Roman"/>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0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37"/>
    <w:rsid w:val="000333F6"/>
    <w:rsid w:val="000504D3"/>
    <w:rsid w:val="000654E6"/>
    <w:rsid w:val="00081B9D"/>
    <w:rsid w:val="000854C4"/>
    <w:rsid w:val="000B020C"/>
    <w:rsid w:val="000F1033"/>
    <w:rsid w:val="00121E99"/>
    <w:rsid w:val="00130926"/>
    <w:rsid w:val="001557F7"/>
    <w:rsid w:val="00160414"/>
    <w:rsid w:val="00162717"/>
    <w:rsid w:val="00180CA0"/>
    <w:rsid w:val="001926AC"/>
    <w:rsid w:val="001A4784"/>
    <w:rsid w:val="00202765"/>
    <w:rsid w:val="00211E93"/>
    <w:rsid w:val="00245223"/>
    <w:rsid w:val="002F1FB3"/>
    <w:rsid w:val="00305E6F"/>
    <w:rsid w:val="00306DB6"/>
    <w:rsid w:val="00327BB6"/>
    <w:rsid w:val="003977B2"/>
    <w:rsid w:val="003A2783"/>
    <w:rsid w:val="003E137A"/>
    <w:rsid w:val="0041795F"/>
    <w:rsid w:val="004212FF"/>
    <w:rsid w:val="00457501"/>
    <w:rsid w:val="0048188D"/>
    <w:rsid w:val="0049155E"/>
    <w:rsid w:val="004A0E70"/>
    <w:rsid w:val="004C5742"/>
    <w:rsid w:val="004F1D23"/>
    <w:rsid w:val="00506FFA"/>
    <w:rsid w:val="00543BB6"/>
    <w:rsid w:val="005A3BEC"/>
    <w:rsid w:val="005C2371"/>
    <w:rsid w:val="005E05EB"/>
    <w:rsid w:val="005F16A5"/>
    <w:rsid w:val="00615D5C"/>
    <w:rsid w:val="0065756E"/>
    <w:rsid w:val="00666D8F"/>
    <w:rsid w:val="006A1AB3"/>
    <w:rsid w:val="006B3CDB"/>
    <w:rsid w:val="0070248D"/>
    <w:rsid w:val="00730961"/>
    <w:rsid w:val="00735835"/>
    <w:rsid w:val="0079290C"/>
    <w:rsid w:val="007F61F1"/>
    <w:rsid w:val="008270D4"/>
    <w:rsid w:val="008478A6"/>
    <w:rsid w:val="00853E1B"/>
    <w:rsid w:val="008629CB"/>
    <w:rsid w:val="00894E9A"/>
    <w:rsid w:val="009207A5"/>
    <w:rsid w:val="0092567E"/>
    <w:rsid w:val="00944A7D"/>
    <w:rsid w:val="0095036F"/>
    <w:rsid w:val="009B7B68"/>
    <w:rsid w:val="009C4A60"/>
    <w:rsid w:val="009F7237"/>
    <w:rsid w:val="00A03615"/>
    <w:rsid w:val="00A07F40"/>
    <w:rsid w:val="00A3366A"/>
    <w:rsid w:val="00A37426"/>
    <w:rsid w:val="00AE1802"/>
    <w:rsid w:val="00AE22E5"/>
    <w:rsid w:val="00AF08DC"/>
    <w:rsid w:val="00B232D3"/>
    <w:rsid w:val="00B632C5"/>
    <w:rsid w:val="00B67F8E"/>
    <w:rsid w:val="00B8221E"/>
    <w:rsid w:val="00B952AE"/>
    <w:rsid w:val="00BB2AB1"/>
    <w:rsid w:val="00C04737"/>
    <w:rsid w:val="00C753E9"/>
    <w:rsid w:val="00CB116C"/>
    <w:rsid w:val="00CB30D3"/>
    <w:rsid w:val="00CD3F25"/>
    <w:rsid w:val="00CE7BCD"/>
    <w:rsid w:val="00CE7E10"/>
    <w:rsid w:val="00CF0222"/>
    <w:rsid w:val="00D019F1"/>
    <w:rsid w:val="00D12CE6"/>
    <w:rsid w:val="00D33B0E"/>
    <w:rsid w:val="00D46666"/>
    <w:rsid w:val="00D521BD"/>
    <w:rsid w:val="00D730C3"/>
    <w:rsid w:val="00D7541A"/>
    <w:rsid w:val="00D87572"/>
    <w:rsid w:val="00DC288C"/>
    <w:rsid w:val="00DC5920"/>
    <w:rsid w:val="00DC6617"/>
    <w:rsid w:val="00DE2F31"/>
    <w:rsid w:val="00DE31BC"/>
    <w:rsid w:val="00E032E7"/>
    <w:rsid w:val="00E11463"/>
    <w:rsid w:val="00E1656E"/>
    <w:rsid w:val="00E20DCE"/>
    <w:rsid w:val="00E52BA0"/>
    <w:rsid w:val="00E61A43"/>
    <w:rsid w:val="00E6554B"/>
    <w:rsid w:val="00E6715A"/>
    <w:rsid w:val="00E9443F"/>
    <w:rsid w:val="00EA6B7B"/>
    <w:rsid w:val="00EE698D"/>
    <w:rsid w:val="00F22E4F"/>
    <w:rsid w:val="00F361C3"/>
    <w:rsid w:val="00F43CD8"/>
    <w:rsid w:val="00F56439"/>
    <w:rsid w:val="00F65B37"/>
    <w:rsid w:val="00F67AB2"/>
    <w:rsid w:val="00F81C7D"/>
    <w:rsid w:val="00FB6382"/>
    <w:rsid w:val="00FD1A13"/>
    <w:rsid w:val="00FD6D79"/>
    <w:rsid w:val="00FF1E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BD32B"/>
  <w15:docId w15:val="{4E36F128-A73C-4102-B378-9ED81F1B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a4">
    <w:name w:val="Hyperlink"/>
    <w:basedOn w:val="a0"/>
    <w:uiPriority w:val="99"/>
    <w:unhideWhenUsed/>
    <w:rsid w:val="006572CC"/>
    <w:rPr>
      <w:color w:val="0563C1" w:themeColor="hyperlink"/>
      <w:u w:val="single"/>
    </w:rPr>
  </w:style>
  <w:style w:type="paragraph" w:styleId="a5">
    <w:name w:val="List Paragraph"/>
    <w:basedOn w:val="a"/>
    <w:uiPriority w:val="34"/>
    <w:qFormat/>
    <w:rsid w:val="006572CC"/>
    <w:pPr>
      <w:ind w:left="720"/>
      <w:contextualSpacing/>
    </w:pPr>
  </w:style>
  <w:style w:type="table" w:styleId="a6">
    <w:name w:val="Table Grid"/>
    <w:basedOn w:val="a1"/>
    <w:uiPriority w:val="39"/>
    <w:rsid w:val="00F77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закрита згадка1"/>
    <w:basedOn w:val="a0"/>
    <w:uiPriority w:val="99"/>
    <w:semiHidden/>
    <w:unhideWhenUsed/>
    <w:rsid w:val="0085737C"/>
    <w:rPr>
      <w:color w:val="605E5C"/>
      <w:shd w:val="clear" w:color="auto" w:fill="E1DFDD"/>
    </w:rPr>
  </w:style>
  <w:style w:type="paragraph" w:styleId="a7">
    <w:name w:val="Normal (Web)"/>
    <w:basedOn w:val="a"/>
    <w:uiPriority w:val="99"/>
    <w:unhideWhenUsed/>
    <w:rsid w:val="00FA6C0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8C1D77"/>
    <w:rPr>
      <w:color w:val="954F72" w:themeColor="followedHyperlink"/>
      <w:u w:val="single"/>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20">
    <w:name w:val="2"/>
    <w:basedOn w:val="TableNormal2"/>
    <w:pPr>
      <w:spacing w:after="0" w:line="240" w:lineRule="auto"/>
    </w:pPr>
    <w:tblPr>
      <w:tblStyleRowBandSize w:val="1"/>
      <w:tblStyleColBandSize w:val="1"/>
      <w:tblCellMar>
        <w:left w:w="108" w:type="dxa"/>
        <w:right w:w="108" w:type="dxa"/>
      </w:tblCellMar>
    </w:tblPr>
  </w:style>
  <w:style w:type="table" w:customStyle="1" w:styleId="11">
    <w:name w:val="1"/>
    <w:basedOn w:val="TableNormal2"/>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ітки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Balloon Text"/>
    <w:basedOn w:val="a"/>
    <w:link w:val="ae"/>
    <w:uiPriority w:val="99"/>
    <w:semiHidden/>
    <w:unhideWhenUsed/>
    <w:rsid w:val="00714577"/>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714577"/>
    <w:rPr>
      <w:rFonts w:ascii="Segoe UI" w:hAnsi="Segoe UI" w:cs="Segoe UI"/>
      <w:sz w:val="18"/>
      <w:szCs w:val="18"/>
    </w:rPr>
  </w:style>
  <w:style w:type="paragraph" w:styleId="af">
    <w:name w:val="annotation subject"/>
    <w:basedOn w:val="aa"/>
    <w:next w:val="aa"/>
    <w:link w:val="af0"/>
    <w:uiPriority w:val="99"/>
    <w:semiHidden/>
    <w:unhideWhenUsed/>
    <w:rsid w:val="00B5551F"/>
    <w:rPr>
      <w:b/>
      <w:bCs/>
    </w:rPr>
  </w:style>
  <w:style w:type="character" w:customStyle="1" w:styleId="af0">
    <w:name w:val="Тема примітки Знак"/>
    <w:basedOn w:val="ab"/>
    <w:link w:val="af"/>
    <w:uiPriority w:val="99"/>
    <w:semiHidden/>
    <w:rsid w:val="00B5551F"/>
    <w:rPr>
      <w:b/>
      <w:bCs/>
      <w:sz w:val="20"/>
      <w:szCs w:val="20"/>
    </w:rPr>
  </w:style>
  <w:style w:type="paragraph" w:customStyle="1" w:styleId="rvps7">
    <w:name w:val="rvps7"/>
    <w:basedOn w:val="a"/>
    <w:rsid w:val="00C5333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rvts15">
    <w:name w:val="rvts15"/>
    <w:basedOn w:val="a0"/>
    <w:rsid w:val="00C5333C"/>
  </w:style>
  <w:style w:type="paragraph" w:customStyle="1" w:styleId="rvps2">
    <w:name w:val="rvps2"/>
    <w:basedOn w:val="a"/>
    <w:rsid w:val="00C5333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rvts9">
    <w:name w:val="rvts9"/>
    <w:basedOn w:val="a0"/>
    <w:rsid w:val="00C5333C"/>
  </w:style>
  <w:style w:type="character" w:styleId="af1">
    <w:name w:val="Subtle Emphasis"/>
    <w:basedOn w:val="a0"/>
    <w:uiPriority w:val="19"/>
    <w:qFormat/>
    <w:rsid w:val="001B2BBB"/>
    <w:rPr>
      <w:i/>
      <w:iCs/>
      <w:color w:val="404040" w:themeColor="text1" w:themeTint="BF"/>
    </w:rPr>
  </w:style>
  <w:style w:type="table" w:customStyle="1" w:styleId="af2">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1"/>
    <w:pPr>
      <w:spacing w:after="0" w:line="240" w:lineRule="auto"/>
    </w:pPr>
    <w:tblPr>
      <w:tblStyleRowBandSize w:val="1"/>
      <w:tblStyleColBandSize w:val="1"/>
      <w:tblCellMar>
        <w:top w:w="100" w:type="dxa"/>
        <w:left w:w="115" w:type="dxa"/>
        <w:bottom w:w="100" w:type="dxa"/>
        <w:right w:w="115" w:type="dxa"/>
      </w:tblCellMar>
    </w:tblPr>
  </w:style>
  <w:style w:type="table" w:customStyle="1" w:styleId="af8">
    <w:basedOn w:val="TableNormal1"/>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TableNormal1"/>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TableNormal1"/>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1"/>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0">
    <w:basedOn w:val="TableNormal0"/>
    <w:pPr>
      <w:spacing w:after="0" w:line="240" w:lineRule="auto"/>
    </w:pPr>
    <w:tblPr>
      <w:tblStyleRowBandSize w:val="1"/>
      <w:tblStyleColBandSize w:val="1"/>
      <w:tblCellMar>
        <w:top w:w="100" w:type="dxa"/>
        <w:left w:w="115" w:type="dxa"/>
        <w:bottom w:w="100" w:type="dxa"/>
        <w:right w:w="115" w:type="dxa"/>
      </w:tblCellMar>
    </w:tblPr>
  </w:style>
  <w:style w:type="character" w:styleId="aff1">
    <w:name w:val="Unresolved Mention"/>
    <w:basedOn w:val="a0"/>
    <w:uiPriority w:val="99"/>
    <w:semiHidden/>
    <w:unhideWhenUsed/>
    <w:rsid w:val="00615D5C"/>
    <w:rPr>
      <w:color w:val="605E5C"/>
      <w:shd w:val="clear" w:color="auto" w:fill="E1DFDD"/>
    </w:rPr>
  </w:style>
  <w:style w:type="character" w:customStyle="1" w:styleId="spanrvts0">
    <w:name w:val="span_rvts0"/>
    <w:basedOn w:val="a0"/>
    <w:rsid w:val="009207A5"/>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zhyhiria@mepr.gov.u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ezhyhiria@mepr.gov.u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zakon.rada.gov.ua/laws/show/2704-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zhyhiria@mepr.gov.ua" TargetMode="External"/><Relationship Id="rId5" Type="http://schemas.openxmlformats.org/officeDocument/2006/relationships/settings" Target="settings.xml"/><Relationship Id="rId15" Type="http://schemas.openxmlformats.org/officeDocument/2006/relationships/hyperlink" Target="https://mezhyhiria.mepr.gov.ua/" TargetMode="External"/><Relationship Id="rId10" Type="http://schemas.openxmlformats.org/officeDocument/2006/relationships/hyperlink" Target="mailto:mezhyhiria@mepr.gov.u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ezhyhiria@mepr.gov.ua" TargetMode="External"/><Relationship Id="rId14" Type="http://schemas.openxmlformats.org/officeDocument/2006/relationships/hyperlink" Target="https://mezhyhiria.mepr.gov.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TS3YPlr90HncSMp8gZq/yzCAw==">CgMxLjAyCWguMWZvYjl0ZTIJaC4zMGowemxsMgloLjN6bnlzaDcyCGguZ2pkZ3hzOAByITFzTFRMS01rcXVUVUdmUEVXcXZ1Y2pJSDFMb1k2alRReA==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9FDD10-7624-45FC-B574-F20F8A59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25273</Words>
  <Characters>14406</Characters>
  <Application>Microsoft Office Word</Application>
  <DocSecurity>0</DocSecurity>
  <Lines>120</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Shokal Diana</dc:creator>
  <cp:lastModifiedBy>User</cp:lastModifiedBy>
  <cp:revision>2</cp:revision>
  <cp:lastPrinted>2024-05-15T13:21:00Z</cp:lastPrinted>
  <dcterms:created xsi:type="dcterms:W3CDTF">2024-05-20T07:10:00Z</dcterms:created>
  <dcterms:modified xsi:type="dcterms:W3CDTF">2024-05-20T07:10:00Z</dcterms:modified>
</cp:coreProperties>
</file>