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659" w:rsidRPr="000C5659" w:rsidRDefault="000C5659" w:rsidP="000C5659">
      <w:pPr>
        <w:autoSpaceDE w:val="0"/>
        <w:autoSpaceDN w:val="0"/>
        <w:adjustRightInd w:val="0"/>
        <w:spacing w:after="0" w:line="360" w:lineRule="auto"/>
        <w:jc w:val="center"/>
        <w:rPr>
          <w:rFonts w:ascii="Comic Sans MS" w:hAnsi="Comic Sans MS"/>
          <w:b/>
          <w:sz w:val="28"/>
          <w:szCs w:val="28"/>
        </w:rPr>
      </w:pPr>
      <w:r w:rsidRPr="000C5659">
        <w:rPr>
          <w:rFonts w:ascii="Comic Sans MS" w:hAnsi="Comic Sans MS"/>
          <w:b/>
          <w:sz w:val="28"/>
          <w:szCs w:val="28"/>
        </w:rPr>
        <w:t>Заходи</w:t>
      </w:r>
    </w:p>
    <w:p w:rsidR="000C5659" w:rsidRPr="000C5659" w:rsidRDefault="000C5659" w:rsidP="000C5659">
      <w:pPr>
        <w:autoSpaceDE w:val="0"/>
        <w:autoSpaceDN w:val="0"/>
        <w:adjustRightInd w:val="0"/>
        <w:spacing w:after="0" w:line="360" w:lineRule="auto"/>
        <w:jc w:val="center"/>
        <w:rPr>
          <w:rFonts w:ascii="Comic Sans MS" w:hAnsi="Comic Sans MS"/>
          <w:b/>
          <w:sz w:val="28"/>
          <w:szCs w:val="28"/>
        </w:rPr>
      </w:pPr>
      <w:proofErr w:type="spellStart"/>
      <w:r w:rsidRPr="000C5659">
        <w:rPr>
          <w:rFonts w:ascii="Comic Sans MS" w:hAnsi="Comic Sans MS"/>
          <w:b/>
          <w:sz w:val="28"/>
          <w:szCs w:val="28"/>
        </w:rPr>
        <w:t>з</w:t>
      </w:r>
      <w:proofErr w:type="spellEnd"/>
      <w:r w:rsidRPr="000C5659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0C5659">
        <w:rPr>
          <w:rFonts w:ascii="Comic Sans MS" w:hAnsi="Comic Sans MS"/>
          <w:b/>
          <w:sz w:val="28"/>
          <w:szCs w:val="28"/>
        </w:rPr>
        <w:t>організації</w:t>
      </w:r>
      <w:proofErr w:type="spellEnd"/>
      <w:r w:rsidRPr="000C5659">
        <w:rPr>
          <w:rFonts w:ascii="Comic Sans MS" w:hAnsi="Comic Sans MS"/>
          <w:b/>
          <w:sz w:val="28"/>
          <w:szCs w:val="28"/>
        </w:rPr>
        <w:t xml:space="preserve"> та </w:t>
      </w:r>
      <w:proofErr w:type="spellStart"/>
      <w:r w:rsidRPr="000C5659">
        <w:rPr>
          <w:rFonts w:ascii="Comic Sans MS" w:hAnsi="Comic Sans MS"/>
          <w:b/>
          <w:sz w:val="28"/>
          <w:szCs w:val="28"/>
        </w:rPr>
        <w:t>проведення</w:t>
      </w:r>
      <w:proofErr w:type="spellEnd"/>
      <w:r w:rsidRPr="000C5659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0C5659">
        <w:rPr>
          <w:rFonts w:ascii="Comic Sans MS" w:hAnsi="Comic Sans MS"/>
          <w:b/>
          <w:sz w:val="28"/>
          <w:szCs w:val="28"/>
        </w:rPr>
        <w:t>атестації</w:t>
      </w:r>
      <w:proofErr w:type="spellEnd"/>
      <w:r w:rsidRPr="000C5659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0C5659">
        <w:rPr>
          <w:rFonts w:ascii="Comic Sans MS" w:hAnsi="Comic Sans MS"/>
          <w:b/>
          <w:sz w:val="28"/>
          <w:szCs w:val="28"/>
        </w:rPr>
        <w:t>педагогічних</w:t>
      </w:r>
      <w:proofErr w:type="spellEnd"/>
      <w:r w:rsidRPr="000C5659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0C5659">
        <w:rPr>
          <w:rFonts w:ascii="Comic Sans MS" w:hAnsi="Comic Sans MS"/>
          <w:b/>
          <w:sz w:val="28"/>
          <w:szCs w:val="28"/>
        </w:rPr>
        <w:t>працівникі</w:t>
      </w:r>
      <w:proofErr w:type="gramStart"/>
      <w:r w:rsidRPr="000C5659">
        <w:rPr>
          <w:rFonts w:ascii="Comic Sans MS" w:hAnsi="Comic Sans MS"/>
          <w:b/>
          <w:sz w:val="28"/>
          <w:szCs w:val="28"/>
        </w:rPr>
        <w:t>в</w:t>
      </w:r>
      <w:proofErr w:type="spellEnd"/>
      <w:proofErr w:type="gramEnd"/>
      <w:r w:rsidRPr="000C5659">
        <w:rPr>
          <w:rFonts w:ascii="Comic Sans MS" w:hAnsi="Comic Sans MS"/>
          <w:b/>
          <w:sz w:val="28"/>
          <w:szCs w:val="28"/>
        </w:rPr>
        <w:t xml:space="preserve"> </w:t>
      </w:r>
    </w:p>
    <w:p w:rsidR="000C5659" w:rsidRPr="000C5659" w:rsidRDefault="000C5659" w:rsidP="000C565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omic Sans MS" w:hAnsi="Comic Sans MS"/>
          <w:b/>
          <w:sz w:val="28"/>
          <w:szCs w:val="28"/>
        </w:rPr>
      </w:pPr>
      <w:r w:rsidRPr="000C5659">
        <w:rPr>
          <w:rFonts w:ascii="Comic Sans MS" w:hAnsi="Comic Sans MS"/>
          <w:b/>
          <w:sz w:val="28"/>
          <w:szCs w:val="28"/>
        </w:rPr>
        <w:t xml:space="preserve"> в 2024 – 2025 н. р.</w:t>
      </w:r>
    </w:p>
    <w:p w:rsidR="000C5659" w:rsidRPr="00DD54FB" w:rsidRDefault="000C5659" w:rsidP="000C565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21"/>
        <w:tblW w:w="11123" w:type="dxa"/>
        <w:tblInd w:w="-714" w:type="dxa"/>
        <w:tblLayout w:type="fixed"/>
        <w:tblLook w:val="0000"/>
      </w:tblPr>
      <w:tblGrid>
        <w:gridCol w:w="568"/>
        <w:gridCol w:w="2268"/>
        <w:gridCol w:w="4286"/>
        <w:gridCol w:w="2050"/>
        <w:gridCol w:w="1951"/>
      </w:tblGrid>
      <w:tr w:rsidR="000C5659" w:rsidRPr="00DD54FB" w:rsidTr="006306FD">
        <w:trPr>
          <w:cnfStyle w:val="000000100000"/>
          <w:trHeight w:val="456"/>
        </w:trPr>
        <w:tc>
          <w:tcPr>
            <w:cnfStyle w:val="000010000000"/>
            <w:tcW w:w="568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5" w:hanging="5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№ з/п </w:t>
            </w:r>
          </w:p>
        </w:tc>
        <w:tc>
          <w:tcPr>
            <w:cnfStyle w:val="000001000000"/>
            <w:tcW w:w="2268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Етапи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cnfStyle w:val="000010000000"/>
            <w:tcW w:w="4286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1642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Заходи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Термін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Відповідальні</w:t>
            </w:r>
            <w:proofErr w:type="spellEnd"/>
          </w:p>
        </w:tc>
      </w:tr>
      <w:tr w:rsidR="000C5659" w:rsidRPr="00DD54FB" w:rsidTr="006306FD">
        <w:trPr>
          <w:trHeight w:val="487"/>
        </w:trPr>
        <w:tc>
          <w:tcPr>
            <w:cnfStyle w:val="000010000000"/>
            <w:tcW w:w="568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cnfStyle w:val="000001000000"/>
            <w:tcW w:w="2268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Підготовчий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етап</w:t>
            </w:r>
            <w:proofErr w:type="spellEnd"/>
          </w:p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Ознайомлення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колективу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з </w:t>
            </w:r>
            <w:hyperlink r:id="rId4" w:anchor="n22" w:history="1"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Положення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про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атестацію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педагогічних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працівників</w:t>
              </w:r>
              <w:proofErr w:type="spellEnd"/>
            </w:hyperlink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затвердженого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наказом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Міністерства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освіти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і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науки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України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від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09.09.2022 № 805,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зареєстрованого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в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Міністерстві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юстиції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України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21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грудня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2022 р.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№ 1649/38985</w:t>
            </w:r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Серпень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</w:p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202</w:t>
            </w: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4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firstLine="10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Заступник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директора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з НВР</w:t>
            </w:r>
          </w:p>
        </w:tc>
      </w:tr>
      <w:tr w:rsidR="000C5659" w:rsidRPr="00DD54FB" w:rsidTr="006306FD">
        <w:trPr>
          <w:cnfStyle w:val="000000100000"/>
          <w:trHeight w:val="477"/>
        </w:trPr>
        <w:tc>
          <w:tcPr>
            <w:cnfStyle w:val="000010000000"/>
            <w:tcW w:w="568" w:type="dxa"/>
            <w:vMerge w:val="restart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cnfStyle w:val="000001000000"/>
            <w:tcW w:w="2268" w:type="dxa"/>
            <w:vMerge w:val="restart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right="-40" w:firstLine="5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Організаційний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етап</w:t>
            </w:r>
            <w:proofErr w:type="spellEnd"/>
          </w:p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right="-40" w:firstLine="5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Складання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графіку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проведення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засідань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атестаційної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комі</w:t>
            </w:r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с</w:t>
            </w:r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ії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20.09.202</w:t>
            </w: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4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р.</w:t>
            </w:r>
          </w:p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trHeight w:val="177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Складання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списку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вчителі</w:t>
            </w:r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які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атестуються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у 2025 р.</w:t>
            </w:r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10.10.202</w:t>
            </w: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4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cnfStyle w:val="000000100000"/>
          <w:trHeight w:val="699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Складання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графіку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проведення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засідань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атестаційної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комі</w:t>
            </w:r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с</w:t>
            </w:r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ії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20.09.202</w:t>
            </w: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4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trHeight w:val="699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Прийом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заяв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від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педагогічних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працівникі</w:t>
            </w:r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проходження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позачергової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атестації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20.12.202</w:t>
            </w: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4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cnfStyle w:val="000000100000"/>
          <w:trHeight w:val="699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Прийом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реєстрація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документів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поданих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педагогічними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працівниками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розгляд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атестаційної</w:t>
            </w:r>
            <w:proofErr w:type="spell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комі</w:t>
            </w:r>
            <w:proofErr w:type="gramStart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с</w:t>
            </w:r>
            <w:proofErr w:type="gramEnd"/>
            <w:r w:rsidRPr="00A4672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ії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В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строки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проведення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атестації</w:t>
            </w:r>
            <w:proofErr w:type="spellEnd"/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trHeight w:val="699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Оприлюднення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на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офіційн</w:t>
            </w:r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ому</w:t>
            </w:r>
            <w:proofErr w:type="spellEnd"/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вебсайті</w:t>
            </w:r>
            <w:proofErr w:type="spellEnd"/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C2E04">
              <w:rPr>
                <w:rFonts w:ascii="Times New Roman" w:hAnsi="Times New Roman"/>
                <w:bCs/>
                <w:spacing w:val="-10"/>
                <w:sz w:val="24"/>
                <w:szCs w:val="24"/>
                <w:lang w:val="uk-UA"/>
              </w:rPr>
              <w:t>ліцею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інформації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визначеної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пунктами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1, 2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розділу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ІІІ </w:t>
            </w:r>
            <w:hyperlink r:id="rId5" w:anchor="n22" w:history="1"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Положення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про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атестацію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педагогічних</w:t>
              </w:r>
              <w:proofErr w:type="spellEnd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 xml:space="preserve"> </w:t>
              </w:r>
              <w:proofErr w:type="spellStart"/>
              <w:r w:rsidRPr="00DD54FB">
                <w:rPr>
                  <w:rFonts w:ascii="Times New Roman" w:hAnsi="Times New Roman"/>
                  <w:bCs/>
                  <w:spacing w:val="-10"/>
                  <w:sz w:val="24"/>
                  <w:szCs w:val="24"/>
                </w:rPr>
                <w:t>працівників</w:t>
              </w:r>
              <w:proofErr w:type="spellEnd"/>
            </w:hyperlink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затвердженого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наказом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Міністерства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освіти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і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науки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lastRenderedPageBreak/>
              <w:t>України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від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09.09.2022 № 805,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зареєстрованого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в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Міністерстві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юстиції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України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21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грудня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2022 р.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№ 1649/38985</w:t>
            </w:r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lastRenderedPageBreak/>
              <w:t>Не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пізніше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п’яти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робочих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днів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з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прийняття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рішення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атестаційною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комісією</w:t>
            </w:r>
            <w:proofErr w:type="spellEnd"/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cnfStyle w:val="000000100000"/>
          <w:trHeight w:val="841"/>
        </w:trPr>
        <w:tc>
          <w:tcPr>
            <w:cnfStyle w:val="000010000000"/>
            <w:tcW w:w="568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/>
                <w:bCs/>
                <w:spacing w:val="10"/>
                <w:sz w:val="24"/>
                <w:szCs w:val="24"/>
              </w:rPr>
              <w:lastRenderedPageBreak/>
              <w:t>3</w:t>
            </w:r>
          </w:p>
        </w:tc>
        <w:tc>
          <w:tcPr>
            <w:cnfStyle w:val="000001000000"/>
            <w:tcW w:w="2268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Вивчення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рівня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професіоналізму</w:t>
            </w:r>
            <w:proofErr w:type="spellEnd"/>
          </w:p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педпрацівників</w:t>
            </w:r>
            <w:proofErr w:type="spellEnd"/>
          </w:p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Ознайомлення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з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роботою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педагогічних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працівників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які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атестуються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вивчення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рівня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їхньої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професійної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компетентності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якості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педагогічної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діяльності</w:t>
            </w:r>
            <w:proofErr w:type="spellEnd"/>
            <w:r w:rsidRPr="00DD54FB">
              <w:rPr>
                <w:sz w:val="24"/>
                <w:szCs w:val="24"/>
              </w:rPr>
              <w:t xml:space="preserve"> 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з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урахуванням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їхніх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посадових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обов’язків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і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вимог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професійного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стандарту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(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за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наявності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)</w:t>
            </w:r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В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строки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проведення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атестації</w:t>
            </w:r>
            <w:proofErr w:type="spellEnd"/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комісія</w:t>
            </w:r>
            <w:proofErr w:type="spellEnd"/>
          </w:p>
        </w:tc>
      </w:tr>
      <w:tr w:rsidR="000C5659" w:rsidRPr="00DD54FB" w:rsidTr="006306FD">
        <w:trPr>
          <w:trHeight w:val="471"/>
        </w:trPr>
        <w:tc>
          <w:tcPr>
            <w:cnfStyle w:val="000010000000"/>
            <w:tcW w:w="568" w:type="dxa"/>
            <w:vMerge w:val="restart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  <w:lang w:eastAsia="ru-RU"/>
              </w:rPr>
            </w:pPr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  <w:lang w:eastAsia="ru-RU"/>
              </w:rPr>
              <w:t>4</w:t>
            </w:r>
          </w:p>
        </w:tc>
        <w:tc>
          <w:tcPr>
            <w:cnfStyle w:val="000001000000"/>
            <w:tcW w:w="2268" w:type="dxa"/>
            <w:vMerge w:val="restart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5" w:hanging="5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Завершальний</w:t>
            </w:r>
            <w:proofErr w:type="spellEnd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етап</w:t>
            </w:r>
            <w:proofErr w:type="spellEnd"/>
          </w:p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5" w:hanging="5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10" w:hanging="10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Проведення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</w:t>
            </w:r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ідсумкового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засідання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атестаційної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комісії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: </w:t>
            </w:r>
          </w:p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10" w:hanging="10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розгляд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особистих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заяв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документів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поданих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педагогічними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працівниками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які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атестуються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; </w:t>
            </w:r>
          </w:p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10" w:hanging="10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аналіз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медичної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роботи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педагогічних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працівникі</w:t>
            </w:r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які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атестуються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їхньої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професійної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компетентності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; </w:t>
            </w:r>
          </w:p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5" w:hanging="5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в)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аналіз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роботи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педагогічних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працівникі</w:t>
            </w:r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які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атестуються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рекомендації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щодо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їм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категорій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розрядів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звань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31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.03.202</w:t>
            </w:r>
            <w:r w:rsidRPr="00CA2BAA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5</w:t>
            </w:r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Голова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cnfStyle w:val="000000100000"/>
          <w:trHeight w:val="943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Доведення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рішення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комісії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про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результати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атестації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до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відома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педагогічних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працівників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які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атестуються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шляхом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видання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їм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атестаційних</w:t>
            </w:r>
            <w:proofErr w:type="spellEnd"/>
            <w:r w:rsidRPr="00DD54F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eastAsia="Calibri" w:hAnsi="Times New Roman"/>
                <w:sz w:val="24"/>
                <w:szCs w:val="24"/>
              </w:rPr>
              <w:t>листів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 w:rsidRPr="00CA2BAA">
              <w:rPr>
                <w:rFonts w:ascii="Times New Roman" w:hAnsi="Times New Roman"/>
                <w:sz w:val="24"/>
                <w:szCs w:val="24"/>
              </w:rPr>
              <w:t>31</w:t>
            </w:r>
            <w:r w:rsidRPr="00DD54FB">
              <w:rPr>
                <w:rFonts w:ascii="Times New Roman" w:hAnsi="Times New Roman"/>
                <w:sz w:val="24"/>
                <w:szCs w:val="24"/>
              </w:rPr>
              <w:t>.03.202</w:t>
            </w:r>
            <w:r w:rsidRPr="00CA2BAA">
              <w:rPr>
                <w:rFonts w:ascii="Times New Roman" w:hAnsi="Times New Roman"/>
                <w:sz w:val="24"/>
                <w:szCs w:val="24"/>
              </w:rPr>
              <w:t>5</w:t>
            </w:r>
            <w:r w:rsidRPr="00DD54FB">
              <w:rPr>
                <w:rFonts w:ascii="Times New Roman" w:hAnsi="Times New Roman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Секретар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комісії</w:t>
            </w:r>
            <w:proofErr w:type="spellEnd"/>
          </w:p>
        </w:tc>
      </w:tr>
      <w:tr w:rsidR="000C5659" w:rsidRPr="00DD54FB" w:rsidTr="006306FD">
        <w:trPr>
          <w:trHeight w:val="456"/>
        </w:trPr>
        <w:tc>
          <w:tcPr>
            <w:cnfStyle w:val="000010000000"/>
            <w:tcW w:w="568" w:type="dxa"/>
            <w:vMerge/>
          </w:tcPr>
          <w:p w:rsidR="000C5659" w:rsidRPr="00DD54FB" w:rsidRDefault="000C5659" w:rsidP="006306F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cnfStyle w:val="000001000000"/>
            <w:tcW w:w="2268" w:type="dxa"/>
            <w:vMerge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000010000000"/>
            <w:tcW w:w="4286" w:type="dxa"/>
          </w:tcPr>
          <w:p w:rsidR="000C5659" w:rsidRPr="00A4672C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</w:pP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Видання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наказу за </w:t>
            </w:r>
            <w:proofErr w:type="spellStart"/>
            <w:proofErr w:type="gram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п</w:t>
            </w:r>
            <w:proofErr w:type="gram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ідсумками</w:t>
            </w:r>
            <w:proofErr w:type="spellEnd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672C">
              <w:rPr>
                <w:rFonts w:ascii="Times New Roman" w:hAnsi="Times New Roman"/>
                <w:bCs/>
                <w:spacing w:val="-10"/>
                <w:sz w:val="24"/>
                <w:szCs w:val="24"/>
                <w:lang w:val="ru-RU"/>
              </w:rPr>
              <w:t>атестації</w:t>
            </w:r>
            <w:proofErr w:type="spellEnd"/>
          </w:p>
        </w:tc>
        <w:tc>
          <w:tcPr>
            <w:cnfStyle w:val="000001000000"/>
            <w:tcW w:w="2050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ind w:left="10" w:hanging="10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 w:rsidRPr="00DD54FB">
              <w:rPr>
                <w:rFonts w:ascii="Times New Roman" w:hAnsi="Times New Roman"/>
                <w:sz w:val="24"/>
                <w:szCs w:val="24"/>
              </w:rPr>
              <w:t>01.04.202</w:t>
            </w:r>
            <w:r w:rsidRPr="00CA2BAA">
              <w:rPr>
                <w:rFonts w:ascii="Times New Roman" w:hAnsi="Times New Roman"/>
                <w:sz w:val="24"/>
                <w:szCs w:val="24"/>
              </w:rPr>
              <w:t>5</w:t>
            </w:r>
            <w:r w:rsidRPr="00DD54FB">
              <w:rPr>
                <w:rFonts w:ascii="Times New Roman" w:hAnsi="Times New Roman"/>
                <w:sz w:val="24"/>
                <w:szCs w:val="24"/>
              </w:rPr>
              <w:t xml:space="preserve"> р.</w:t>
            </w:r>
          </w:p>
        </w:tc>
        <w:tc>
          <w:tcPr>
            <w:cnfStyle w:val="000010000000"/>
            <w:tcW w:w="1951" w:type="dxa"/>
          </w:tcPr>
          <w:p w:rsidR="000C5659" w:rsidRPr="00DD54FB" w:rsidRDefault="000C5659" w:rsidP="006306F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proofErr w:type="spellStart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Директор</w:t>
            </w:r>
            <w:proofErr w:type="spellEnd"/>
            <w:r w:rsidRPr="00DD54FB"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</w:p>
        </w:tc>
      </w:tr>
    </w:tbl>
    <w:p w:rsidR="000C5659" w:rsidRPr="00DD54FB" w:rsidRDefault="000C5659" w:rsidP="000C5659">
      <w:pPr>
        <w:autoSpaceDE w:val="0"/>
        <w:autoSpaceDN w:val="0"/>
        <w:adjustRightInd w:val="0"/>
        <w:spacing w:after="0" w:line="360" w:lineRule="auto"/>
        <w:ind w:right="1882"/>
        <w:rPr>
          <w:rFonts w:ascii="Times New Roman" w:hAnsi="Times New Roman"/>
          <w:sz w:val="24"/>
          <w:szCs w:val="24"/>
        </w:rPr>
      </w:pPr>
    </w:p>
    <w:p w:rsidR="008758DA" w:rsidRDefault="008758DA"/>
    <w:sectPr w:rsidR="008758DA" w:rsidSect="00875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659"/>
    <w:rsid w:val="000C5659"/>
    <w:rsid w:val="00875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Таблица простая 21"/>
    <w:basedOn w:val="a1"/>
    <w:next w:val="a1"/>
    <w:uiPriority w:val="42"/>
    <w:rsid w:val="000C5659"/>
    <w:pPr>
      <w:spacing w:after="0" w:line="240" w:lineRule="auto"/>
    </w:pPr>
    <w:rPr>
      <w:rFonts w:ascii="Calibri" w:eastAsia="Times New Roman" w:hAnsi="Calibri" w:cs="Times New Roman"/>
      <w:lang w:val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online.com.ua/documents/show/512398___710255" TargetMode="External"/><Relationship Id="rId4" Type="http://schemas.openxmlformats.org/officeDocument/2006/relationships/hyperlink" Target="https://zakononline.com.ua/documents/show/512398___7102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2024-10-25T15:40:00Z</dcterms:created>
  <dcterms:modified xsi:type="dcterms:W3CDTF">2024-10-25T15:42:00Z</dcterms:modified>
</cp:coreProperties>
</file>