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4A9" w:rsidRDefault="004044A9" w:rsidP="00DC6EFC">
      <w:pPr>
        <w:spacing w:after="0"/>
        <w:jc w:val="center"/>
        <w:rPr>
          <w:b/>
          <w:bCs/>
          <w:lang w:val="uk-UA"/>
        </w:rPr>
      </w:pPr>
    </w:p>
    <w:p w:rsidR="004044A9" w:rsidRDefault="004044A9" w:rsidP="00DC6EFC">
      <w:pPr>
        <w:spacing w:after="0"/>
        <w:jc w:val="center"/>
        <w:rPr>
          <w:b/>
          <w:bCs/>
          <w:lang w:val="uk-UA"/>
        </w:rPr>
      </w:pPr>
    </w:p>
    <w:p w:rsidR="006C3776" w:rsidRPr="00B33D54" w:rsidRDefault="006C3776" w:rsidP="00DC6EFC">
      <w:pPr>
        <w:spacing w:after="0"/>
        <w:jc w:val="center"/>
        <w:rPr>
          <w:b/>
          <w:bCs/>
          <w:lang w:val="uk-UA"/>
        </w:rPr>
      </w:pPr>
      <w:r w:rsidRPr="00B33D54">
        <w:rPr>
          <w:b/>
          <w:bCs/>
          <w:lang w:val="uk-UA"/>
        </w:rPr>
        <w:t xml:space="preserve">КВАЛІМЕТРИЧНА МОДЕЛЬ </w:t>
      </w:r>
    </w:p>
    <w:p w:rsidR="003D3014" w:rsidRPr="003D3014" w:rsidRDefault="00DC6EFC" w:rsidP="003D3014">
      <w:pPr>
        <w:spacing w:after="0"/>
        <w:jc w:val="center"/>
        <w:rPr>
          <w:b/>
          <w:bCs/>
          <w:lang w:val="uk-UA"/>
        </w:rPr>
      </w:pPr>
      <w:r w:rsidRPr="00B33D54">
        <w:rPr>
          <w:b/>
          <w:bCs/>
          <w:lang w:val="uk-UA"/>
        </w:rPr>
        <w:t>оцінювання</w:t>
      </w:r>
      <w:r>
        <w:rPr>
          <w:b/>
          <w:bCs/>
          <w:lang w:val="uk-UA"/>
        </w:rPr>
        <w:t xml:space="preserve"> професійного розвитку в</w:t>
      </w:r>
      <w:r w:rsidR="00642901">
        <w:rPr>
          <w:b/>
          <w:bCs/>
          <w:lang w:val="uk-UA"/>
        </w:rPr>
        <w:t>чителя</w:t>
      </w:r>
      <w:r>
        <w:rPr>
          <w:b/>
          <w:bCs/>
          <w:lang w:val="uk-UA"/>
        </w:rPr>
        <w:t xml:space="preserve"> </w:t>
      </w:r>
      <w:r w:rsidR="003D3014" w:rsidRPr="003D3014">
        <w:rPr>
          <w:b/>
          <w:bCs/>
          <w:lang w:val="uk-UA"/>
        </w:rPr>
        <w:t xml:space="preserve">кваліфікаційної категорії </w:t>
      </w:r>
    </w:p>
    <w:p w:rsidR="006C3776" w:rsidRDefault="003D3014" w:rsidP="003D3014">
      <w:pPr>
        <w:spacing w:after="0"/>
        <w:jc w:val="center"/>
        <w:rPr>
          <w:b/>
          <w:bCs/>
          <w:lang w:val="uk-UA"/>
        </w:rPr>
      </w:pPr>
      <w:r w:rsidRPr="003D3014">
        <w:rPr>
          <w:b/>
          <w:bCs/>
          <w:lang w:val="uk-UA"/>
        </w:rPr>
        <w:t>«спеціаліст</w:t>
      </w:r>
      <w:r w:rsidR="00C471C6">
        <w:rPr>
          <w:b/>
          <w:bCs/>
          <w:lang w:val="uk-UA"/>
        </w:rPr>
        <w:t xml:space="preserve"> </w:t>
      </w:r>
      <w:r w:rsidR="00663B0E">
        <w:rPr>
          <w:b/>
          <w:bCs/>
          <w:lang w:val="uk-UA"/>
        </w:rPr>
        <w:t>вищої</w:t>
      </w:r>
      <w:r w:rsidR="00C471C6">
        <w:rPr>
          <w:b/>
          <w:bCs/>
          <w:lang w:val="uk-UA"/>
        </w:rPr>
        <w:t xml:space="preserve"> категорії</w:t>
      </w:r>
      <w:r w:rsidRPr="003D3014">
        <w:rPr>
          <w:b/>
          <w:bCs/>
          <w:lang w:val="uk-UA"/>
        </w:rPr>
        <w:t>»</w:t>
      </w:r>
    </w:p>
    <w:p w:rsidR="00DC6EFC" w:rsidRDefault="00DC6EFC" w:rsidP="006C3776">
      <w:pPr>
        <w:spacing w:after="0" w:line="360" w:lineRule="auto"/>
        <w:jc w:val="center"/>
        <w:rPr>
          <w:b/>
          <w:bCs/>
          <w:lang w:val="uk-UA"/>
        </w:rPr>
      </w:pPr>
      <w:r>
        <w:rPr>
          <w:b/>
          <w:bCs/>
          <w:lang w:val="uk-UA"/>
        </w:rPr>
        <w:t>_________________________________________________________________</w:t>
      </w:r>
    </w:p>
    <w:tbl>
      <w:tblPr>
        <w:tblStyle w:val="a3"/>
        <w:tblW w:w="15270" w:type="dxa"/>
        <w:tblLook w:val="04A0"/>
      </w:tblPr>
      <w:tblGrid>
        <w:gridCol w:w="1051"/>
        <w:gridCol w:w="2295"/>
        <w:gridCol w:w="944"/>
        <w:gridCol w:w="21"/>
        <w:gridCol w:w="9729"/>
        <w:gridCol w:w="1230"/>
      </w:tblGrid>
      <w:tr w:rsidR="0042213B" w:rsidRPr="006C3776" w:rsidTr="0042213B">
        <w:tc>
          <w:tcPr>
            <w:tcW w:w="1051" w:type="dxa"/>
          </w:tcPr>
          <w:p w:rsidR="00483BE5" w:rsidRDefault="00483BE5" w:rsidP="00E24C29">
            <w:pPr>
              <w:jc w:val="center"/>
              <w:rPr>
                <w:b/>
                <w:bCs/>
                <w:sz w:val="24"/>
                <w:szCs w:val="24"/>
                <w:lang w:val="uk-UA"/>
              </w:rPr>
            </w:pPr>
            <w:r>
              <w:rPr>
                <w:b/>
                <w:bCs/>
                <w:sz w:val="24"/>
                <w:szCs w:val="24"/>
                <w:lang w:val="uk-UA"/>
              </w:rPr>
              <w:t xml:space="preserve">Умовне </w:t>
            </w:r>
            <w:proofErr w:type="spellStart"/>
            <w:r>
              <w:rPr>
                <w:b/>
                <w:bCs/>
                <w:sz w:val="24"/>
                <w:szCs w:val="24"/>
                <w:lang w:val="uk-UA"/>
              </w:rPr>
              <w:t>позна</w:t>
            </w:r>
            <w:proofErr w:type="spellEnd"/>
          </w:p>
          <w:p w:rsidR="00C13B35" w:rsidRPr="006C3776" w:rsidRDefault="00483BE5" w:rsidP="00E24C29">
            <w:pPr>
              <w:jc w:val="center"/>
              <w:rPr>
                <w:b/>
                <w:bCs/>
                <w:sz w:val="24"/>
                <w:szCs w:val="24"/>
                <w:lang w:val="uk-UA"/>
              </w:rPr>
            </w:pPr>
            <w:proofErr w:type="spellStart"/>
            <w:r>
              <w:rPr>
                <w:b/>
                <w:bCs/>
                <w:sz w:val="24"/>
                <w:szCs w:val="24"/>
                <w:lang w:val="uk-UA"/>
              </w:rPr>
              <w:t>чення</w:t>
            </w:r>
            <w:proofErr w:type="spellEnd"/>
          </w:p>
        </w:tc>
        <w:tc>
          <w:tcPr>
            <w:tcW w:w="2295" w:type="dxa"/>
          </w:tcPr>
          <w:p w:rsidR="00C13B35" w:rsidRPr="006C3776" w:rsidRDefault="00C13B35" w:rsidP="00E24C29">
            <w:pPr>
              <w:jc w:val="center"/>
              <w:rPr>
                <w:b/>
                <w:bCs/>
                <w:sz w:val="24"/>
                <w:szCs w:val="24"/>
                <w:lang w:val="uk-UA"/>
              </w:rPr>
            </w:pPr>
            <w:r>
              <w:rPr>
                <w:b/>
                <w:bCs/>
                <w:sz w:val="24"/>
                <w:szCs w:val="24"/>
                <w:lang w:val="uk-UA"/>
              </w:rPr>
              <w:t>Трудова функція</w:t>
            </w:r>
          </w:p>
        </w:tc>
        <w:tc>
          <w:tcPr>
            <w:tcW w:w="944" w:type="dxa"/>
          </w:tcPr>
          <w:p w:rsidR="00C13B35" w:rsidRPr="006C3776" w:rsidRDefault="00C13B35" w:rsidP="00E24C29">
            <w:pPr>
              <w:jc w:val="center"/>
              <w:rPr>
                <w:b/>
                <w:bCs/>
                <w:sz w:val="24"/>
                <w:szCs w:val="24"/>
                <w:lang w:val="uk-UA"/>
              </w:rPr>
            </w:pPr>
            <w:proofErr w:type="spellStart"/>
            <w:r w:rsidRPr="006C3776">
              <w:rPr>
                <w:b/>
                <w:bCs/>
                <w:sz w:val="24"/>
                <w:szCs w:val="24"/>
                <w:lang w:val="uk-UA"/>
              </w:rPr>
              <w:t>Кваг</w:t>
            </w:r>
            <w:proofErr w:type="spellEnd"/>
            <w:r w:rsidRPr="006C3776">
              <w:rPr>
                <w:b/>
                <w:bCs/>
                <w:sz w:val="24"/>
                <w:szCs w:val="24"/>
                <w:lang w:val="uk-UA"/>
              </w:rPr>
              <w:t>.</w:t>
            </w:r>
          </w:p>
        </w:tc>
        <w:tc>
          <w:tcPr>
            <w:tcW w:w="9750" w:type="dxa"/>
            <w:gridSpan w:val="2"/>
          </w:tcPr>
          <w:p w:rsidR="00C13B35" w:rsidRPr="006C3776" w:rsidRDefault="00C13B35" w:rsidP="00E24C29">
            <w:pPr>
              <w:jc w:val="center"/>
              <w:rPr>
                <w:b/>
                <w:bCs/>
                <w:sz w:val="24"/>
                <w:szCs w:val="24"/>
                <w:lang w:val="uk-UA"/>
              </w:rPr>
            </w:pPr>
            <w:r>
              <w:rPr>
                <w:b/>
                <w:bCs/>
                <w:sz w:val="24"/>
                <w:szCs w:val="24"/>
                <w:lang w:val="uk-UA"/>
              </w:rPr>
              <w:t>Компетентності</w:t>
            </w:r>
          </w:p>
        </w:tc>
        <w:tc>
          <w:tcPr>
            <w:tcW w:w="1230" w:type="dxa"/>
          </w:tcPr>
          <w:p w:rsidR="00C13B35" w:rsidRPr="006C3776" w:rsidRDefault="00C13B35" w:rsidP="00E24C29">
            <w:pPr>
              <w:jc w:val="center"/>
              <w:rPr>
                <w:b/>
                <w:bCs/>
                <w:sz w:val="24"/>
                <w:szCs w:val="24"/>
                <w:lang w:val="uk-UA"/>
              </w:rPr>
            </w:pPr>
            <w:r w:rsidRPr="006C3776">
              <w:rPr>
                <w:b/>
                <w:bCs/>
                <w:sz w:val="24"/>
                <w:szCs w:val="24"/>
                <w:lang w:val="uk-UA"/>
              </w:rPr>
              <w:t>Оцінка</w:t>
            </w:r>
          </w:p>
        </w:tc>
      </w:tr>
      <w:tr w:rsidR="00483BE5" w:rsidRPr="006C3776" w:rsidTr="0042213B">
        <w:tc>
          <w:tcPr>
            <w:tcW w:w="4311" w:type="dxa"/>
            <w:gridSpan w:val="4"/>
          </w:tcPr>
          <w:p w:rsidR="00483BE5" w:rsidRPr="006C3776" w:rsidRDefault="00483BE5" w:rsidP="00E24C29">
            <w:pPr>
              <w:jc w:val="center"/>
              <w:rPr>
                <w:b/>
                <w:bCs/>
                <w:sz w:val="24"/>
                <w:szCs w:val="24"/>
                <w:lang w:val="uk-UA"/>
              </w:rPr>
            </w:pPr>
          </w:p>
        </w:tc>
        <w:tc>
          <w:tcPr>
            <w:tcW w:w="10959" w:type="dxa"/>
            <w:gridSpan w:val="2"/>
          </w:tcPr>
          <w:p w:rsidR="00483BE5" w:rsidRPr="006C3776" w:rsidRDefault="00483BE5" w:rsidP="009604C0">
            <w:pPr>
              <w:spacing w:after="120"/>
              <w:jc w:val="center"/>
              <w:rPr>
                <w:b/>
                <w:bCs/>
                <w:sz w:val="24"/>
                <w:szCs w:val="24"/>
                <w:lang w:val="uk-UA"/>
              </w:rPr>
            </w:pPr>
            <w:r w:rsidRPr="00C13B35">
              <w:rPr>
                <w:b/>
                <w:bCs/>
                <w:i/>
                <w:iCs/>
                <w:szCs w:val="28"/>
                <w:lang w:val="uk-UA"/>
              </w:rPr>
              <w:t>Загальні</w:t>
            </w:r>
          </w:p>
        </w:tc>
      </w:tr>
      <w:tr w:rsidR="0042213B" w:rsidRPr="001B1D25" w:rsidTr="0042213B">
        <w:tc>
          <w:tcPr>
            <w:tcW w:w="1051" w:type="dxa"/>
            <w:vMerge w:val="restart"/>
          </w:tcPr>
          <w:p w:rsidR="00C13B35" w:rsidRPr="006C3776" w:rsidRDefault="00C13B35" w:rsidP="00DC6EFC">
            <w:pPr>
              <w:jc w:val="center"/>
              <w:rPr>
                <w:sz w:val="24"/>
                <w:szCs w:val="24"/>
                <w:lang w:val="uk-UA"/>
              </w:rPr>
            </w:pPr>
          </w:p>
        </w:tc>
        <w:tc>
          <w:tcPr>
            <w:tcW w:w="2295" w:type="dxa"/>
            <w:vMerge w:val="restart"/>
          </w:tcPr>
          <w:p w:rsidR="00C13B35" w:rsidRPr="006C3776" w:rsidRDefault="00C13B35" w:rsidP="00DC6EFC">
            <w:pPr>
              <w:jc w:val="center"/>
              <w:rPr>
                <w:sz w:val="24"/>
                <w:szCs w:val="24"/>
                <w:lang w:val="uk-UA"/>
              </w:rPr>
            </w:pPr>
          </w:p>
        </w:tc>
        <w:tc>
          <w:tcPr>
            <w:tcW w:w="944" w:type="dxa"/>
            <w:vMerge w:val="restart"/>
          </w:tcPr>
          <w:p w:rsidR="00C13B35" w:rsidRPr="006C3776" w:rsidRDefault="00C13B35" w:rsidP="00DC6EFC">
            <w:pPr>
              <w:jc w:val="center"/>
              <w:rPr>
                <w:sz w:val="24"/>
                <w:szCs w:val="24"/>
                <w:lang w:val="uk-UA"/>
              </w:rPr>
            </w:pPr>
            <w:r w:rsidRPr="006C3776">
              <w:rPr>
                <w:sz w:val="24"/>
                <w:szCs w:val="24"/>
                <w:lang w:val="uk-UA"/>
              </w:rPr>
              <w:t xml:space="preserve">від </w:t>
            </w:r>
            <w:r>
              <w:rPr>
                <w:sz w:val="24"/>
                <w:szCs w:val="24"/>
                <w:lang w:val="uk-UA"/>
              </w:rPr>
              <w:t>1</w:t>
            </w:r>
            <w:r w:rsidRPr="006C3776">
              <w:rPr>
                <w:sz w:val="24"/>
                <w:szCs w:val="24"/>
                <w:lang w:val="uk-UA"/>
              </w:rPr>
              <w:t xml:space="preserve"> до </w:t>
            </w:r>
            <w:r>
              <w:rPr>
                <w:sz w:val="24"/>
                <w:szCs w:val="24"/>
                <w:lang w:val="uk-UA"/>
              </w:rPr>
              <w:t>4</w:t>
            </w: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w:t>
            </w:r>
            <w:r w:rsidR="00EC1E94" w:rsidRPr="00EC1E94">
              <w:rPr>
                <w:sz w:val="22"/>
                <w:szCs w:val="18"/>
                <w:lang w:val="uk-UA"/>
              </w:rPr>
              <w:t xml:space="preserve">діяти відповідально і свідомо на засадах поваги до прав і свобод людини та громадянина; реалізувати свої права і обов’язки; усвідомлювати цінності громадянського суспільства та необхідність його сталого розвитку </w:t>
            </w:r>
            <w:r w:rsidRPr="00DC6EFC">
              <w:rPr>
                <w:i/>
                <w:iCs/>
                <w:sz w:val="22"/>
                <w:szCs w:val="18"/>
                <w:lang w:val="uk-UA"/>
              </w:rPr>
              <w:t>(громадянська компетентність)</w:t>
            </w:r>
          </w:p>
        </w:tc>
        <w:tc>
          <w:tcPr>
            <w:tcW w:w="1230" w:type="dxa"/>
          </w:tcPr>
          <w:p w:rsidR="00C13B35" w:rsidRPr="006C3776" w:rsidRDefault="00C13B35" w:rsidP="00DC6EFC">
            <w:pPr>
              <w:jc w:val="center"/>
              <w:rPr>
                <w:sz w:val="24"/>
                <w:szCs w:val="24"/>
                <w:lang w:val="uk-UA"/>
              </w:rPr>
            </w:pPr>
          </w:p>
        </w:tc>
      </w:tr>
      <w:tr w:rsidR="0042213B" w:rsidRPr="001B1D25"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w:t>
            </w:r>
            <w:r w:rsidR="00EC1E94" w:rsidRPr="00EC1E94">
              <w:rPr>
                <w:sz w:val="22"/>
                <w:szCs w:val="18"/>
                <w:lang w:val="uk-UA"/>
              </w:rPr>
              <w:t xml:space="preserve">до міжособистісної взаємодії, роботи в команді, спілкування з представниками інших професійних груп різного рівня </w:t>
            </w:r>
            <w:r w:rsidRPr="00DC6EFC">
              <w:rPr>
                <w:i/>
                <w:iCs/>
                <w:sz w:val="22"/>
                <w:szCs w:val="18"/>
                <w:lang w:val="uk-UA"/>
              </w:rPr>
              <w:t>(соціальна компетентність)</w:t>
            </w:r>
          </w:p>
        </w:tc>
        <w:tc>
          <w:tcPr>
            <w:tcW w:w="1230" w:type="dxa"/>
          </w:tcPr>
          <w:p w:rsidR="00C13B35" w:rsidRPr="006C3776" w:rsidRDefault="00C13B35" w:rsidP="00DC6EFC">
            <w:pPr>
              <w:jc w:val="center"/>
              <w:rPr>
                <w:sz w:val="24"/>
                <w:szCs w:val="24"/>
                <w:lang w:val="uk-UA"/>
              </w:rPr>
            </w:pPr>
          </w:p>
        </w:tc>
      </w:tr>
      <w:tr w:rsidR="0042213B" w:rsidRPr="001B1D25"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w:t>
            </w:r>
            <w:r w:rsidR="00EC1E94" w:rsidRPr="00EC1E94">
              <w:rPr>
                <w:sz w:val="22"/>
                <w:szCs w:val="18"/>
                <w:lang w:val="uk-UA"/>
              </w:rPr>
              <w:t xml:space="preserve">виявляти повагу та цінувати українську національну культуру, багатоманітність і мультикультурність у суспільстві; здатність до вираження національної культурної ідентичності, творчого самовираження </w:t>
            </w:r>
            <w:r w:rsidRPr="00DC6EFC">
              <w:rPr>
                <w:i/>
                <w:iCs/>
                <w:sz w:val="22"/>
                <w:szCs w:val="18"/>
                <w:lang w:val="uk-UA"/>
              </w:rPr>
              <w:t>(культурна компетентність)</w:t>
            </w:r>
          </w:p>
        </w:tc>
        <w:tc>
          <w:tcPr>
            <w:tcW w:w="1230" w:type="dxa"/>
          </w:tcPr>
          <w:p w:rsidR="00C13B35" w:rsidRPr="006C3776" w:rsidRDefault="00C13B35" w:rsidP="00DC6EFC">
            <w:pPr>
              <w:jc w:val="center"/>
              <w:rPr>
                <w:sz w:val="24"/>
                <w:szCs w:val="24"/>
                <w:lang w:val="uk-UA"/>
              </w:rPr>
            </w:pPr>
          </w:p>
        </w:tc>
      </w:tr>
      <w:tr w:rsidR="0042213B" w:rsidRPr="006C3776"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w:t>
            </w:r>
            <w:r w:rsidR="00EC1E94" w:rsidRPr="00EC1E94">
              <w:rPr>
                <w:sz w:val="22"/>
                <w:szCs w:val="18"/>
                <w:lang w:val="uk-UA"/>
              </w:rPr>
              <w:t xml:space="preserve">до прийняття ефективних рішень у професійній діяльності та відповідального ставлення до обов’язків, мотивування людей до досягнення спільної мети </w:t>
            </w:r>
            <w:r w:rsidRPr="00DC6EFC">
              <w:rPr>
                <w:i/>
                <w:iCs/>
                <w:sz w:val="22"/>
                <w:szCs w:val="18"/>
                <w:lang w:val="uk-UA"/>
              </w:rPr>
              <w:t>(лідерська компетентність)</w:t>
            </w:r>
          </w:p>
        </w:tc>
        <w:tc>
          <w:tcPr>
            <w:tcW w:w="1230" w:type="dxa"/>
          </w:tcPr>
          <w:p w:rsidR="00C13B35" w:rsidRPr="006C3776" w:rsidRDefault="00C13B35" w:rsidP="00DC6EFC">
            <w:pPr>
              <w:jc w:val="center"/>
              <w:rPr>
                <w:sz w:val="24"/>
                <w:szCs w:val="24"/>
                <w:lang w:val="uk-UA"/>
              </w:rPr>
            </w:pPr>
          </w:p>
        </w:tc>
      </w:tr>
      <w:tr w:rsidR="0042213B" w:rsidRPr="001B1D25"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датність</w:t>
            </w:r>
            <w:r w:rsidR="00EC1E94" w:rsidRPr="00EC1E94">
              <w:rPr>
                <w:sz w:val="22"/>
                <w:szCs w:val="18"/>
                <w:lang w:val="uk-UA"/>
              </w:rPr>
              <w:t xml:space="preserve"> до генерування нових ідей, виявлення та розв’язання проблем, ініціативності та підприємливості </w:t>
            </w:r>
            <w:r w:rsidRPr="00DC6EFC">
              <w:rPr>
                <w:i/>
                <w:iCs/>
                <w:sz w:val="22"/>
                <w:szCs w:val="18"/>
                <w:lang w:val="uk-UA"/>
              </w:rPr>
              <w:t>(підприємницька компетентність)</w:t>
            </w:r>
          </w:p>
        </w:tc>
        <w:tc>
          <w:tcPr>
            <w:tcW w:w="1230" w:type="dxa"/>
          </w:tcPr>
          <w:p w:rsidR="00C13B35" w:rsidRPr="006C3776" w:rsidRDefault="00C13B35" w:rsidP="00DC6EFC">
            <w:pPr>
              <w:jc w:val="center"/>
              <w:rPr>
                <w:sz w:val="24"/>
                <w:szCs w:val="24"/>
                <w:lang w:val="uk-UA"/>
              </w:rPr>
            </w:pPr>
          </w:p>
        </w:tc>
      </w:tr>
      <w:tr w:rsidR="0042213B" w:rsidRPr="001B1D25"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усвідомлювати свої професійні можливості та діяти лише в межах рівня професійної підготовленості, діяти на основі етичних міркувань (мотивів), доброчесності, соціальної відповідальності, поваги до різноманітності та мультикультурності </w:t>
            </w:r>
            <w:r w:rsidRPr="00DC6EFC">
              <w:rPr>
                <w:i/>
                <w:iCs/>
                <w:sz w:val="22"/>
                <w:szCs w:val="18"/>
                <w:lang w:val="uk-UA"/>
              </w:rPr>
              <w:t>(етична компетентність)</w:t>
            </w:r>
          </w:p>
        </w:tc>
        <w:tc>
          <w:tcPr>
            <w:tcW w:w="1230" w:type="dxa"/>
          </w:tcPr>
          <w:p w:rsidR="00C13B35" w:rsidRPr="006C3776" w:rsidRDefault="00C13B35" w:rsidP="00DC6EFC">
            <w:pPr>
              <w:jc w:val="center"/>
              <w:rPr>
                <w:sz w:val="24"/>
                <w:szCs w:val="24"/>
                <w:lang w:val="uk-UA"/>
              </w:rPr>
            </w:pPr>
          </w:p>
        </w:tc>
      </w:tr>
      <w:tr w:rsidR="00483BE5" w:rsidRPr="00DC6EFC" w:rsidTr="0042213B">
        <w:tc>
          <w:tcPr>
            <w:tcW w:w="4311" w:type="dxa"/>
            <w:gridSpan w:val="4"/>
          </w:tcPr>
          <w:p w:rsidR="00483BE5" w:rsidRPr="006C3776" w:rsidRDefault="00483BE5" w:rsidP="00DC6EFC">
            <w:pPr>
              <w:jc w:val="center"/>
              <w:rPr>
                <w:sz w:val="24"/>
                <w:szCs w:val="24"/>
                <w:lang w:val="uk-UA"/>
              </w:rPr>
            </w:pPr>
          </w:p>
        </w:tc>
        <w:tc>
          <w:tcPr>
            <w:tcW w:w="10959" w:type="dxa"/>
            <w:gridSpan w:val="2"/>
          </w:tcPr>
          <w:p w:rsidR="00483BE5" w:rsidRPr="006C3776" w:rsidRDefault="00483BE5" w:rsidP="009604C0">
            <w:pPr>
              <w:spacing w:after="120"/>
              <w:jc w:val="center"/>
              <w:rPr>
                <w:sz w:val="24"/>
                <w:szCs w:val="24"/>
                <w:lang w:val="uk-UA"/>
              </w:rPr>
            </w:pPr>
            <w:r w:rsidRPr="00C13B35">
              <w:rPr>
                <w:b/>
                <w:bCs/>
                <w:i/>
                <w:iCs/>
                <w:lang w:val="uk-UA"/>
              </w:rPr>
              <w:t>Професійні</w:t>
            </w:r>
          </w:p>
        </w:tc>
      </w:tr>
      <w:tr w:rsidR="004D489D" w:rsidRPr="006C3776" w:rsidTr="0042213B">
        <w:trPr>
          <w:trHeight w:val="313"/>
        </w:trPr>
        <w:tc>
          <w:tcPr>
            <w:tcW w:w="1051" w:type="dxa"/>
            <w:vMerge w:val="restart"/>
          </w:tcPr>
          <w:p w:rsidR="004D489D" w:rsidRPr="006C3776" w:rsidRDefault="00483BE5" w:rsidP="00630B8E">
            <w:pPr>
              <w:jc w:val="center"/>
              <w:rPr>
                <w:sz w:val="24"/>
                <w:szCs w:val="24"/>
                <w:lang w:val="uk-UA"/>
              </w:rPr>
            </w:pPr>
            <w:r>
              <w:rPr>
                <w:sz w:val="24"/>
                <w:szCs w:val="24"/>
                <w:lang w:val="uk-UA"/>
              </w:rPr>
              <w:t>А</w:t>
            </w:r>
          </w:p>
        </w:tc>
        <w:tc>
          <w:tcPr>
            <w:tcW w:w="2295" w:type="dxa"/>
            <w:vMerge w:val="restart"/>
          </w:tcPr>
          <w:p w:rsidR="004D489D" w:rsidRPr="001343F9" w:rsidRDefault="00227D85" w:rsidP="00DC6EFC">
            <w:pPr>
              <w:jc w:val="center"/>
              <w:rPr>
                <w:b/>
                <w:bCs/>
                <w:i/>
                <w:iCs/>
                <w:sz w:val="24"/>
                <w:szCs w:val="24"/>
                <w:lang w:val="uk-UA"/>
              </w:rPr>
            </w:pPr>
            <w:r>
              <w:rPr>
                <w:b/>
                <w:bCs/>
                <w:i/>
                <w:iCs/>
                <w:sz w:val="24"/>
                <w:szCs w:val="24"/>
                <w:lang w:val="uk-UA"/>
              </w:rPr>
              <w:t>Навчання учнів предметів (інтегрованих курсів)</w:t>
            </w:r>
            <w:r w:rsidR="004D489D" w:rsidRPr="001343F9">
              <w:rPr>
                <w:b/>
                <w:bCs/>
                <w:i/>
                <w:iCs/>
                <w:sz w:val="24"/>
                <w:szCs w:val="24"/>
                <w:lang w:val="uk-UA"/>
              </w:rPr>
              <w:t>у</w:t>
            </w:r>
          </w:p>
        </w:tc>
        <w:tc>
          <w:tcPr>
            <w:tcW w:w="944" w:type="dxa"/>
            <w:vMerge w:val="restart"/>
          </w:tcPr>
          <w:p w:rsidR="004D489D" w:rsidRPr="006C3776" w:rsidRDefault="004D489D" w:rsidP="00DC6EFC">
            <w:pPr>
              <w:jc w:val="center"/>
              <w:rPr>
                <w:sz w:val="24"/>
                <w:szCs w:val="24"/>
                <w:lang w:val="uk-UA"/>
              </w:rPr>
            </w:pPr>
            <w:r w:rsidRPr="006C3776">
              <w:rPr>
                <w:sz w:val="24"/>
                <w:szCs w:val="24"/>
                <w:lang w:val="uk-UA"/>
              </w:rPr>
              <w:t xml:space="preserve">від </w:t>
            </w:r>
            <w:r>
              <w:rPr>
                <w:sz w:val="24"/>
                <w:szCs w:val="24"/>
                <w:lang w:val="uk-UA"/>
              </w:rPr>
              <w:t>1</w:t>
            </w:r>
            <w:r w:rsidRPr="006C3776">
              <w:rPr>
                <w:sz w:val="24"/>
                <w:szCs w:val="24"/>
                <w:lang w:val="uk-UA"/>
              </w:rPr>
              <w:t xml:space="preserve"> до </w:t>
            </w:r>
            <w:r>
              <w:rPr>
                <w:sz w:val="24"/>
                <w:szCs w:val="24"/>
                <w:lang w:val="uk-UA"/>
              </w:rPr>
              <w:t>4</w:t>
            </w:r>
          </w:p>
        </w:tc>
        <w:tc>
          <w:tcPr>
            <w:tcW w:w="10980" w:type="dxa"/>
            <w:gridSpan w:val="3"/>
          </w:tcPr>
          <w:p w:rsidR="004D489D" w:rsidRPr="006C3776" w:rsidRDefault="00227D85" w:rsidP="004D489D">
            <w:pPr>
              <w:rPr>
                <w:sz w:val="24"/>
                <w:szCs w:val="24"/>
                <w:lang w:val="uk-UA"/>
              </w:rPr>
            </w:pPr>
            <w:r>
              <w:rPr>
                <w:b/>
                <w:bCs/>
                <w:sz w:val="24"/>
                <w:szCs w:val="24"/>
                <w:lang w:val="uk-UA"/>
              </w:rPr>
              <w:t>Мовно-комунікативна</w:t>
            </w:r>
          </w:p>
        </w:tc>
      </w:tr>
      <w:tr w:rsidR="00102905" w:rsidRPr="001B1D25" w:rsidTr="0042213B">
        <w:tc>
          <w:tcPr>
            <w:tcW w:w="1051" w:type="dxa"/>
            <w:vMerge/>
          </w:tcPr>
          <w:p w:rsidR="00102905" w:rsidRPr="006C3776" w:rsidRDefault="00102905" w:rsidP="00102905">
            <w:pPr>
              <w:jc w:val="center"/>
              <w:rPr>
                <w:sz w:val="24"/>
                <w:szCs w:val="24"/>
                <w:lang w:val="uk-UA"/>
              </w:rPr>
            </w:pPr>
          </w:p>
        </w:tc>
        <w:tc>
          <w:tcPr>
            <w:tcW w:w="2295" w:type="dxa"/>
            <w:vMerge/>
          </w:tcPr>
          <w:p w:rsidR="00102905" w:rsidRPr="006C3776" w:rsidRDefault="00102905" w:rsidP="00102905">
            <w:pPr>
              <w:jc w:val="center"/>
              <w:rPr>
                <w:sz w:val="24"/>
                <w:szCs w:val="24"/>
                <w:lang w:val="uk-UA"/>
              </w:rPr>
            </w:pPr>
          </w:p>
        </w:tc>
        <w:tc>
          <w:tcPr>
            <w:tcW w:w="944" w:type="dxa"/>
            <w:vMerge/>
          </w:tcPr>
          <w:p w:rsidR="00102905" w:rsidRPr="006C3776" w:rsidRDefault="00102905" w:rsidP="00102905">
            <w:pPr>
              <w:jc w:val="center"/>
              <w:rPr>
                <w:sz w:val="24"/>
                <w:szCs w:val="24"/>
                <w:lang w:val="uk-UA"/>
              </w:rPr>
            </w:pPr>
          </w:p>
        </w:tc>
        <w:tc>
          <w:tcPr>
            <w:tcW w:w="9750" w:type="dxa"/>
            <w:gridSpan w:val="2"/>
          </w:tcPr>
          <w:p w:rsidR="00102905" w:rsidRPr="00102905" w:rsidRDefault="00102905" w:rsidP="00102905">
            <w:pPr>
              <w:jc w:val="both"/>
              <w:rPr>
                <w:sz w:val="22"/>
                <w:szCs w:val="18"/>
                <w:lang w:val="uk-UA"/>
              </w:rPr>
            </w:pPr>
            <w:r>
              <w:rPr>
                <w:sz w:val="22"/>
                <w:szCs w:val="18"/>
                <w:lang w:val="uk-UA"/>
              </w:rPr>
              <w:t>В</w:t>
            </w:r>
            <w:r w:rsidRPr="00102905">
              <w:rPr>
                <w:sz w:val="22"/>
                <w:szCs w:val="18"/>
                <w:lang w:val="uk-UA"/>
              </w:rPr>
              <w:t>ільно спілкується державною мовою на професійну тематику, влучно застосовує інтонаційні та позамовні засоби виразності мовлення, аргументовано висловлює власні думки державною мовою, вичерпно та чітко відповідає на запитання учнів про різні аспекти навчального матеріалу</w:t>
            </w:r>
          </w:p>
        </w:tc>
        <w:tc>
          <w:tcPr>
            <w:tcW w:w="1230" w:type="dxa"/>
          </w:tcPr>
          <w:p w:rsidR="00102905" w:rsidRPr="006C3776" w:rsidRDefault="00102905" w:rsidP="00102905">
            <w:pPr>
              <w:jc w:val="center"/>
              <w:rPr>
                <w:sz w:val="24"/>
                <w:szCs w:val="24"/>
                <w:lang w:val="uk-UA"/>
              </w:rPr>
            </w:pPr>
          </w:p>
        </w:tc>
      </w:tr>
      <w:tr w:rsidR="00102905" w:rsidRPr="001B1D25" w:rsidTr="0042213B">
        <w:tc>
          <w:tcPr>
            <w:tcW w:w="1051" w:type="dxa"/>
            <w:vMerge/>
          </w:tcPr>
          <w:p w:rsidR="00102905" w:rsidRPr="006C3776" w:rsidRDefault="00102905" w:rsidP="00102905">
            <w:pPr>
              <w:jc w:val="center"/>
              <w:rPr>
                <w:sz w:val="24"/>
                <w:szCs w:val="24"/>
                <w:lang w:val="uk-UA"/>
              </w:rPr>
            </w:pPr>
          </w:p>
        </w:tc>
        <w:tc>
          <w:tcPr>
            <w:tcW w:w="2295" w:type="dxa"/>
            <w:vMerge/>
          </w:tcPr>
          <w:p w:rsidR="00102905" w:rsidRPr="006C3776" w:rsidRDefault="00102905" w:rsidP="00102905">
            <w:pPr>
              <w:jc w:val="center"/>
              <w:rPr>
                <w:sz w:val="24"/>
                <w:szCs w:val="24"/>
                <w:lang w:val="uk-UA"/>
              </w:rPr>
            </w:pPr>
          </w:p>
        </w:tc>
        <w:tc>
          <w:tcPr>
            <w:tcW w:w="944" w:type="dxa"/>
            <w:vMerge/>
          </w:tcPr>
          <w:p w:rsidR="00102905" w:rsidRPr="006C3776" w:rsidRDefault="00102905" w:rsidP="00102905">
            <w:pPr>
              <w:jc w:val="center"/>
              <w:rPr>
                <w:sz w:val="24"/>
                <w:szCs w:val="24"/>
                <w:lang w:val="uk-UA"/>
              </w:rPr>
            </w:pPr>
          </w:p>
        </w:tc>
        <w:tc>
          <w:tcPr>
            <w:tcW w:w="9750" w:type="dxa"/>
            <w:gridSpan w:val="2"/>
          </w:tcPr>
          <w:p w:rsidR="00102905" w:rsidRPr="00102905" w:rsidRDefault="00102905" w:rsidP="00102905">
            <w:pPr>
              <w:jc w:val="both"/>
              <w:rPr>
                <w:sz w:val="22"/>
                <w:szCs w:val="18"/>
                <w:lang w:val="uk-UA"/>
              </w:rPr>
            </w:pPr>
            <w:r>
              <w:rPr>
                <w:sz w:val="22"/>
                <w:szCs w:val="18"/>
                <w:lang w:val="uk-UA"/>
              </w:rPr>
              <w:t>Р</w:t>
            </w:r>
            <w:r w:rsidRPr="00102905">
              <w:rPr>
                <w:sz w:val="22"/>
                <w:szCs w:val="18"/>
                <w:lang w:val="uk-UA"/>
              </w:rPr>
              <w:t>озробляє навчальні матеріали та викладає навчальні предмети (інтегровані курси) з урахуванням особливостей мовного і культурного досвіду учнів, які належать до корінних народів або національних меншин України</w:t>
            </w:r>
          </w:p>
        </w:tc>
        <w:tc>
          <w:tcPr>
            <w:tcW w:w="1230" w:type="dxa"/>
          </w:tcPr>
          <w:p w:rsidR="00102905" w:rsidRPr="006C3776" w:rsidRDefault="00102905" w:rsidP="00102905">
            <w:pPr>
              <w:jc w:val="center"/>
              <w:rPr>
                <w:sz w:val="24"/>
                <w:szCs w:val="24"/>
                <w:lang w:val="uk-UA"/>
              </w:rPr>
            </w:pPr>
          </w:p>
        </w:tc>
      </w:tr>
      <w:tr w:rsidR="00102905" w:rsidRPr="001B1D25" w:rsidTr="0042213B">
        <w:tc>
          <w:tcPr>
            <w:tcW w:w="1051" w:type="dxa"/>
            <w:vMerge/>
          </w:tcPr>
          <w:p w:rsidR="00102905" w:rsidRPr="006C3776" w:rsidRDefault="00102905" w:rsidP="00102905">
            <w:pPr>
              <w:jc w:val="center"/>
              <w:rPr>
                <w:sz w:val="24"/>
                <w:szCs w:val="24"/>
                <w:lang w:val="uk-UA"/>
              </w:rPr>
            </w:pPr>
          </w:p>
        </w:tc>
        <w:tc>
          <w:tcPr>
            <w:tcW w:w="2295" w:type="dxa"/>
            <w:vMerge/>
          </w:tcPr>
          <w:p w:rsidR="00102905" w:rsidRPr="006C3776" w:rsidRDefault="00102905" w:rsidP="00102905">
            <w:pPr>
              <w:jc w:val="center"/>
              <w:rPr>
                <w:sz w:val="24"/>
                <w:szCs w:val="24"/>
                <w:lang w:val="uk-UA"/>
              </w:rPr>
            </w:pPr>
          </w:p>
        </w:tc>
        <w:tc>
          <w:tcPr>
            <w:tcW w:w="944" w:type="dxa"/>
            <w:vMerge/>
          </w:tcPr>
          <w:p w:rsidR="00102905" w:rsidRPr="006C3776" w:rsidRDefault="00102905" w:rsidP="00102905">
            <w:pPr>
              <w:jc w:val="center"/>
              <w:rPr>
                <w:sz w:val="24"/>
                <w:szCs w:val="24"/>
                <w:lang w:val="uk-UA"/>
              </w:rPr>
            </w:pPr>
          </w:p>
        </w:tc>
        <w:tc>
          <w:tcPr>
            <w:tcW w:w="9750" w:type="dxa"/>
            <w:gridSpan w:val="2"/>
          </w:tcPr>
          <w:p w:rsidR="00102905" w:rsidRPr="00102905" w:rsidRDefault="00102905" w:rsidP="00102905">
            <w:pPr>
              <w:jc w:val="both"/>
              <w:rPr>
                <w:sz w:val="22"/>
                <w:szCs w:val="18"/>
                <w:lang w:val="uk-UA"/>
              </w:rPr>
            </w:pPr>
            <w:r>
              <w:rPr>
                <w:sz w:val="22"/>
                <w:szCs w:val="18"/>
                <w:lang w:val="uk-UA"/>
              </w:rPr>
              <w:t>В</w:t>
            </w:r>
            <w:r w:rsidRPr="00102905">
              <w:rPr>
                <w:sz w:val="22"/>
                <w:szCs w:val="18"/>
                <w:lang w:val="uk-UA"/>
              </w:rPr>
              <w:t>икористовує мовні засоби для пояснення учням навчального матеріалу, постановки проблемних питань, відповідей на запитання; застосовує мову та мовні засоби як інструмент мотивації учнів до пізнання навколишнього світу</w:t>
            </w:r>
          </w:p>
        </w:tc>
        <w:tc>
          <w:tcPr>
            <w:tcW w:w="1230" w:type="dxa"/>
          </w:tcPr>
          <w:p w:rsidR="00102905" w:rsidRPr="006C3776" w:rsidRDefault="00102905" w:rsidP="00102905">
            <w:pPr>
              <w:jc w:val="center"/>
              <w:rPr>
                <w:sz w:val="24"/>
                <w:szCs w:val="24"/>
                <w:lang w:val="uk-UA"/>
              </w:rPr>
            </w:pPr>
          </w:p>
        </w:tc>
      </w:tr>
      <w:tr w:rsidR="00102905" w:rsidRPr="001B1D25" w:rsidTr="0042213B">
        <w:tc>
          <w:tcPr>
            <w:tcW w:w="1051" w:type="dxa"/>
            <w:vMerge/>
          </w:tcPr>
          <w:p w:rsidR="00102905" w:rsidRPr="006C3776" w:rsidRDefault="00102905" w:rsidP="00102905">
            <w:pPr>
              <w:jc w:val="center"/>
              <w:rPr>
                <w:sz w:val="24"/>
                <w:szCs w:val="24"/>
                <w:lang w:val="uk-UA"/>
              </w:rPr>
            </w:pPr>
          </w:p>
        </w:tc>
        <w:tc>
          <w:tcPr>
            <w:tcW w:w="2295" w:type="dxa"/>
            <w:vMerge/>
          </w:tcPr>
          <w:p w:rsidR="00102905" w:rsidRPr="006C3776" w:rsidRDefault="00102905" w:rsidP="00102905">
            <w:pPr>
              <w:jc w:val="center"/>
              <w:rPr>
                <w:sz w:val="24"/>
                <w:szCs w:val="24"/>
                <w:lang w:val="uk-UA"/>
              </w:rPr>
            </w:pPr>
          </w:p>
        </w:tc>
        <w:tc>
          <w:tcPr>
            <w:tcW w:w="944" w:type="dxa"/>
            <w:vMerge/>
          </w:tcPr>
          <w:p w:rsidR="00102905" w:rsidRPr="006C3776" w:rsidRDefault="00102905" w:rsidP="00102905">
            <w:pPr>
              <w:jc w:val="center"/>
              <w:rPr>
                <w:sz w:val="24"/>
                <w:szCs w:val="24"/>
                <w:lang w:val="uk-UA"/>
              </w:rPr>
            </w:pPr>
          </w:p>
        </w:tc>
        <w:tc>
          <w:tcPr>
            <w:tcW w:w="9750" w:type="dxa"/>
            <w:gridSpan w:val="2"/>
          </w:tcPr>
          <w:p w:rsidR="00102905" w:rsidRPr="00102905" w:rsidRDefault="00102905" w:rsidP="00102905">
            <w:pPr>
              <w:jc w:val="both"/>
              <w:rPr>
                <w:sz w:val="22"/>
                <w:szCs w:val="18"/>
                <w:lang w:val="uk-UA"/>
              </w:rPr>
            </w:pPr>
            <w:r w:rsidRPr="00102905">
              <w:rPr>
                <w:sz w:val="22"/>
                <w:szCs w:val="18"/>
                <w:lang w:val="uk-UA"/>
              </w:rPr>
              <w:t xml:space="preserve">Для викладання іноземної мови – має рівень володіння іноземною мовою В2/С1 відповідно до </w:t>
            </w:r>
            <w:r w:rsidRPr="00102905">
              <w:rPr>
                <w:sz w:val="22"/>
                <w:szCs w:val="18"/>
                <w:lang w:val="uk-UA"/>
              </w:rPr>
              <w:lastRenderedPageBreak/>
              <w:t>глобальної шкали Загальноєвропейських рекомендацій з мовної освіти та застосовує ефективні підходи і стратегії розвитку комунікативних умінь учнів з іноземної мови</w:t>
            </w:r>
          </w:p>
        </w:tc>
        <w:tc>
          <w:tcPr>
            <w:tcW w:w="1230" w:type="dxa"/>
          </w:tcPr>
          <w:p w:rsidR="00102905" w:rsidRPr="006C3776" w:rsidRDefault="00102905" w:rsidP="00102905">
            <w:pPr>
              <w:jc w:val="center"/>
              <w:rPr>
                <w:sz w:val="24"/>
                <w:szCs w:val="24"/>
                <w:lang w:val="uk-UA"/>
              </w:rPr>
            </w:pPr>
          </w:p>
        </w:tc>
      </w:tr>
      <w:tr w:rsidR="004D489D" w:rsidRPr="006C3776" w:rsidTr="0042213B">
        <w:tc>
          <w:tcPr>
            <w:tcW w:w="1051" w:type="dxa"/>
            <w:vMerge/>
          </w:tcPr>
          <w:p w:rsidR="004D489D" w:rsidRPr="006C3776" w:rsidRDefault="004D489D" w:rsidP="001343F9">
            <w:pPr>
              <w:jc w:val="center"/>
              <w:rPr>
                <w:sz w:val="24"/>
                <w:szCs w:val="24"/>
                <w:lang w:val="uk-UA"/>
              </w:rPr>
            </w:pPr>
          </w:p>
        </w:tc>
        <w:tc>
          <w:tcPr>
            <w:tcW w:w="2295" w:type="dxa"/>
            <w:vMerge/>
          </w:tcPr>
          <w:p w:rsidR="004D489D" w:rsidRPr="006C3776" w:rsidRDefault="004D489D" w:rsidP="00DC6EFC">
            <w:pPr>
              <w:jc w:val="center"/>
              <w:rPr>
                <w:sz w:val="24"/>
                <w:szCs w:val="24"/>
                <w:lang w:val="uk-UA"/>
              </w:rPr>
            </w:pPr>
          </w:p>
        </w:tc>
        <w:tc>
          <w:tcPr>
            <w:tcW w:w="944" w:type="dxa"/>
            <w:vMerge/>
          </w:tcPr>
          <w:p w:rsidR="004D489D" w:rsidRPr="006C3776" w:rsidRDefault="004D489D" w:rsidP="00DC6EFC">
            <w:pPr>
              <w:jc w:val="center"/>
              <w:rPr>
                <w:sz w:val="24"/>
                <w:szCs w:val="24"/>
                <w:lang w:val="uk-UA"/>
              </w:rPr>
            </w:pPr>
          </w:p>
        </w:tc>
        <w:tc>
          <w:tcPr>
            <w:tcW w:w="10980" w:type="dxa"/>
            <w:gridSpan w:val="3"/>
          </w:tcPr>
          <w:p w:rsidR="004D489D" w:rsidRPr="006C3776" w:rsidRDefault="00227D85" w:rsidP="004D489D">
            <w:pPr>
              <w:rPr>
                <w:sz w:val="24"/>
                <w:szCs w:val="24"/>
                <w:lang w:val="uk-UA"/>
              </w:rPr>
            </w:pPr>
            <w:r>
              <w:rPr>
                <w:b/>
                <w:bCs/>
                <w:sz w:val="24"/>
                <w:szCs w:val="24"/>
                <w:lang w:val="uk-UA"/>
              </w:rPr>
              <w:t>Предметно-методична</w:t>
            </w:r>
          </w:p>
        </w:tc>
      </w:tr>
      <w:tr w:rsidR="00663B0E" w:rsidRPr="001B1D25" w:rsidTr="0042213B">
        <w:tc>
          <w:tcPr>
            <w:tcW w:w="1051" w:type="dxa"/>
            <w:vMerge/>
          </w:tcPr>
          <w:p w:rsidR="00663B0E" w:rsidRPr="006C3776" w:rsidRDefault="00663B0E" w:rsidP="00663B0E">
            <w:pPr>
              <w:jc w:val="center"/>
              <w:rPr>
                <w:sz w:val="24"/>
                <w:szCs w:val="24"/>
                <w:lang w:val="uk-UA"/>
              </w:rPr>
            </w:pPr>
          </w:p>
        </w:tc>
        <w:tc>
          <w:tcPr>
            <w:tcW w:w="2295" w:type="dxa"/>
            <w:vMerge/>
          </w:tcPr>
          <w:p w:rsidR="00663B0E" w:rsidRPr="006C3776" w:rsidRDefault="00663B0E" w:rsidP="00663B0E">
            <w:pPr>
              <w:jc w:val="center"/>
              <w:rPr>
                <w:sz w:val="24"/>
                <w:szCs w:val="24"/>
                <w:lang w:val="uk-UA"/>
              </w:rPr>
            </w:pPr>
          </w:p>
        </w:tc>
        <w:tc>
          <w:tcPr>
            <w:tcW w:w="944" w:type="dxa"/>
            <w:vMerge/>
          </w:tcPr>
          <w:p w:rsidR="00663B0E" w:rsidRPr="006C3776" w:rsidRDefault="00663B0E" w:rsidP="00663B0E">
            <w:pPr>
              <w:jc w:val="center"/>
              <w:rPr>
                <w:sz w:val="24"/>
                <w:szCs w:val="24"/>
                <w:lang w:val="uk-UA"/>
              </w:rPr>
            </w:pPr>
          </w:p>
        </w:tc>
        <w:tc>
          <w:tcPr>
            <w:tcW w:w="9750" w:type="dxa"/>
            <w:gridSpan w:val="2"/>
          </w:tcPr>
          <w:p w:rsidR="00663B0E" w:rsidRPr="00663B0E" w:rsidRDefault="00663B0E" w:rsidP="00663B0E">
            <w:pPr>
              <w:jc w:val="both"/>
              <w:rPr>
                <w:sz w:val="22"/>
                <w:lang w:val="uk-UA"/>
              </w:rPr>
            </w:pPr>
            <w:r>
              <w:rPr>
                <w:rFonts w:eastAsia="Calibri" w:cs="Times New Roman"/>
                <w:sz w:val="22"/>
                <w:lang w:val="uk-UA"/>
              </w:rPr>
              <w:t>З</w:t>
            </w:r>
            <w:r w:rsidRPr="00663B0E">
              <w:rPr>
                <w:rFonts w:eastAsia="Calibri" w:cs="Times New Roman"/>
                <w:sz w:val="22"/>
                <w:lang w:val="uk-UA"/>
              </w:rPr>
              <w:t>нає законодавчі вимоги щодо змісту повної загальної середньої освіти відповідного рівня та форм організації освітнього процесу (державні стандарти, типові освітні програми, модельні навчальні програми)</w:t>
            </w:r>
          </w:p>
        </w:tc>
        <w:tc>
          <w:tcPr>
            <w:tcW w:w="1230" w:type="dxa"/>
          </w:tcPr>
          <w:p w:rsidR="00663B0E" w:rsidRPr="006C3776" w:rsidRDefault="00663B0E" w:rsidP="00663B0E">
            <w:pPr>
              <w:jc w:val="center"/>
              <w:rPr>
                <w:sz w:val="24"/>
                <w:szCs w:val="24"/>
                <w:lang w:val="uk-UA"/>
              </w:rPr>
            </w:pPr>
          </w:p>
        </w:tc>
      </w:tr>
      <w:tr w:rsidR="00663B0E" w:rsidRPr="001B1D25" w:rsidTr="0042213B">
        <w:tc>
          <w:tcPr>
            <w:tcW w:w="1051" w:type="dxa"/>
            <w:vMerge/>
          </w:tcPr>
          <w:p w:rsidR="00663B0E" w:rsidRPr="006C3776" w:rsidRDefault="00663B0E" w:rsidP="00663B0E">
            <w:pPr>
              <w:jc w:val="center"/>
              <w:rPr>
                <w:sz w:val="24"/>
                <w:szCs w:val="24"/>
                <w:lang w:val="uk-UA"/>
              </w:rPr>
            </w:pPr>
          </w:p>
        </w:tc>
        <w:tc>
          <w:tcPr>
            <w:tcW w:w="2295" w:type="dxa"/>
            <w:vMerge/>
          </w:tcPr>
          <w:p w:rsidR="00663B0E" w:rsidRPr="006C3776" w:rsidRDefault="00663B0E" w:rsidP="00663B0E">
            <w:pPr>
              <w:jc w:val="center"/>
              <w:rPr>
                <w:sz w:val="24"/>
                <w:szCs w:val="24"/>
                <w:lang w:val="uk-UA"/>
              </w:rPr>
            </w:pPr>
          </w:p>
        </w:tc>
        <w:tc>
          <w:tcPr>
            <w:tcW w:w="944" w:type="dxa"/>
            <w:vMerge/>
          </w:tcPr>
          <w:p w:rsidR="00663B0E" w:rsidRPr="006C3776" w:rsidRDefault="00663B0E" w:rsidP="00663B0E">
            <w:pPr>
              <w:jc w:val="center"/>
              <w:rPr>
                <w:sz w:val="24"/>
                <w:szCs w:val="24"/>
                <w:lang w:val="uk-UA"/>
              </w:rPr>
            </w:pPr>
          </w:p>
        </w:tc>
        <w:tc>
          <w:tcPr>
            <w:tcW w:w="9750" w:type="dxa"/>
            <w:gridSpan w:val="2"/>
          </w:tcPr>
          <w:p w:rsidR="00663B0E" w:rsidRPr="00663B0E" w:rsidRDefault="00663B0E" w:rsidP="00663B0E">
            <w:pPr>
              <w:jc w:val="both"/>
              <w:rPr>
                <w:sz w:val="22"/>
                <w:lang w:val="uk-UA"/>
              </w:rPr>
            </w:pPr>
            <w:r>
              <w:rPr>
                <w:rFonts w:eastAsia="Calibri" w:cs="Times New Roman"/>
                <w:sz w:val="22"/>
                <w:lang w:val="uk-UA"/>
              </w:rPr>
              <w:t>В</w:t>
            </w:r>
            <w:r w:rsidRPr="00663B0E">
              <w:rPr>
                <w:rFonts w:eastAsia="Calibri" w:cs="Times New Roman"/>
                <w:sz w:val="22"/>
                <w:lang w:val="uk-UA"/>
              </w:rPr>
              <w:t>олодіє поглибленими знаннями з освітньої галузі/навчального предмета (інтегрованого курсу), оперує інформацією про основні напрями розвитку відповідної галузі знань; бере участь в апробації нових методик і технологій моделювання змісту навчання відповідно до обов’язкових результатів навчання учнів</w:t>
            </w:r>
          </w:p>
        </w:tc>
        <w:tc>
          <w:tcPr>
            <w:tcW w:w="1230" w:type="dxa"/>
          </w:tcPr>
          <w:p w:rsidR="00663B0E" w:rsidRPr="006C3776" w:rsidRDefault="00663B0E" w:rsidP="00663B0E">
            <w:pPr>
              <w:jc w:val="center"/>
              <w:rPr>
                <w:sz w:val="24"/>
                <w:szCs w:val="24"/>
                <w:lang w:val="uk-UA"/>
              </w:rPr>
            </w:pPr>
          </w:p>
        </w:tc>
      </w:tr>
      <w:tr w:rsidR="00663B0E" w:rsidRPr="001B1D25" w:rsidTr="0042213B">
        <w:tc>
          <w:tcPr>
            <w:tcW w:w="1051" w:type="dxa"/>
            <w:vMerge/>
          </w:tcPr>
          <w:p w:rsidR="00663B0E" w:rsidRPr="006C3776" w:rsidRDefault="00663B0E" w:rsidP="00663B0E">
            <w:pPr>
              <w:jc w:val="center"/>
              <w:rPr>
                <w:sz w:val="24"/>
                <w:szCs w:val="24"/>
                <w:lang w:val="uk-UA"/>
              </w:rPr>
            </w:pPr>
          </w:p>
        </w:tc>
        <w:tc>
          <w:tcPr>
            <w:tcW w:w="2295" w:type="dxa"/>
            <w:vMerge/>
          </w:tcPr>
          <w:p w:rsidR="00663B0E" w:rsidRPr="006C3776" w:rsidRDefault="00663B0E" w:rsidP="00663B0E">
            <w:pPr>
              <w:jc w:val="center"/>
              <w:rPr>
                <w:sz w:val="24"/>
                <w:szCs w:val="24"/>
                <w:lang w:val="uk-UA"/>
              </w:rPr>
            </w:pPr>
          </w:p>
        </w:tc>
        <w:tc>
          <w:tcPr>
            <w:tcW w:w="944" w:type="dxa"/>
            <w:vMerge/>
          </w:tcPr>
          <w:p w:rsidR="00663B0E" w:rsidRPr="006C3776" w:rsidRDefault="00663B0E" w:rsidP="00663B0E">
            <w:pPr>
              <w:jc w:val="center"/>
              <w:rPr>
                <w:sz w:val="24"/>
                <w:szCs w:val="24"/>
                <w:lang w:val="uk-UA"/>
              </w:rPr>
            </w:pPr>
          </w:p>
        </w:tc>
        <w:tc>
          <w:tcPr>
            <w:tcW w:w="9750" w:type="dxa"/>
            <w:gridSpan w:val="2"/>
          </w:tcPr>
          <w:p w:rsidR="00663B0E" w:rsidRPr="00663B0E" w:rsidRDefault="00663B0E" w:rsidP="00663B0E">
            <w:pPr>
              <w:jc w:val="both"/>
              <w:rPr>
                <w:sz w:val="22"/>
                <w:lang w:val="uk-UA"/>
              </w:rPr>
            </w:pPr>
            <w:r>
              <w:rPr>
                <w:rFonts w:eastAsia="Calibri" w:cs="Times New Roman"/>
                <w:sz w:val="22"/>
                <w:lang w:val="uk-UA"/>
              </w:rPr>
              <w:t>Н</w:t>
            </w:r>
            <w:r w:rsidRPr="00663B0E">
              <w:rPr>
                <w:rFonts w:eastAsia="Calibri" w:cs="Times New Roman"/>
                <w:sz w:val="22"/>
                <w:lang w:val="uk-UA"/>
              </w:rPr>
              <w:t>адає рекомендації іншим учителям щодо застосування сучасних методик і технологій формування в учнів складних понять, навичок самостійної пошукової діяльності учнів та ефективності і доцільності застосування різних методик і технологій моделювання змісту навчання відповідно до обов’язкових результатів навчання</w:t>
            </w:r>
          </w:p>
        </w:tc>
        <w:tc>
          <w:tcPr>
            <w:tcW w:w="1230" w:type="dxa"/>
          </w:tcPr>
          <w:p w:rsidR="00663B0E" w:rsidRPr="006C3776" w:rsidRDefault="00663B0E" w:rsidP="00663B0E">
            <w:pPr>
              <w:jc w:val="center"/>
              <w:rPr>
                <w:sz w:val="24"/>
                <w:szCs w:val="24"/>
                <w:lang w:val="uk-UA"/>
              </w:rPr>
            </w:pPr>
          </w:p>
        </w:tc>
      </w:tr>
      <w:tr w:rsidR="00663B0E" w:rsidRPr="001B1D25" w:rsidTr="0042213B">
        <w:tc>
          <w:tcPr>
            <w:tcW w:w="1051" w:type="dxa"/>
            <w:vMerge/>
          </w:tcPr>
          <w:p w:rsidR="00663B0E" w:rsidRPr="006C3776" w:rsidRDefault="00663B0E" w:rsidP="00663B0E">
            <w:pPr>
              <w:jc w:val="center"/>
              <w:rPr>
                <w:sz w:val="24"/>
                <w:szCs w:val="24"/>
                <w:lang w:val="uk-UA"/>
              </w:rPr>
            </w:pPr>
          </w:p>
        </w:tc>
        <w:tc>
          <w:tcPr>
            <w:tcW w:w="2295" w:type="dxa"/>
            <w:vMerge/>
          </w:tcPr>
          <w:p w:rsidR="00663B0E" w:rsidRPr="006C3776" w:rsidRDefault="00663B0E" w:rsidP="00663B0E">
            <w:pPr>
              <w:jc w:val="center"/>
              <w:rPr>
                <w:sz w:val="24"/>
                <w:szCs w:val="24"/>
                <w:lang w:val="uk-UA"/>
              </w:rPr>
            </w:pPr>
          </w:p>
        </w:tc>
        <w:tc>
          <w:tcPr>
            <w:tcW w:w="944" w:type="dxa"/>
            <w:vMerge/>
          </w:tcPr>
          <w:p w:rsidR="00663B0E" w:rsidRPr="006C3776" w:rsidRDefault="00663B0E" w:rsidP="00663B0E">
            <w:pPr>
              <w:jc w:val="center"/>
              <w:rPr>
                <w:sz w:val="24"/>
                <w:szCs w:val="24"/>
                <w:lang w:val="uk-UA"/>
              </w:rPr>
            </w:pPr>
          </w:p>
        </w:tc>
        <w:tc>
          <w:tcPr>
            <w:tcW w:w="9750" w:type="dxa"/>
            <w:gridSpan w:val="2"/>
          </w:tcPr>
          <w:p w:rsidR="00663B0E" w:rsidRPr="00663B0E" w:rsidRDefault="00663B0E" w:rsidP="00663B0E">
            <w:pPr>
              <w:jc w:val="both"/>
              <w:rPr>
                <w:sz w:val="22"/>
                <w:lang w:val="uk-UA"/>
              </w:rPr>
            </w:pPr>
            <w:r>
              <w:rPr>
                <w:rFonts w:eastAsia="Calibri" w:cs="Times New Roman"/>
                <w:sz w:val="22"/>
                <w:lang w:val="uk-UA"/>
              </w:rPr>
              <w:t>З</w:t>
            </w:r>
            <w:r w:rsidRPr="00663B0E">
              <w:rPr>
                <w:rFonts w:eastAsia="Calibri" w:cs="Times New Roman"/>
                <w:sz w:val="22"/>
                <w:lang w:val="uk-UA"/>
              </w:rPr>
              <w:t>дійснює наставництво, супервізію інших вчителів; надає рекомендації іншим учителям щодо застосування ефективних методик розвитку ключових компетентностей і вмінь, спільних для всіх компетентностей</w:t>
            </w:r>
          </w:p>
        </w:tc>
        <w:tc>
          <w:tcPr>
            <w:tcW w:w="1230" w:type="dxa"/>
          </w:tcPr>
          <w:p w:rsidR="00663B0E" w:rsidRPr="006C3776" w:rsidRDefault="00663B0E" w:rsidP="00663B0E">
            <w:pPr>
              <w:jc w:val="center"/>
              <w:rPr>
                <w:sz w:val="24"/>
                <w:szCs w:val="24"/>
                <w:lang w:val="uk-UA"/>
              </w:rPr>
            </w:pPr>
          </w:p>
        </w:tc>
      </w:tr>
      <w:tr w:rsidR="00663B0E" w:rsidRPr="001B1D25" w:rsidTr="0042213B">
        <w:tc>
          <w:tcPr>
            <w:tcW w:w="1051" w:type="dxa"/>
            <w:vMerge/>
          </w:tcPr>
          <w:p w:rsidR="00663B0E" w:rsidRPr="006C3776" w:rsidRDefault="00663B0E" w:rsidP="00663B0E">
            <w:pPr>
              <w:jc w:val="center"/>
              <w:rPr>
                <w:sz w:val="24"/>
                <w:szCs w:val="24"/>
                <w:lang w:val="uk-UA"/>
              </w:rPr>
            </w:pPr>
          </w:p>
        </w:tc>
        <w:tc>
          <w:tcPr>
            <w:tcW w:w="2295" w:type="dxa"/>
            <w:vMerge/>
          </w:tcPr>
          <w:p w:rsidR="00663B0E" w:rsidRPr="006C3776" w:rsidRDefault="00663B0E" w:rsidP="00663B0E">
            <w:pPr>
              <w:jc w:val="center"/>
              <w:rPr>
                <w:sz w:val="24"/>
                <w:szCs w:val="24"/>
                <w:lang w:val="uk-UA"/>
              </w:rPr>
            </w:pPr>
          </w:p>
        </w:tc>
        <w:tc>
          <w:tcPr>
            <w:tcW w:w="944" w:type="dxa"/>
            <w:vMerge/>
          </w:tcPr>
          <w:p w:rsidR="00663B0E" w:rsidRPr="006C3776" w:rsidRDefault="00663B0E" w:rsidP="00663B0E">
            <w:pPr>
              <w:jc w:val="center"/>
              <w:rPr>
                <w:sz w:val="24"/>
                <w:szCs w:val="24"/>
                <w:lang w:val="uk-UA"/>
              </w:rPr>
            </w:pPr>
          </w:p>
        </w:tc>
        <w:tc>
          <w:tcPr>
            <w:tcW w:w="9750" w:type="dxa"/>
            <w:gridSpan w:val="2"/>
          </w:tcPr>
          <w:p w:rsidR="00663B0E" w:rsidRPr="00663B0E" w:rsidRDefault="00663B0E" w:rsidP="00663B0E">
            <w:pPr>
              <w:jc w:val="both"/>
              <w:rPr>
                <w:sz w:val="22"/>
                <w:lang w:val="uk-UA"/>
              </w:rPr>
            </w:pPr>
            <w:r>
              <w:rPr>
                <w:rFonts w:eastAsia="Calibri" w:cs="Times New Roman"/>
                <w:sz w:val="22"/>
                <w:lang w:val="uk-UA"/>
              </w:rPr>
              <w:t>В</w:t>
            </w:r>
            <w:r w:rsidRPr="00663B0E">
              <w:rPr>
                <w:rFonts w:eastAsia="Calibri" w:cs="Times New Roman"/>
                <w:sz w:val="22"/>
                <w:lang w:val="uk-UA"/>
              </w:rPr>
              <w:t>икористовує міжпредметні зв’язки, інтеграцію змісту різних освітніх галузей у навчанні учнів</w:t>
            </w:r>
          </w:p>
        </w:tc>
        <w:tc>
          <w:tcPr>
            <w:tcW w:w="1230" w:type="dxa"/>
          </w:tcPr>
          <w:p w:rsidR="00663B0E" w:rsidRPr="006C3776" w:rsidRDefault="00663B0E" w:rsidP="00663B0E">
            <w:pPr>
              <w:jc w:val="center"/>
              <w:rPr>
                <w:sz w:val="24"/>
                <w:szCs w:val="24"/>
                <w:lang w:val="uk-UA"/>
              </w:rPr>
            </w:pPr>
          </w:p>
        </w:tc>
      </w:tr>
      <w:tr w:rsidR="00663B0E" w:rsidRPr="001B1D25" w:rsidTr="0042213B">
        <w:tc>
          <w:tcPr>
            <w:tcW w:w="1051" w:type="dxa"/>
            <w:vMerge/>
          </w:tcPr>
          <w:p w:rsidR="00663B0E" w:rsidRPr="006C3776" w:rsidRDefault="00663B0E" w:rsidP="00663B0E">
            <w:pPr>
              <w:jc w:val="center"/>
              <w:rPr>
                <w:sz w:val="24"/>
                <w:szCs w:val="24"/>
                <w:lang w:val="uk-UA"/>
              </w:rPr>
            </w:pPr>
          </w:p>
        </w:tc>
        <w:tc>
          <w:tcPr>
            <w:tcW w:w="2295" w:type="dxa"/>
            <w:vMerge/>
          </w:tcPr>
          <w:p w:rsidR="00663B0E" w:rsidRPr="006C3776" w:rsidRDefault="00663B0E" w:rsidP="00663B0E">
            <w:pPr>
              <w:jc w:val="center"/>
              <w:rPr>
                <w:sz w:val="24"/>
                <w:szCs w:val="24"/>
                <w:lang w:val="uk-UA"/>
              </w:rPr>
            </w:pPr>
          </w:p>
        </w:tc>
        <w:tc>
          <w:tcPr>
            <w:tcW w:w="944" w:type="dxa"/>
            <w:vMerge/>
          </w:tcPr>
          <w:p w:rsidR="00663B0E" w:rsidRPr="006C3776" w:rsidRDefault="00663B0E" w:rsidP="00663B0E">
            <w:pPr>
              <w:jc w:val="center"/>
              <w:rPr>
                <w:sz w:val="24"/>
                <w:szCs w:val="24"/>
                <w:lang w:val="uk-UA"/>
              </w:rPr>
            </w:pPr>
          </w:p>
        </w:tc>
        <w:tc>
          <w:tcPr>
            <w:tcW w:w="9750" w:type="dxa"/>
            <w:gridSpan w:val="2"/>
          </w:tcPr>
          <w:p w:rsidR="00663B0E" w:rsidRPr="00663B0E" w:rsidRDefault="00663B0E" w:rsidP="00663B0E">
            <w:pPr>
              <w:jc w:val="both"/>
              <w:rPr>
                <w:sz w:val="22"/>
                <w:lang w:val="uk-UA"/>
              </w:rPr>
            </w:pPr>
            <w:r>
              <w:rPr>
                <w:rFonts w:eastAsia="Calibri" w:cs="Times New Roman"/>
                <w:sz w:val="22"/>
                <w:lang w:val="uk-UA"/>
              </w:rPr>
              <w:t>Н</w:t>
            </w:r>
            <w:r w:rsidRPr="00663B0E">
              <w:rPr>
                <w:rFonts w:eastAsia="Calibri" w:cs="Times New Roman"/>
                <w:sz w:val="22"/>
                <w:lang w:val="uk-UA"/>
              </w:rPr>
              <w:t>адає рекомендації іншим учителям щодо використання різних видів інтеграції у навчанні освітніх галузей/навчальних предметів (інтегрованих курсів)</w:t>
            </w:r>
          </w:p>
        </w:tc>
        <w:tc>
          <w:tcPr>
            <w:tcW w:w="1230" w:type="dxa"/>
          </w:tcPr>
          <w:p w:rsidR="00663B0E" w:rsidRPr="006C3776" w:rsidRDefault="00663B0E" w:rsidP="00663B0E">
            <w:pPr>
              <w:jc w:val="center"/>
              <w:rPr>
                <w:sz w:val="24"/>
                <w:szCs w:val="24"/>
                <w:lang w:val="uk-UA"/>
              </w:rPr>
            </w:pPr>
          </w:p>
        </w:tc>
      </w:tr>
      <w:tr w:rsidR="00663B0E" w:rsidRPr="001B1D25" w:rsidTr="0042213B">
        <w:tc>
          <w:tcPr>
            <w:tcW w:w="1051" w:type="dxa"/>
            <w:vMerge/>
          </w:tcPr>
          <w:p w:rsidR="00663B0E" w:rsidRPr="006C3776" w:rsidRDefault="00663B0E" w:rsidP="00663B0E">
            <w:pPr>
              <w:jc w:val="center"/>
              <w:rPr>
                <w:sz w:val="24"/>
                <w:szCs w:val="24"/>
                <w:lang w:val="uk-UA"/>
              </w:rPr>
            </w:pPr>
          </w:p>
        </w:tc>
        <w:tc>
          <w:tcPr>
            <w:tcW w:w="2295" w:type="dxa"/>
            <w:vMerge/>
          </w:tcPr>
          <w:p w:rsidR="00663B0E" w:rsidRPr="006C3776" w:rsidRDefault="00663B0E" w:rsidP="00663B0E">
            <w:pPr>
              <w:jc w:val="center"/>
              <w:rPr>
                <w:sz w:val="24"/>
                <w:szCs w:val="24"/>
                <w:lang w:val="uk-UA"/>
              </w:rPr>
            </w:pPr>
          </w:p>
        </w:tc>
        <w:tc>
          <w:tcPr>
            <w:tcW w:w="944" w:type="dxa"/>
            <w:vMerge/>
          </w:tcPr>
          <w:p w:rsidR="00663B0E" w:rsidRPr="006C3776" w:rsidRDefault="00663B0E" w:rsidP="00663B0E">
            <w:pPr>
              <w:jc w:val="center"/>
              <w:rPr>
                <w:sz w:val="24"/>
                <w:szCs w:val="24"/>
                <w:lang w:val="uk-UA"/>
              </w:rPr>
            </w:pPr>
          </w:p>
        </w:tc>
        <w:tc>
          <w:tcPr>
            <w:tcW w:w="9750" w:type="dxa"/>
            <w:gridSpan w:val="2"/>
          </w:tcPr>
          <w:p w:rsidR="00663B0E" w:rsidRPr="00663B0E" w:rsidRDefault="00663B0E" w:rsidP="00663B0E">
            <w:pPr>
              <w:jc w:val="both"/>
              <w:rPr>
                <w:sz w:val="22"/>
                <w:lang w:val="uk-UA"/>
              </w:rPr>
            </w:pPr>
            <w:r>
              <w:rPr>
                <w:rFonts w:eastAsia="Calibri" w:cs="Times New Roman"/>
                <w:sz w:val="22"/>
                <w:lang w:val="uk-UA"/>
              </w:rPr>
              <w:t>Н</w:t>
            </w:r>
            <w:r w:rsidRPr="00663B0E">
              <w:rPr>
                <w:rFonts w:eastAsia="Calibri" w:cs="Times New Roman"/>
                <w:sz w:val="22"/>
                <w:lang w:val="uk-UA"/>
              </w:rPr>
              <w:t>адає консультативну підтримку та методичні роз’яснення іншим вчителям щодо використання ефективних методик і технологій з урахуванням особливостей освітньої галузі/навчального предмета (інтегрованого курсу) та індивідуальних особливостей учнів</w:t>
            </w:r>
          </w:p>
        </w:tc>
        <w:tc>
          <w:tcPr>
            <w:tcW w:w="1230" w:type="dxa"/>
          </w:tcPr>
          <w:p w:rsidR="00663B0E" w:rsidRPr="006C3776" w:rsidRDefault="00663B0E" w:rsidP="00663B0E">
            <w:pPr>
              <w:jc w:val="center"/>
              <w:rPr>
                <w:sz w:val="24"/>
                <w:szCs w:val="24"/>
                <w:lang w:val="uk-UA"/>
              </w:rPr>
            </w:pPr>
          </w:p>
        </w:tc>
      </w:tr>
      <w:tr w:rsidR="00663B0E" w:rsidRPr="001B1D25" w:rsidTr="0042213B">
        <w:tc>
          <w:tcPr>
            <w:tcW w:w="1051" w:type="dxa"/>
            <w:vMerge/>
          </w:tcPr>
          <w:p w:rsidR="00663B0E" w:rsidRPr="006C3776" w:rsidRDefault="00663B0E" w:rsidP="00663B0E">
            <w:pPr>
              <w:jc w:val="center"/>
              <w:rPr>
                <w:sz w:val="24"/>
                <w:szCs w:val="24"/>
                <w:lang w:val="uk-UA"/>
              </w:rPr>
            </w:pPr>
          </w:p>
        </w:tc>
        <w:tc>
          <w:tcPr>
            <w:tcW w:w="2295" w:type="dxa"/>
            <w:vMerge/>
          </w:tcPr>
          <w:p w:rsidR="00663B0E" w:rsidRPr="006C3776" w:rsidRDefault="00663B0E" w:rsidP="00663B0E">
            <w:pPr>
              <w:jc w:val="center"/>
              <w:rPr>
                <w:sz w:val="24"/>
                <w:szCs w:val="24"/>
                <w:lang w:val="uk-UA"/>
              </w:rPr>
            </w:pPr>
          </w:p>
        </w:tc>
        <w:tc>
          <w:tcPr>
            <w:tcW w:w="944" w:type="dxa"/>
            <w:vMerge/>
          </w:tcPr>
          <w:p w:rsidR="00663B0E" w:rsidRPr="006C3776" w:rsidRDefault="00663B0E" w:rsidP="00663B0E">
            <w:pPr>
              <w:jc w:val="center"/>
              <w:rPr>
                <w:sz w:val="24"/>
                <w:szCs w:val="24"/>
                <w:lang w:val="uk-UA"/>
              </w:rPr>
            </w:pPr>
          </w:p>
        </w:tc>
        <w:tc>
          <w:tcPr>
            <w:tcW w:w="9750" w:type="dxa"/>
            <w:gridSpan w:val="2"/>
          </w:tcPr>
          <w:p w:rsidR="00663B0E" w:rsidRPr="00663B0E" w:rsidRDefault="00663B0E" w:rsidP="00663B0E">
            <w:pPr>
              <w:jc w:val="both"/>
              <w:rPr>
                <w:sz w:val="22"/>
                <w:lang w:val="uk-UA"/>
              </w:rPr>
            </w:pPr>
            <w:r>
              <w:rPr>
                <w:rFonts w:eastAsia="Calibri" w:cs="Times New Roman"/>
                <w:sz w:val="22"/>
                <w:lang w:val="uk-UA"/>
              </w:rPr>
              <w:t>О</w:t>
            </w:r>
            <w:r w:rsidRPr="00663B0E">
              <w:rPr>
                <w:rFonts w:eastAsia="Calibri" w:cs="Times New Roman"/>
                <w:sz w:val="22"/>
                <w:lang w:val="uk-UA"/>
              </w:rPr>
              <w:t>цінює ефективність і доцільність застосування різних інструментів оцінювання та моніторингу результатів навчання учнів на засадах компетентнісного підходу</w:t>
            </w:r>
          </w:p>
        </w:tc>
        <w:tc>
          <w:tcPr>
            <w:tcW w:w="1230" w:type="dxa"/>
          </w:tcPr>
          <w:p w:rsidR="00663B0E" w:rsidRPr="006C3776" w:rsidRDefault="00663B0E" w:rsidP="00663B0E">
            <w:pPr>
              <w:jc w:val="center"/>
              <w:rPr>
                <w:sz w:val="24"/>
                <w:szCs w:val="24"/>
                <w:lang w:val="uk-UA"/>
              </w:rPr>
            </w:pPr>
          </w:p>
        </w:tc>
      </w:tr>
      <w:tr w:rsidR="00663B0E" w:rsidRPr="00663B0E" w:rsidTr="0042213B">
        <w:tc>
          <w:tcPr>
            <w:tcW w:w="1051" w:type="dxa"/>
            <w:vMerge/>
          </w:tcPr>
          <w:p w:rsidR="00663B0E" w:rsidRPr="006C3776" w:rsidRDefault="00663B0E" w:rsidP="00663B0E">
            <w:pPr>
              <w:jc w:val="center"/>
              <w:rPr>
                <w:sz w:val="24"/>
                <w:szCs w:val="24"/>
                <w:lang w:val="uk-UA"/>
              </w:rPr>
            </w:pPr>
          </w:p>
        </w:tc>
        <w:tc>
          <w:tcPr>
            <w:tcW w:w="2295" w:type="dxa"/>
            <w:vMerge/>
          </w:tcPr>
          <w:p w:rsidR="00663B0E" w:rsidRPr="006C3776" w:rsidRDefault="00663B0E" w:rsidP="00663B0E">
            <w:pPr>
              <w:jc w:val="center"/>
              <w:rPr>
                <w:sz w:val="24"/>
                <w:szCs w:val="24"/>
                <w:lang w:val="uk-UA"/>
              </w:rPr>
            </w:pPr>
          </w:p>
        </w:tc>
        <w:tc>
          <w:tcPr>
            <w:tcW w:w="944" w:type="dxa"/>
            <w:vMerge/>
          </w:tcPr>
          <w:p w:rsidR="00663B0E" w:rsidRPr="006C3776" w:rsidRDefault="00663B0E" w:rsidP="00663B0E">
            <w:pPr>
              <w:jc w:val="center"/>
              <w:rPr>
                <w:sz w:val="24"/>
                <w:szCs w:val="24"/>
                <w:lang w:val="uk-UA"/>
              </w:rPr>
            </w:pPr>
          </w:p>
        </w:tc>
        <w:tc>
          <w:tcPr>
            <w:tcW w:w="9750" w:type="dxa"/>
            <w:gridSpan w:val="2"/>
          </w:tcPr>
          <w:p w:rsidR="00663B0E" w:rsidRPr="00663B0E" w:rsidRDefault="00393C52" w:rsidP="00663B0E">
            <w:pPr>
              <w:jc w:val="both"/>
              <w:rPr>
                <w:sz w:val="22"/>
                <w:lang w:val="uk-UA"/>
              </w:rPr>
            </w:pPr>
            <w:r>
              <w:rPr>
                <w:rFonts w:eastAsia="Calibri" w:cs="Times New Roman"/>
                <w:sz w:val="22"/>
                <w:lang w:val="uk-UA"/>
              </w:rPr>
              <w:t>Н</w:t>
            </w:r>
            <w:r w:rsidR="00663B0E" w:rsidRPr="00663B0E">
              <w:rPr>
                <w:rFonts w:eastAsia="Calibri" w:cs="Times New Roman"/>
                <w:sz w:val="22"/>
                <w:lang w:val="uk-UA"/>
              </w:rPr>
              <w:t>адає рекомендації іншим учителям щодо механізмів їхнього застосування</w:t>
            </w:r>
          </w:p>
        </w:tc>
        <w:tc>
          <w:tcPr>
            <w:tcW w:w="1230" w:type="dxa"/>
          </w:tcPr>
          <w:p w:rsidR="00663B0E" w:rsidRPr="006C3776" w:rsidRDefault="00663B0E" w:rsidP="00663B0E">
            <w:pPr>
              <w:jc w:val="center"/>
              <w:rPr>
                <w:sz w:val="24"/>
                <w:szCs w:val="24"/>
                <w:lang w:val="uk-UA"/>
              </w:rPr>
            </w:pPr>
          </w:p>
        </w:tc>
      </w:tr>
      <w:tr w:rsidR="00663B0E" w:rsidRPr="001B1D25" w:rsidTr="0042213B">
        <w:tc>
          <w:tcPr>
            <w:tcW w:w="1051" w:type="dxa"/>
            <w:vMerge/>
          </w:tcPr>
          <w:p w:rsidR="00663B0E" w:rsidRPr="006C3776" w:rsidRDefault="00663B0E" w:rsidP="00663B0E">
            <w:pPr>
              <w:jc w:val="center"/>
              <w:rPr>
                <w:sz w:val="24"/>
                <w:szCs w:val="24"/>
                <w:lang w:val="uk-UA"/>
              </w:rPr>
            </w:pPr>
          </w:p>
        </w:tc>
        <w:tc>
          <w:tcPr>
            <w:tcW w:w="2295" w:type="dxa"/>
            <w:vMerge/>
          </w:tcPr>
          <w:p w:rsidR="00663B0E" w:rsidRPr="006C3776" w:rsidRDefault="00663B0E" w:rsidP="00663B0E">
            <w:pPr>
              <w:jc w:val="center"/>
              <w:rPr>
                <w:sz w:val="24"/>
                <w:szCs w:val="24"/>
                <w:lang w:val="uk-UA"/>
              </w:rPr>
            </w:pPr>
          </w:p>
        </w:tc>
        <w:tc>
          <w:tcPr>
            <w:tcW w:w="944" w:type="dxa"/>
            <w:vMerge/>
          </w:tcPr>
          <w:p w:rsidR="00663B0E" w:rsidRPr="006C3776" w:rsidRDefault="00663B0E" w:rsidP="00663B0E">
            <w:pPr>
              <w:jc w:val="center"/>
              <w:rPr>
                <w:sz w:val="24"/>
                <w:szCs w:val="24"/>
                <w:lang w:val="uk-UA"/>
              </w:rPr>
            </w:pPr>
          </w:p>
        </w:tc>
        <w:tc>
          <w:tcPr>
            <w:tcW w:w="9750" w:type="dxa"/>
            <w:gridSpan w:val="2"/>
          </w:tcPr>
          <w:p w:rsidR="00663B0E" w:rsidRPr="00663B0E" w:rsidRDefault="00663B0E" w:rsidP="00663B0E">
            <w:pPr>
              <w:jc w:val="both"/>
              <w:rPr>
                <w:sz w:val="22"/>
                <w:lang w:val="uk-UA"/>
              </w:rPr>
            </w:pPr>
            <w:r>
              <w:rPr>
                <w:rFonts w:eastAsia="Calibri" w:cs="Times New Roman"/>
                <w:sz w:val="22"/>
                <w:lang w:val="uk-UA"/>
              </w:rPr>
              <w:t>З</w:t>
            </w:r>
            <w:r w:rsidRPr="00663B0E">
              <w:rPr>
                <w:rFonts w:eastAsia="Calibri" w:cs="Times New Roman"/>
                <w:sz w:val="22"/>
                <w:lang w:val="uk-UA"/>
              </w:rPr>
              <w:t>дійснює формування ціннісного ставлення до суспільства і держави, сім’ї та родини, природи, мистецтва і культури, праці, до себе, інших осіб, а також коригує індивідуальні освітні траєкторії учнів з урахуванням отриманих результатів</w:t>
            </w:r>
          </w:p>
        </w:tc>
        <w:tc>
          <w:tcPr>
            <w:tcW w:w="1230" w:type="dxa"/>
          </w:tcPr>
          <w:p w:rsidR="00663B0E" w:rsidRPr="006C3776" w:rsidRDefault="00663B0E" w:rsidP="00663B0E">
            <w:pPr>
              <w:jc w:val="center"/>
              <w:rPr>
                <w:sz w:val="24"/>
                <w:szCs w:val="24"/>
                <w:lang w:val="uk-UA"/>
              </w:rPr>
            </w:pPr>
          </w:p>
        </w:tc>
      </w:tr>
      <w:tr w:rsidR="00A83854" w:rsidRPr="00A83854"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663B0E" w:rsidRDefault="00663B0E" w:rsidP="00A83854">
            <w:pPr>
              <w:jc w:val="both"/>
              <w:rPr>
                <w:sz w:val="22"/>
                <w:lang w:val="uk-UA"/>
              </w:rPr>
            </w:pPr>
            <w:r>
              <w:rPr>
                <w:rFonts w:eastAsia="Calibri" w:cs="Times New Roman"/>
                <w:sz w:val="22"/>
                <w:lang w:val="uk-UA"/>
              </w:rPr>
              <w:t>Н</w:t>
            </w:r>
            <w:r w:rsidRPr="00663B0E">
              <w:rPr>
                <w:rFonts w:eastAsia="Calibri" w:cs="Times New Roman"/>
                <w:sz w:val="22"/>
                <w:lang w:val="uk-UA"/>
              </w:rPr>
              <w:t>адає консультативну допомогу і методичну підтримку іншим учителям щодо застосування методик формування та розвитку ціннісних ставлень в учнів</w:t>
            </w:r>
          </w:p>
        </w:tc>
        <w:tc>
          <w:tcPr>
            <w:tcW w:w="1230" w:type="dxa"/>
          </w:tcPr>
          <w:p w:rsidR="00A83854" w:rsidRPr="006C3776" w:rsidRDefault="00A83854" w:rsidP="00A83854">
            <w:pPr>
              <w:jc w:val="center"/>
              <w:rPr>
                <w:sz w:val="24"/>
                <w:szCs w:val="24"/>
                <w:lang w:val="uk-UA"/>
              </w:rPr>
            </w:pPr>
          </w:p>
        </w:tc>
      </w:tr>
      <w:tr w:rsidR="0042213B" w:rsidRPr="006C3776" w:rsidTr="0042213B">
        <w:tc>
          <w:tcPr>
            <w:tcW w:w="1051" w:type="dxa"/>
            <w:vMerge/>
          </w:tcPr>
          <w:p w:rsidR="00630B8E" w:rsidRPr="006C3776" w:rsidRDefault="00630B8E" w:rsidP="00DC6EFC">
            <w:pPr>
              <w:jc w:val="center"/>
              <w:rPr>
                <w:sz w:val="24"/>
                <w:szCs w:val="24"/>
                <w:lang w:val="uk-UA"/>
              </w:rPr>
            </w:pPr>
          </w:p>
        </w:tc>
        <w:tc>
          <w:tcPr>
            <w:tcW w:w="2295" w:type="dxa"/>
            <w:vMerge/>
          </w:tcPr>
          <w:p w:rsidR="00630B8E" w:rsidRPr="006C3776" w:rsidRDefault="00630B8E" w:rsidP="00DC6EFC">
            <w:pPr>
              <w:jc w:val="center"/>
              <w:rPr>
                <w:sz w:val="24"/>
                <w:szCs w:val="24"/>
                <w:lang w:val="uk-UA"/>
              </w:rPr>
            </w:pPr>
          </w:p>
        </w:tc>
        <w:tc>
          <w:tcPr>
            <w:tcW w:w="944" w:type="dxa"/>
            <w:vMerge/>
          </w:tcPr>
          <w:p w:rsidR="00630B8E" w:rsidRPr="006C3776" w:rsidRDefault="00630B8E" w:rsidP="00DC6EFC">
            <w:pPr>
              <w:jc w:val="center"/>
              <w:rPr>
                <w:sz w:val="24"/>
                <w:szCs w:val="24"/>
                <w:lang w:val="uk-UA"/>
              </w:rPr>
            </w:pPr>
          </w:p>
        </w:tc>
        <w:tc>
          <w:tcPr>
            <w:tcW w:w="9750" w:type="dxa"/>
            <w:gridSpan w:val="2"/>
          </w:tcPr>
          <w:p w:rsidR="00630B8E" w:rsidRPr="00630B8E" w:rsidRDefault="00227D85" w:rsidP="00DC6EFC">
            <w:pPr>
              <w:jc w:val="both"/>
              <w:rPr>
                <w:b/>
                <w:bCs/>
                <w:sz w:val="24"/>
                <w:szCs w:val="24"/>
                <w:lang w:val="uk-UA"/>
              </w:rPr>
            </w:pPr>
            <w:r>
              <w:rPr>
                <w:b/>
                <w:bCs/>
                <w:sz w:val="24"/>
                <w:szCs w:val="24"/>
                <w:lang w:val="uk-UA"/>
              </w:rPr>
              <w:t>І</w:t>
            </w:r>
            <w:r w:rsidR="009604C0">
              <w:rPr>
                <w:b/>
                <w:bCs/>
                <w:sz w:val="24"/>
                <w:szCs w:val="24"/>
                <w:lang w:val="uk-UA"/>
              </w:rPr>
              <w:t>н</w:t>
            </w:r>
            <w:r>
              <w:rPr>
                <w:b/>
                <w:bCs/>
                <w:sz w:val="24"/>
                <w:szCs w:val="24"/>
                <w:lang w:val="uk-UA"/>
              </w:rPr>
              <w:t>формаційно-цифрова</w:t>
            </w:r>
          </w:p>
        </w:tc>
        <w:tc>
          <w:tcPr>
            <w:tcW w:w="1230" w:type="dxa"/>
          </w:tcPr>
          <w:p w:rsidR="00630B8E" w:rsidRPr="006C3776" w:rsidRDefault="00630B8E" w:rsidP="00DC6EFC">
            <w:pPr>
              <w:jc w:val="center"/>
              <w:rPr>
                <w:sz w:val="24"/>
                <w:szCs w:val="24"/>
                <w:lang w:val="uk-UA"/>
              </w:rPr>
            </w:pPr>
          </w:p>
        </w:tc>
      </w:tr>
      <w:tr w:rsidR="00846C63" w:rsidRPr="001B1D25" w:rsidTr="0042213B">
        <w:trPr>
          <w:trHeight w:val="131"/>
        </w:trPr>
        <w:tc>
          <w:tcPr>
            <w:tcW w:w="1051" w:type="dxa"/>
            <w:vMerge/>
          </w:tcPr>
          <w:p w:rsidR="00846C63" w:rsidRPr="006C3776" w:rsidRDefault="00846C63" w:rsidP="00846C63">
            <w:pPr>
              <w:jc w:val="center"/>
              <w:rPr>
                <w:sz w:val="24"/>
                <w:szCs w:val="24"/>
                <w:lang w:val="uk-UA"/>
              </w:rPr>
            </w:pPr>
          </w:p>
        </w:tc>
        <w:tc>
          <w:tcPr>
            <w:tcW w:w="2295" w:type="dxa"/>
            <w:vMerge/>
          </w:tcPr>
          <w:p w:rsidR="00846C63" w:rsidRPr="006C3776" w:rsidRDefault="00846C63" w:rsidP="00846C63">
            <w:pPr>
              <w:jc w:val="center"/>
              <w:rPr>
                <w:sz w:val="24"/>
                <w:szCs w:val="24"/>
                <w:lang w:val="uk-UA"/>
              </w:rPr>
            </w:pPr>
          </w:p>
        </w:tc>
        <w:tc>
          <w:tcPr>
            <w:tcW w:w="944" w:type="dxa"/>
            <w:vMerge/>
          </w:tcPr>
          <w:p w:rsidR="00846C63" w:rsidRPr="006C3776" w:rsidRDefault="00846C63" w:rsidP="00846C63">
            <w:pPr>
              <w:jc w:val="center"/>
              <w:rPr>
                <w:sz w:val="24"/>
                <w:szCs w:val="24"/>
                <w:lang w:val="uk-UA"/>
              </w:rPr>
            </w:pPr>
          </w:p>
        </w:tc>
        <w:tc>
          <w:tcPr>
            <w:tcW w:w="9750" w:type="dxa"/>
            <w:gridSpan w:val="2"/>
          </w:tcPr>
          <w:p w:rsidR="00846C63" w:rsidRPr="00846C63" w:rsidRDefault="00846C63" w:rsidP="00846C63">
            <w:pPr>
              <w:jc w:val="both"/>
              <w:rPr>
                <w:sz w:val="22"/>
                <w:lang w:val="uk-UA"/>
              </w:rPr>
            </w:pPr>
            <w:r>
              <w:rPr>
                <w:rFonts w:eastAsia="Calibri" w:cs="Times New Roman"/>
                <w:sz w:val="22"/>
                <w:lang w:val="uk-UA"/>
              </w:rPr>
              <w:t>У</w:t>
            </w:r>
            <w:r w:rsidRPr="00846C63">
              <w:rPr>
                <w:rFonts w:eastAsia="Calibri" w:cs="Times New Roman"/>
                <w:sz w:val="22"/>
                <w:lang w:val="uk-UA"/>
              </w:rPr>
              <w:t>міє використовувати цифрові пристрої, їх програмне забезпечення, цифрові сервіси та технології для організації освітнього процесу, професійного розвитку та спілкування; дотримується академічної доброчесності, вимог охорони авторських прав під час використання та поширення електронних (цифрових) освітніх ресурсів</w:t>
            </w:r>
          </w:p>
        </w:tc>
        <w:tc>
          <w:tcPr>
            <w:tcW w:w="1230" w:type="dxa"/>
          </w:tcPr>
          <w:p w:rsidR="00846C63" w:rsidRPr="006C3776" w:rsidRDefault="00846C63" w:rsidP="00846C63">
            <w:pPr>
              <w:jc w:val="center"/>
              <w:rPr>
                <w:sz w:val="24"/>
                <w:szCs w:val="24"/>
                <w:lang w:val="uk-UA"/>
              </w:rPr>
            </w:pPr>
          </w:p>
        </w:tc>
      </w:tr>
      <w:tr w:rsidR="00846C63" w:rsidRPr="001B1D25" w:rsidTr="0042213B">
        <w:trPr>
          <w:trHeight w:val="131"/>
        </w:trPr>
        <w:tc>
          <w:tcPr>
            <w:tcW w:w="1051" w:type="dxa"/>
            <w:vMerge/>
          </w:tcPr>
          <w:p w:rsidR="00846C63" w:rsidRPr="006C3776" w:rsidRDefault="00846C63" w:rsidP="00846C63">
            <w:pPr>
              <w:jc w:val="center"/>
              <w:rPr>
                <w:sz w:val="24"/>
                <w:szCs w:val="24"/>
                <w:lang w:val="uk-UA"/>
              </w:rPr>
            </w:pPr>
          </w:p>
        </w:tc>
        <w:tc>
          <w:tcPr>
            <w:tcW w:w="2295" w:type="dxa"/>
            <w:vMerge/>
          </w:tcPr>
          <w:p w:rsidR="00846C63" w:rsidRPr="006C3776" w:rsidRDefault="00846C63" w:rsidP="00846C63">
            <w:pPr>
              <w:jc w:val="center"/>
              <w:rPr>
                <w:sz w:val="24"/>
                <w:szCs w:val="24"/>
                <w:lang w:val="uk-UA"/>
              </w:rPr>
            </w:pPr>
          </w:p>
        </w:tc>
        <w:tc>
          <w:tcPr>
            <w:tcW w:w="944" w:type="dxa"/>
            <w:vMerge/>
          </w:tcPr>
          <w:p w:rsidR="00846C63" w:rsidRPr="006C3776" w:rsidRDefault="00846C63" w:rsidP="00846C63">
            <w:pPr>
              <w:jc w:val="center"/>
              <w:rPr>
                <w:sz w:val="24"/>
                <w:szCs w:val="24"/>
                <w:lang w:val="uk-UA"/>
              </w:rPr>
            </w:pPr>
          </w:p>
        </w:tc>
        <w:tc>
          <w:tcPr>
            <w:tcW w:w="9750" w:type="dxa"/>
            <w:gridSpan w:val="2"/>
          </w:tcPr>
          <w:p w:rsidR="00846C63" w:rsidRPr="00846C63" w:rsidRDefault="00846C63" w:rsidP="00846C63">
            <w:pPr>
              <w:jc w:val="both"/>
              <w:rPr>
                <w:sz w:val="22"/>
                <w:lang w:val="uk-UA"/>
              </w:rPr>
            </w:pPr>
            <w:r>
              <w:rPr>
                <w:rFonts w:eastAsia="Calibri" w:cs="Times New Roman"/>
                <w:sz w:val="22"/>
                <w:lang w:val="uk-UA"/>
              </w:rPr>
              <w:t>Н</w:t>
            </w:r>
            <w:r w:rsidRPr="00846C63">
              <w:rPr>
                <w:rFonts w:eastAsia="Calibri" w:cs="Times New Roman"/>
                <w:sz w:val="22"/>
                <w:lang w:val="uk-UA"/>
              </w:rPr>
              <w:t>авчає інших учителів критично оцінювати інформацію в мережі Інтернет, здійснювати захист пристроїв, комунікаційних мереж і баз даних; уміє виявляти та блокувати загрози несанкціонованого доступу до інформації; навчає інших правилам захисту авторських прав у мережі Інтернет</w:t>
            </w:r>
          </w:p>
        </w:tc>
        <w:tc>
          <w:tcPr>
            <w:tcW w:w="1230" w:type="dxa"/>
          </w:tcPr>
          <w:p w:rsidR="00846C63" w:rsidRPr="006C3776" w:rsidRDefault="00846C63" w:rsidP="00846C63">
            <w:pPr>
              <w:jc w:val="center"/>
              <w:rPr>
                <w:sz w:val="24"/>
                <w:szCs w:val="24"/>
                <w:lang w:val="uk-UA"/>
              </w:rPr>
            </w:pPr>
          </w:p>
        </w:tc>
      </w:tr>
      <w:tr w:rsidR="00846C63" w:rsidRPr="001B1D25" w:rsidTr="0042213B">
        <w:trPr>
          <w:trHeight w:val="131"/>
        </w:trPr>
        <w:tc>
          <w:tcPr>
            <w:tcW w:w="1051" w:type="dxa"/>
            <w:vMerge/>
          </w:tcPr>
          <w:p w:rsidR="00846C63" w:rsidRPr="006C3776" w:rsidRDefault="00846C63" w:rsidP="00846C63">
            <w:pPr>
              <w:jc w:val="center"/>
              <w:rPr>
                <w:sz w:val="24"/>
                <w:szCs w:val="24"/>
                <w:lang w:val="uk-UA"/>
              </w:rPr>
            </w:pPr>
          </w:p>
        </w:tc>
        <w:tc>
          <w:tcPr>
            <w:tcW w:w="2295" w:type="dxa"/>
            <w:vMerge/>
          </w:tcPr>
          <w:p w:rsidR="00846C63" w:rsidRPr="006C3776" w:rsidRDefault="00846C63" w:rsidP="00846C63">
            <w:pPr>
              <w:jc w:val="center"/>
              <w:rPr>
                <w:sz w:val="24"/>
                <w:szCs w:val="24"/>
                <w:lang w:val="uk-UA"/>
              </w:rPr>
            </w:pPr>
          </w:p>
        </w:tc>
        <w:tc>
          <w:tcPr>
            <w:tcW w:w="944" w:type="dxa"/>
            <w:vMerge/>
          </w:tcPr>
          <w:p w:rsidR="00846C63" w:rsidRPr="006C3776" w:rsidRDefault="00846C63" w:rsidP="00846C63">
            <w:pPr>
              <w:jc w:val="center"/>
              <w:rPr>
                <w:sz w:val="24"/>
                <w:szCs w:val="24"/>
                <w:lang w:val="uk-UA"/>
              </w:rPr>
            </w:pPr>
          </w:p>
        </w:tc>
        <w:tc>
          <w:tcPr>
            <w:tcW w:w="9750" w:type="dxa"/>
            <w:gridSpan w:val="2"/>
          </w:tcPr>
          <w:p w:rsidR="00846C63" w:rsidRPr="00846C63" w:rsidRDefault="00846C63" w:rsidP="00846C63">
            <w:pPr>
              <w:jc w:val="both"/>
              <w:rPr>
                <w:sz w:val="22"/>
                <w:lang w:val="uk-UA"/>
              </w:rPr>
            </w:pPr>
            <w:r>
              <w:rPr>
                <w:rFonts w:eastAsia="Calibri" w:cs="Times New Roman"/>
                <w:sz w:val="22"/>
                <w:lang w:val="uk-UA"/>
              </w:rPr>
              <w:t>Д</w:t>
            </w:r>
            <w:r w:rsidRPr="00846C63">
              <w:rPr>
                <w:rFonts w:eastAsia="Calibri" w:cs="Times New Roman"/>
                <w:sz w:val="22"/>
                <w:lang w:val="uk-UA"/>
              </w:rPr>
              <w:t>обирає, накопичує, упорядковує та використовує електронні (цифрові) освітні ресурси, уміє їх створювати та удосконалювати</w:t>
            </w:r>
          </w:p>
        </w:tc>
        <w:tc>
          <w:tcPr>
            <w:tcW w:w="1230" w:type="dxa"/>
          </w:tcPr>
          <w:p w:rsidR="00846C63" w:rsidRPr="006C3776" w:rsidRDefault="00846C63" w:rsidP="00846C63">
            <w:pPr>
              <w:jc w:val="center"/>
              <w:rPr>
                <w:sz w:val="24"/>
                <w:szCs w:val="24"/>
                <w:lang w:val="uk-UA"/>
              </w:rPr>
            </w:pPr>
          </w:p>
        </w:tc>
      </w:tr>
      <w:tr w:rsidR="00846C63" w:rsidRPr="001B1D25" w:rsidTr="0042213B">
        <w:tc>
          <w:tcPr>
            <w:tcW w:w="1051" w:type="dxa"/>
            <w:vMerge/>
          </w:tcPr>
          <w:p w:rsidR="00846C63" w:rsidRPr="006C3776" w:rsidRDefault="00846C63" w:rsidP="00846C63">
            <w:pPr>
              <w:jc w:val="center"/>
              <w:rPr>
                <w:sz w:val="24"/>
                <w:szCs w:val="24"/>
                <w:lang w:val="uk-UA"/>
              </w:rPr>
            </w:pPr>
          </w:p>
        </w:tc>
        <w:tc>
          <w:tcPr>
            <w:tcW w:w="2295" w:type="dxa"/>
            <w:vMerge/>
          </w:tcPr>
          <w:p w:rsidR="00846C63" w:rsidRPr="006C3776" w:rsidRDefault="00846C63" w:rsidP="00846C63">
            <w:pPr>
              <w:jc w:val="center"/>
              <w:rPr>
                <w:sz w:val="24"/>
                <w:szCs w:val="24"/>
                <w:lang w:val="uk-UA"/>
              </w:rPr>
            </w:pPr>
          </w:p>
        </w:tc>
        <w:tc>
          <w:tcPr>
            <w:tcW w:w="944" w:type="dxa"/>
            <w:vMerge/>
          </w:tcPr>
          <w:p w:rsidR="00846C63" w:rsidRPr="006C3776" w:rsidRDefault="00846C63" w:rsidP="00846C63">
            <w:pPr>
              <w:jc w:val="center"/>
              <w:rPr>
                <w:sz w:val="24"/>
                <w:szCs w:val="24"/>
                <w:lang w:val="uk-UA"/>
              </w:rPr>
            </w:pPr>
          </w:p>
        </w:tc>
        <w:tc>
          <w:tcPr>
            <w:tcW w:w="9750" w:type="dxa"/>
            <w:gridSpan w:val="2"/>
          </w:tcPr>
          <w:p w:rsidR="00846C63" w:rsidRPr="00846C63" w:rsidRDefault="00846C63" w:rsidP="00846C63">
            <w:pPr>
              <w:jc w:val="both"/>
              <w:rPr>
                <w:sz w:val="22"/>
                <w:lang w:val="uk-UA"/>
              </w:rPr>
            </w:pPr>
            <w:r>
              <w:rPr>
                <w:rFonts w:eastAsia="Calibri" w:cs="Times New Roman"/>
                <w:sz w:val="22"/>
                <w:lang w:val="uk-UA"/>
              </w:rPr>
              <w:t>С</w:t>
            </w:r>
            <w:r w:rsidRPr="00846C63">
              <w:rPr>
                <w:rFonts w:eastAsia="Calibri" w:cs="Times New Roman"/>
                <w:sz w:val="22"/>
                <w:lang w:val="uk-UA"/>
              </w:rPr>
              <w:t>творює (за потреби) нові електронні (цифрові) освітні ресурси, розміщує їх в електронному (цифровому) освітньому середовищі закладу або у хмарних середовищах; особисто створює власні електронні (цифрові) навчальні та методичні матеріали для навчання, дистанційні курси, тренінги для професійного розвитку</w:t>
            </w:r>
          </w:p>
        </w:tc>
        <w:tc>
          <w:tcPr>
            <w:tcW w:w="1230" w:type="dxa"/>
          </w:tcPr>
          <w:p w:rsidR="00846C63" w:rsidRPr="006C3776" w:rsidRDefault="00846C63" w:rsidP="00846C63">
            <w:pPr>
              <w:jc w:val="center"/>
              <w:rPr>
                <w:sz w:val="24"/>
                <w:szCs w:val="24"/>
                <w:lang w:val="uk-UA"/>
              </w:rPr>
            </w:pPr>
          </w:p>
        </w:tc>
      </w:tr>
      <w:tr w:rsidR="00846C63" w:rsidRPr="001B1D25" w:rsidTr="0042213B">
        <w:tc>
          <w:tcPr>
            <w:tcW w:w="1051" w:type="dxa"/>
          </w:tcPr>
          <w:p w:rsidR="00846C63" w:rsidRPr="006C3776" w:rsidRDefault="00846C63" w:rsidP="00846C63">
            <w:pPr>
              <w:jc w:val="center"/>
              <w:rPr>
                <w:sz w:val="24"/>
                <w:szCs w:val="24"/>
                <w:lang w:val="uk-UA"/>
              </w:rPr>
            </w:pPr>
          </w:p>
        </w:tc>
        <w:tc>
          <w:tcPr>
            <w:tcW w:w="2295" w:type="dxa"/>
          </w:tcPr>
          <w:p w:rsidR="00846C63" w:rsidRPr="006C3776" w:rsidRDefault="00846C63" w:rsidP="00846C63">
            <w:pPr>
              <w:jc w:val="center"/>
              <w:rPr>
                <w:sz w:val="24"/>
                <w:szCs w:val="24"/>
                <w:lang w:val="uk-UA"/>
              </w:rPr>
            </w:pPr>
          </w:p>
        </w:tc>
        <w:tc>
          <w:tcPr>
            <w:tcW w:w="944" w:type="dxa"/>
          </w:tcPr>
          <w:p w:rsidR="00846C63" w:rsidRPr="006C3776" w:rsidRDefault="00846C63" w:rsidP="00846C63">
            <w:pPr>
              <w:jc w:val="center"/>
              <w:rPr>
                <w:sz w:val="24"/>
                <w:szCs w:val="24"/>
                <w:lang w:val="uk-UA"/>
              </w:rPr>
            </w:pPr>
          </w:p>
        </w:tc>
        <w:tc>
          <w:tcPr>
            <w:tcW w:w="9750" w:type="dxa"/>
            <w:gridSpan w:val="2"/>
          </w:tcPr>
          <w:p w:rsidR="00846C63" w:rsidRPr="00846C63" w:rsidRDefault="00846C63" w:rsidP="00846C63">
            <w:pPr>
              <w:jc w:val="both"/>
              <w:rPr>
                <w:sz w:val="22"/>
                <w:lang w:val="uk-UA"/>
              </w:rPr>
            </w:pPr>
            <w:r>
              <w:rPr>
                <w:rFonts w:eastAsia="Calibri" w:cs="Times New Roman"/>
                <w:sz w:val="22"/>
                <w:lang w:val="uk-UA"/>
              </w:rPr>
              <w:t>О</w:t>
            </w:r>
            <w:r w:rsidRPr="00846C63">
              <w:rPr>
                <w:rFonts w:eastAsia="Calibri" w:cs="Times New Roman"/>
                <w:sz w:val="22"/>
                <w:lang w:val="uk-UA"/>
              </w:rPr>
              <w:t>рганізовує та бере активну участь у формуванні політики цифровізації освітньої діяльності закладу; критично аналізує доцільність використання цифрових інструментів оцінювання результатів навчання учнів, добирає їх; навчає інших учителів цифровим навичкам у педагогічній діяльності</w:t>
            </w:r>
          </w:p>
        </w:tc>
        <w:tc>
          <w:tcPr>
            <w:tcW w:w="1230" w:type="dxa"/>
          </w:tcPr>
          <w:p w:rsidR="00846C63" w:rsidRPr="006C3776" w:rsidRDefault="00846C63" w:rsidP="00846C63">
            <w:pPr>
              <w:jc w:val="center"/>
              <w:rPr>
                <w:sz w:val="24"/>
                <w:szCs w:val="24"/>
                <w:lang w:val="uk-UA"/>
              </w:rPr>
            </w:pPr>
          </w:p>
        </w:tc>
      </w:tr>
      <w:tr w:rsidR="00BD34E1" w:rsidRPr="006C3776" w:rsidTr="0042213B">
        <w:tc>
          <w:tcPr>
            <w:tcW w:w="1051" w:type="dxa"/>
            <w:vMerge w:val="restart"/>
          </w:tcPr>
          <w:p w:rsidR="00BD34E1" w:rsidRPr="006C3776" w:rsidRDefault="00BD34E1" w:rsidP="00DC6EFC">
            <w:pPr>
              <w:jc w:val="center"/>
              <w:rPr>
                <w:sz w:val="24"/>
                <w:szCs w:val="24"/>
                <w:lang w:val="uk-UA"/>
              </w:rPr>
            </w:pPr>
            <w:r>
              <w:rPr>
                <w:sz w:val="24"/>
                <w:szCs w:val="24"/>
                <w:lang w:val="uk-UA"/>
              </w:rPr>
              <w:t>Б</w:t>
            </w:r>
          </w:p>
        </w:tc>
        <w:tc>
          <w:tcPr>
            <w:tcW w:w="2295" w:type="dxa"/>
            <w:vMerge w:val="restart"/>
          </w:tcPr>
          <w:p w:rsidR="00BD34E1" w:rsidRPr="00483BE5" w:rsidRDefault="00BD34E1" w:rsidP="00DC6EFC">
            <w:pPr>
              <w:jc w:val="center"/>
              <w:rPr>
                <w:b/>
                <w:bCs/>
                <w:i/>
                <w:iCs/>
                <w:sz w:val="24"/>
                <w:szCs w:val="24"/>
                <w:lang w:val="uk-UA"/>
              </w:rPr>
            </w:pPr>
            <w:r w:rsidRPr="00227D85">
              <w:rPr>
                <w:b/>
                <w:bCs/>
                <w:i/>
                <w:iCs/>
                <w:sz w:val="24"/>
                <w:szCs w:val="24"/>
                <w:lang w:val="uk-UA"/>
              </w:rPr>
              <w:t>Партнерська взаємодія з учасниками освітнього процесу</w:t>
            </w:r>
          </w:p>
        </w:tc>
        <w:tc>
          <w:tcPr>
            <w:tcW w:w="944" w:type="dxa"/>
            <w:vMerge w:val="restart"/>
          </w:tcPr>
          <w:p w:rsidR="00BD34E1" w:rsidRPr="006C3776" w:rsidRDefault="00BD34E1" w:rsidP="00DC6EFC">
            <w:pPr>
              <w:jc w:val="center"/>
              <w:rPr>
                <w:sz w:val="24"/>
                <w:szCs w:val="24"/>
                <w:lang w:val="uk-UA"/>
              </w:rPr>
            </w:pPr>
            <w:r w:rsidRPr="00483BE5">
              <w:rPr>
                <w:sz w:val="24"/>
                <w:szCs w:val="24"/>
                <w:lang w:val="uk-UA"/>
              </w:rPr>
              <w:t>від 1 до 4</w:t>
            </w:r>
          </w:p>
        </w:tc>
        <w:tc>
          <w:tcPr>
            <w:tcW w:w="9750" w:type="dxa"/>
            <w:gridSpan w:val="2"/>
          </w:tcPr>
          <w:p w:rsidR="00BD34E1" w:rsidRPr="00483BE5" w:rsidRDefault="00BD34E1" w:rsidP="00483BE5">
            <w:pPr>
              <w:jc w:val="both"/>
              <w:rPr>
                <w:b/>
                <w:bCs/>
                <w:sz w:val="24"/>
                <w:szCs w:val="24"/>
                <w:lang w:val="uk-UA"/>
              </w:rPr>
            </w:pPr>
            <w:r>
              <w:rPr>
                <w:b/>
                <w:bCs/>
                <w:sz w:val="24"/>
                <w:szCs w:val="24"/>
                <w:lang w:val="uk-UA"/>
              </w:rPr>
              <w:t>Психологічна</w:t>
            </w:r>
          </w:p>
        </w:tc>
        <w:tc>
          <w:tcPr>
            <w:tcW w:w="1230" w:type="dxa"/>
          </w:tcPr>
          <w:p w:rsidR="00BD34E1" w:rsidRPr="006C3776" w:rsidRDefault="00BD34E1" w:rsidP="00DC6EFC">
            <w:pPr>
              <w:jc w:val="center"/>
              <w:rPr>
                <w:sz w:val="24"/>
                <w:szCs w:val="24"/>
                <w:lang w:val="uk-UA"/>
              </w:rPr>
            </w:pPr>
          </w:p>
        </w:tc>
      </w:tr>
      <w:tr w:rsidR="00846C63" w:rsidRPr="001B1D25" w:rsidTr="0042213B">
        <w:tc>
          <w:tcPr>
            <w:tcW w:w="1051" w:type="dxa"/>
            <w:vMerge/>
          </w:tcPr>
          <w:p w:rsidR="00846C63" w:rsidRPr="006C3776" w:rsidRDefault="00846C63" w:rsidP="00846C63">
            <w:pPr>
              <w:jc w:val="center"/>
              <w:rPr>
                <w:sz w:val="24"/>
                <w:szCs w:val="24"/>
                <w:lang w:val="uk-UA"/>
              </w:rPr>
            </w:pPr>
          </w:p>
        </w:tc>
        <w:tc>
          <w:tcPr>
            <w:tcW w:w="2295" w:type="dxa"/>
            <w:vMerge/>
          </w:tcPr>
          <w:p w:rsidR="00846C63" w:rsidRPr="006C3776" w:rsidRDefault="00846C63" w:rsidP="00846C63">
            <w:pPr>
              <w:jc w:val="center"/>
              <w:rPr>
                <w:sz w:val="24"/>
                <w:szCs w:val="24"/>
                <w:lang w:val="uk-UA"/>
              </w:rPr>
            </w:pPr>
          </w:p>
        </w:tc>
        <w:tc>
          <w:tcPr>
            <w:tcW w:w="944" w:type="dxa"/>
            <w:vMerge/>
          </w:tcPr>
          <w:p w:rsidR="00846C63" w:rsidRPr="006C3776" w:rsidRDefault="00846C63" w:rsidP="00846C63">
            <w:pPr>
              <w:jc w:val="center"/>
              <w:rPr>
                <w:sz w:val="24"/>
                <w:szCs w:val="24"/>
                <w:lang w:val="uk-UA"/>
              </w:rPr>
            </w:pPr>
          </w:p>
        </w:tc>
        <w:tc>
          <w:tcPr>
            <w:tcW w:w="9750" w:type="dxa"/>
            <w:gridSpan w:val="2"/>
          </w:tcPr>
          <w:p w:rsidR="00846C63" w:rsidRPr="00846C63" w:rsidRDefault="00846C63" w:rsidP="00846C63">
            <w:pPr>
              <w:jc w:val="both"/>
              <w:rPr>
                <w:sz w:val="22"/>
                <w:lang w:val="uk-UA"/>
              </w:rPr>
            </w:pPr>
            <w:r>
              <w:rPr>
                <w:rFonts w:eastAsia="Calibri" w:cs="Times New Roman"/>
                <w:sz w:val="22"/>
                <w:lang w:val="uk-UA"/>
              </w:rPr>
              <w:t>З</w:t>
            </w:r>
            <w:r w:rsidRPr="00846C63">
              <w:rPr>
                <w:rFonts w:eastAsia="Calibri" w:cs="Times New Roman"/>
                <w:sz w:val="22"/>
                <w:lang w:val="uk-UA"/>
              </w:rPr>
              <w:t>дійснює необхідні адаптації/модифікації в освітньому процесі у роботі з особами з особливими освітніми потребами; надає рекомендації батькам, іншим учителям щодо використання стратегій, які спряють розвитку позитивної самооцінки учнів, їхньої я-ідентичності</w:t>
            </w:r>
          </w:p>
        </w:tc>
        <w:tc>
          <w:tcPr>
            <w:tcW w:w="1230" w:type="dxa"/>
          </w:tcPr>
          <w:p w:rsidR="00846C63" w:rsidRPr="006C3776" w:rsidRDefault="00846C63" w:rsidP="00846C63">
            <w:pPr>
              <w:jc w:val="center"/>
              <w:rPr>
                <w:sz w:val="24"/>
                <w:szCs w:val="24"/>
                <w:lang w:val="uk-UA"/>
              </w:rPr>
            </w:pPr>
          </w:p>
        </w:tc>
      </w:tr>
      <w:tr w:rsidR="00846C63" w:rsidRPr="001B1D25" w:rsidTr="0042213B">
        <w:tc>
          <w:tcPr>
            <w:tcW w:w="1051" w:type="dxa"/>
            <w:vMerge/>
          </w:tcPr>
          <w:p w:rsidR="00846C63" w:rsidRPr="006C3776" w:rsidRDefault="00846C63" w:rsidP="00846C63">
            <w:pPr>
              <w:jc w:val="center"/>
              <w:rPr>
                <w:sz w:val="24"/>
                <w:szCs w:val="24"/>
                <w:lang w:val="uk-UA"/>
              </w:rPr>
            </w:pPr>
          </w:p>
        </w:tc>
        <w:tc>
          <w:tcPr>
            <w:tcW w:w="2295" w:type="dxa"/>
            <w:vMerge/>
          </w:tcPr>
          <w:p w:rsidR="00846C63" w:rsidRPr="006C3776" w:rsidRDefault="00846C63" w:rsidP="00846C63">
            <w:pPr>
              <w:jc w:val="center"/>
              <w:rPr>
                <w:sz w:val="24"/>
                <w:szCs w:val="24"/>
                <w:lang w:val="uk-UA"/>
              </w:rPr>
            </w:pPr>
          </w:p>
        </w:tc>
        <w:tc>
          <w:tcPr>
            <w:tcW w:w="944" w:type="dxa"/>
            <w:vMerge/>
          </w:tcPr>
          <w:p w:rsidR="00846C63" w:rsidRPr="006C3776" w:rsidRDefault="00846C63" w:rsidP="00846C63">
            <w:pPr>
              <w:jc w:val="center"/>
              <w:rPr>
                <w:sz w:val="24"/>
                <w:szCs w:val="24"/>
                <w:lang w:val="uk-UA"/>
              </w:rPr>
            </w:pPr>
          </w:p>
        </w:tc>
        <w:tc>
          <w:tcPr>
            <w:tcW w:w="9750" w:type="dxa"/>
            <w:gridSpan w:val="2"/>
          </w:tcPr>
          <w:p w:rsidR="00846C63" w:rsidRPr="00846C63" w:rsidRDefault="00846C63" w:rsidP="00846C63">
            <w:pPr>
              <w:jc w:val="both"/>
              <w:rPr>
                <w:sz w:val="22"/>
                <w:lang w:val="uk-UA"/>
              </w:rPr>
            </w:pPr>
            <w:r>
              <w:rPr>
                <w:rFonts w:eastAsia="Calibri" w:cs="Times New Roman"/>
                <w:sz w:val="22"/>
                <w:lang w:val="uk-UA"/>
              </w:rPr>
              <w:t>В</w:t>
            </w:r>
            <w:r w:rsidRPr="00846C63">
              <w:rPr>
                <w:rFonts w:eastAsia="Calibri" w:cs="Times New Roman"/>
                <w:sz w:val="22"/>
                <w:lang w:val="uk-UA"/>
              </w:rPr>
              <w:t>икористовує розроблені та адаптовані у власному педагогічному досвіді прийоми щодо розвитку мотивації та організації пізнавальної діяльності учнів</w:t>
            </w:r>
          </w:p>
        </w:tc>
        <w:tc>
          <w:tcPr>
            <w:tcW w:w="1230" w:type="dxa"/>
          </w:tcPr>
          <w:p w:rsidR="00846C63" w:rsidRPr="006C3776" w:rsidRDefault="00846C63" w:rsidP="00846C63">
            <w:pPr>
              <w:jc w:val="center"/>
              <w:rPr>
                <w:sz w:val="24"/>
                <w:szCs w:val="24"/>
                <w:lang w:val="uk-UA"/>
              </w:rPr>
            </w:pPr>
          </w:p>
        </w:tc>
      </w:tr>
      <w:tr w:rsidR="00846C63" w:rsidRPr="00663B0E" w:rsidTr="0042213B">
        <w:tc>
          <w:tcPr>
            <w:tcW w:w="1051" w:type="dxa"/>
            <w:vMerge/>
          </w:tcPr>
          <w:p w:rsidR="00846C63" w:rsidRPr="006C3776" w:rsidRDefault="00846C63" w:rsidP="00846C63">
            <w:pPr>
              <w:jc w:val="center"/>
              <w:rPr>
                <w:sz w:val="24"/>
                <w:szCs w:val="24"/>
                <w:lang w:val="uk-UA"/>
              </w:rPr>
            </w:pPr>
          </w:p>
        </w:tc>
        <w:tc>
          <w:tcPr>
            <w:tcW w:w="2295" w:type="dxa"/>
            <w:vMerge/>
          </w:tcPr>
          <w:p w:rsidR="00846C63" w:rsidRPr="006C3776" w:rsidRDefault="00846C63" w:rsidP="00846C63">
            <w:pPr>
              <w:jc w:val="center"/>
              <w:rPr>
                <w:sz w:val="24"/>
                <w:szCs w:val="24"/>
                <w:lang w:val="uk-UA"/>
              </w:rPr>
            </w:pPr>
          </w:p>
        </w:tc>
        <w:tc>
          <w:tcPr>
            <w:tcW w:w="944" w:type="dxa"/>
            <w:vMerge/>
          </w:tcPr>
          <w:p w:rsidR="00846C63" w:rsidRPr="006C3776" w:rsidRDefault="00846C63" w:rsidP="00846C63">
            <w:pPr>
              <w:jc w:val="center"/>
              <w:rPr>
                <w:sz w:val="24"/>
                <w:szCs w:val="24"/>
                <w:lang w:val="uk-UA"/>
              </w:rPr>
            </w:pPr>
          </w:p>
        </w:tc>
        <w:tc>
          <w:tcPr>
            <w:tcW w:w="9750" w:type="dxa"/>
            <w:gridSpan w:val="2"/>
          </w:tcPr>
          <w:p w:rsidR="00846C63" w:rsidRPr="00846C63" w:rsidRDefault="00846C63" w:rsidP="00846C63">
            <w:pPr>
              <w:jc w:val="both"/>
              <w:rPr>
                <w:sz w:val="22"/>
                <w:lang w:val="uk-UA"/>
              </w:rPr>
            </w:pPr>
            <w:r>
              <w:rPr>
                <w:rFonts w:eastAsia="Calibri" w:cs="Times New Roman"/>
                <w:sz w:val="22"/>
                <w:lang w:val="uk-UA"/>
              </w:rPr>
              <w:t>Д</w:t>
            </w:r>
            <w:r w:rsidRPr="00846C63">
              <w:rPr>
                <w:rFonts w:eastAsia="Calibri" w:cs="Times New Roman"/>
                <w:sz w:val="22"/>
                <w:lang w:val="uk-UA"/>
              </w:rPr>
              <w:t>емонструє дотримання демократичних цінностей у професійній діяльності, заохочуючи кожного учня виражати свою думку та брати участь у прийнятті рішень</w:t>
            </w:r>
          </w:p>
        </w:tc>
        <w:tc>
          <w:tcPr>
            <w:tcW w:w="1230" w:type="dxa"/>
          </w:tcPr>
          <w:p w:rsidR="00846C63" w:rsidRPr="006C3776" w:rsidRDefault="00846C63" w:rsidP="00846C63">
            <w:pPr>
              <w:jc w:val="center"/>
              <w:rPr>
                <w:sz w:val="24"/>
                <w:szCs w:val="24"/>
                <w:lang w:val="uk-UA"/>
              </w:rPr>
            </w:pPr>
          </w:p>
        </w:tc>
      </w:tr>
      <w:tr w:rsidR="00BD34E1" w:rsidRPr="00483BE5" w:rsidTr="0042213B">
        <w:tc>
          <w:tcPr>
            <w:tcW w:w="1051" w:type="dxa"/>
            <w:vMerge/>
          </w:tcPr>
          <w:p w:rsidR="00BD34E1" w:rsidRPr="006C3776" w:rsidRDefault="00BD34E1" w:rsidP="00DC6EFC">
            <w:pPr>
              <w:jc w:val="center"/>
              <w:rPr>
                <w:sz w:val="24"/>
                <w:szCs w:val="24"/>
                <w:lang w:val="uk-UA"/>
              </w:rPr>
            </w:pPr>
          </w:p>
        </w:tc>
        <w:tc>
          <w:tcPr>
            <w:tcW w:w="2295" w:type="dxa"/>
            <w:vMerge/>
          </w:tcPr>
          <w:p w:rsidR="00BD34E1" w:rsidRPr="006C3776" w:rsidRDefault="00BD34E1" w:rsidP="00DC6EFC">
            <w:pPr>
              <w:jc w:val="center"/>
              <w:rPr>
                <w:sz w:val="24"/>
                <w:szCs w:val="24"/>
                <w:lang w:val="uk-UA"/>
              </w:rPr>
            </w:pPr>
          </w:p>
        </w:tc>
        <w:tc>
          <w:tcPr>
            <w:tcW w:w="944" w:type="dxa"/>
            <w:vMerge/>
          </w:tcPr>
          <w:p w:rsidR="00BD34E1" w:rsidRPr="006C3776" w:rsidRDefault="00BD34E1" w:rsidP="00DC6EFC">
            <w:pPr>
              <w:jc w:val="center"/>
              <w:rPr>
                <w:sz w:val="24"/>
                <w:szCs w:val="24"/>
                <w:lang w:val="uk-UA"/>
              </w:rPr>
            </w:pPr>
          </w:p>
        </w:tc>
        <w:tc>
          <w:tcPr>
            <w:tcW w:w="9750" w:type="dxa"/>
            <w:gridSpan w:val="2"/>
          </w:tcPr>
          <w:p w:rsidR="00BD34E1" w:rsidRPr="00483BE5" w:rsidRDefault="00BD34E1" w:rsidP="00483BE5">
            <w:pPr>
              <w:jc w:val="both"/>
              <w:rPr>
                <w:b/>
                <w:bCs/>
                <w:sz w:val="24"/>
                <w:szCs w:val="24"/>
                <w:lang w:val="uk-UA"/>
              </w:rPr>
            </w:pPr>
            <w:r>
              <w:rPr>
                <w:b/>
                <w:bCs/>
                <w:sz w:val="24"/>
                <w:szCs w:val="24"/>
                <w:lang w:val="uk-UA"/>
              </w:rPr>
              <w:t>Емоційно-етична</w:t>
            </w:r>
          </w:p>
        </w:tc>
        <w:tc>
          <w:tcPr>
            <w:tcW w:w="1230" w:type="dxa"/>
          </w:tcPr>
          <w:p w:rsidR="00BD34E1" w:rsidRPr="006C3776" w:rsidRDefault="00BD34E1" w:rsidP="00DC6EFC">
            <w:pPr>
              <w:jc w:val="center"/>
              <w:rPr>
                <w:sz w:val="24"/>
                <w:szCs w:val="24"/>
                <w:lang w:val="uk-UA"/>
              </w:rPr>
            </w:pPr>
          </w:p>
        </w:tc>
      </w:tr>
      <w:tr w:rsidR="00846C63" w:rsidRPr="001B1D25" w:rsidTr="0042213B">
        <w:tc>
          <w:tcPr>
            <w:tcW w:w="1051" w:type="dxa"/>
            <w:vMerge/>
          </w:tcPr>
          <w:p w:rsidR="00846C63" w:rsidRPr="006C3776" w:rsidRDefault="00846C63" w:rsidP="00846C63">
            <w:pPr>
              <w:jc w:val="center"/>
              <w:rPr>
                <w:sz w:val="24"/>
                <w:szCs w:val="24"/>
                <w:lang w:val="uk-UA"/>
              </w:rPr>
            </w:pPr>
          </w:p>
        </w:tc>
        <w:tc>
          <w:tcPr>
            <w:tcW w:w="2295" w:type="dxa"/>
            <w:vMerge/>
          </w:tcPr>
          <w:p w:rsidR="00846C63" w:rsidRPr="006C3776" w:rsidRDefault="00846C63" w:rsidP="00846C63">
            <w:pPr>
              <w:jc w:val="center"/>
              <w:rPr>
                <w:sz w:val="24"/>
                <w:szCs w:val="24"/>
                <w:lang w:val="uk-UA"/>
              </w:rPr>
            </w:pPr>
          </w:p>
        </w:tc>
        <w:tc>
          <w:tcPr>
            <w:tcW w:w="944" w:type="dxa"/>
            <w:vMerge/>
          </w:tcPr>
          <w:p w:rsidR="00846C63" w:rsidRPr="006C3776" w:rsidRDefault="00846C63" w:rsidP="00846C63">
            <w:pPr>
              <w:jc w:val="center"/>
              <w:rPr>
                <w:sz w:val="24"/>
                <w:szCs w:val="24"/>
                <w:lang w:val="uk-UA"/>
              </w:rPr>
            </w:pPr>
          </w:p>
        </w:tc>
        <w:tc>
          <w:tcPr>
            <w:tcW w:w="9750" w:type="dxa"/>
            <w:gridSpan w:val="2"/>
          </w:tcPr>
          <w:p w:rsidR="00846C63" w:rsidRPr="00846C63" w:rsidRDefault="00846C63" w:rsidP="00846C63">
            <w:pPr>
              <w:jc w:val="both"/>
              <w:rPr>
                <w:sz w:val="22"/>
                <w:lang w:val="uk-UA"/>
              </w:rPr>
            </w:pPr>
            <w:r>
              <w:rPr>
                <w:rFonts w:eastAsia="Calibri" w:cs="Times New Roman"/>
                <w:sz w:val="22"/>
                <w:lang w:val="uk-UA"/>
              </w:rPr>
              <w:t>В</w:t>
            </w:r>
            <w:r w:rsidRPr="00846C63">
              <w:rPr>
                <w:rFonts w:eastAsia="Calibri" w:cs="Times New Roman"/>
                <w:sz w:val="22"/>
                <w:lang w:val="uk-UA"/>
              </w:rPr>
              <w:t>олодіє науковими знаннями для розуміння природи емоцій, психологічних типів поведінки людей; допомагає іншим учителям розрізняти власні емоції та керувати ними; заохочує інших вчителів враховувати важливість емоційного інтелекту у педагогічній діяльності; конструктивно реагує на стрес та володіє способами запобігання професійному вигоранню</w:t>
            </w:r>
          </w:p>
        </w:tc>
        <w:tc>
          <w:tcPr>
            <w:tcW w:w="1230" w:type="dxa"/>
          </w:tcPr>
          <w:p w:rsidR="00846C63" w:rsidRPr="006C3776" w:rsidRDefault="00846C63" w:rsidP="00846C63">
            <w:pPr>
              <w:jc w:val="center"/>
              <w:rPr>
                <w:sz w:val="24"/>
                <w:szCs w:val="24"/>
                <w:lang w:val="uk-UA"/>
              </w:rPr>
            </w:pPr>
          </w:p>
        </w:tc>
      </w:tr>
      <w:tr w:rsidR="00846C63" w:rsidRPr="001B1D25" w:rsidTr="0042213B">
        <w:tc>
          <w:tcPr>
            <w:tcW w:w="1051" w:type="dxa"/>
            <w:vMerge/>
          </w:tcPr>
          <w:p w:rsidR="00846C63" w:rsidRPr="006C3776" w:rsidRDefault="00846C63" w:rsidP="00846C63">
            <w:pPr>
              <w:jc w:val="center"/>
              <w:rPr>
                <w:sz w:val="24"/>
                <w:szCs w:val="24"/>
                <w:lang w:val="uk-UA"/>
              </w:rPr>
            </w:pPr>
          </w:p>
        </w:tc>
        <w:tc>
          <w:tcPr>
            <w:tcW w:w="2295" w:type="dxa"/>
            <w:vMerge/>
          </w:tcPr>
          <w:p w:rsidR="00846C63" w:rsidRPr="006C3776" w:rsidRDefault="00846C63" w:rsidP="00846C63">
            <w:pPr>
              <w:jc w:val="center"/>
              <w:rPr>
                <w:sz w:val="24"/>
                <w:szCs w:val="24"/>
                <w:lang w:val="uk-UA"/>
              </w:rPr>
            </w:pPr>
          </w:p>
        </w:tc>
        <w:tc>
          <w:tcPr>
            <w:tcW w:w="944" w:type="dxa"/>
            <w:vMerge/>
          </w:tcPr>
          <w:p w:rsidR="00846C63" w:rsidRPr="006C3776" w:rsidRDefault="00846C63" w:rsidP="00846C63">
            <w:pPr>
              <w:jc w:val="center"/>
              <w:rPr>
                <w:sz w:val="24"/>
                <w:szCs w:val="24"/>
                <w:lang w:val="uk-UA"/>
              </w:rPr>
            </w:pPr>
          </w:p>
        </w:tc>
        <w:tc>
          <w:tcPr>
            <w:tcW w:w="9750" w:type="dxa"/>
            <w:gridSpan w:val="2"/>
          </w:tcPr>
          <w:p w:rsidR="00846C63" w:rsidRPr="00846C63" w:rsidRDefault="00846C63" w:rsidP="00846C63">
            <w:pPr>
              <w:jc w:val="both"/>
              <w:rPr>
                <w:sz w:val="22"/>
                <w:lang w:val="uk-UA"/>
              </w:rPr>
            </w:pPr>
            <w:r>
              <w:rPr>
                <w:rFonts w:eastAsia="Calibri" w:cs="Times New Roman"/>
                <w:sz w:val="22"/>
                <w:lang w:val="uk-UA"/>
              </w:rPr>
              <w:t>О</w:t>
            </w:r>
            <w:r w:rsidRPr="00846C63">
              <w:rPr>
                <w:rFonts w:eastAsia="Calibri" w:cs="Times New Roman"/>
                <w:sz w:val="22"/>
                <w:lang w:val="uk-UA"/>
              </w:rPr>
              <w:t>рганізовує діалог і полілог з усіма учасниками освітнього процесу та представниками місцевої громади, враховуючи соціальну природу людини та спільні базові людські цінності; застосовує стратегії поведінки щодо захисту власних прав і свобод, а також захисту учнів під час освітнього процесу</w:t>
            </w:r>
          </w:p>
        </w:tc>
        <w:tc>
          <w:tcPr>
            <w:tcW w:w="1230" w:type="dxa"/>
          </w:tcPr>
          <w:p w:rsidR="00846C63" w:rsidRPr="006C3776" w:rsidRDefault="00846C63" w:rsidP="00846C63">
            <w:pPr>
              <w:jc w:val="center"/>
              <w:rPr>
                <w:sz w:val="24"/>
                <w:szCs w:val="24"/>
                <w:lang w:val="uk-UA"/>
              </w:rPr>
            </w:pPr>
          </w:p>
        </w:tc>
      </w:tr>
      <w:tr w:rsidR="00846C63" w:rsidRPr="00663B0E" w:rsidTr="0042213B">
        <w:tc>
          <w:tcPr>
            <w:tcW w:w="1051" w:type="dxa"/>
            <w:vMerge/>
          </w:tcPr>
          <w:p w:rsidR="00846C63" w:rsidRPr="006C3776" w:rsidRDefault="00846C63" w:rsidP="00846C63">
            <w:pPr>
              <w:jc w:val="center"/>
              <w:rPr>
                <w:sz w:val="24"/>
                <w:szCs w:val="24"/>
                <w:lang w:val="uk-UA"/>
              </w:rPr>
            </w:pPr>
          </w:p>
        </w:tc>
        <w:tc>
          <w:tcPr>
            <w:tcW w:w="2295" w:type="dxa"/>
            <w:vMerge/>
          </w:tcPr>
          <w:p w:rsidR="00846C63" w:rsidRPr="006C3776" w:rsidRDefault="00846C63" w:rsidP="00846C63">
            <w:pPr>
              <w:jc w:val="center"/>
              <w:rPr>
                <w:sz w:val="24"/>
                <w:szCs w:val="24"/>
                <w:lang w:val="uk-UA"/>
              </w:rPr>
            </w:pPr>
          </w:p>
        </w:tc>
        <w:tc>
          <w:tcPr>
            <w:tcW w:w="944" w:type="dxa"/>
            <w:vMerge/>
          </w:tcPr>
          <w:p w:rsidR="00846C63" w:rsidRPr="006C3776" w:rsidRDefault="00846C63" w:rsidP="00846C63">
            <w:pPr>
              <w:jc w:val="center"/>
              <w:rPr>
                <w:sz w:val="24"/>
                <w:szCs w:val="24"/>
                <w:lang w:val="uk-UA"/>
              </w:rPr>
            </w:pPr>
          </w:p>
        </w:tc>
        <w:tc>
          <w:tcPr>
            <w:tcW w:w="9750" w:type="dxa"/>
            <w:gridSpan w:val="2"/>
          </w:tcPr>
          <w:p w:rsidR="00846C63" w:rsidRPr="00846C63" w:rsidRDefault="00846C63" w:rsidP="00846C63">
            <w:pPr>
              <w:jc w:val="both"/>
              <w:rPr>
                <w:sz w:val="22"/>
                <w:lang w:val="uk-UA"/>
              </w:rPr>
            </w:pPr>
            <w:r>
              <w:rPr>
                <w:rFonts w:eastAsia="Calibri" w:cs="Times New Roman"/>
                <w:sz w:val="22"/>
                <w:lang w:val="uk-UA"/>
              </w:rPr>
              <w:t>Р</w:t>
            </w:r>
            <w:r w:rsidRPr="00846C63">
              <w:rPr>
                <w:rFonts w:eastAsia="Calibri" w:cs="Times New Roman"/>
                <w:sz w:val="22"/>
                <w:lang w:val="uk-UA"/>
              </w:rPr>
              <w:t>озробляє та використовує практики активного навчання різних видів навчання; надає рекомендації іншим учителям з питань формування емоційно-етичної компетентності</w:t>
            </w:r>
          </w:p>
        </w:tc>
        <w:tc>
          <w:tcPr>
            <w:tcW w:w="1230" w:type="dxa"/>
          </w:tcPr>
          <w:p w:rsidR="00846C63" w:rsidRPr="006C3776" w:rsidRDefault="00846C63" w:rsidP="00846C63">
            <w:pPr>
              <w:jc w:val="center"/>
              <w:rPr>
                <w:sz w:val="24"/>
                <w:szCs w:val="24"/>
                <w:lang w:val="uk-UA"/>
              </w:rPr>
            </w:pPr>
          </w:p>
        </w:tc>
      </w:tr>
      <w:tr w:rsidR="00846C63" w:rsidRPr="001B1D25" w:rsidTr="0042213B">
        <w:tc>
          <w:tcPr>
            <w:tcW w:w="1051" w:type="dxa"/>
            <w:vMerge/>
          </w:tcPr>
          <w:p w:rsidR="00846C63" w:rsidRPr="006C3776" w:rsidRDefault="00846C63" w:rsidP="00846C63">
            <w:pPr>
              <w:jc w:val="center"/>
              <w:rPr>
                <w:sz w:val="24"/>
                <w:szCs w:val="24"/>
                <w:lang w:val="uk-UA"/>
              </w:rPr>
            </w:pPr>
          </w:p>
        </w:tc>
        <w:tc>
          <w:tcPr>
            <w:tcW w:w="2295" w:type="dxa"/>
            <w:vMerge/>
          </w:tcPr>
          <w:p w:rsidR="00846C63" w:rsidRPr="006C3776" w:rsidRDefault="00846C63" w:rsidP="00846C63">
            <w:pPr>
              <w:jc w:val="center"/>
              <w:rPr>
                <w:sz w:val="24"/>
                <w:szCs w:val="24"/>
                <w:lang w:val="uk-UA"/>
              </w:rPr>
            </w:pPr>
          </w:p>
        </w:tc>
        <w:tc>
          <w:tcPr>
            <w:tcW w:w="944" w:type="dxa"/>
            <w:vMerge/>
          </w:tcPr>
          <w:p w:rsidR="00846C63" w:rsidRPr="006C3776" w:rsidRDefault="00846C63" w:rsidP="00846C63">
            <w:pPr>
              <w:jc w:val="center"/>
              <w:rPr>
                <w:sz w:val="24"/>
                <w:szCs w:val="24"/>
                <w:lang w:val="uk-UA"/>
              </w:rPr>
            </w:pPr>
          </w:p>
        </w:tc>
        <w:tc>
          <w:tcPr>
            <w:tcW w:w="9750" w:type="dxa"/>
            <w:gridSpan w:val="2"/>
          </w:tcPr>
          <w:p w:rsidR="00846C63" w:rsidRPr="00846C63" w:rsidRDefault="00846C63" w:rsidP="00846C63">
            <w:pPr>
              <w:jc w:val="both"/>
              <w:rPr>
                <w:sz w:val="22"/>
                <w:lang w:val="uk-UA"/>
              </w:rPr>
            </w:pPr>
            <w:r>
              <w:rPr>
                <w:rFonts w:eastAsia="Calibri" w:cs="Times New Roman"/>
                <w:sz w:val="22"/>
                <w:lang w:val="uk-UA"/>
              </w:rPr>
              <w:t>В</w:t>
            </w:r>
            <w:r w:rsidRPr="00846C63">
              <w:rPr>
                <w:rFonts w:eastAsia="Calibri" w:cs="Times New Roman"/>
                <w:sz w:val="22"/>
                <w:lang w:val="uk-UA"/>
              </w:rPr>
              <w:t>икористовує методики формування в учнів системного мислення, що спрямовані на розуміння чинників і обставин, які породжують проблеми; пошук рішень, що базуються на співпраці</w:t>
            </w:r>
          </w:p>
        </w:tc>
        <w:tc>
          <w:tcPr>
            <w:tcW w:w="1230" w:type="dxa"/>
          </w:tcPr>
          <w:p w:rsidR="00846C63" w:rsidRPr="006C3776" w:rsidRDefault="00846C63" w:rsidP="00846C63">
            <w:pPr>
              <w:jc w:val="center"/>
              <w:rPr>
                <w:sz w:val="24"/>
                <w:szCs w:val="24"/>
                <w:lang w:val="uk-UA"/>
              </w:rPr>
            </w:pPr>
          </w:p>
        </w:tc>
      </w:tr>
      <w:tr w:rsidR="00BD34E1" w:rsidRPr="00642901" w:rsidTr="0042213B">
        <w:tc>
          <w:tcPr>
            <w:tcW w:w="1051" w:type="dxa"/>
            <w:vMerge/>
          </w:tcPr>
          <w:p w:rsidR="00BD34E1" w:rsidRPr="006C3776" w:rsidRDefault="00BD34E1" w:rsidP="00DC6EFC">
            <w:pPr>
              <w:jc w:val="center"/>
              <w:rPr>
                <w:sz w:val="24"/>
                <w:szCs w:val="24"/>
                <w:lang w:val="uk-UA"/>
              </w:rPr>
            </w:pPr>
          </w:p>
        </w:tc>
        <w:tc>
          <w:tcPr>
            <w:tcW w:w="2295" w:type="dxa"/>
            <w:vMerge/>
          </w:tcPr>
          <w:p w:rsidR="00BD34E1" w:rsidRPr="006C3776" w:rsidRDefault="00BD34E1" w:rsidP="00DC6EFC">
            <w:pPr>
              <w:jc w:val="center"/>
              <w:rPr>
                <w:sz w:val="24"/>
                <w:szCs w:val="24"/>
                <w:lang w:val="uk-UA"/>
              </w:rPr>
            </w:pPr>
          </w:p>
        </w:tc>
        <w:tc>
          <w:tcPr>
            <w:tcW w:w="944" w:type="dxa"/>
            <w:vMerge/>
          </w:tcPr>
          <w:p w:rsidR="00BD34E1" w:rsidRPr="006C3776" w:rsidRDefault="00BD34E1" w:rsidP="00DC6EFC">
            <w:pPr>
              <w:jc w:val="center"/>
              <w:rPr>
                <w:sz w:val="24"/>
                <w:szCs w:val="24"/>
                <w:lang w:val="uk-UA"/>
              </w:rPr>
            </w:pPr>
          </w:p>
        </w:tc>
        <w:tc>
          <w:tcPr>
            <w:tcW w:w="9750" w:type="dxa"/>
            <w:gridSpan w:val="2"/>
          </w:tcPr>
          <w:p w:rsidR="00BD34E1" w:rsidRPr="00AD374D" w:rsidRDefault="00BD34E1" w:rsidP="00483BE5">
            <w:pPr>
              <w:jc w:val="both"/>
              <w:rPr>
                <w:b/>
                <w:bCs/>
                <w:sz w:val="24"/>
                <w:szCs w:val="24"/>
                <w:lang w:val="uk-UA"/>
              </w:rPr>
            </w:pPr>
            <w:r w:rsidRPr="00AD374D">
              <w:rPr>
                <w:b/>
                <w:bCs/>
                <w:sz w:val="24"/>
                <w:szCs w:val="24"/>
                <w:lang w:val="uk-UA"/>
              </w:rPr>
              <w:t>Компетентність педагогічного партнерства</w:t>
            </w:r>
          </w:p>
        </w:tc>
        <w:tc>
          <w:tcPr>
            <w:tcW w:w="1230" w:type="dxa"/>
          </w:tcPr>
          <w:p w:rsidR="00BD34E1" w:rsidRPr="006C3776" w:rsidRDefault="00BD34E1" w:rsidP="00DC6EFC">
            <w:pPr>
              <w:jc w:val="center"/>
              <w:rPr>
                <w:sz w:val="24"/>
                <w:szCs w:val="24"/>
                <w:lang w:val="uk-UA"/>
              </w:rPr>
            </w:pPr>
          </w:p>
        </w:tc>
      </w:tr>
      <w:tr w:rsidR="00460CBE" w:rsidRPr="00663B0E" w:rsidTr="0042213B">
        <w:tc>
          <w:tcPr>
            <w:tcW w:w="1051" w:type="dxa"/>
            <w:vMerge/>
          </w:tcPr>
          <w:p w:rsidR="00460CBE" w:rsidRPr="006C3776" w:rsidRDefault="00460CBE" w:rsidP="00460CBE">
            <w:pPr>
              <w:jc w:val="center"/>
              <w:rPr>
                <w:sz w:val="24"/>
                <w:szCs w:val="24"/>
                <w:lang w:val="uk-UA"/>
              </w:rPr>
            </w:pPr>
          </w:p>
        </w:tc>
        <w:tc>
          <w:tcPr>
            <w:tcW w:w="2295" w:type="dxa"/>
            <w:vMerge/>
          </w:tcPr>
          <w:p w:rsidR="00460CBE" w:rsidRPr="006C3776" w:rsidRDefault="00460CBE" w:rsidP="00460CBE">
            <w:pPr>
              <w:jc w:val="center"/>
              <w:rPr>
                <w:sz w:val="24"/>
                <w:szCs w:val="24"/>
                <w:lang w:val="uk-UA"/>
              </w:rPr>
            </w:pPr>
          </w:p>
        </w:tc>
        <w:tc>
          <w:tcPr>
            <w:tcW w:w="944" w:type="dxa"/>
            <w:vMerge/>
          </w:tcPr>
          <w:p w:rsidR="00460CBE" w:rsidRPr="006C3776" w:rsidRDefault="00460CBE" w:rsidP="00460CBE">
            <w:pPr>
              <w:jc w:val="center"/>
              <w:rPr>
                <w:sz w:val="24"/>
                <w:szCs w:val="24"/>
                <w:lang w:val="uk-UA"/>
              </w:rPr>
            </w:pPr>
          </w:p>
        </w:tc>
        <w:tc>
          <w:tcPr>
            <w:tcW w:w="9750" w:type="dxa"/>
            <w:gridSpan w:val="2"/>
          </w:tcPr>
          <w:p w:rsidR="00460CBE" w:rsidRPr="00460CBE" w:rsidRDefault="00460CBE" w:rsidP="00460CBE">
            <w:pPr>
              <w:jc w:val="both"/>
              <w:rPr>
                <w:sz w:val="22"/>
                <w:lang w:val="uk-UA"/>
              </w:rPr>
            </w:pPr>
            <w:r>
              <w:rPr>
                <w:rFonts w:eastAsia="Calibri" w:cs="Times New Roman"/>
                <w:sz w:val="22"/>
                <w:lang w:val="uk-UA"/>
              </w:rPr>
              <w:t>С</w:t>
            </w:r>
            <w:r w:rsidRPr="00460CBE">
              <w:rPr>
                <w:rFonts w:eastAsia="Calibri" w:cs="Times New Roman"/>
                <w:sz w:val="22"/>
                <w:lang w:val="uk-UA"/>
              </w:rPr>
              <w:t>творює можливості для самореалізації учнів в освітньому процесі, особистісному творенні власних цілей, рефлексії, самоконтролю</w:t>
            </w:r>
          </w:p>
        </w:tc>
        <w:tc>
          <w:tcPr>
            <w:tcW w:w="1230" w:type="dxa"/>
          </w:tcPr>
          <w:p w:rsidR="00460CBE" w:rsidRPr="006C3776" w:rsidRDefault="00460CBE" w:rsidP="00460CBE">
            <w:pPr>
              <w:jc w:val="center"/>
              <w:rPr>
                <w:sz w:val="24"/>
                <w:szCs w:val="24"/>
                <w:lang w:val="uk-UA"/>
              </w:rPr>
            </w:pPr>
          </w:p>
        </w:tc>
      </w:tr>
      <w:tr w:rsidR="00460CBE" w:rsidRPr="00663B0E" w:rsidTr="0042213B">
        <w:tc>
          <w:tcPr>
            <w:tcW w:w="1051" w:type="dxa"/>
            <w:vMerge/>
          </w:tcPr>
          <w:p w:rsidR="00460CBE" w:rsidRPr="006C3776" w:rsidRDefault="00460CBE" w:rsidP="00460CBE">
            <w:pPr>
              <w:jc w:val="center"/>
              <w:rPr>
                <w:sz w:val="24"/>
                <w:szCs w:val="24"/>
                <w:lang w:val="uk-UA"/>
              </w:rPr>
            </w:pPr>
          </w:p>
        </w:tc>
        <w:tc>
          <w:tcPr>
            <w:tcW w:w="2295" w:type="dxa"/>
            <w:vMerge/>
          </w:tcPr>
          <w:p w:rsidR="00460CBE" w:rsidRPr="006C3776" w:rsidRDefault="00460CBE" w:rsidP="00460CBE">
            <w:pPr>
              <w:jc w:val="center"/>
              <w:rPr>
                <w:sz w:val="24"/>
                <w:szCs w:val="24"/>
                <w:lang w:val="uk-UA"/>
              </w:rPr>
            </w:pPr>
          </w:p>
        </w:tc>
        <w:tc>
          <w:tcPr>
            <w:tcW w:w="944" w:type="dxa"/>
            <w:vMerge/>
          </w:tcPr>
          <w:p w:rsidR="00460CBE" w:rsidRPr="006C3776" w:rsidRDefault="00460CBE" w:rsidP="00460CBE">
            <w:pPr>
              <w:jc w:val="center"/>
              <w:rPr>
                <w:sz w:val="24"/>
                <w:szCs w:val="24"/>
                <w:lang w:val="uk-UA"/>
              </w:rPr>
            </w:pPr>
          </w:p>
        </w:tc>
        <w:tc>
          <w:tcPr>
            <w:tcW w:w="9750" w:type="dxa"/>
            <w:gridSpan w:val="2"/>
          </w:tcPr>
          <w:p w:rsidR="00460CBE" w:rsidRPr="00460CBE" w:rsidRDefault="00460CBE" w:rsidP="00460CBE">
            <w:pPr>
              <w:jc w:val="both"/>
              <w:rPr>
                <w:sz w:val="22"/>
                <w:lang w:val="uk-UA"/>
              </w:rPr>
            </w:pPr>
            <w:r>
              <w:rPr>
                <w:rFonts w:eastAsia="Calibri" w:cs="Times New Roman"/>
                <w:sz w:val="22"/>
                <w:lang w:val="uk-UA"/>
              </w:rPr>
              <w:t>С</w:t>
            </w:r>
            <w:r w:rsidRPr="00460CBE">
              <w:rPr>
                <w:rFonts w:eastAsia="Calibri" w:cs="Times New Roman"/>
                <w:sz w:val="22"/>
                <w:lang w:val="uk-UA"/>
              </w:rPr>
              <w:t>півпрацює з батьками, як членами команди психолого-педагогічного супроводу особи з особливими освітніми потребами</w:t>
            </w:r>
          </w:p>
        </w:tc>
        <w:tc>
          <w:tcPr>
            <w:tcW w:w="1230" w:type="dxa"/>
          </w:tcPr>
          <w:p w:rsidR="00460CBE" w:rsidRPr="006C3776" w:rsidRDefault="00460CBE" w:rsidP="00460CBE">
            <w:pPr>
              <w:jc w:val="center"/>
              <w:rPr>
                <w:sz w:val="24"/>
                <w:szCs w:val="24"/>
                <w:lang w:val="uk-UA"/>
              </w:rPr>
            </w:pPr>
          </w:p>
        </w:tc>
      </w:tr>
      <w:tr w:rsidR="00460CBE" w:rsidRPr="001B1D25" w:rsidTr="0042213B">
        <w:tc>
          <w:tcPr>
            <w:tcW w:w="1051" w:type="dxa"/>
            <w:vMerge/>
          </w:tcPr>
          <w:p w:rsidR="00460CBE" w:rsidRPr="006C3776" w:rsidRDefault="00460CBE" w:rsidP="00460CBE">
            <w:pPr>
              <w:jc w:val="center"/>
              <w:rPr>
                <w:sz w:val="24"/>
                <w:szCs w:val="24"/>
                <w:lang w:val="uk-UA"/>
              </w:rPr>
            </w:pPr>
          </w:p>
        </w:tc>
        <w:tc>
          <w:tcPr>
            <w:tcW w:w="2295" w:type="dxa"/>
            <w:vMerge/>
          </w:tcPr>
          <w:p w:rsidR="00460CBE" w:rsidRPr="006C3776" w:rsidRDefault="00460CBE" w:rsidP="00460CBE">
            <w:pPr>
              <w:jc w:val="center"/>
              <w:rPr>
                <w:sz w:val="24"/>
                <w:szCs w:val="24"/>
                <w:lang w:val="uk-UA"/>
              </w:rPr>
            </w:pPr>
          </w:p>
        </w:tc>
        <w:tc>
          <w:tcPr>
            <w:tcW w:w="944" w:type="dxa"/>
            <w:vMerge/>
          </w:tcPr>
          <w:p w:rsidR="00460CBE" w:rsidRPr="006C3776" w:rsidRDefault="00460CBE" w:rsidP="00460CBE">
            <w:pPr>
              <w:jc w:val="center"/>
              <w:rPr>
                <w:sz w:val="24"/>
                <w:szCs w:val="24"/>
                <w:lang w:val="uk-UA"/>
              </w:rPr>
            </w:pPr>
          </w:p>
        </w:tc>
        <w:tc>
          <w:tcPr>
            <w:tcW w:w="9750" w:type="dxa"/>
            <w:gridSpan w:val="2"/>
          </w:tcPr>
          <w:p w:rsidR="00460CBE" w:rsidRPr="00460CBE" w:rsidRDefault="00460CBE" w:rsidP="00460CBE">
            <w:pPr>
              <w:jc w:val="both"/>
              <w:rPr>
                <w:sz w:val="22"/>
                <w:lang w:val="uk-UA"/>
              </w:rPr>
            </w:pPr>
            <w:r>
              <w:rPr>
                <w:rFonts w:eastAsia="Calibri" w:cs="Times New Roman"/>
                <w:sz w:val="22"/>
                <w:lang w:val="uk-UA"/>
              </w:rPr>
              <w:t>З</w:t>
            </w:r>
            <w:r w:rsidRPr="00460CBE">
              <w:rPr>
                <w:rFonts w:eastAsia="Calibri" w:cs="Times New Roman"/>
                <w:sz w:val="22"/>
                <w:lang w:val="uk-UA"/>
              </w:rPr>
              <w:t>дійснює відповідні адаптації навчальних матеріалів, методів навчання, як результат співпраці із залученими фахівцями</w:t>
            </w:r>
          </w:p>
        </w:tc>
        <w:tc>
          <w:tcPr>
            <w:tcW w:w="1230" w:type="dxa"/>
          </w:tcPr>
          <w:p w:rsidR="00460CBE" w:rsidRPr="006C3776" w:rsidRDefault="00460CBE" w:rsidP="00460CBE">
            <w:pPr>
              <w:jc w:val="center"/>
              <w:rPr>
                <w:sz w:val="24"/>
                <w:szCs w:val="24"/>
                <w:lang w:val="uk-UA"/>
              </w:rPr>
            </w:pPr>
          </w:p>
        </w:tc>
      </w:tr>
      <w:tr w:rsidR="0042213B" w:rsidRPr="006C3776" w:rsidTr="0042213B">
        <w:tc>
          <w:tcPr>
            <w:tcW w:w="1051" w:type="dxa"/>
            <w:vMerge w:val="restart"/>
          </w:tcPr>
          <w:p w:rsidR="0042213B" w:rsidRPr="006C3776" w:rsidRDefault="0042213B" w:rsidP="00DC6EFC">
            <w:pPr>
              <w:jc w:val="center"/>
              <w:rPr>
                <w:sz w:val="24"/>
                <w:szCs w:val="24"/>
                <w:lang w:val="uk-UA"/>
              </w:rPr>
            </w:pPr>
            <w:r>
              <w:rPr>
                <w:sz w:val="24"/>
                <w:szCs w:val="24"/>
                <w:lang w:val="uk-UA"/>
              </w:rPr>
              <w:t>В</w:t>
            </w:r>
          </w:p>
        </w:tc>
        <w:tc>
          <w:tcPr>
            <w:tcW w:w="2295" w:type="dxa"/>
            <w:vMerge w:val="restart"/>
          </w:tcPr>
          <w:p w:rsidR="0042213B" w:rsidRPr="0047431C" w:rsidRDefault="00AD374D" w:rsidP="00DC6EFC">
            <w:pPr>
              <w:jc w:val="center"/>
              <w:rPr>
                <w:b/>
                <w:bCs/>
                <w:i/>
                <w:iCs/>
                <w:sz w:val="24"/>
                <w:szCs w:val="24"/>
                <w:lang w:val="uk-UA"/>
              </w:rPr>
            </w:pPr>
            <w:r>
              <w:rPr>
                <w:b/>
                <w:bCs/>
                <w:i/>
                <w:iCs/>
                <w:sz w:val="24"/>
                <w:szCs w:val="24"/>
                <w:lang w:val="uk-UA"/>
              </w:rPr>
              <w:t xml:space="preserve">Участь в організації </w:t>
            </w:r>
            <w:r>
              <w:rPr>
                <w:b/>
                <w:bCs/>
                <w:i/>
                <w:iCs/>
                <w:sz w:val="24"/>
                <w:szCs w:val="24"/>
                <w:lang w:val="uk-UA"/>
              </w:rPr>
              <w:lastRenderedPageBreak/>
              <w:t>безпечного та здорового освітнього середовища</w:t>
            </w:r>
          </w:p>
        </w:tc>
        <w:tc>
          <w:tcPr>
            <w:tcW w:w="944" w:type="dxa"/>
            <w:vMerge w:val="restart"/>
          </w:tcPr>
          <w:p w:rsidR="0042213B" w:rsidRPr="006C3776" w:rsidRDefault="0042213B" w:rsidP="00DC6EFC">
            <w:pPr>
              <w:jc w:val="center"/>
              <w:rPr>
                <w:sz w:val="24"/>
                <w:szCs w:val="24"/>
                <w:lang w:val="uk-UA"/>
              </w:rPr>
            </w:pPr>
            <w:r w:rsidRPr="00483BE5">
              <w:rPr>
                <w:sz w:val="24"/>
                <w:szCs w:val="24"/>
                <w:lang w:val="uk-UA"/>
              </w:rPr>
              <w:lastRenderedPageBreak/>
              <w:t>від 1 до 4</w:t>
            </w:r>
          </w:p>
        </w:tc>
        <w:tc>
          <w:tcPr>
            <w:tcW w:w="9750" w:type="dxa"/>
            <w:gridSpan w:val="2"/>
          </w:tcPr>
          <w:p w:rsidR="0042213B" w:rsidRPr="0047431C" w:rsidRDefault="00AD374D" w:rsidP="0042213B">
            <w:pPr>
              <w:jc w:val="both"/>
              <w:rPr>
                <w:b/>
                <w:bCs/>
                <w:sz w:val="24"/>
                <w:szCs w:val="24"/>
                <w:lang w:val="uk-UA"/>
              </w:rPr>
            </w:pPr>
            <w:r>
              <w:rPr>
                <w:b/>
                <w:bCs/>
                <w:sz w:val="24"/>
                <w:szCs w:val="24"/>
                <w:lang w:val="uk-UA"/>
              </w:rPr>
              <w:t>Інклюзивна</w:t>
            </w:r>
          </w:p>
        </w:tc>
        <w:tc>
          <w:tcPr>
            <w:tcW w:w="1230" w:type="dxa"/>
          </w:tcPr>
          <w:p w:rsidR="0042213B" w:rsidRPr="006C3776" w:rsidRDefault="0042213B" w:rsidP="00DC6EFC">
            <w:pPr>
              <w:jc w:val="center"/>
              <w:rPr>
                <w:sz w:val="24"/>
                <w:szCs w:val="24"/>
                <w:lang w:val="uk-UA"/>
              </w:rPr>
            </w:pPr>
          </w:p>
        </w:tc>
      </w:tr>
      <w:tr w:rsidR="001A193D" w:rsidRPr="00642901" w:rsidTr="0042213B">
        <w:tc>
          <w:tcPr>
            <w:tcW w:w="1051" w:type="dxa"/>
            <w:vMerge/>
          </w:tcPr>
          <w:p w:rsidR="001A193D" w:rsidRPr="006C3776" w:rsidRDefault="001A193D" w:rsidP="001A193D">
            <w:pPr>
              <w:jc w:val="center"/>
              <w:rPr>
                <w:sz w:val="24"/>
                <w:szCs w:val="24"/>
                <w:lang w:val="uk-UA"/>
              </w:rPr>
            </w:pPr>
          </w:p>
        </w:tc>
        <w:tc>
          <w:tcPr>
            <w:tcW w:w="2295" w:type="dxa"/>
            <w:vMerge/>
          </w:tcPr>
          <w:p w:rsidR="001A193D" w:rsidRPr="006C3776" w:rsidRDefault="001A193D" w:rsidP="001A193D">
            <w:pPr>
              <w:jc w:val="center"/>
              <w:rPr>
                <w:sz w:val="24"/>
                <w:szCs w:val="24"/>
                <w:lang w:val="uk-UA"/>
              </w:rPr>
            </w:pPr>
          </w:p>
        </w:tc>
        <w:tc>
          <w:tcPr>
            <w:tcW w:w="944" w:type="dxa"/>
            <w:vMerge/>
          </w:tcPr>
          <w:p w:rsidR="001A193D" w:rsidRPr="006C3776" w:rsidRDefault="001A193D" w:rsidP="001A193D">
            <w:pPr>
              <w:jc w:val="center"/>
              <w:rPr>
                <w:sz w:val="24"/>
                <w:szCs w:val="24"/>
                <w:lang w:val="uk-UA"/>
              </w:rPr>
            </w:pPr>
          </w:p>
        </w:tc>
        <w:tc>
          <w:tcPr>
            <w:tcW w:w="9750" w:type="dxa"/>
            <w:gridSpan w:val="2"/>
          </w:tcPr>
          <w:p w:rsidR="001A193D" w:rsidRPr="001A193D" w:rsidRDefault="001A193D" w:rsidP="001A193D">
            <w:pPr>
              <w:jc w:val="both"/>
              <w:rPr>
                <w:sz w:val="22"/>
                <w:lang w:val="uk-UA"/>
              </w:rPr>
            </w:pPr>
            <w:r>
              <w:rPr>
                <w:rFonts w:eastAsia="Calibri" w:cs="Times New Roman"/>
                <w:sz w:val="22"/>
                <w:lang w:val="uk-UA"/>
              </w:rPr>
              <w:t>В</w:t>
            </w:r>
            <w:r w:rsidRPr="001A193D">
              <w:rPr>
                <w:rFonts w:eastAsia="Calibri" w:cs="Times New Roman"/>
                <w:sz w:val="22"/>
                <w:lang w:val="uk-UA"/>
              </w:rPr>
              <w:t xml:space="preserve">икористовує інструменти забезпечення інклюзивного навчання та застосовує принципи і стратегії </w:t>
            </w:r>
            <w:r w:rsidRPr="001A193D">
              <w:rPr>
                <w:rFonts w:eastAsia="Calibri" w:cs="Times New Roman"/>
                <w:sz w:val="22"/>
                <w:lang w:val="uk-UA"/>
              </w:rPr>
              <w:lastRenderedPageBreak/>
              <w:t>універсального дизайну, розумного пристосування для забезпечення доступності освітнього середовища</w:t>
            </w:r>
          </w:p>
        </w:tc>
        <w:tc>
          <w:tcPr>
            <w:tcW w:w="1230" w:type="dxa"/>
          </w:tcPr>
          <w:p w:rsidR="001A193D" w:rsidRPr="006C3776" w:rsidRDefault="001A193D" w:rsidP="001A193D">
            <w:pPr>
              <w:jc w:val="center"/>
              <w:rPr>
                <w:sz w:val="24"/>
                <w:szCs w:val="24"/>
                <w:lang w:val="uk-UA"/>
              </w:rPr>
            </w:pPr>
          </w:p>
        </w:tc>
      </w:tr>
      <w:tr w:rsidR="001A193D" w:rsidRPr="001B1D25" w:rsidTr="0042213B">
        <w:tc>
          <w:tcPr>
            <w:tcW w:w="1051" w:type="dxa"/>
            <w:vMerge/>
          </w:tcPr>
          <w:p w:rsidR="001A193D" w:rsidRPr="006C3776" w:rsidRDefault="001A193D" w:rsidP="001A193D">
            <w:pPr>
              <w:jc w:val="center"/>
              <w:rPr>
                <w:sz w:val="24"/>
                <w:szCs w:val="24"/>
                <w:lang w:val="uk-UA"/>
              </w:rPr>
            </w:pPr>
          </w:p>
        </w:tc>
        <w:tc>
          <w:tcPr>
            <w:tcW w:w="2295" w:type="dxa"/>
            <w:vMerge/>
          </w:tcPr>
          <w:p w:rsidR="001A193D" w:rsidRPr="006C3776" w:rsidRDefault="001A193D" w:rsidP="001A193D">
            <w:pPr>
              <w:jc w:val="center"/>
              <w:rPr>
                <w:sz w:val="24"/>
                <w:szCs w:val="24"/>
                <w:lang w:val="uk-UA"/>
              </w:rPr>
            </w:pPr>
          </w:p>
        </w:tc>
        <w:tc>
          <w:tcPr>
            <w:tcW w:w="944" w:type="dxa"/>
            <w:vMerge/>
          </w:tcPr>
          <w:p w:rsidR="001A193D" w:rsidRPr="006C3776" w:rsidRDefault="001A193D" w:rsidP="001A193D">
            <w:pPr>
              <w:jc w:val="center"/>
              <w:rPr>
                <w:sz w:val="24"/>
                <w:szCs w:val="24"/>
                <w:lang w:val="uk-UA"/>
              </w:rPr>
            </w:pPr>
          </w:p>
        </w:tc>
        <w:tc>
          <w:tcPr>
            <w:tcW w:w="9750" w:type="dxa"/>
            <w:gridSpan w:val="2"/>
          </w:tcPr>
          <w:p w:rsidR="001A193D" w:rsidRPr="001A193D" w:rsidRDefault="001A193D" w:rsidP="001A193D">
            <w:pPr>
              <w:jc w:val="both"/>
              <w:rPr>
                <w:sz w:val="22"/>
                <w:lang w:val="uk-UA"/>
              </w:rPr>
            </w:pPr>
            <w:r>
              <w:rPr>
                <w:rFonts w:eastAsia="Calibri" w:cs="Times New Roman"/>
                <w:sz w:val="22"/>
                <w:lang w:val="uk-UA"/>
              </w:rPr>
              <w:t>Ф</w:t>
            </w:r>
            <w:r w:rsidRPr="001A193D">
              <w:rPr>
                <w:rFonts w:eastAsia="Calibri" w:cs="Times New Roman"/>
                <w:sz w:val="22"/>
                <w:lang w:val="uk-UA"/>
              </w:rPr>
              <w:t>ормує атмосферу у класі, що базується на інклюзивних цінностях, взаємопідтримці між учнями, батьками та іншими вчителями</w:t>
            </w:r>
          </w:p>
        </w:tc>
        <w:tc>
          <w:tcPr>
            <w:tcW w:w="1230" w:type="dxa"/>
          </w:tcPr>
          <w:p w:rsidR="001A193D" w:rsidRPr="006C3776" w:rsidRDefault="001A193D" w:rsidP="001A193D">
            <w:pPr>
              <w:jc w:val="center"/>
              <w:rPr>
                <w:sz w:val="24"/>
                <w:szCs w:val="24"/>
                <w:lang w:val="uk-UA"/>
              </w:rPr>
            </w:pPr>
          </w:p>
        </w:tc>
      </w:tr>
      <w:tr w:rsidR="001A193D" w:rsidRPr="001B1D25" w:rsidTr="0042213B">
        <w:tc>
          <w:tcPr>
            <w:tcW w:w="1051" w:type="dxa"/>
            <w:vMerge/>
          </w:tcPr>
          <w:p w:rsidR="001A193D" w:rsidRPr="006C3776" w:rsidRDefault="001A193D" w:rsidP="001A193D">
            <w:pPr>
              <w:jc w:val="center"/>
              <w:rPr>
                <w:sz w:val="24"/>
                <w:szCs w:val="24"/>
                <w:lang w:val="uk-UA"/>
              </w:rPr>
            </w:pPr>
          </w:p>
        </w:tc>
        <w:tc>
          <w:tcPr>
            <w:tcW w:w="2295" w:type="dxa"/>
            <w:vMerge/>
          </w:tcPr>
          <w:p w:rsidR="001A193D" w:rsidRPr="006C3776" w:rsidRDefault="001A193D" w:rsidP="001A193D">
            <w:pPr>
              <w:jc w:val="center"/>
              <w:rPr>
                <w:sz w:val="24"/>
                <w:szCs w:val="24"/>
                <w:lang w:val="uk-UA"/>
              </w:rPr>
            </w:pPr>
          </w:p>
        </w:tc>
        <w:tc>
          <w:tcPr>
            <w:tcW w:w="944" w:type="dxa"/>
            <w:vMerge/>
          </w:tcPr>
          <w:p w:rsidR="001A193D" w:rsidRPr="006C3776" w:rsidRDefault="001A193D" w:rsidP="001A193D">
            <w:pPr>
              <w:jc w:val="center"/>
              <w:rPr>
                <w:sz w:val="24"/>
                <w:szCs w:val="24"/>
                <w:lang w:val="uk-UA"/>
              </w:rPr>
            </w:pPr>
          </w:p>
        </w:tc>
        <w:tc>
          <w:tcPr>
            <w:tcW w:w="9750" w:type="dxa"/>
            <w:gridSpan w:val="2"/>
          </w:tcPr>
          <w:p w:rsidR="001A193D" w:rsidRPr="001A193D" w:rsidRDefault="001A193D" w:rsidP="001A193D">
            <w:pPr>
              <w:jc w:val="both"/>
              <w:rPr>
                <w:sz w:val="22"/>
                <w:lang w:val="uk-UA"/>
              </w:rPr>
            </w:pPr>
            <w:r>
              <w:rPr>
                <w:rFonts w:eastAsia="Calibri" w:cs="Times New Roman"/>
                <w:sz w:val="22"/>
                <w:lang w:val="uk-UA"/>
              </w:rPr>
              <w:t>З</w:t>
            </w:r>
            <w:r w:rsidRPr="001A193D">
              <w:rPr>
                <w:rFonts w:eastAsia="Calibri" w:cs="Times New Roman"/>
                <w:sz w:val="22"/>
                <w:lang w:val="uk-UA"/>
              </w:rPr>
              <w:t>астосовує особисто створені матеріали, інші засоби навчання в освітньому середовищі з урахуванням індивідуальних потреб і здібностей учнів; залучає учнів і батьків до створення сприятливих умов в освітньому середовищі</w:t>
            </w:r>
          </w:p>
        </w:tc>
        <w:tc>
          <w:tcPr>
            <w:tcW w:w="1230" w:type="dxa"/>
          </w:tcPr>
          <w:p w:rsidR="001A193D" w:rsidRPr="006C3776" w:rsidRDefault="001A193D" w:rsidP="001A193D">
            <w:pPr>
              <w:jc w:val="center"/>
              <w:rPr>
                <w:sz w:val="24"/>
                <w:szCs w:val="24"/>
                <w:lang w:val="uk-UA"/>
              </w:rPr>
            </w:pPr>
          </w:p>
        </w:tc>
      </w:tr>
      <w:tr w:rsidR="0042213B" w:rsidRPr="0047431C" w:rsidTr="0042213B">
        <w:tc>
          <w:tcPr>
            <w:tcW w:w="1051" w:type="dxa"/>
            <w:vMerge/>
          </w:tcPr>
          <w:p w:rsidR="0042213B" w:rsidRPr="006C3776" w:rsidRDefault="0042213B" w:rsidP="00DC6EFC">
            <w:pPr>
              <w:jc w:val="center"/>
              <w:rPr>
                <w:sz w:val="24"/>
                <w:szCs w:val="24"/>
                <w:lang w:val="uk-UA"/>
              </w:rPr>
            </w:pPr>
          </w:p>
        </w:tc>
        <w:tc>
          <w:tcPr>
            <w:tcW w:w="2295" w:type="dxa"/>
            <w:vMerge/>
          </w:tcPr>
          <w:p w:rsidR="0042213B" w:rsidRPr="006C3776" w:rsidRDefault="0042213B" w:rsidP="00DC6EFC">
            <w:pPr>
              <w:jc w:val="center"/>
              <w:rPr>
                <w:sz w:val="24"/>
                <w:szCs w:val="24"/>
                <w:lang w:val="uk-UA"/>
              </w:rPr>
            </w:pPr>
          </w:p>
        </w:tc>
        <w:tc>
          <w:tcPr>
            <w:tcW w:w="944" w:type="dxa"/>
            <w:vMerge/>
          </w:tcPr>
          <w:p w:rsidR="0042213B" w:rsidRPr="006C3776" w:rsidRDefault="0042213B" w:rsidP="00DC6EFC">
            <w:pPr>
              <w:jc w:val="center"/>
              <w:rPr>
                <w:sz w:val="24"/>
                <w:szCs w:val="24"/>
                <w:lang w:val="uk-UA"/>
              </w:rPr>
            </w:pPr>
          </w:p>
        </w:tc>
        <w:tc>
          <w:tcPr>
            <w:tcW w:w="9750" w:type="dxa"/>
            <w:gridSpan w:val="2"/>
          </w:tcPr>
          <w:p w:rsidR="0042213B" w:rsidRPr="00AD374D" w:rsidRDefault="00AD374D" w:rsidP="0042213B">
            <w:pPr>
              <w:jc w:val="both"/>
              <w:rPr>
                <w:b/>
                <w:bCs/>
                <w:sz w:val="24"/>
                <w:szCs w:val="24"/>
                <w:lang w:val="uk-UA"/>
              </w:rPr>
            </w:pPr>
            <w:r>
              <w:rPr>
                <w:b/>
                <w:bCs/>
                <w:sz w:val="24"/>
                <w:szCs w:val="24"/>
                <w:lang w:val="uk-UA"/>
              </w:rPr>
              <w:t>Здоров</w:t>
            </w:r>
            <w:r>
              <w:rPr>
                <w:b/>
                <w:bCs/>
                <w:sz w:val="24"/>
                <w:szCs w:val="24"/>
                <w:lang w:val="en-US"/>
              </w:rPr>
              <w:t>’</w:t>
            </w:r>
            <w:r>
              <w:rPr>
                <w:b/>
                <w:bCs/>
                <w:sz w:val="24"/>
                <w:szCs w:val="24"/>
                <w:lang w:val="uk-UA"/>
              </w:rPr>
              <w:t>язбережувальна</w:t>
            </w:r>
          </w:p>
        </w:tc>
        <w:tc>
          <w:tcPr>
            <w:tcW w:w="1230" w:type="dxa"/>
          </w:tcPr>
          <w:p w:rsidR="0042213B" w:rsidRPr="006C3776" w:rsidRDefault="0042213B" w:rsidP="00DC6EFC">
            <w:pPr>
              <w:jc w:val="center"/>
              <w:rPr>
                <w:sz w:val="24"/>
                <w:szCs w:val="24"/>
                <w:lang w:val="uk-UA"/>
              </w:rPr>
            </w:pPr>
          </w:p>
        </w:tc>
      </w:tr>
      <w:tr w:rsidR="00C51FF8" w:rsidRPr="001B1D25" w:rsidTr="0042213B">
        <w:tc>
          <w:tcPr>
            <w:tcW w:w="1051" w:type="dxa"/>
            <w:vMerge/>
          </w:tcPr>
          <w:p w:rsidR="00C51FF8" w:rsidRPr="006C3776" w:rsidRDefault="00C51FF8" w:rsidP="00C51FF8">
            <w:pPr>
              <w:jc w:val="center"/>
              <w:rPr>
                <w:sz w:val="24"/>
                <w:szCs w:val="24"/>
                <w:lang w:val="uk-UA"/>
              </w:rPr>
            </w:pPr>
          </w:p>
        </w:tc>
        <w:tc>
          <w:tcPr>
            <w:tcW w:w="2295" w:type="dxa"/>
            <w:vMerge/>
          </w:tcPr>
          <w:p w:rsidR="00C51FF8" w:rsidRPr="006C3776" w:rsidRDefault="00C51FF8" w:rsidP="00C51FF8">
            <w:pPr>
              <w:jc w:val="center"/>
              <w:rPr>
                <w:sz w:val="24"/>
                <w:szCs w:val="24"/>
                <w:lang w:val="uk-UA"/>
              </w:rPr>
            </w:pPr>
          </w:p>
        </w:tc>
        <w:tc>
          <w:tcPr>
            <w:tcW w:w="944" w:type="dxa"/>
            <w:vMerge/>
          </w:tcPr>
          <w:p w:rsidR="00C51FF8" w:rsidRPr="006C3776" w:rsidRDefault="00C51FF8" w:rsidP="00C51FF8">
            <w:pPr>
              <w:jc w:val="center"/>
              <w:rPr>
                <w:sz w:val="24"/>
                <w:szCs w:val="24"/>
                <w:lang w:val="uk-UA"/>
              </w:rPr>
            </w:pPr>
          </w:p>
        </w:tc>
        <w:tc>
          <w:tcPr>
            <w:tcW w:w="9750" w:type="dxa"/>
            <w:gridSpan w:val="2"/>
          </w:tcPr>
          <w:p w:rsidR="00C51FF8" w:rsidRPr="00C51FF8" w:rsidRDefault="00C51FF8" w:rsidP="00C51FF8">
            <w:pPr>
              <w:jc w:val="both"/>
              <w:rPr>
                <w:sz w:val="22"/>
                <w:lang w:val="uk-UA"/>
              </w:rPr>
            </w:pPr>
            <w:r>
              <w:rPr>
                <w:rFonts w:eastAsia="Calibri" w:cs="Times New Roman"/>
                <w:sz w:val="22"/>
                <w:lang w:val="uk-UA"/>
              </w:rPr>
              <w:t>З</w:t>
            </w:r>
            <w:r w:rsidRPr="00C51FF8">
              <w:rPr>
                <w:rFonts w:eastAsia="Calibri" w:cs="Times New Roman"/>
                <w:sz w:val="22"/>
                <w:lang w:val="uk-UA"/>
              </w:rPr>
              <w:t>астосовує під час організації освітнього середовища правила безпеки життєдіяльності, санітарні правила та норми, протиепідемічні правила, засади раціональної організації праці та відпочинку</w:t>
            </w:r>
          </w:p>
        </w:tc>
        <w:tc>
          <w:tcPr>
            <w:tcW w:w="1230" w:type="dxa"/>
          </w:tcPr>
          <w:p w:rsidR="00C51FF8" w:rsidRPr="006C3776" w:rsidRDefault="00C51FF8" w:rsidP="00C51FF8">
            <w:pPr>
              <w:jc w:val="center"/>
              <w:rPr>
                <w:sz w:val="24"/>
                <w:szCs w:val="24"/>
                <w:lang w:val="uk-UA"/>
              </w:rPr>
            </w:pPr>
          </w:p>
        </w:tc>
      </w:tr>
      <w:tr w:rsidR="00C51FF8" w:rsidRPr="00642901" w:rsidTr="0042213B">
        <w:tc>
          <w:tcPr>
            <w:tcW w:w="1051" w:type="dxa"/>
            <w:vMerge/>
          </w:tcPr>
          <w:p w:rsidR="00C51FF8" w:rsidRPr="006C3776" w:rsidRDefault="00C51FF8" w:rsidP="00C51FF8">
            <w:pPr>
              <w:jc w:val="center"/>
              <w:rPr>
                <w:sz w:val="24"/>
                <w:szCs w:val="24"/>
                <w:lang w:val="uk-UA"/>
              </w:rPr>
            </w:pPr>
          </w:p>
        </w:tc>
        <w:tc>
          <w:tcPr>
            <w:tcW w:w="2295" w:type="dxa"/>
            <w:vMerge/>
          </w:tcPr>
          <w:p w:rsidR="00C51FF8" w:rsidRPr="006C3776" w:rsidRDefault="00C51FF8" w:rsidP="00C51FF8">
            <w:pPr>
              <w:jc w:val="center"/>
              <w:rPr>
                <w:sz w:val="24"/>
                <w:szCs w:val="24"/>
                <w:lang w:val="uk-UA"/>
              </w:rPr>
            </w:pPr>
          </w:p>
        </w:tc>
        <w:tc>
          <w:tcPr>
            <w:tcW w:w="944" w:type="dxa"/>
            <w:vMerge/>
          </w:tcPr>
          <w:p w:rsidR="00C51FF8" w:rsidRPr="006C3776" w:rsidRDefault="00C51FF8" w:rsidP="00C51FF8">
            <w:pPr>
              <w:jc w:val="center"/>
              <w:rPr>
                <w:sz w:val="24"/>
                <w:szCs w:val="24"/>
                <w:lang w:val="uk-UA"/>
              </w:rPr>
            </w:pPr>
          </w:p>
        </w:tc>
        <w:tc>
          <w:tcPr>
            <w:tcW w:w="9750" w:type="dxa"/>
            <w:gridSpan w:val="2"/>
          </w:tcPr>
          <w:p w:rsidR="00C51FF8" w:rsidRPr="00C51FF8" w:rsidRDefault="00C51FF8" w:rsidP="00C51FF8">
            <w:pPr>
              <w:jc w:val="both"/>
              <w:rPr>
                <w:sz w:val="22"/>
                <w:lang w:val="uk-UA"/>
              </w:rPr>
            </w:pPr>
            <w:r>
              <w:rPr>
                <w:rFonts w:eastAsia="Calibri" w:cs="Times New Roman"/>
                <w:sz w:val="22"/>
                <w:lang w:val="uk-UA"/>
              </w:rPr>
              <w:t>І</w:t>
            </w:r>
            <w:r w:rsidRPr="00C51FF8">
              <w:rPr>
                <w:rFonts w:eastAsia="Calibri" w:cs="Times New Roman"/>
                <w:sz w:val="22"/>
                <w:lang w:val="uk-UA"/>
              </w:rPr>
              <w:t>нтегрує в освітній процес здоров</w:t>
            </w:r>
            <w:r w:rsidRPr="00C51FF8">
              <w:rPr>
                <w:rFonts w:eastAsia="Calibri" w:cs="Times New Roman"/>
                <w:sz w:val="22"/>
              </w:rPr>
              <w:t>’</w:t>
            </w:r>
            <w:r w:rsidRPr="00C51FF8">
              <w:rPr>
                <w:rFonts w:eastAsia="Calibri" w:cs="Times New Roman"/>
                <w:sz w:val="22"/>
                <w:lang w:val="uk-UA"/>
              </w:rPr>
              <w:t>язбережувальні засоби та ресурси, успішно апробовані у власному педагогічному досвіді</w:t>
            </w:r>
          </w:p>
        </w:tc>
        <w:tc>
          <w:tcPr>
            <w:tcW w:w="1230" w:type="dxa"/>
          </w:tcPr>
          <w:p w:rsidR="00C51FF8" w:rsidRPr="006C3776" w:rsidRDefault="00C51FF8" w:rsidP="00C51FF8">
            <w:pPr>
              <w:jc w:val="center"/>
              <w:rPr>
                <w:sz w:val="24"/>
                <w:szCs w:val="24"/>
                <w:lang w:val="uk-UA"/>
              </w:rPr>
            </w:pPr>
          </w:p>
        </w:tc>
      </w:tr>
      <w:tr w:rsidR="00C51FF8" w:rsidRPr="001B1D25" w:rsidTr="0042213B">
        <w:tc>
          <w:tcPr>
            <w:tcW w:w="1051" w:type="dxa"/>
            <w:vMerge/>
          </w:tcPr>
          <w:p w:rsidR="00C51FF8" w:rsidRPr="006C3776" w:rsidRDefault="00C51FF8" w:rsidP="00C51FF8">
            <w:pPr>
              <w:jc w:val="center"/>
              <w:rPr>
                <w:sz w:val="24"/>
                <w:szCs w:val="24"/>
                <w:lang w:val="uk-UA"/>
              </w:rPr>
            </w:pPr>
          </w:p>
        </w:tc>
        <w:tc>
          <w:tcPr>
            <w:tcW w:w="2295" w:type="dxa"/>
            <w:vMerge/>
          </w:tcPr>
          <w:p w:rsidR="00C51FF8" w:rsidRPr="006C3776" w:rsidRDefault="00C51FF8" w:rsidP="00C51FF8">
            <w:pPr>
              <w:jc w:val="center"/>
              <w:rPr>
                <w:sz w:val="24"/>
                <w:szCs w:val="24"/>
                <w:lang w:val="uk-UA"/>
              </w:rPr>
            </w:pPr>
          </w:p>
        </w:tc>
        <w:tc>
          <w:tcPr>
            <w:tcW w:w="944" w:type="dxa"/>
            <w:vMerge/>
          </w:tcPr>
          <w:p w:rsidR="00C51FF8" w:rsidRPr="006C3776" w:rsidRDefault="00C51FF8" w:rsidP="00C51FF8">
            <w:pPr>
              <w:jc w:val="center"/>
              <w:rPr>
                <w:sz w:val="24"/>
                <w:szCs w:val="24"/>
                <w:lang w:val="uk-UA"/>
              </w:rPr>
            </w:pPr>
          </w:p>
        </w:tc>
        <w:tc>
          <w:tcPr>
            <w:tcW w:w="9750" w:type="dxa"/>
            <w:gridSpan w:val="2"/>
          </w:tcPr>
          <w:p w:rsidR="00C51FF8" w:rsidRPr="00C51FF8" w:rsidRDefault="00C51FF8" w:rsidP="00C51FF8">
            <w:pPr>
              <w:jc w:val="both"/>
              <w:rPr>
                <w:sz w:val="22"/>
                <w:lang w:val="uk-UA"/>
              </w:rPr>
            </w:pPr>
            <w:r>
              <w:rPr>
                <w:rFonts w:eastAsia="Calibri" w:cs="Times New Roman"/>
                <w:sz w:val="22"/>
                <w:lang w:val="uk-UA"/>
              </w:rPr>
              <w:t>С</w:t>
            </w:r>
            <w:r w:rsidRPr="00C51FF8">
              <w:rPr>
                <w:rFonts w:eastAsia="Calibri" w:cs="Times New Roman"/>
                <w:sz w:val="22"/>
                <w:lang w:val="uk-UA"/>
              </w:rPr>
              <w:t>воєчасно розпізнає ознаки насильства, булінгу (цькування) та здійснює відповідні заходи щодо запобігання та протидії</w:t>
            </w:r>
          </w:p>
        </w:tc>
        <w:tc>
          <w:tcPr>
            <w:tcW w:w="1230" w:type="dxa"/>
          </w:tcPr>
          <w:p w:rsidR="00C51FF8" w:rsidRPr="006C3776" w:rsidRDefault="00C51FF8" w:rsidP="00C51FF8">
            <w:pPr>
              <w:jc w:val="center"/>
              <w:rPr>
                <w:sz w:val="24"/>
                <w:szCs w:val="24"/>
                <w:lang w:val="uk-UA"/>
              </w:rPr>
            </w:pPr>
          </w:p>
        </w:tc>
      </w:tr>
      <w:tr w:rsidR="00C51FF8" w:rsidRPr="001B1D25" w:rsidTr="0042213B">
        <w:tc>
          <w:tcPr>
            <w:tcW w:w="1051" w:type="dxa"/>
            <w:vMerge/>
          </w:tcPr>
          <w:p w:rsidR="00C51FF8" w:rsidRPr="006C3776" w:rsidRDefault="00C51FF8" w:rsidP="00C51FF8">
            <w:pPr>
              <w:jc w:val="center"/>
              <w:rPr>
                <w:sz w:val="24"/>
                <w:szCs w:val="24"/>
                <w:lang w:val="uk-UA"/>
              </w:rPr>
            </w:pPr>
          </w:p>
        </w:tc>
        <w:tc>
          <w:tcPr>
            <w:tcW w:w="2295" w:type="dxa"/>
            <w:vMerge/>
          </w:tcPr>
          <w:p w:rsidR="00C51FF8" w:rsidRPr="006C3776" w:rsidRDefault="00C51FF8" w:rsidP="00C51FF8">
            <w:pPr>
              <w:jc w:val="center"/>
              <w:rPr>
                <w:sz w:val="24"/>
                <w:szCs w:val="24"/>
                <w:lang w:val="uk-UA"/>
              </w:rPr>
            </w:pPr>
          </w:p>
        </w:tc>
        <w:tc>
          <w:tcPr>
            <w:tcW w:w="944" w:type="dxa"/>
            <w:vMerge/>
          </w:tcPr>
          <w:p w:rsidR="00C51FF8" w:rsidRPr="006C3776" w:rsidRDefault="00C51FF8" w:rsidP="00C51FF8">
            <w:pPr>
              <w:jc w:val="center"/>
              <w:rPr>
                <w:sz w:val="24"/>
                <w:szCs w:val="24"/>
                <w:lang w:val="uk-UA"/>
              </w:rPr>
            </w:pPr>
          </w:p>
        </w:tc>
        <w:tc>
          <w:tcPr>
            <w:tcW w:w="9750" w:type="dxa"/>
            <w:gridSpan w:val="2"/>
          </w:tcPr>
          <w:p w:rsidR="00C51FF8" w:rsidRPr="00C51FF8" w:rsidRDefault="00C51FF8" w:rsidP="00C51FF8">
            <w:pPr>
              <w:jc w:val="both"/>
              <w:rPr>
                <w:sz w:val="22"/>
                <w:lang w:val="uk-UA"/>
              </w:rPr>
            </w:pPr>
            <w:r>
              <w:rPr>
                <w:rFonts w:eastAsia="Calibri" w:cs="Times New Roman"/>
                <w:sz w:val="22"/>
                <w:lang w:val="uk-UA"/>
              </w:rPr>
              <w:t>П</w:t>
            </w:r>
            <w:r w:rsidRPr="00C51FF8">
              <w:rPr>
                <w:rFonts w:eastAsia="Calibri" w:cs="Times New Roman"/>
                <w:sz w:val="22"/>
                <w:lang w:val="uk-UA"/>
              </w:rPr>
              <w:t>ланує та впроваджує профілактично-просвітницькі програми і проєкти; налагоджує співпрацю з відповідними державним установами та громадськими організаціями щодо безпеки життєдіяльності, санітарії та гігієни</w:t>
            </w:r>
          </w:p>
        </w:tc>
        <w:tc>
          <w:tcPr>
            <w:tcW w:w="1230" w:type="dxa"/>
          </w:tcPr>
          <w:p w:rsidR="00C51FF8" w:rsidRPr="006C3776" w:rsidRDefault="00C51FF8" w:rsidP="00C51FF8">
            <w:pPr>
              <w:jc w:val="center"/>
              <w:rPr>
                <w:sz w:val="24"/>
                <w:szCs w:val="24"/>
                <w:lang w:val="uk-UA"/>
              </w:rPr>
            </w:pPr>
          </w:p>
        </w:tc>
      </w:tr>
      <w:tr w:rsidR="00C51FF8" w:rsidRPr="00642901" w:rsidTr="0042213B">
        <w:tc>
          <w:tcPr>
            <w:tcW w:w="1051" w:type="dxa"/>
            <w:vMerge/>
          </w:tcPr>
          <w:p w:rsidR="00C51FF8" w:rsidRPr="006C3776" w:rsidRDefault="00C51FF8" w:rsidP="00C51FF8">
            <w:pPr>
              <w:jc w:val="center"/>
              <w:rPr>
                <w:sz w:val="24"/>
                <w:szCs w:val="24"/>
                <w:lang w:val="uk-UA"/>
              </w:rPr>
            </w:pPr>
          </w:p>
        </w:tc>
        <w:tc>
          <w:tcPr>
            <w:tcW w:w="2295" w:type="dxa"/>
            <w:vMerge/>
          </w:tcPr>
          <w:p w:rsidR="00C51FF8" w:rsidRPr="006C3776" w:rsidRDefault="00C51FF8" w:rsidP="00C51FF8">
            <w:pPr>
              <w:jc w:val="center"/>
              <w:rPr>
                <w:sz w:val="24"/>
                <w:szCs w:val="24"/>
                <w:lang w:val="uk-UA"/>
              </w:rPr>
            </w:pPr>
          </w:p>
        </w:tc>
        <w:tc>
          <w:tcPr>
            <w:tcW w:w="944" w:type="dxa"/>
            <w:vMerge/>
          </w:tcPr>
          <w:p w:rsidR="00C51FF8" w:rsidRPr="006C3776" w:rsidRDefault="00C51FF8" w:rsidP="00C51FF8">
            <w:pPr>
              <w:jc w:val="center"/>
              <w:rPr>
                <w:sz w:val="24"/>
                <w:szCs w:val="24"/>
                <w:lang w:val="uk-UA"/>
              </w:rPr>
            </w:pPr>
          </w:p>
        </w:tc>
        <w:tc>
          <w:tcPr>
            <w:tcW w:w="9750" w:type="dxa"/>
            <w:gridSpan w:val="2"/>
          </w:tcPr>
          <w:p w:rsidR="00C51FF8" w:rsidRPr="00C51FF8" w:rsidRDefault="00C51FF8" w:rsidP="00C51FF8">
            <w:pPr>
              <w:jc w:val="both"/>
              <w:rPr>
                <w:sz w:val="22"/>
                <w:lang w:val="uk-UA"/>
              </w:rPr>
            </w:pPr>
            <w:r>
              <w:rPr>
                <w:rFonts w:eastAsia="Calibri" w:cs="Times New Roman"/>
                <w:sz w:val="22"/>
                <w:lang w:val="uk-UA"/>
              </w:rPr>
              <w:t>П</w:t>
            </w:r>
            <w:r w:rsidRPr="00C51FF8">
              <w:rPr>
                <w:rFonts w:eastAsia="Calibri" w:cs="Times New Roman"/>
                <w:sz w:val="22"/>
                <w:lang w:val="uk-UA"/>
              </w:rPr>
              <w:t>ланує та здійснює освітній процес з урахуванням засад здорового та безпечного способів життя</w:t>
            </w:r>
          </w:p>
        </w:tc>
        <w:tc>
          <w:tcPr>
            <w:tcW w:w="1230" w:type="dxa"/>
          </w:tcPr>
          <w:p w:rsidR="00C51FF8" w:rsidRPr="006C3776" w:rsidRDefault="00C51FF8" w:rsidP="00C51FF8">
            <w:pPr>
              <w:jc w:val="center"/>
              <w:rPr>
                <w:sz w:val="24"/>
                <w:szCs w:val="24"/>
                <w:lang w:val="uk-UA"/>
              </w:rPr>
            </w:pPr>
          </w:p>
        </w:tc>
      </w:tr>
      <w:tr w:rsidR="00C51FF8" w:rsidRPr="00642901" w:rsidTr="0042213B">
        <w:tc>
          <w:tcPr>
            <w:tcW w:w="1051" w:type="dxa"/>
            <w:vMerge/>
          </w:tcPr>
          <w:p w:rsidR="00C51FF8" w:rsidRPr="006C3776" w:rsidRDefault="00C51FF8" w:rsidP="00C51FF8">
            <w:pPr>
              <w:jc w:val="center"/>
              <w:rPr>
                <w:sz w:val="24"/>
                <w:szCs w:val="24"/>
                <w:lang w:val="uk-UA"/>
              </w:rPr>
            </w:pPr>
          </w:p>
        </w:tc>
        <w:tc>
          <w:tcPr>
            <w:tcW w:w="2295" w:type="dxa"/>
            <w:vMerge/>
          </w:tcPr>
          <w:p w:rsidR="00C51FF8" w:rsidRPr="006C3776" w:rsidRDefault="00C51FF8" w:rsidP="00C51FF8">
            <w:pPr>
              <w:jc w:val="center"/>
              <w:rPr>
                <w:sz w:val="24"/>
                <w:szCs w:val="24"/>
                <w:lang w:val="uk-UA"/>
              </w:rPr>
            </w:pPr>
          </w:p>
        </w:tc>
        <w:tc>
          <w:tcPr>
            <w:tcW w:w="944" w:type="dxa"/>
            <w:vMerge/>
          </w:tcPr>
          <w:p w:rsidR="00C51FF8" w:rsidRPr="006C3776" w:rsidRDefault="00C51FF8" w:rsidP="00C51FF8">
            <w:pPr>
              <w:jc w:val="center"/>
              <w:rPr>
                <w:sz w:val="24"/>
                <w:szCs w:val="24"/>
                <w:lang w:val="uk-UA"/>
              </w:rPr>
            </w:pPr>
          </w:p>
        </w:tc>
        <w:tc>
          <w:tcPr>
            <w:tcW w:w="9750" w:type="dxa"/>
            <w:gridSpan w:val="2"/>
          </w:tcPr>
          <w:p w:rsidR="00C51FF8" w:rsidRPr="00C51FF8" w:rsidRDefault="00C51FF8" w:rsidP="00C51FF8">
            <w:pPr>
              <w:jc w:val="both"/>
              <w:rPr>
                <w:sz w:val="22"/>
                <w:lang w:val="uk-UA"/>
              </w:rPr>
            </w:pPr>
            <w:r>
              <w:rPr>
                <w:rFonts w:eastAsia="Calibri" w:cs="Times New Roman"/>
                <w:sz w:val="22"/>
                <w:lang w:val="uk-UA"/>
              </w:rPr>
              <w:t>В</w:t>
            </w:r>
            <w:r w:rsidRPr="00C51FF8">
              <w:rPr>
                <w:rFonts w:eastAsia="Calibri" w:cs="Times New Roman"/>
                <w:sz w:val="22"/>
                <w:lang w:val="uk-UA"/>
              </w:rPr>
              <w:t>икористовує різні форми, засоби і стратегії формування культури здорового та безпечного життя, життєвих навичок для збереження фізичного та психічного здоров</w:t>
            </w:r>
            <w:r w:rsidRPr="00C51FF8">
              <w:rPr>
                <w:rFonts w:eastAsia="Calibri" w:cs="Times New Roman"/>
                <w:sz w:val="22"/>
              </w:rPr>
              <w:t>’</w:t>
            </w:r>
            <w:r w:rsidRPr="00C51FF8">
              <w:rPr>
                <w:rFonts w:eastAsia="Calibri" w:cs="Times New Roman"/>
                <w:sz w:val="22"/>
                <w:lang w:val="uk-UA"/>
              </w:rPr>
              <w:t>я учнів</w:t>
            </w:r>
          </w:p>
        </w:tc>
        <w:tc>
          <w:tcPr>
            <w:tcW w:w="1230" w:type="dxa"/>
          </w:tcPr>
          <w:p w:rsidR="00C51FF8" w:rsidRPr="006C3776" w:rsidRDefault="00C51FF8" w:rsidP="00C51FF8">
            <w:pPr>
              <w:jc w:val="center"/>
              <w:rPr>
                <w:sz w:val="24"/>
                <w:szCs w:val="24"/>
                <w:lang w:val="uk-UA"/>
              </w:rPr>
            </w:pPr>
          </w:p>
        </w:tc>
      </w:tr>
      <w:tr w:rsidR="00C51FF8" w:rsidRPr="00663B0E" w:rsidTr="0042213B">
        <w:tc>
          <w:tcPr>
            <w:tcW w:w="1051" w:type="dxa"/>
            <w:vMerge/>
          </w:tcPr>
          <w:p w:rsidR="00C51FF8" w:rsidRPr="006C3776" w:rsidRDefault="00C51FF8" w:rsidP="00C51FF8">
            <w:pPr>
              <w:jc w:val="center"/>
              <w:rPr>
                <w:sz w:val="24"/>
                <w:szCs w:val="24"/>
                <w:lang w:val="uk-UA"/>
              </w:rPr>
            </w:pPr>
          </w:p>
        </w:tc>
        <w:tc>
          <w:tcPr>
            <w:tcW w:w="2295" w:type="dxa"/>
            <w:vMerge/>
          </w:tcPr>
          <w:p w:rsidR="00C51FF8" w:rsidRPr="006C3776" w:rsidRDefault="00C51FF8" w:rsidP="00C51FF8">
            <w:pPr>
              <w:jc w:val="center"/>
              <w:rPr>
                <w:sz w:val="24"/>
                <w:szCs w:val="24"/>
                <w:lang w:val="uk-UA"/>
              </w:rPr>
            </w:pPr>
          </w:p>
        </w:tc>
        <w:tc>
          <w:tcPr>
            <w:tcW w:w="944" w:type="dxa"/>
            <w:vMerge/>
          </w:tcPr>
          <w:p w:rsidR="00C51FF8" w:rsidRPr="006C3776" w:rsidRDefault="00C51FF8" w:rsidP="00C51FF8">
            <w:pPr>
              <w:jc w:val="center"/>
              <w:rPr>
                <w:sz w:val="24"/>
                <w:szCs w:val="24"/>
                <w:lang w:val="uk-UA"/>
              </w:rPr>
            </w:pPr>
          </w:p>
        </w:tc>
        <w:tc>
          <w:tcPr>
            <w:tcW w:w="9750" w:type="dxa"/>
            <w:gridSpan w:val="2"/>
          </w:tcPr>
          <w:p w:rsidR="00C51FF8" w:rsidRPr="00C51FF8" w:rsidRDefault="00C51FF8" w:rsidP="00C51FF8">
            <w:pPr>
              <w:jc w:val="both"/>
              <w:rPr>
                <w:sz w:val="22"/>
                <w:lang w:val="uk-UA"/>
              </w:rPr>
            </w:pPr>
            <w:r>
              <w:rPr>
                <w:rFonts w:eastAsia="Calibri" w:cs="Times New Roman"/>
                <w:sz w:val="22"/>
                <w:lang w:val="uk-UA"/>
              </w:rPr>
              <w:t>З</w:t>
            </w:r>
            <w:r w:rsidRPr="00C51FF8">
              <w:rPr>
                <w:rFonts w:eastAsia="Calibri" w:cs="Times New Roman"/>
                <w:sz w:val="22"/>
                <w:lang w:val="uk-UA"/>
              </w:rPr>
              <w:t>аохочує інших учителів до застосування прийомів збереження особистого фізичного та психічного здоров</w:t>
            </w:r>
            <w:r w:rsidRPr="00C51FF8">
              <w:rPr>
                <w:rFonts w:eastAsia="Calibri" w:cs="Times New Roman"/>
                <w:sz w:val="22"/>
              </w:rPr>
              <w:t>’</w:t>
            </w:r>
            <w:r w:rsidRPr="00C51FF8">
              <w:rPr>
                <w:rFonts w:eastAsia="Calibri" w:cs="Times New Roman"/>
                <w:sz w:val="22"/>
                <w:lang w:val="uk-UA"/>
              </w:rPr>
              <w:t>я під час професійної діяльності</w:t>
            </w:r>
          </w:p>
        </w:tc>
        <w:tc>
          <w:tcPr>
            <w:tcW w:w="1230" w:type="dxa"/>
          </w:tcPr>
          <w:p w:rsidR="00C51FF8" w:rsidRPr="006C3776" w:rsidRDefault="00C51FF8" w:rsidP="00C51FF8">
            <w:pPr>
              <w:jc w:val="center"/>
              <w:rPr>
                <w:sz w:val="24"/>
                <w:szCs w:val="24"/>
                <w:lang w:val="uk-UA"/>
              </w:rPr>
            </w:pPr>
          </w:p>
        </w:tc>
      </w:tr>
      <w:tr w:rsidR="00C51FF8" w:rsidRPr="00642901" w:rsidTr="0042213B">
        <w:tc>
          <w:tcPr>
            <w:tcW w:w="1051" w:type="dxa"/>
            <w:vMerge/>
          </w:tcPr>
          <w:p w:rsidR="00C51FF8" w:rsidRPr="006C3776" w:rsidRDefault="00C51FF8" w:rsidP="00C51FF8">
            <w:pPr>
              <w:jc w:val="center"/>
              <w:rPr>
                <w:sz w:val="24"/>
                <w:szCs w:val="24"/>
                <w:lang w:val="uk-UA"/>
              </w:rPr>
            </w:pPr>
          </w:p>
        </w:tc>
        <w:tc>
          <w:tcPr>
            <w:tcW w:w="2295" w:type="dxa"/>
            <w:vMerge/>
          </w:tcPr>
          <w:p w:rsidR="00C51FF8" w:rsidRPr="006C3776" w:rsidRDefault="00C51FF8" w:rsidP="00C51FF8">
            <w:pPr>
              <w:jc w:val="center"/>
              <w:rPr>
                <w:sz w:val="24"/>
                <w:szCs w:val="24"/>
                <w:lang w:val="uk-UA"/>
              </w:rPr>
            </w:pPr>
          </w:p>
        </w:tc>
        <w:tc>
          <w:tcPr>
            <w:tcW w:w="944" w:type="dxa"/>
            <w:vMerge/>
          </w:tcPr>
          <w:p w:rsidR="00C51FF8" w:rsidRPr="006C3776" w:rsidRDefault="00C51FF8" w:rsidP="00C51FF8">
            <w:pPr>
              <w:jc w:val="center"/>
              <w:rPr>
                <w:sz w:val="24"/>
                <w:szCs w:val="24"/>
                <w:lang w:val="uk-UA"/>
              </w:rPr>
            </w:pPr>
          </w:p>
        </w:tc>
        <w:tc>
          <w:tcPr>
            <w:tcW w:w="9750" w:type="dxa"/>
            <w:gridSpan w:val="2"/>
          </w:tcPr>
          <w:p w:rsidR="00C51FF8" w:rsidRPr="00C51FF8" w:rsidRDefault="00C51FF8" w:rsidP="00C51FF8">
            <w:pPr>
              <w:jc w:val="both"/>
              <w:rPr>
                <w:sz w:val="22"/>
                <w:lang w:val="uk-UA"/>
              </w:rPr>
            </w:pPr>
            <w:r>
              <w:rPr>
                <w:rFonts w:eastAsia="Calibri" w:cs="Times New Roman"/>
                <w:sz w:val="22"/>
                <w:lang w:val="uk-UA"/>
              </w:rPr>
              <w:t>З</w:t>
            </w:r>
            <w:r w:rsidRPr="00C51FF8">
              <w:rPr>
                <w:rFonts w:eastAsia="Calibri" w:cs="Times New Roman"/>
                <w:sz w:val="22"/>
                <w:lang w:val="uk-UA"/>
              </w:rPr>
              <w:t>нає умови надання домедичної допомоги, уміє розпізнавати зовнішні ознаки погіршення самопочуття людини та надає домедичну допомогу учасникам освітнього процесу</w:t>
            </w:r>
          </w:p>
        </w:tc>
        <w:tc>
          <w:tcPr>
            <w:tcW w:w="1230" w:type="dxa"/>
          </w:tcPr>
          <w:p w:rsidR="00C51FF8" w:rsidRPr="006C3776" w:rsidRDefault="00C51FF8" w:rsidP="00C51FF8">
            <w:pPr>
              <w:jc w:val="center"/>
              <w:rPr>
                <w:sz w:val="24"/>
                <w:szCs w:val="24"/>
                <w:lang w:val="uk-UA"/>
              </w:rPr>
            </w:pPr>
          </w:p>
        </w:tc>
      </w:tr>
      <w:tr w:rsidR="0042213B" w:rsidRPr="0047431C" w:rsidTr="0042213B">
        <w:tc>
          <w:tcPr>
            <w:tcW w:w="1051" w:type="dxa"/>
            <w:vMerge/>
          </w:tcPr>
          <w:p w:rsidR="0042213B" w:rsidRPr="006C3776" w:rsidRDefault="0042213B" w:rsidP="00DC6EFC">
            <w:pPr>
              <w:jc w:val="center"/>
              <w:rPr>
                <w:sz w:val="24"/>
                <w:szCs w:val="24"/>
                <w:lang w:val="uk-UA"/>
              </w:rPr>
            </w:pPr>
          </w:p>
        </w:tc>
        <w:tc>
          <w:tcPr>
            <w:tcW w:w="2295" w:type="dxa"/>
            <w:vMerge/>
          </w:tcPr>
          <w:p w:rsidR="0042213B" w:rsidRPr="006C3776" w:rsidRDefault="0042213B" w:rsidP="00DC6EFC">
            <w:pPr>
              <w:jc w:val="center"/>
              <w:rPr>
                <w:sz w:val="24"/>
                <w:szCs w:val="24"/>
                <w:lang w:val="uk-UA"/>
              </w:rPr>
            </w:pPr>
          </w:p>
        </w:tc>
        <w:tc>
          <w:tcPr>
            <w:tcW w:w="944" w:type="dxa"/>
            <w:vMerge/>
          </w:tcPr>
          <w:p w:rsidR="0042213B" w:rsidRPr="006C3776" w:rsidRDefault="0042213B" w:rsidP="00DC6EFC">
            <w:pPr>
              <w:jc w:val="center"/>
              <w:rPr>
                <w:sz w:val="24"/>
                <w:szCs w:val="24"/>
                <w:lang w:val="uk-UA"/>
              </w:rPr>
            </w:pPr>
          </w:p>
        </w:tc>
        <w:tc>
          <w:tcPr>
            <w:tcW w:w="9750" w:type="dxa"/>
            <w:gridSpan w:val="2"/>
          </w:tcPr>
          <w:p w:rsidR="0042213B" w:rsidRPr="0042213B" w:rsidRDefault="00AD374D" w:rsidP="0042213B">
            <w:pPr>
              <w:jc w:val="both"/>
              <w:rPr>
                <w:b/>
                <w:bCs/>
                <w:sz w:val="24"/>
                <w:szCs w:val="24"/>
                <w:lang w:val="uk-UA"/>
              </w:rPr>
            </w:pPr>
            <w:r>
              <w:rPr>
                <w:b/>
                <w:bCs/>
                <w:sz w:val="24"/>
                <w:szCs w:val="24"/>
                <w:lang w:val="uk-UA"/>
              </w:rPr>
              <w:t>Проєктувальна</w:t>
            </w:r>
          </w:p>
        </w:tc>
        <w:tc>
          <w:tcPr>
            <w:tcW w:w="1230" w:type="dxa"/>
          </w:tcPr>
          <w:p w:rsidR="0042213B" w:rsidRPr="006C3776" w:rsidRDefault="0042213B" w:rsidP="00DC6EFC">
            <w:pPr>
              <w:jc w:val="center"/>
              <w:rPr>
                <w:sz w:val="24"/>
                <w:szCs w:val="24"/>
                <w:lang w:val="uk-UA"/>
              </w:rPr>
            </w:pPr>
          </w:p>
        </w:tc>
      </w:tr>
      <w:tr w:rsidR="0042213B" w:rsidRPr="001B1D25" w:rsidTr="0042213B">
        <w:tc>
          <w:tcPr>
            <w:tcW w:w="1051" w:type="dxa"/>
            <w:vMerge/>
          </w:tcPr>
          <w:p w:rsidR="0042213B" w:rsidRPr="006C3776" w:rsidRDefault="0042213B" w:rsidP="00DC6EFC">
            <w:pPr>
              <w:jc w:val="center"/>
              <w:rPr>
                <w:sz w:val="24"/>
                <w:szCs w:val="24"/>
                <w:lang w:val="uk-UA"/>
              </w:rPr>
            </w:pPr>
          </w:p>
        </w:tc>
        <w:tc>
          <w:tcPr>
            <w:tcW w:w="2295" w:type="dxa"/>
            <w:vMerge/>
          </w:tcPr>
          <w:p w:rsidR="0042213B" w:rsidRPr="006C3776" w:rsidRDefault="0042213B" w:rsidP="00DC6EFC">
            <w:pPr>
              <w:jc w:val="center"/>
              <w:rPr>
                <w:sz w:val="24"/>
                <w:szCs w:val="24"/>
                <w:lang w:val="uk-UA"/>
              </w:rPr>
            </w:pPr>
          </w:p>
        </w:tc>
        <w:tc>
          <w:tcPr>
            <w:tcW w:w="944" w:type="dxa"/>
            <w:vMerge/>
          </w:tcPr>
          <w:p w:rsidR="0042213B" w:rsidRPr="006C3776" w:rsidRDefault="0042213B" w:rsidP="00DC6EFC">
            <w:pPr>
              <w:jc w:val="center"/>
              <w:rPr>
                <w:sz w:val="24"/>
                <w:szCs w:val="24"/>
                <w:lang w:val="uk-UA"/>
              </w:rPr>
            </w:pPr>
          </w:p>
        </w:tc>
        <w:tc>
          <w:tcPr>
            <w:tcW w:w="9750" w:type="dxa"/>
            <w:gridSpan w:val="2"/>
          </w:tcPr>
          <w:p w:rsidR="0042213B" w:rsidRPr="00DE7DCA" w:rsidRDefault="00247F0D" w:rsidP="0042213B">
            <w:pPr>
              <w:jc w:val="both"/>
              <w:rPr>
                <w:sz w:val="22"/>
                <w:lang w:val="uk-UA"/>
              </w:rPr>
            </w:pPr>
            <w:r w:rsidRPr="00247F0D">
              <w:rPr>
                <w:rFonts w:eastAsia="Calibri" w:cs="Times New Roman"/>
                <w:sz w:val="22"/>
                <w:lang w:val="uk-UA"/>
              </w:rPr>
              <w:t>Моделює освітнє середовище з урахуванням необхідності рівного доступу учнів до матеріалів, пристроїв, обладнання та рівної участі в освітньому процесі</w:t>
            </w:r>
          </w:p>
        </w:tc>
        <w:tc>
          <w:tcPr>
            <w:tcW w:w="1230" w:type="dxa"/>
          </w:tcPr>
          <w:p w:rsidR="0042213B" w:rsidRPr="006C3776" w:rsidRDefault="0042213B" w:rsidP="00DC6EFC">
            <w:pPr>
              <w:jc w:val="center"/>
              <w:rPr>
                <w:sz w:val="24"/>
                <w:szCs w:val="24"/>
                <w:lang w:val="uk-UA"/>
              </w:rPr>
            </w:pPr>
          </w:p>
        </w:tc>
      </w:tr>
      <w:tr w:rsidR="000660CA" w:rsidRPr="006C3776" w:rsidTr="0042213B">
        <w:tc>
          <w:tcPr>
            <w:tcW w:w="1051" w:type="dxa"/>
            <w:vMerge w:val="restart"/>
          </w:tcPr>
          <w:p w:rsidR="000660CA" w:rsidRPr="006C3776" w:rsidRDefault="000660CA" w:rsidP="0042213B">
            <w:pPr>
              <w:jc w:val="center"/>
              <w:rPr>
                <w:sz w:val="24"/>
                <w:szCs w:val="24"/>
                <w:lang w:val="uk-UA"/>
              </w:rPr>
            </w:pPr>
            <w:r>
              <w:rPr>
                <w:sz w:val="24"/>
                <w:szCs w:val="24"/>
                <w:lang w:val="uk-UA"/>
              </w:rPr>
              <w:t>Г</w:t>
            </w:r>
          </w:p>
        </w:tc>
        <w:tc>
          <w:tcPr>
            <w:tcW w:w="2295" w:type="dxa"/>
            <w:vMerge w:val="restart"/>
          </w:tcPr>
          <w:p w:rsidR="000660CA" w:rsidRPr="0042213B" w:rsidRDefault="000660CA" w:rsidP="00DC6EFC">
            <w:pPr>
              <w:jc w:val="center"/>
              <w:rPr>
                <w:b/>
                <w:bCs/>
                <w:i/>
                <w:iCs/>
                <w:sz w:val="24"/>
                <w:szCs w:val="24"/>
                <w:lang w:val="uk-UA"/>
              </w:rPr>
            </w:pPr>
            <w:r>
              <w:rPr>
                <w:b/>
                <w:bCs/>
                <w:i/>
                <w:iCs/>
                <w:sz w:val="24"/>
                <w:szCs w:val="24"/>
                <w:lang w:val="uk-UA"/>
              </w:rPr>
              <w:t>Управління освітнім процесом</w:t>
            </w:r>
          </w:p>
        </w:tc>
        <w:tc>
          <w:tcPr>
            <w:tcW w:w="944" w:type="dxa"/>
            <w:vMerge w:val="restart"/>
          </w:tcPr>
          <w:p w:rsidR="000660CA" w:rsidRPr="006C3776" w:rsidRDefault="000660CA" w:rsidP="00DC6EFC">
            <w:pPr>
              <w:jc w:val="center"/>
              <w:rPr>
                <w:sz w:val="24"/>
                <w:szCs w:val="24"/>
                <w:lang w:val="uk-UA"/>
              </w:rPr>
            </w:pPr>
            <w:r w:rsidRPr="00483BE5">
              <w:rPr>
                <w:sz w:val="24"/>
                <w:szCs w:val="24"/>
                <w:lang w:val="uk-UA"/>
              </w:rPr>
              <w:t>від 1 до 4</w:t>
            </w:r>
          </w:p>
        </w:tc>
        <w:tc>
          <w:tcPr>
            <w:tcW w:w="9750" w:type="dxa"/>
            <w:gridSpan w:val="2"/>
          </w:tcPr>
          <w:p w:rsidR="000660CA" w:rsidRPr="0042213B" w:rsidRDefault="000660CA" w:rsidP="002B6D0C">
            <w:pPr>
              <w:jc w:val="both"/>
              <w:rPr>
                <w:b/>
                <w:bCs/>
                <w:sz w:val="24"/>
                <w:szCs w:val="24"/>
                <w:lang w:val="uk-UA"/>
              </w:rPr>
            </w:pPr>
            <w:r>
              <w:rPr>
                <w:b/>
                <w:bCs/>
                <w:sz w:val="24"/>
                <w:szCs w:val="24"/>
                <w:lang w:val="uk-UA"/>
              </w:rPr>
              <w:t>Прогностична</w:t>
            </w:r>
          </w:p>
        </w:tc>
        <w:tc>
          <w:tcPr>
            <w:tcW w:w="1230" w:type="dxa"/>
          </w:tcPr>
          <w:p w:rsidR="000660CA" w:rsidRPr="006C3776" w:rsidRDefault="000660CA" w:rsidP="00DC6EFC">
            <w:pPr>
              <w:jc w:val="center"/>
              <w:rPr>
                <w:sz w:val="24"/>
                <w:szCs w:val="24"/>
                <w:lang w:val="uk-UA"/>
              </w:rPr>
            </w:pPr>
          </w:p>
        </w:tc>
      </w:tr>
      <w:tr w:rsidR="00240A00" w:rsidRPr="001B1D25" w:rsidTr="0042213B">
        <w:tc>
          <w:tcPr>
            <w:tcW w:w="1051" w:type="dxa"/>
            <w:vMerge/>
          </w:tcPr>
          <w:p w:rsidR="00240A00" w:rsidRPr="006C3776" w:rsidRDefault="00240A00" w:rsidP="00240A00">
            <w:pPr>
              <w:jc w:val="center"/>
              <w:rPr>
                <w:sz w:val="24"/>
                <w:szCs w:val="24"/>
                <w:lang w:val="uk-UA"/>
              </w:rPr>
            </w:pPr>
          </w:p>
        </w:tc>
        <w:tc>
          <w:tcPr>
            <w:tcW w:w="2295" w:type="dxa"/>
            <w:vMerge/>
          </w:tcPr>
          <w:p w:rsidR="00240A00" w:rsidRPr="006C3776" w:rsidRDefault="00240A00" w:rsidP="00240A00">
            <w:pPr>
              <w:jc w:val="center"/>
              <w:rPr>
                <w:sz w:val="24"/>
                <w:szCs w:val="24"/>
                <w:lang w:val="uk-UA"/>
              </w:rPr>
            </w:pPr>
          </w:p>
        </w:tc>
        <w:tc>
          <w:tcPr>
            <w:tcW w:w="944" w:type="dxa"/>
            <w:vMerge/>
          </w:tcPr>
          <w:p w:rsidR="00240A00" w:rsidRPr="006C3776" w:rsidRDefault="00240A00" w:rsidP="00240A00">
            <w:pPr>
              <w:jc w:val="center"/>
              <w:rPr>
                <w:sz w:val="24"/>
                <w:szCs w:val="24"/>
                <w:lang w:val="uk-UA"/>
              </w:rPr>
            </w:pPr>
          </w:p>
        </w:tc>
        <w:tc>
          <w:tcPr>
            <w:tcW w:w="9750" w:type="dxa"/>
            <w:gridSpan w:val="2"/>
          </w:tcPr>
          <w:p w:rsidR="00240A00" w:rsidRPr="00240A00" w:rsidRDefault="00240A00" w:rsidP="00240A00">
            <w:pPr>
              <w:jc w:val="both"/>
              <w:rPr>
                <w:sz w:val="22"/>
                <w:lang w:val="uk-UA"/>
              </w:rPr>
            </w:pPr>
            <w:r>
              <w:rPr>
                <w:rFonts w:eastAsia="Calibri" w:cs="Times New Roman"/>
                <w:sz w:val="22"/>
                <w:lang w:val="uk-UA"/>
              </w:rPr>
              <w:t>В</w:t>
            </w:r>
            <w:r w:rsidRPr="00240A00">
              <w:rPr>
                <w:rFonts w:eastAsia="Calibri" w:cs="Times New Roman"/>
                <w:sz w:val="22"/>
                <w:lang w:val="uk-UA"/>
              </w:rPr>
              <w:t>изначає шляхи запобігання можливим відхиленням від мети у процесі навчання учнів та формулює цілі освітнього процесу на основ прогностичних методів; розробляє власні навчальні та методичні матеріали, надає іншим учителям доступ до їх використання, а також рекомендації щодо їх застосування</w:t>
            </w:r>
          </w:p>
        </w:tc>
        <w:tc>
          <w:tcPr>
            <w:tcW w:w="1230" w:type="dxa"/>
          </w:tcPr>
          <w:p w:rsidR="00240A00" w:rsidRPr="006C3776" w:rsidRDefault="00240A00" w:rsidP="00240A00">
            <w:pPr>
              <w:jc w:val="center"/>
              <w:rPr>
                <w:sz w:val="24"/>
                <w:szCs w:val="24"/>
                <w:lang w:val="uk-UA"/>
              </w:rPr>
            </w:pPr>
          </w:p>
        </w:tc>
      </w:tr>
      <w:tr w:rsidR="00240A00" w:rsidRPr="00A83854" w:rsidTr="0042213B">
        <w:tc>
          <w:tcPr>
            <w:tcW w:w="1051" w:type="dxa"/>
            <w:vMerge/>
          </w:tcPr>
          <w:p w:rsidR="00240A00" w:rsidRPr="006C3776" w:rsidRDefault="00240A00" w:rsidP="00240A00">
            <w:pPr>
              <w:jc w:val="center"/>
              <w:rPr>
                <w:sz w:val="24"/>
                <w:szCs w:val="24"/>
                <w:lang w:val="uk-UA"/>
              </w:rPr>
            </w:pPr>
          </w:p>
        </w:tc>
        <w:tc>
          <w:tcPr>
            <w:tcW w:w="2295" w:type="dxa"/>
            <w:vMerge/>
          </w:tcPr>
          <w:p w:rsidR="00240A00" w:rsidRPr="006C3776" w:rsidRDefault="00240A00" w:rsidP="00240A00">
            <w:pPr>
              <w:jc w:val="center"/>
              <w:rPr>
                <w:sz w:val="24"/>
                <w:szCs w:val="24"/>
                <w:lang w:val="uk-UA"/>
              </w:rPr>
            </w:pPr>
          </w:p>
        </w:tc>
        <w:tc>
          <w:tcPr>
            <w:tcW w:w="944" w:type="dxa"/>
            <w:vMerge/>
          </w:tcPr>
          <w:p w:rsidR="00240A00" w:rsidRPr="006C3776" w:rsidRDefault="00240A00" w:rsidP="00240A00">
            <w:pPr>
              <w:jc w:val="center"/>
              <w:rPr>
                <w:sz w:val="24"/>
                <w:szCs w:val="24"/>
                <w:lang w:val="uk-UA"/>
              </w:rPr>
            </w:pPr>
          </w:p>
        </w:tc>
        <w:tc>
          <w:tcPr>
            <w:tcW w:w="9750" w:type="dxa"/>
            <w:gridSpan w:val="2"/>
          </w:tcPr>
          <w:p w:rsidR="00240A00" w:rsidRPr="00240A00" w:rsidRDefault="00240A00" w:rsidP="00240A00">
            <w:pPr>
              <w:jc w:val="both"/>
              <w:rPr>
                <w:sz w:val="22"/>
                <w:lang w:val="uk-UA"/>
              </w:rPr>
            </w:pPr>
            <w:r>
              <w:rPr>
                <w:rFonts w:eastAsia="Calibri" w:cs="Times New Roman"/>
                <w:sz w:val="22"/>
                <w:lang w:val="uk-UA"/>
              </w:rPr>
              <w:t>Р</w:t>
            </w:r>
            <w:r w:rsidRPr="00240A00">
              <w:rPr>
                <w:rFonts w:eastAsia="Calibri" w:cs="Times New Roman"/>
                <w:sz w:val="22"/>
                <w:lang w:val="uk-UA"/>
              </w:rPr>
              <w:t>озробляє навчальні програми на основі модельних навчальних програм (індивідуально та/або у складі творчих груп)</w:t>
            </w:r>
          </w:p>
        </w:tc>
        <w:tc>
          <w:tcPr>
            <w:tcW w:w="1230" w:type="dxa"/>
          </w:tcPr>
          <w:p w:rsidR="00240A00" w:rsidRPr="006C3776" w:rsidRDefault="00240A00" w:rsidP="00240A00">
            <w:pPr>
              <w:jc w:val="center"/>
              <w:rPr>
                <w:sz w:val="24"/>
                <w:szCs w:val="24"/>
                <w:lang w:val="uk-UA"/>
              </w:rPr>
            </w:pPr>
          </w:p>
        </w:tc>
      </w:tr>
      <w:tr w:rsidR="000660CA" w:rsidRPr="006C3776" w:rsidTr="0042213B">
        <w:tc>
          <w:tcPr>
            <w:tcW w:w="1051" w:type="dxa"/>
            <w:vMerge/>
          </w:tcPr>
          <w:p w:rsidR="000660CA" w:rsidRPr="006C3776" w:rsidRDefault="000660CA" w:rsidP="00DC6EFC">
            <w:pPr>
              <w:jc w:val="center"/>
              <w:rPr>
                <w:sz w:val="24"/>
                <w:szCs w:val="24"/>
                <w:lang w:val="uk-UA"/>
              </w:rPr>
            </w:pPr>
          </w:p>
        </w:tc>
        <w:tc>
          <w:tcPr>
            <w:tcW w:w="2295" w:type="dxa"/>
            <w:vMerge/>
          </w:tcPr>
          <w:p w:rsidR="000660CA" w:rsidRPr="006C3776" w:rsidRDefault="000660CA" w:rsidP="00DC6EFC">
            <w:pPr>
              <w:jc w:val="center"/>
              <w:rPr>
                <w:sz w:val="24"/>
                <w:szCs w:val="24"/>
                <w:lang w:val="uk-UA"/>
              </w:rPr>
            </w:pPr>
          </w:p>
        </w:tc>
        <w:tc>
          <w:tcPr>
            <w:tcW w:w="944" w:type="dxa"/>
            <w:vMerge/>
          </w:tcPr>
          <w:p w:rsidR="000660CA" w:rsidRPr="006C3776" w:rsidRDefault="000660CA" w:rsidP="00DC6EFC">
            <w:pPr>
              <w:jc w:val="center"/>
              <w:rPr>
                <w:sz w:val="24"/>
                <w:szCs w:val="24"/>
                <w:lang w:val="uk-UA"/>
              </w:rPr>
            </w:pPr>
          </w:p>
        </w:tc>
        <w:tc>
          <w:tcPr>
            <w:tcW w:w="9750" w:type="dxa"/>
            <w:gridSpan w:val="2"/>
          </w:tcPr>
          <w:p w:rsidR="000660CA" w:rsidRPr="0042213B" w:rsidRDefault="000660CA" w:rsidP="002B6D0C">
            <w:pPr>
              <w:jc w:val="both"/>
              <w:rPr>
                <w:b/>
                <w:bCs/>
                <w:sz w:val="24"/>
                <w:szCs w:val="24"/>
                <w:lang w:val="uk-UA"/>
              </w:rPr>
            </w:pPr>
            <w:r>
              <w:rPr>
                <w:b/>
                <w:bCs/>
                <w:sz w:val="24"/>
                <w:szCs w:val="24"/>
                <w:lang w:val="uk-UA"/>
              </w:rPr>
              <w:t>Організаційна</w:t>
            </w:r>
          </w:p>
        </w:tc>
        <w:tc>
          <w:tcPr>
            <w:tcW w:w="1230" w:type="dxa"/>
          </w:tcPr>
          <w:p w:rsidR="000660CA" w:rsidRPr="006C3776" w:rsidRDefault="000660CA" w:rsidP="00DC6EFC">
            <w:pPr>
              <w:jc w:val="center"/>
              <w:rPr>
                <w:sz w:val="24"/>
                <w:szCs w:val="24"/>
                <w:lang w:val="uk-UA"/>
              </w:rPr>
            </w:pPr>
          </w:p>
        </w:tc>
      </w:tr>
      <w:tr w:rsidR="00240A00" w:rsidRPr="001B1D25" w:rsidTr="0042213B">
        <w:tc>
          <w:tcPr>
            <w:tcW w:w="1051" w:type="dxa"/>
            <w:vMerge/>
          </w:tcPr>
          <w:p w:rsidR="00240A00" w:rsidRPr="006C3776" w:rsidRDefault="00240A00" w:rsidP="00240A00">
            <w:pPr>
              <w:jc w:val="center"/>
              <w:rPr>
                <w:sz w:val="24"/>
                <w:szCs w:val="24"/>
                <w:lang w:val="uk-UA"/>
              </w:rPr>
            </w:pPr>
          </w:p>
        </w:tc>
        <w:tc>
          <w:tcPr>
            <w:tcW w:w="2295" w:type="dxa"/>
            <w:vMerge/>
          </w:tcPr>
          <w:p w:rsidR="00240A00" w:rsidRPr="006C3776" w:rsidRDefault="00240A00" w:rsidP="00240A00">
            <w:pPr>
              <w:jc w:val="center"/>
              <w:rPr>
                <w:sz w:val="24"/>
                <w:szCs w:val="24"/>
                <w:lang w:val="uk-UA"/>
              </w:rPr>
            </w:pPr>
          </w:p>
        </w:tc>
        <w:tc>
          <w:tcPr>
            <w:tcW w:w="944" w:type="dxa"/>
            <w:vMerge/>
          </w:tcPr>
          <w:p w:rsidR="00240A00" w:rsidRPr="006C3776" w:rsidRDefault="00240A00" w:rsidP="00240A00">
            <w:pPr>
              <w:jc w:val="center"/>
              <w:rPr>
                <w:sz w:val="24"/>
                <w:szCs w:val="24"/>
                <w:lang w:val="uk-UA"/>
              </w:rPr>
            </w:pPr>
          </w:p>
        </w:tc>
        <w:tc>
          <w:tcPr>
            <w:tcW w:w="9750" w:type="dxa"/>
            <w:gridSpan w:val="2"/>
          </w:tcPr>
          <w:p w:rsidR="00240A00" w:rsidRPr="00240A00" w:rsidRDefault="00240A00" w:rsidP="00240A00">
            <w:pPr>
              <w:jc w:val="both"/>
              <w:rPr>
                <w:sz w:val="22"/>
                <w:lang w:val="uk-UA"/>
              </w:rPr>
            </w:pPr>
            <w:r>
              <w:rPr>
                <w:rFonts w:eastAsia="Calibri" w:cs="Times New Roman"/>
                <w:sz w:val="22"/>
                <w:lang w:val="uk-UA"/>
              </w:rPr>
              <w:t>В</w:t>
            </w:r>
            <w:r w:rsidRPr="00240A00">
              <w:rPr>
                <w:rFonts w:eastAsia="Calibri" w:cs="Times New Roman"/>
                <w:sz w:val="22"/>
                <w:lang w:val="uk-UA"/>
              </w:rPr>
              <w:t>икористовує в освітньому процесі власні методичні напрацювання щодо організації навчальної діяльності учнів, поширює відповідний досвід серед учителів; надає рекомендації іншим учителям та/або проводить їх навчання щодо організації процесу навчання, виховання і розвитку учнів</w:t>
            </w:r>
          </w:p>
        </w:tc>
        <w:tc>
          <w:tcPr>
            <w:tcW w:w="1230" w:type="dxa"/>
          </w:tcPr>
          <w:p w:rsidR="00240A00" w:rsidRPr="006C3776" w:rsidRDefault="00240A00" w:rsidP="00240A00">
            <w:pPr>
              <w:jc w:val="center"/>
              <w:rPr>
                <w:sz w:val="24"/>
                <w:szCs w:val="24"/>
                <w:lang w:val="uk-UA"/>
              </w:rPr>
            </w:pPr>
          </w:p>
        </w:tc>
      </w:tr>
      <w:tr w:rsidR="00240A00" w:rsidRPr="001B1D25" w:rsidTr="0042213B">
        <w:tc>
          <w:tcPr>
            <w:tcW w:w="1051" w:type="dxa"/>
            <w:vMerge/>
          </w:tcPr>
          <w:p w:rsidR="00240A00" w:rsidRPr="006C3776" w:rsidRDefault="00240A00" w:rsidP="00240A00">
            <w:pPr>
              <w:jc w:val="center"/>
              <w:rPr>
                <w:sz w:val="24"/>
                <w:szCs w:val="24"/>
                <w:lang w:val="uk-UA"/>
              </w:rPr>
            </w:pPr>
          </w:p>
        </w:tc>
        <w:tc>
          <w:tcPr>
            <w:tcW w:w="2295" w:type="dxa"/>
            <w:vMerge/>
          </w:tcPr>
          <w:p w:rsidR="00240A00" w:rsidRPr="006C3776" w:rsidRDefault="00240A00" w:rsidP="00240A00">
            <w:pPr>
              <w:jc w:val="center"/>
              <w:rPr>
                <w:sz w:val="24"/>
                <w:szCs w:val="24"/>
                <w:lang w:val="uk-UA"/>
              </w:rPr>
            </w:pPr>
          </w:p>
        </w:tc>
        <w:tc>
          <w:tcPr>
            <w:tcW w:w="944" w:type="dxa"/>
            <w:vMerge/>
          </w:tcPr>
          <w:p w:rsidR="00240A00" w:rsidRPr="006C3776" w:rsidRDefault="00240A00" w:rsidP="00240A00">
            <w:pPr>
              <w:jc w:val="center"/>
              <w:rPr>
                <w:sz w:val="24"/>
                <w:szCs w:val="24"/>
                <w:lang w:val="uk-UA"/>
              </w:rPr>
            </w:pPr>
          </w:p>
        </w:tc>
        <w:tc>
          <w:tcPr>
            <w:tcW w:w="9750" w:type="dxa"/>
            <w:gridSpan w:val="2"/>
          </w:tcPr>
          <w:p w:rsidR="00240A00" w:rsidRPr="00240A00" w:rsidRDefault="00024464" w:rsidP="00240A00">
            <w:pPr>
              <w:jc w:val="both"/>
              <w:rPr>
                <w:sz w:val="22"/>
                <w:lang w:val="uk-UA"/>
              </w:rPr>
            </w:pPr>
            <w:r>
              <w:rPr>
                <w:rFonts w:eastAsia="Calibri" w:cs="Times New Roman"/>
                <w:sz w:val="22"/>
                <w:lang w:val="uk-UA"/>
              </w:rPr>
              <w:t>О</w:t>
            </w:r>
            <w:r w:rsidR="00240A00" w:rsidRPr="00240A00">
              <w:rPr>
                <w:rFonts w:eastAsia="Calibri" w:cs="Times New Roman"/>
                <w:sz w:val="22"/>
                <w:lang w:val="uk-UA"/>
              </w:rPr>
              <w:t xml:space="preserve">рганізовує навчальні заняття різних типів; застосовує різні види і форми навчально-пізнавальної діяльності учнів з урахуванням вікових та інших індивідуальних особливостей учнів; здійснює </w:t>
            </w:r>
            <w:r w:rsidR="00240A00" w:rsidRPr="00240A00">
              <w:rPr>
                <w:rFonts w:eastAsia="Calibri" w:cs="Times New Roman"/>
                <w:sz w:val="22"/>
                <w:lang w:val="uk-UA"/>
              </w:rPr>
              <w:lastRenderedPageBreak/>
              <w:t>пошук нових і сучасних форм навчально-пізнавальної діяльності учнів</w:t>
            </w:r>
          </w:p>
        </w:tc>
        <w:tc>
          <w:tcPr>
            <w:tcW w:w="1230" w:type="dxa"/>
          </w:tcPr>
          <w:p w:rsidR="00240A00" w:rsidRPr="006C3776" w:rsidRDefault="00240A00" w:rsidP="00240A00">
            <w:pPr>
              <w:jc w:val="center"/>
              <w:rPr>
                <w:sz w:val="24"/>
                <w:szCs w:val="24"/>
                <w:lang w:val="uk-UA"/>
              </w:rPr>
            </w:pPr>
          </w:p>
        </w:tc>
      </w:tr>
      <w:tr w:rsidR="000660CA" w:rsidRPr="00642901" w:rsidTr="0042213B">
        <w:tc>
          <w:tcPr>
            <w:tcW w:w="1051" w:type="dxa"/>
            <w:vMerge/>
          </w:tcPr>
          <w:p w:rsidR="000660CA" w:rsidRPr="006C3776" w:rsidRDefault="000660CA" w:rsidP="007820CF">
            <w:pPr>
              <w:jc w:val="center"/>
              <w:rPr>
                <w:sz w:val="24"/>
                <w:szCs w:val="24"/>
                <w:lang w:val="uk-UA"/>
              </w:rPr>
            </w:pPr>
          </w:p>
        </w:tc>
        <w:tc>
          <w:tcPr>
            <w:tcW w:w="2295" w:type="dxa"/>
            <w:vMerge/>
          </w:tcPr>
          <w:p w:rsidR="000660CA" w:rsidRPr="006C3776" w:rsidRDefault="000660CA" w:rsidP="007820CF">
            <w:pPr>
              <w:jc w:val="center"/>
              <w:rPr>
                <w:sz w:val="24"/>
                <w:szCs w:val="24"/>
                <w:lang w:val="uk-UA"/>
              </w:rPr>
            </w:pPr>
          </w:p>
        </w:tc>
        <w:tc>
          <w:tcPr>
            <w:tcW w:w="944" w:type="dxa"/>
            <w:vMerge/>
          </w:tcPr>
          <w:p w:rsidR="000660CA" w:rsidRPr="006C3776" w:rsidRDefault="000660CA" w:rsidP="007820CF">
            <w:pPr>
              <w:jc w:val="center"/>
              <w:rPr>
                <w:sz w:val="24"/>
                <w:szCs w:val="24"/>
                <w:lang w:val="uk-UA"/>
              </w:rPr>
            </w:pPr>
          </w:p>
        </w:tc>
        <w:tc>
          <w:tcPr>
            <w:tcW w:w="9750" w:type="dxa"/>
            <w:gridSpan w:val="2"/>
          </w:tcPr>
          <w:p w:rsidR="000660CA" w:rsidRPr="00AD374D" w:rsidRDefault="000660CA" w:rsidP="007820CF">
            <w:pPr>
              <w:jc w:val="both"/>
              <w:rPr>
                <w:b/>
                <w:bCs/>
                <w:sz w:val="22"/>
                <w:szCs w:val="18"/>
                <w:lang w:val="uk-UA"/>
              </w:rPr>
            </w:pPr>
            <w:r w:rsidRPr="00AD374D">
              <w:rPr>
                <w:b/>
                <w:bCs/>
                <w:sz w:val="24"/>
                <w:szCs w:val="20"/>
                <w:lang w:val="uk-UA"/>
              </w:rPr>
              <w:t>Оцінювально-аналітична</w:t>
            </w:r>
          </w:p>
        </w:tc>
        <w:tc>
          <w:tcPr>
            <w:tcW w:w="1230" w:type="dxa"/>
          </w:tcPr>
          <w:p w:rsidR="000660CA" w:rsidRPr="006C3776" w:rsidRDefault="000660CA" w:rsidP="007820CF">
            <w:pPr>
              <w:jc w:val="center"/>
              <w:rPr>
                <w:sz w:val="24"/>
                <w:szCs w:val="24"/>
                <w:lang w:val="uk-UA"/>
              </w:rPr>
            </w:pPr>
          </w:p>
        </w:tc>
      </w:tr>
      <w:tr w:rsidR="00024464" w:rsidRPr="001B1D25" w:rsidTr="0042213B">
        <w:tc>
          <w:tcPr>
            <w:tcW w:w="1051" w:type="dxa"/>
            <w:vMerge/>
          </w:tcPr>
          <w:p w:rsidR="00024464" w:rsidRPr="006C3776" w:rsidRDefault="00024464" w:rsidP="00024464">
            <w:pPr>
              <w:jc w:val="center"/>
              <w:rPr>
                <w:sz w:val="24"/>
                <w:szCs w:val="24"/>
                <w:lang w:val="uk-UA"/>
              </w:rPr>
            </w:pPr>
          </w:p>
        </w:tc>
        <w:tc>
          <w:tcPr>
            <w:tcW w:w="2295" w:type="dxa"/>
            <w:vMerge/>
          </w:tcPr>
          <w:p w:rsidR="00024464" w:rsidRPr="006C3776" w:rsidRDefault="00024464" w:rsidP="00024464">
            <w:pPr>
              <w:jc w:val="center"/>
              <w:rPr>
                <w:sz w:val="24"/>
                <w:szCs w:val="24"/>
                <w:lang w:val="uk-UA"/>
              </w:rPr>
            </w:pPr>
          </w:p>
        </w:tc>
        <w:tc>
          <w:tcPr>
            <w:tcW w:w="944" w:type="dxa"/>
            <w:vMerge/>
          </w:tcPr>
          <w:p w:rsidR="00024464" w:rsidRPr="006C3776" w:rsidRDefault="00024464" w:rsidP="00024464">
            <w:pPr>
              <w:jc w:val="center"/>
              <w:rPr>
                <w:sz w:val="24"/>
                <w:szCs w:val="24"/>
                <w:lang w:val="uk-UA"/>
              </w:rPr>
            </w:pPr>
          </w:p>
        </w:tc>
        <w:tc>
          <w:tcPr>
            <w:tcW w:w="9750" w:type="dxa"/>
            <w:gridSpan w:val="2"/>
          </w:tcPr>
          <w:p w:rsidR="00024464" w:rsidRPr="00024464" w:rsidRDefault="00024464" w:rsidP="00024464">
            <w:pPr>
              <w:jc w:val="both"/>
              <w:rPr>
                <w:sz w:val="22"/>
                <w:lang w:val="uk-UA"/>
              </w:rPr>
            </w:pPr>
            <w:r>
              <w:rPr>
                <w:rFonts w:eastAsia="Calibri" w:cs="Times New Roman"/>
                <w:sz w:val="22"/>
                <w:lang w:val="uk-UA"/>
              </w:rPr>
              <w:t>Н</w:t>
            </w:r>
            <w:r w:rsidRPr="00024464">
              <w:rPr>
                <w:rFonts w:eastAsia="Calibri" w:cs="Times New Roman"/>
                <w:sz w:val="22"/>
                <w:lang w:val="uk-UA"/>
              </w:rPr>
              <w:t>адає рекомендації, методичну допомогу іншим учителям щодо адаптації/розроблення завдань для оцінювання результатів навчання учнів; розробляє ефективні інструменти оцінювання</w:t>
            </w:r>
          </w:p>
        </w:tc>
        <w:tc>
          <w:tcPr>
            <w:tcW w:w="1230" w:type="dxa"/>
          </w:tcPr>
          <w:p w:rsidR="00024464" w:rsidRPr="006C3776" w:rsidRDefault="00024464" w:rsidP="00024464">
            <w:pPr>
              <w:jc w:val="center"/>
              <w:rPr>
                <w:sz w:val="24"/>
                <w:szCs w:val="24"/>
                <w:lang w:val="uk-UA"/>
              </w:rPr>
            </w:pPr>
          </w:p>
        </w:tc>
      </w:tr>
      <w:tr w:rsidR="00024464" w:rsidRPr="006C3776" w:rsidTr="0042213B">
        <w:tc>
          <w:tcPr>
            <w:tcW w:w="1051" w:type="dxa"/>
            <w:vMerge/>
          </w:tcPr>
          <w:p w:rsidR="00024464" w:rsidRPr="006C3776" w:rsidRDefault="00024464" w:rsidP="00024464">
            <w:pPr>
              <w:jc w:val="center"/>
              <w:rPr>
                <w:sz w:val="24"/>
                <w:szCs w:val="24"/>
                <w:lang w:val="uk-UA"/>
              </w:rPr>
            </w:pPr>
          </w:p>
        </w:tc>
        <w:tc>
          <w:tcPr>
            <w:tcW w:w="2295" w:type="dxa"/>
            <w:vMerge/>
          </w:tcPr>
          <w:p w:rsidR="00024464" w:rsidRPr="006C3776" w:rsidRDefault="00024464" w:rsidP="00024464">
            <w:pPr>
              <w:jc w:val="center"/>
              <w:rPr>
                <w:sz w:val="24"/>
                <w:szCs w:val="24"/>
                <w:lang w:val="uk-UA"/>
              </w:rPr>
            </w:pPr>
          </w:p>
        </w:tc>
        <w:tc>
          <w:tcPr>
            <w:tcW w:w="944" w:type="dxa"/>
            <w:vMerge/>
          </w:tcPr>
          <w:p w:rsidR="00024464" w:rsidRPr="006C3776" w:rsidRDefault="00024464" w:rsidP="00024464">
            <w:pPr>
              <w:jc w:val="center"/>
              <w:rPr>
                <w:sz w:val="24"/>
                <w:szCs w:val="24"/>
                <w:lang w:val="uk-UA"/>
              </w:rPr>
            </w:pPr>
          </w:p>
        </w:tc>
        <w:tc>
          <w:tcPr>
            <w:tcW w:w="9750" w:type="dxa"/>
            <w:gridSpan w:val="2"/>
          </w:tcPr>
          <w:p w:rsidR="00024464" w:rsidRPr="00024464" w:rsidRDefault="00024464" w:rsidP="00024464">
            <w:pPr>
              <w:jc w:val="both"/>
              <w:rPr>
                <w:sz w:val="22"/>
                <w:lang w:val="uk-UA"/>
              </w:rPr>
            </w:pPr>
            <w:r>
              <w:rPr>
                <w:rFonts w:eastAsia="Calibri" w:cs="Times New Roman"/>
                <w:sz w:val="22"/>
                <w:lang w:val="uk-UA"/>
              </w:rPr>
              <w:t>Р</w:t>
            </w:r>
            <w:r w:rsidRPr="00024464">
              <w:rPr>
                <w:rFonts w:eastAsia="Calibri" w:cs="Times New Roman"/>
                <w:sz w:val="22"/>
                <w:lang w:val="uk-UA"/>
              </w:rPr>
              <w:t>озробляє критерії формувального оцінювання та враховує його результати для визначення разом з учнями цілей навчання</w:t>
            </w:r>
          </w:p>
        </w:tc>
        <w:tc>
          <w:tcPr>
            <w:tcW w:w="1230" w:type="dxa"/>
          </w:tcPr>
          <w:p w:rsidR="00024464" w:rsidRPr="006C3776" w:rsidRDefault="00024464" w:rsidP="00024464">
            <w:pPr>
              <w:jc w:val="center"/>
              <w:rPr>
                <w:sz w:val="24"/>
                <w:szCs w:val="24"/>
                <w:lang w:val="uk-UA"/>
              </w:rPr>
            </w:pPr>
          </w:p>
        </w:tc>
      </w:tr>
      <w:tr w:rsidR="00024464" w:rsidRPr="001B1D25" w:rsidTr="0042213B">
        <w:tc>
          <w:tcPr>
            <w:tcW w:w="1051" w:type="dxa"/>
            <w:vMerge/>
          </w:tcPr>
          <w:p w:rsidR="00024464" w:rsidRPr="006C3776" w:rsidRDefault="00024464" w:rsidP="00024464">
            <w:pPr>
              <w:jc w:val="center"/>
              <w:rPr>
                <w:sz w:val="24"/>
                <w:szCs w:val="24"/>
                <w:lang w:val="uk-UA"/>
              </w:rPr>
            </w:pPr>
          </w:p>
        </w:tc>
        <w:tc>
          <w:tcPr>
            <w:tcW w:w="2295" w:type="dxa"/>
            <w:vMerge/>
          </w:tcPr>
          <w:p w:rsidR="00024464" w:rsidRPr="006C3776" w:rsidRDefault="00024464" w:rsidP="00024464">
            <w:pPr>
              <w:jc w:val="center"/>
              <w:rPr>
                <w:sz w:val="24"/>
                <w:szCs w:val="24"/>
                <w:lang w:val="uk-UA"/>
              </w:rPr>
            </w:pPr>
          </w:p>
        </w:tc>
        <w:tc>
          <w:tcPr>
            <w:tcW w:w="944" w:type="dxa"/>
            <w:vMerge/>
          </w:tcPr>
          <w:p w:rsidR="00024464" w:rsidRPr="006C3776" w:rsidRDefault="00024464" w:rsidP="00024464">
            <w:pPr>
              <w:jc w:val="center"/>
              <w:rPr>
                <w:sz w:val="24"/>
                <w:szCs w:val="24"/>
                <w:lang w:val="uk-UA"/>
              </w:rPr>
            </w:pPr>
          </w:p>
        </w:tc>
        <w:tc>
          <w:tcPr>
            <w:tcW w:w="9750" w:type="dxa"/>
            <w:gridSpan w:val="2"/>
          </w:tcPr>
          <w:p w:rsidR="00024464" w:rsidRPr="00024464" w:rsidRDefault="00024464" w:rsidP="00024464">
            <w:pPr>
              <w:jc w:val="both"/>
              <w:rPr>
                <w:sz w:val="22"/>
                <w:lang w:val="uk-UA"/>
              </w:rPr>
            </w:pPr>
            <w:r>
              <w:rPr>
                <w:rFonts w:eastAsia="Calibri" w:cs="Times New Roman"/>
                <w:sz w:val="22"/>
                <w:lang w:val="uk-UA"/>
              </w:rPr>
              <w:t>В</w:t>
            </w:r>
            <w:r w:rsidRPr="00024464">
              <w:rPr>
                <w:rFonts w:eastAsia="Calibri" w:cs="Times New Roman"/>
                <w:sz w:val="22"/>
                <w:lang w:val="uk-UA"/>
              </w:rPr>
              <w:t>ільно володіє методами педагогічної діагностики для допомоги учням у формуванні індивідуальної освітньої траєкторії</w:t>
            </w:r>
          </w:p>
        </w:tc>
        <w:tc>
          <w:tcPr>
            <w:tcW w:w="1230" w:type="dxa"/>
          </w:tcPr>
          <w:p w:rsidR="00024464" w:rsidRPr="006C3776" w:rsidRDefault="00024464" w:rsidP="00024464">
            <w:pPr>
              <w:jc w:val="center"/>
              <w:rPr>
                <w:sz w:val="24"/>
                <w:szCs w:val="24"/>
                <w:lang w:val="uk-UA"/>
              </w:rPr>
            </w:pPr>
          </w:p>
        </w:tc>
      </w:tr>
      <w:tr w:rsidR="00024464" w:rsidRPr="001B1D25" w:rsidTr="0042213B">
        <w:tc>
          <w:tcPr>
            <w:tcW w:w="1051" w:type="dxa"/>
            <w:vMerge/>
          </w:tcPr>
          <w:p w:rsidR="00024464" w:rsidRPr="006C3776" w:rsidRDefault="00024464" w:rsidP="00024464">
            <w:pPr>
              <w:jc w:val="center"/>
              <w:rPr>
                <w:sz w:val="24"/>
                <w:szCs w:val="24"/>
                <w:lang w:val="uk-UA"/>
              </w:rPr>
            </w:pPr>
          </w:p>
        </w:tc>
        <w:tc>
          <w:tcPr>
            <w:tcW w:w="2295" w:type="dxa"/>
            <w:vMerge/>
          </w:tcPr>
          <w:p w:rsidR="00024464" w:rsidRPr="006C3776" w:rsidRDefault="00024464" w:rsidP="00024464">
            <w:pPr>
              <w:jc w:val="center"/>
              <w:rPr>
                <w:sz w:val="24"/>
                <w:szCs w:val="24"/>
                <w:lang w:val="uk-UA"/>
              </w:rPr>
            </w:pPr>
          </w:p>
        </w:tc>
        <w:tc>
          <w:tcPr>
            <w:tcW w:w="944" w:type="dxa"/>
            <w:vMerge/>
          </w:tcPr>
          <w:p w:rsidR="00024464" w:rsidRPr="006C3776" w:rsidRDefault="00024464" w:rsidP="00024464">
            <w:pPr>
              <w:jc w:val="center"/>
              <w:rPr>
                <w:sz w:val="24"/>
                <w:szCs w:val="24"/>
                <w:lang w:val="uk-UA"/>
              </w:rPr>
            </w:pPr>
          </w:p>
        </w:tc>
        <w:tc>
          <w:tcPr>
            <w:tcW w:w="9750" w:type="dxa"/>
            <w:gridSpan w:val="2"/>
          </w:tcPr>
          <w:p w:rsidR="00024464" w:rsidRPr="00024464" w:rsidRDefault="00024464" w:rsidP="00024464">
            <w:pPr>
              <w:jc w:val="both"/>
              <w:rPr>
                <w:sz w:val="22"/>
                <w:lang w:val="uk-UA"/>
              </w:rPr>
            </w:pPr>
            <w:r>
              <w:rPr>
                <w:rFonts w:eastAsia="Calibri" w:cs="Times New Roman"/>
                <w:sz w:val="22"/>
                <w:lang w:val="uk-UA"/>
              </w:rPr>
              <w:t>Н</w:t>
            </w:r>
            <w:r w:rsidRPr="00024464">
              <w:rPr>
                <w:rFonts w:eastAsia="Calibri" w:cs="Times New Roman"/>
                <w:sz w:val="22"/>
                <w:lang w:val="uk-UA"/>
              </w:rPr>
              <w:t>адає рекомендації іншим учителям щодо застосування результативних методів і прийомів здійснення самооцінювання та взаємооцінювання учнями результатів їхнього навчання</w:t>
            </w:r>
          </w:p>
        </w:tc>
        <w:tc>
          <w:tcPr>
            <w:tcW w:w="1230" w:type="dxa"/>
          </w:tcPr>
          <w:p w:rsidR="00024464" w:rsidRPr="006C3776" w:rsidRDefault="00024464" w:rsidP="00024464">
            <w:pPr>
              <w:jc w:val="center"/>
              <w:rPr>
                <w:sz w:val="24"/>
                <w:szCs w:val="24"/>
                <w:lang w:val="uk-UA"/>
              </w:rPr>
            </w:pPr>
          </w:p>
        </w:tc>
      </w:tr>
      <w:tr w:rsidR="00AD374D" w:rsidRPr="006C3776" w:rsidTr="0042213B">
        <w:tc>
          <w:tcPr>
            <w:tcW w:w="1051" w:type="dxa"/>
            <w:vMerge w:val="restart"/>
          </w:tcPr>
          <w:p w:rsidR="00AD374D" w:rsidRPr="006C3776" w:rsidRDefault="00AD374D" w:rsidP="007820CF">
            <w:pPr>
              <w:jc w:val="center"/>
              <w:rPr>
                <w:sz w:val="24"/>
                <w:szCs w:val="24"/>
                <w:lang w:val="uk-UA"/>
              </w:rPr>
            </w:pPr>
            <w:r>
              <w:rPr>
                <w:sz w:val="24"/>
                <w:szCs w:val="24"/>
                <w:lang w:val="uk-UA"/>
              </w:rPr>
              <w:t>Д</w:t>
            </w:r>
          </w:p>
        </w:tc>
        <w:tc>
          <w:tcPr>
            <w:tcW w:w="2295" w:type="dxa"/>
            <w:vMerge w:val="restart"/>
          </w:tcPr>
          <w:p w:rsidR="00AD374D" w:rsidRPr="00AD374D" w:rsidRDefault="00AD374D" w:rsidP="007820CF">
            <w:pPr>
              <w:jc w:val="center"/>
              <w:rPr>
                <w:b/>
                <w:bCs/>
                <w:i/>
                <w:iCs/>
                <w:sz w:val="24"/>
                <w:szCs w:val="24"/>
                <w:lang w:val="uk-UA"/>
              </w:rPr>
            </w:pPr>
            <w:r>
              <w:rPr>
                <w:b/>
                <w:bCs/>
                <w:i/>
                <w:iCs/>
                <w:sz w:val="24"/>
                <w:szCs w:val="24"/>
                <w:lang w:val="uk-UA"/>
              </w:rPr>
              <w:t>Безперервний професійний розвиток</w:t>
            </w:r>
          </w:p>
        </w:tc>
        <w:tc>
          <w:tcPr>
            <w:tcW w:w="944" w:type="dxa"/>
            <w:vMerge w:val="restart"/>
          </w:tcPr>
          <w:p w:rsidR="00AD374D" w:rsidRPr="006C3776" w:rsidRDefault="00AD374D" w:rsidP="007820CF">
            <w:pPr>
              <w:jc w:val="center"/>
              <w:rPr>
                <w:sz w:val="24"/>
                <w:szCs w:val="24"/>
                <w:lang w:val="uk-UA"/>
              </w:rPr>
            </w:pPr>
            <w:r w:rsidRPr="00483BE5">
              <w:rPr>
                <w:sz w:val="24"/>
                <w:szCs w:val="24"/>
                <w:lang w:val="uk-UA"/>
              </w:rPr>
              <w:t>від 1 до 4</w:t>
            </w:r>
          </w:p>
        </w:tc>
        <w:tc>
          <w:tcPr>
            <w:tcW w:w="9750" w:type="dxa"/>
            <w:gridSpan w:val="2"/>
          </w:tcPr>
          <w:p w:rsidR="00AD374D" w:rsidRPr="00AD374D" w:rsidRDefault="00AD374D" w:rsidP="007820CF">
            <w:pPr>
              <w:jc w:val="both"/>
              <w:rPr>
                <w:b/>
                <w:bCs/>
                <w:sz w:val="22"/>
                <w:szCs w:val="18"/>
                <w:lang w:val="uk-UA"/>
              </w:rPr>
            </w:pPr>
            <w:r w:rsidRPr="00AD374D">
              <w:rPr>
                <w:b/>
                <w:bCs/>
                <w:sz w:val="24"/>
                <w:szCs w:val="20"/>
                <w:lang w:val="uk-UA"/>
              </w:rPr>
              <w:t>Інноваційна</w:t>
            </w:r>
          </w:p>
        </w:tc>
        <w:tc>
          <w:tcPr>
            <w:tcW w:w="1230" w:type="dxa"/>
          </w:tcPr>
          <w:p w:rsidR="00AD374D" w:rsidRPr="006C3776" w:rsidRDefault="00AD374D" w:rsidP="007820CF">
            <w:pPr>
              <w:jc w:val="center"/>
              <w:rPr>
                <w:sz w:val="24"/>
                <w:szCs w:val="24"/>
                <w:lang w:val="uk-UA"/>
              </w:rPr>
            </w:pPr>
          </w:p>
        </w:tc>
      </w:tr>
      <w:tr w:rsidR="00024464" w:rsidRPr="001B1D25" w:rsidTr="0042213B">
        <w:tc>
          <w:tcPr>
            <w:tcW w:w="1051" w:type="dxa"/>
            <w:vMerge/>
          </w:tcPr>
          <w:p w:rsidR="00024464" w:rsidRDefault="00024464" w:rsidP="00024464">
            <w:pPr>
              <w:jc w:val="center"/>
              <w:rPr>
                <w:sz w:val="24"/>
                <w:szCs w:val="24"/>
                <w:lang w:val="uk-UA"/>
              </w:rPr>
            </w:pPr>
          </w:p>
        </w:tc>
        <w:tc>
          <w:tcPr>
            <w:tcW w:w="2295" w:type="dxa"/>
            <w:vMerge/>
          </w:tcPr>
          <w:p w:rsidR="00024464" w:rsidRDefault="00024464" w:rsidP="00024464">
            <w:pPr>
              <w:jc w:val="center"/>
              <w:rPr>
                <w:b/>
                <w:bCs/>
                <w:i/>
                <w:iCs/>
                <w:sz w:val="24"/>
                <w:szCs w:val="24"/>
                <w:lang w:val="uk-UA"/>
              </w:rPr>
            </w:pPr>
          </w:p>
        </w:tc>
        <w:tc>
          <w:tcPr>
            <w:tcW w:w="944" w:type="dxa"/>
            <w:vMerge/>
          </w:tcPr>
          <w:p w:rsidR="00024464" w:rsidRPr="00483BE5" w:rsidRDefault="00024464" w:rsidP="00024464">
            <w:pPr>
              <w:jc w:val="center"/>
              <w:rPr>
                <w:sz w:val="24"/>
                <w:szCs w:val="24"/>
                <w:lang w:val="uk-UA"/>
              </w:rPr>
            </w:pPr>
          </w:p>
        </w:tc>
        <w:tc>
          <w:tcPr>
            <w:tcW w:w="9750" w:type="dxa"/>
            <w:gridSpan w:val="2"/>
          </w:tcPr>
          <w:p w:rsidR="00024464" w:rsidRPr="00024464" w:rsidRDefault="00024464" w:rsidP="00024464">
            <w:pPr>
              <w:jc w:val="both"/>
              <w:rPr>
                <w:sz w:val="22"/>
                <w:lang w:val="uk-UA"/>
              </w:rPr>
            </w:pPr>
            <w:r>
              <w:rPr>
                <w:rFonts w:eastAsia="Calibri" w:cs="Times New Roman"/>
                <w:sz w:val="22"/>
                <w:lang w:val="uk-UA"/>
              </w:rPr>
              <w:t>З</w:t>
            </w:r>
            <w:r w:rsidRPr="00024464">
              <w:rPr>
                <w:rFonts w:eastAsia="Calibri" w:cs="Times New Roman"/>
                <w:sz w:val="22"/>
                <w:lang w:val="uk-UA"/>
              </w:rPr>
              <w:t>астосовує особисто розроблені та/або адаптовані інноваційні форми, методи, прийоми та засоби навчання у власній педагогічній діяльності з урахуванням освітніх потреб та інтересів учнів; оцінює їхню результативність</w:t>
            </w:r>
          </w:p>
        </w:tc>
        <w:tc>
          <w:tcPr>
            <w:tcW w:w="1230" w:type="dxa"/>
          </w:tcPr>
          <w:p w:rsidR="00024464" w:rsidRPr="006C3776" w:rsidRDefault="00024464" w:rsidP="00024464">
            <w:pPr>
              <w:jc w:val="center"/>
              <w:rPr>
                <w:sz w:val="24"/>
                <w:szCs w:val="24"/>
                <w:lang w:val="uk-UA"/>
              </w:rPr>
            </w:pPr>
          </w:p>
        </w:tc>
      </w:tr>
      <w:tr w:rsidR="00024464" w:rsidRPr="00663B0E" w:rsidTr="0042213B">
        <w:tc>
          <w:tcPr>
            <w:tcW w:w="1051" w:type="dxa"/>
            <w:vMerge/>
          </w:tcPr>
          <w:p w:rsidR="00024464" w:rsidRDefault="00024464" w:rsidP="00024464">
            <w:pPr>
              <w:jc w:val="center"/>
              <w:rPr>
                <w:sz w:val="24"/>
                <w:szCs w:val="24"/>
                <w:lang w:val="uk-UA"/>
              </w:rPr>
            </w:pPr>
          </w:p>
        </w:tc>
        <w:tc>
          <w:tcPr>
            <w:tcW w:w="2295" w:type="dxa"/>
            <w:vMerge/>
          </w:tcPr>
          <w:p w:rsidR="00024464" w:rsidRDefault="00024464" w:rsidP="00024464">
            <w:pPr>
              <w:jc w:val="center"/>
              <w:rPr>
                <w:b/>
                <w:bCs/>
                <w:i/>
                <w:iCs/>
                <w:sz w:val="24"/>
                <w:szCs w:val="24"/>
                <w:lang w:val="uk-UA"/>
              </w:rPr>
            </w:pPr>
          </w:p>
        </w:tc>
        <w:tc>
          <w:tcPr>
            <w:tcW w:w="944" w:type="dxa"/>
            <w:vMerge/>
          </w:tcPr>
          <w:p w:rsidR="00024464" w:rsidRPr="00483BE5" w:rsidRDefault="00024464" w:rsidP="00024464">
            <w:pPr>
              <w:jc w:val="center"/>
              <w:rPr>
                <w:sz w:val="24"/>
                <w:szCs w:val="24"/>
                <w:lang w:val="uk-UA"/>
              </w:rPr>
            </w:pPr>
          </w:p>
        </w:tc>
        <w:tc>
          <w:tcPr>
            <w:tcW w:w="9750" w:type="dxa"/>
            <w:gridSpan w:val="2"/>
          </w:tcPr>
          <w:p w:rsidR="00024464" w:rsidRPr="00024464" w:rsidRDefault="00024464" w:rsidP="00024464">
            <w:pPr>
              <w:jc w:val="both"/>
              <w:rPr>
                <w:sz w:val="22"/>
                <w:lang w:val="uk-UA"/>
              </w:rPr>
            </w:pPr>
            <w:r>
              <w:rPr>
                <w:rFonts w:eastAsia="Calibri" w:cs="Times New Roman"/>
                <w:sz w:val="22"/>
                <w:lang w:val="uk-UA"/>
              </w:rPr>
              <w:t>Д</w:t>
            </w:r>
            <w:r w:rsidRPr="00024464">
              <w:rPr>
                <w:rFonts w:eastAsia="Calibri" w:cs="Times New Roman"/>
                <w:sz w:val="22"/>
                <w:lang w:val="uk-UA"/>
              </w:rPr>
              <w:t>емонструє відкритість до ідей та рішень усіх учасників освітнього процесу</w:t>
            </w:r>
          </w:p>
        </w:tc>
        <w:tc>
          <w:tcPr>
            <w:tcW w:w="1230" w:type="dxa"/>
          </w:tcPr>
          <w:p w:rsidR="00024464" w:rsidRPr="006C3776" w:rsidRDefault="00024464" w:rsidP="00024464">
            <w:pPr>
              <w:jc w:val="center"/>
              <w:rPr>
                <w:sz w:val="24"/>
                <w:szCs w:val="24"/>
                <w:lang w:val="uk-UA"/>
              </w:rPr>
            </w:pPr>
          </w:p>
        </w:tc>
      </w:tr>
      <w:tr w:rsidR="00024464" w:rsidRPr="001B1D25" w:rsidTr="0042213B">
        <w:tc>
          <w:tcPr>
            <w:tcW w:w="1051" w:type="dxa"/>
            <w:vMerge/>
          </w:tcPr>
          <w:p w:rsidR="00024464" w:rsidRDefault="00024464" w:rsidP="00024464">
            <w:pPr>
              <w:jc w:val="center"/>
              <w:rPr>
                <w:sz w:val="24"/>
                <w:szCs w:val="24"/>
                <w:lang w:val="uk-UA"/>
              </w:rPr>
            </w:pPr>
          </w:p>
        </w:tc>
        <w:tc>
          <w:tcPr>
            <w:tcW w:w="2295" w:type="dxa"/>
            <w:vMerge/>
          </w:tcPr>
          <w:p w:rsidR="00024464" w:rsidRDefault="00024464" w:rsidP="00024464">
            <w:pPr>
              <w:jc w:val="center"/>
              <w:rPr>
                <w:b/>
                <w:bCs/>
                <w:i/>
                <w:iCs/>
                <w:sz w:val="24"/>
                <w:szCs w:val="24"/>
                <w:lang w:val="uk-UA"/>
              </w:rPr>
            </w:pPr>
          </w:p>
        </w:tc>
        <w:tc>
          <w:tcPr>
            <w:tcW w:w="944" w:type="dxa"/>
            <w:vMerge/>
          </w:tcPr>
          <w:p w:rsidR="00024464" w:rsidRPr="00483BE5" w:rsidRDefault="00024464" w:rsidP="00024464">
            <w:pPr>
              <w:jc w:val="center"/>
              <w:rPr>
                <w:sz w:val="24"/>
                <w:szCs w:val="24"/>
                <w:lang w:val="uk-UA"/>
              </w:rPr>
            </w:pPr>
          </w:p>
        </w:tc>
        <w:tc>
          <w:tcPr>
            <w:tcW w:w="9750" w:type="dxa"/>
            <w:gridSpan w:val="2"/>
          </w:tcPr>
          <w:p w:rsidR="00024464" w:rsidRPr="00024464" w:rsidRDefault="00024464" w:rsidP="00024464">
            <w:pPr>
              <w:jc w:val="both"/>
              <w:rPr>
                <w:sz w:val="22"/>
                <w:lang w:val="uk-UA"/>
              </w:rPr>
            </w:pPr>
            <w:r>
              <w:rPr>
                <w:rFonts w:eastAsia="Calibri" w:cs="Times New Roman"/>
                <w:sz w:val="22"/>
                <w:lang w:val="uk-UA"/>
              </w:rPr>
              <w:t>З</w:t>
            </w:r>
            <w:r w:rsidRPr="00024464">
              <w:rPr>
                <w:rFonts w:eastAsia="Calibri" w:cs="Times New Roman"/>
                <w:sz w:val="22"/>
                <w:lang w:val="uk-UA"/>
              </w:rPr>
              <w:t>астосовує особисто розроблені та/або адаптовані інноваційні форми, методи, прийоми та засоби навчання у власній педагогічній діяльності з урахуванням освітніх потреб та інтересів учнів; оцінює їхню результативність;</w:t>
            </w:r>
          </w:p>
        </w:tc>
        <w:tc>
          <w:tcPr>
            <w:tcW w:w="1230" w:type="dxa"/>
          </w:tcPr>
          <w:p w:rsidR="00024464" w:rsidRPr="006C3776" w:rsidRDefault="00024464" w:rsidP="00024464">
            <w:pPr>
              <w:jc w:val="center"/>
              <w:rPr>
                <w:sz w:val="24"/>
                <w:szCs w:val="24"/>
                <w:lang w:val="uk-UA"/>
              </w:rPr>
            </w:pPr>
          </w:p>
        </w:tc>
      </w:tr>
      <w:tr w:rsidR="00AD374D" w:rsidRPr="006C3776" w:rsidTr="0042213B">
        <w:tc>
          <w:tcPr>
            <w:tcW w:w="1051" w:type="dxa"/>
            <w:vMerge/>
          </w:tcPr>
          <w:p w:rsidR="00AD374D" w:rsidRDefault="00AD374D" w:rsidP="007820CF">
            <w:pPr>
              <w:jc w:val="center"/>
              <w:rPr>
                <w:sz w:val="24"/>
                <w:szCs w:val="24"/>
                <w:lang w:val="uk-UA"/>
              </w:rPr>
            </w:pPr>
          </w:p>
        </w:tc>
        <w:tc>
          <w:tcPr>
            <w:tcW w:w="2295" w:type="dxa"/>
            <w:vMerge/>
          </w:tcPr>
          <w:p w:rsidR="00AD374D" w:rsidRDefault="00AD374D" w:rsidP="007820CF">
            <w:pPr>
              <w:jc w:val="center"/>
              <w:rPr>
                <w:b/>
                <w:bCs/>
                <w:i/>
                <w:iCs/>
                <w:sz w:val="24"/>
                <w:szCs w:val="24"/>
                <w:lang w:val="uk-UA"/>
              </w:rPr>
            </w:pPr>
          </w:p>
        </w:tc>
        <w:tc>
          <w:tcPr>
            <w:tcW w:w="944" w:type="dxa"/>
            <w:vMerge/>
          </w:tcPr>
          <w:p w:rsidR="00AD374D" w:rsidRPr="00483BE5" w:rsidRDefault="00AD374D" w:rsidP="007820CF">
            <w:pPr>
              <w:jc w:val="center"/>
              <w:rPr>
                <w:sz w:val="24"/>
                <w:szCs w:val="24"/>
                <w:lang w:val="uk-UA"/>
              </w:rPr>
            </w:pPr>
          </w:p>
        </w:tc>
        <w:tc>
          <w:tcPr>
            <w:tcW w:w="9750" w:type="dxa"/>
            <w:gridSpan w:val="2"/>
          </w:tcPr>
          <w:p w:rsidR="00AD374D" w:rsidRPr="00AD374D" w:rsidRDefault="00AD374D" w:rsidP="007820CF">
            <w:pPr>
              <w:jc w:val="both"/>
              <w:rPr>
                <w:b/>
                <w:bCs/>
                <w:sz w:val="22"/>
                <w:szCs w:val="18"/>
                <w:lang w:val="uk-UA"/>
              </w:rPr>
            </w:pPr>
            <w:r w:rsidRPr="00AD374D">
              <w:rPr>
                <w:b/>
                <w:bCs/>
                <w:sz w:val="24"/>
                <w:szCs w:val="20"/>
                <w:lang w:val="uk-UA"/>
              </w:rPr>
              <w:t>Здатність до навчання впродовж життя</w:t>
            </w:r>
          </w:p>
        </w:tc>
        <w:tc>
          <w:tcPr>
            <w:tcW w:w="1230" w:type="dxa"/>
          </w:tcPr>
          <w:p w:rsidR="00AD374D" w:rsidRPr="006C3776" w:rsidRDefault="00AD374D" w:rsidP="007820CF">
            <w:pPr>
              <w:jc w:val="center"/>
              <w:rPr>
                <w:sz w:val="24"/>
                <w:szCs w:val="24"/>
                <w:lang w:val="uk-UA"/>
              </w:rPr>
            </w:pPr>
          </w:p>
        </w:tc>
      </w:tr>
      <w:tr w:rsidR="00393C52" w:rsidRPr="001B1D25" w:rsidTr="0042213B">
        <w:tc>
          <w:tcPr>
            <w:tcW w:w="1051" w:type="dxa"/>
            <w:vMerge/>
          </w:tcPr>
          <w:p w:rsidR="00393C52" w:rsidRDefault="00393C52" w:rsidP="00393C52">
            <w:pPr>
              <w:jc w:val="center"/>
              <w:rPr>
                <w:sz w:val="24"/>
                <w:szCs w:val="24"/>
                <w:lang w:val="uk-UA"/>
              </w:rPr>
            </w:pPr>
          </w:p>
        </w:tc>
        <w:tc>
          <w:tcPr>
            <w:tcW w:w="2295" w:type="dxa"/>
            <w:vMerge/>
          </w:tcPr>
          <w:p w:rsidR="00393C52" w:rsidRDefault="00393C52" w:rsidP="00393C52">
            <w:pPr>
              <w:jc w:val="center"/>
              <w:rPr>
                <w:b/>
                <w:bCs/>
                <w:i/>
                <w:iCs/>
                <w:sz w:val="24"/>
                <w:szCs w:val="24"/>
                <w:lang w:val="uk-UA"/>
              </w:rPr>
            </w:pPr>
          </w:p>
        </w:tc>
        <w:tc>
          <w:tcPr>
            <w:tcW w:w="944" w:type="dxa"/>
            <w:vMerge/>
          </w:tcPr>
          <w:p w:rsidR="00393C52" w:rsidRPr="00483BE5" w:rsidRDefault="00393C52" w:rsidP="00393C52">
            <w:pPr>
              <w:jc w:val="center"/>
              <w:rPr>
                <w:sz w:val="24"/>
                <w:szCs w:val="24"/>
                <w:lang w:val="uk-UA"/>
              </w:rPr>
            </w:pPr>
          </w:p>
        </w:tc>
        <w:tc>
          <w:tcPr>
            <w:tcW w:w="9750" w:type="dxa"/>
            <w:gridSpan w:val="2"/>
          </w:tcPr>
          <w:p w:rsidR="00393C52" w:rsidRPr="00393C52" w:rsidRDefault="00393C52" w:rsidP="00393C52">
            <w:pPr>
              <w:jc w:val="both"/>
              <w:rPr>
                <w:sz w:val="22"/>
                <w:lang w:val="uk-UA"/>
              </w:rPr>
            </w:pPr>
            <w:r>
              <w:rPr>
                <w:rFonts w:eastAsia="Calibri" w:cs="Times New Roman"/>
                <w:sz w:val="22"/>
                <w:lang w:val="uk-UA"/>
              </w:rPr>
              <w:t>В</w:t>
            </w:r>
            <w:r w:rsidRPr="00393C52">
              <w:rPr>
                <w:rFonts w:eastAsia="Calibri" w:cs="Times New Roman"/>
                <w:sz w:val="22"/>
                <w:lang w:val="uk-UA"/>
              </w:rPr>
              <w:t>изначає цілі власного професійного розвитку з урахуванням цілей і напрямів розвитку освітньої політики, бере активну участь у діяльності професійних спільнот</w:t>
            </w:r>
          </w:p>
        </w:tc>
        <w:tc>
          <w:tcPr>
            <w:tcW w:w="1230" w:type="dxa"/>
          </w:tcPr>
          <w:p w:rsidR="00393C52" w:rsidRPr="006C3776" w:rsidRDefault="00393C52" w:rsidP="00393C52">
            <w:pPr>
              <w:jc w:val="center"/>
              <w:rPr>
                <w:sz w:val="24"/>
                <w:szCs w:val="24"/>
                <w:lang w:val="uk-UA"/>
              </w:rPr>
            </w:pPr>
          </w:p>
        </w:tc>
      </w:tr>
      <w:tr w:rsidR="00393C52" w:rsidRPr="006C3776" w:rsidTr="0042213B">
        <w:tc>
          <w:tcPr>
            <w:tcW w:w="1051" w:type="dxa"/>
            <w:vMerge/>
          </w:tcPr>
          <w:p w:rsidR="00393C52" w:rsidRDefault="00393C52" w:rsidP="00393C52">
            <w:pPr>
              <w:jc w:val="center"/>
              <w:rPr>
                <w:sz w:val="24"/>
                <w:szCs w:val="24"/>
                <w:lang w:val="uk-UA"/>
              </w:rPr>
            </w:pPr>
          </w:p>
        </w:tc>
        <w:tc>
          <w:tcPr>
            <w:tcW w:w="2295" w:type="dxa"/>
            <w:vMerge/>
          </w:tcPr>
          <w:p w:rsidR="00393C52" w:rsidRDefault="00393C52" w:rsidP="00393C52">
            <w:pPr>
              <w:jc w:val="center"/>
              <w:rPr>
                <w:b/>
                <w:bCs/>
                <w:i/>
                <w:iCs/>
                <w:sz w:val="24"/>
                <w:szCs w:val="24"/>
                <w:lang w:val="uk-UA"/>
              </w:rPr>
            </w:pPr>
          </w:p>
        </w:tc>
        <w:tc>
          <w:tcPr>
            <w:tcW w:w="944" w:type="dxa"/>
            <w:vMerge/>
          </w:tcPr>
          <w:p w:rsidR="00393C52" w:rsidRPr="00483BE5" w:rsidRDefault="00393C52" w:rsidP="00393C52">
            <w:pPr>
              <w:jc w:val="center"/>
              <w:rPr>
                <w:sz w:val="24"/>
                <w:szCs w:val="24"/>
                <w:lang w:val="uk-UA"/>
              </w:rPr>
            </w:pPr>
          </w:p>
        </w:tc>
        <w:tc>
          <w:tcPr>
            <w:tcW w:w="9750" w:type="dxa"/>
            <w:gridSpan w:val="2"/>
          </w:tcPr>
          <w:p w:rsidR="00393C52" w:rsidRPr="00393C52" w:rsidRDefault="00393C52" w:rsidP="00393C52">
            <w:pPr>
              <w:jc w:val="both"/>
              <w:rPr>
                <w:sz w:val="22"/>
                <w:lang w:val="uk-UA"/>
              </w:rPr>
            </w:pPr>
            <w:r>
              <w:rPr>
                <w:rFonts w:eastAsia="Calibri" w:cs="Times New Roman"/>
                <w:sz w:val="22"/>
                <w:lang w:val="uk-UA"/>
              </w:rPr>
              <w:t>С</w:t>
            </w:r>
            <w:r w:rsidRPr="00393C52">
              <w:rPr>
                <w:rFonts w:eastAsia="Calibri" w:cs="Times New Roman"/>
                <w:sz w:val="22"/>
                <w:lang w:val="uk-UA"/>
              </w:rPr>
              <w:t>амостійно планує власний професійний розвиток</w:t>
            </w:r>
          </w:p>
        </w:tc>
        <w:tc>
          <w:tcPr>
            <w:tcW w:w="1230" w:type="dxa"/>
          </w:tcPr>
          <w:p w:rsidR="00393C52" w:rsidRPr="006C3776" w:rsidRDefault="00393C52" w:rsidP="00393C52">
            <w:pPr>
              <w:jc w:val="center"/>
              <w:rPr>
                <w:sz w:val="24"/>
                <w:szCs w:val="24"/>
                <w:lang w:val="uk-UA"/>
              </w:rPr>
            </w:pPr>
          </w:p>
        </w:tc>
      </w:tr>
      <w:tr w:rsidR="00393C52" w:rsidRPr="001B1D25" w:rsidTr="0042213B">
        <w:tc>
          <w:tcPr>
            <w:tcW w:w="1051" w:type="dxa"/>
            <w:vMerge/>
          </w:tcPr>
          <w:p w:rsidR="00393C52" w:rsidRDefault="00393C52" w:rsidP="00393C52">
            <w:pPr>
              <w:jc w:val="center"/>
              <w:rPr>
                <w:sz w:val="24"/>
                <w:szCs w:val="24"/>
                <w:lang w:val="uk-UA"/>
              </w:rPr>
            </w:pPr>
          </w:p>
        </w:tc>
        <w:tc>
          <w:tcPr>
            <w:tcW w:w="2295" w:type="dxa"/>
            <w:vMerge/>
          </w:tcPr>
          <w:p w:rsidR="00393C52" w:rsidRDefault="00393C52" w:rsidP="00393C52">
            <w:pPr>
              <w:jc w:val="center"/>
              <w:rPr>
                <w:b/>
                <w:bCs/>
                <w:i/>
                <w:iCs/>
                <w:sz w:val="24"/>
                <w:szCs w:val="24"/>
                <w:lang w:val="uk-UA"/>
              </w:rPr>
            </w:pPr>
          </w:p>
        </w:tc>
        <w:tc>
          <w:tcPr>
            <w:tcW w:w="944" w:type="dxa"/>
            <w:vMerge/>
          </w:tcPr>
          <w:p w:rsidR="00393C52" w:rsidRPr="00483BE5" w:rsidRDefault="00393C52" w:rsidP="00393C52">
            <w:pPr>
              <w:jc w:val="center"/>
              <w:rPr>
                <w:sz w:val="24"/>
                <w:szCs w:val="24"/>
                <w:lang w:val="uk-UA"/>
              </w:rPr>
            </w:pPr>
          </w:p>
        </w:tc>
        <w:tc>
          <w:tcPr>
            <w:tcW w:w="9750" w:type="dxa"/>
            <w:gridSpan w:val="2"/>
          </w:tcPr>
          <w:p w:rsidR="00393C52" w:rsidRPr="00393C52" w:rsidRDefault="00393C52" w:rsidP="00393C52">
            <w:pPr>
              <w:jc w:val="both"/>
              <w:rPr>
                <w:sz w:val="22"/>
                <w:lang w:val="uk-UA"/>
              </w:rPr>
            </w:pPr>
            <w:r>
              <w:rPr>
                <w:rFonts w:eastAsia="Calibri" w:cs="Times New Roman"/>
                <w:sz w:val="22"/>
                <w:lang w:val="uk-UA"/>
              </w:rPr>
              <w:t>З</w:t>
            </w:r>
            <w:r w:rsidRPr="00393C52">
              <w:rPr>
                <w:rFonts w:eastAsia="Calibri" w:cs="Times New Roman"/>
                <w:sz w:val="22"/>
                <w:lang w:val="uk-UA"/>
              </w:rPr>
              <w:t>дійснює наставництво/супервізію, допомагає колегам планувати професійний розвиток відповідно до їхніх професійних потреб; надає методичну підтримку щодо набуття (удосконалення) фахової майстерності, самооцінювання власної педагогічної діяльності</w:t>
            </w:r>
          </w:p>
        </w:tc>
        <w:tc>
          <w:tcPr>
            <w:tcW w:w="1230" w:type="dxa"/>
          </w:tcPr>
          <w:p w:rsidR="00393C52" w:rsidRPr="006C3776" w:rsidRDefault="00393C52" w:rsidP="00393C52">
            <w:pPr>
              <w:jc w:val="center"/>
              <w:rPr>
                <w:sz w:val="24"/>
                <w:szCs w:val="24"/>
                <w:lang w:val="uk-UA"/>
              </w:rPr>
            </w:pPr>
          </w:p>
        </w:tc>
      </w:tr>
      <w:tr w:rsidR="00393C52" w:rsidRPr="006C3776" w:rsidTr="0042213B">
        <w:tc>
          <w:tcPr>
            <w:tcW w:w="1051" w:type="dxa"/>
            <w:vMerge/>
          </w:tcPr>
          <w:p w:rsidR="00393C52" w:rsidRDefault="00393C52" w:rsidP="00393C52">
            <w:pPr>
              <w:jc w:val="center"/>
              <w:rPr>
                <w:sz w:val="24"/>
                <w:szCs w:val="24"/>
                <w:lang w:val="uk-UA"/>
              </w:rPr>
            </w:pPr>
          </w:p>
        </w:tc>
        <w:tc>
          <w:tcPr>
            <w:tcW w:w="2295" w:type="dxa"/>
            <w:vMerge/>
          </w:tcPr>
          <w:p w:rsidR="00393C52" w:rsidRDefault="00393C52" w:rsidP="00393C52">
            <w:pPr>
              <w:jc w:val="center"/>
              <w:rPr>
                <w:b/>
                <w:bCs/>
                <w:i/>
                <w:iCs/>
                <w:sz w:val="24"/>
                <w:szCs w:val="24"/>
                <w:lang w:val="uk-UA"/>
              </w:rPr>
            </w:pPr>
          </w:p>
        </w:tc>
        <w:tc>
          <w:tcPr>
            <w:tcW w:w="944" w:type="dxa"/>
            <w:vMerge/>
          </w:tcPr>
          <w:p w:rsidR="00393C52" w:rsidRPr="00483BE5" w:rsidRDefault="00393C52" w:rsidP="00393C52">
            <w:pPr>
              <w:jc w:val="center"/>
              <w:rPr>
                <w:sz w:val="24"/>
                <w:szCs w:val="24"/>
                <w:lang w:val="uk-UA"/>
              </w:rPr>
            </w:pPr>
          </w:p>
        </w:tc>
        <w:tc>
          <w:tcPr>
            <w:tcW w:w="9750" w:type="dxa"/>
            <w:gridSpan w:val="2"/>
          </w:tcPr>
          <w:p w:rsidR="00393C52" w:rsidRPr="00393C52" w:rsidRDefault="00393C52" w:rsidP="00393C52">
            <w:pPr>
              <w:jc w:val="both"/>
              <w:rPr>
                <w:sz w:val="22"/>
                <w:lang w:val="uk-UA"/>
              </w:rPr>
            </w:pPr>
            <w:r>
              <w:rPr>
                <w:rFonts w:eastAsia="Calibri" w:cs="Times New Roman"/>
                <w:sz w:val="22"/>
                <w:lang w:val="uk-UA"/>
              </w:rPr>
              <w:t>О</w:t>
            </w:r>
            <w:r w:rsidRPr="00393C52">
              <w:rPr>
                <w:rFonts w:eastAsia="Calibri" w:cs="Times New Roman"/>
                <w:sz w:val="22"/>
                <w:lang w:val="uk-UA"/>
              </w:rPr>
              <w:t>бирає види, форми, програми та суб</w:t>
            </w:r>
            <w:r w:rsidRPr="00393C52">
              <w:rPr>
                <w:rFonts w:eastAsia="Calibri" w:cs="Times New Roman"/>
                <w:sz w:val="22"/>
              </w:rPr>
              <w:t>’</w:t>
            </w:r>
            <w:r w:rsidRPr="00393C52">
              <w:rPr>
                <w:rFonts w:eastAsia="Calibri" w:cs="Times New Roman"/>
                <w:sz w:val="22"/>
                <w:lang w:val="uk-UA"/>
              </w:rPr>
              <w:t>єктів підвищення кваліфікації відповідно до власних професійних потреб</w:t>
            </w:r>
          </w:p>
        </w:tc>
        <w:tc>
          <w:tcPr>
            <w:tcW w:w="1230" w:type="dxa"/>
          </w:tcPr>
          <w:p w:rsidR="00393C52" w:rsidRPr="006C3776" w:rsidRDefault="00393C52" w:rsidP="00393C52">
            <w:pPr>
              <w:jc w:val="center"/>
              <w:rPr>
                <w:sz w:val="24"/>
                <w:szCs w:val="24"/>
                <w:lang w:val="uk-UA"/>
              </w:rPr>
            </w:pPr>
          </w:p>
        </w:tc>
      </w:tr>
      <w:tr w:rsidR="00AD374D" w:rsidRPr="006C3776" w:rsidTr="0042213B">
        <w:tc>
          <w:tcPr>
            <w:tcW w:w="1051" w:type="dxa"/>
            <w:vMerge/>
          </w:tcPr>
          <w:p w:rsidR="00AD374D" w:rsidRDefault="00AD374D" w:rsidP="007820CF">
            <w:pPr>
              <w:jc w:val="center"/>
              <w:rPr>
                <w:sz w:val="24"/>
                <w:szCs w:val="24"/>
                <w:lang w:val="uk-UA"/>
              </w:rPr>
            </w:pPr>
          </w:p>
        </w:tc>
        <w:tc>
          <w:tcPr>
            <w:tcW w:w="2295" w:type="dxa"/>
            <w:vMerge/>
          </w:tcPr>
          <w:p w:rsidR="00AD374D" w:rsidRDefault="00AD374D" w:rsidP="007820CF">
            <w:pPr>
              <w:jc w:val="center"/>
              <w:rPr>
                <w:b/>
                <w:bCs/>
                <w:i/>
                <w:iCs/>
                <w:sz w:val="24"/>
                <w:szCs w:val="24"/>
                <w:lang w:val="uk-UA"/>
              </w:rPr>
            </w:pPr>
          </w:p>
        </w:tc>
        <w:tc>
          <w:tcPr>
            <w:tcW w:w="944" w:type="dxa"/>
            <w:vMerge/>
          </w:tcPr>
          <w:p w:rsidR="00AD374D" w:rsidRPr="00483BE5" w:rsidRDefault="00AD374D" w:rsidP="007820CF">
            <w:pPr>
              <w:jc w:val="center"/>
              <w:rPr>
                <w:sz w:val="24"/>
                <w:szCs w:val="24"/>
                <w:lang w:val="uk-UA"/>
              </w:rPr>
            </w:pPr>
          </w:p>
        </w:tc>
        <w:tc>
          <w:tcPr>
            <w:tcW w:w="9750" w:type="dxa"/>
            <w:gridSpan w:val="2"/>
          </w:tcPr>
          <w:p w:rsidR="00AD374D" w:rsidRPr="00AD374D" w:rsidRDefault="00AD374D" w:rsidP="007820CF">
            <w:pPr>
              <w:jc w:val="both"/>
              <w:rPr>
                <w:b/>
                <w:bCs/>
                <w:sz w:val="22"/>
                <w:szCs w:val="18"/>
                <w:lang w:val="uk-UA"/>
              </w:rPr>
            </w:pPr>
            <w:r w:rsidRPr="00AD374D">
              <w:rPr>
                <w:b/>
                <w:bCs/>
                <w:sz w:val="24"/>
                <w:szCs w:val="20"/>
                <w:lang w:val="uk-UA"/>
              </w:rPr>
              <w:t>Рефлексивна</w:t>
            </w:r>
          </w:p>
        </w:tc>
        <w:tc>
          <w:tcPr>
            <w:tcW w:w="1230" w:type="dxa"/>
          </w:tcPr>
          <w:p w:rsidR="00AD374D" w:rsidRPr="006C3776" w:rsidRDefault="00AD374D" w:rsidP="007820CF">
            <w:pPr>
              <w:jc w:val="center"/>
              <w:rPr>
                <w:sz w:val="24"/>
                <w:szCs w:val="24"/>
                <w:lang w:val="uk-UA"/>
              </w:rPr>
            </w:pPr>
          </w:p>
        </w:tc>
      </w:tr>
      <w:tr w:rsidR="00596BFF" w:rsidRPr="00A83854" w:rsidTr="0042213B">
        <w:tc>
          <w:tcPr>
            <w:tcW w:w="1051" w:type="dxa"/>
            <w:vMerge/>
          </w:tcPr>
          <w:p w:rsidR="00596BFF" w:rsidRDefault="00596BFF" w:rsidP="00596BFF">
            <w:pPr>
              <w:jc w:val="center"/>
              <w:rPr>
                <w:sz w:val="24"/>
                <w:szCs w:val="24"/>
                <w:lang w:val="uk-UA"/>
              </w:rPr>
            </w:pPr>
          </w:p>
        </w:tc>
        <w:tc>
          <w:tcPr>
            <w:tcW w:w="2295" w:type="dxa"/>
            <w:vMerge/>
          </w:tcPr>
          <w:p w:rsidR="00596BFF" w:rsidRDefault="00596BFF" w:rsidP="00596BFF">
            <w:pPr>
              <w:jc w:val="center"/>
              <w:rPr>
                <w:b/>
                <w:bCs/>
                <w:i/>
                <w:iCs/>
                <w:sz w:val="24"/>
                <w:szCs w:val="24"/>
                <w:lang w:val="uk-UA"/>
              </w:rPr>
            </w:pPr>
          </w:p>
        </w:tc>
        <w:tc>
          <w:tcPr>
            <w:tcW w:w="944" w:type="dxa"/>
            <w:vMerge/>
          </w:tcPr>
          <w:p w:rsidR="00596BFF" w:rsidRPr="00483BE5" w:rsidRDefault="00596BFF" w:rsidP="00596BFF">
            <w:pPr>
              <w:jc w:val="center"/>
              <w:rPr>
                <w:sz w:val="24"/>
                <w:szCs w:val="24"/>
                <w:lang w:val="uk-UA"/>
              </w:rPr>
            </w:pPr>
          </w:p>
        </w:tc>
        <w:tc>
          <w:tcPr>
            <w:tcW w:w="9750" w:type="dxa"/>
            <w:gridSpan w:val="2"/>
          </w:tcPr>
          <w:p w:rsidR="00596BFF" w:rsidRPr="00596BFF" w:rsidRDefault="00596BFF" w:rsidP="00596BFF">
            <w:pPr>
              <w:jc w:val="both"/>
              <w:rPr>
                <w:sz w:val="22"/>
                <w:lang w:val="uk-UA"/>
              </w:rPr>
            </w:pPr>
            <w:r>
              <w:rPr>
                <w:rFonts w:eastAsia="Calibri" w:cs="Times New Roman"/>
                <w:sz w:val="22"/>
                <w:lang w:val="uk-UA"/>
              </w:rPr>
              <w:t>В</w:t>
            </w:r>
            <w:r w:rsidRPr="00596BFF">
              <w:rPr>
                <w:rFonts w:eastAsia="Calibri" w:cs="Times New Roman"/>
                <w:sz w:val="22"/>
                <w:lang w:val="uk-UA"/>
              </w:rPr>
              <w:t>ідстежує динаміку та результати власної професійної діяльності відповідно до стратегічних та операційних цілей власного професійного розвитку, особливостей освітньої діяльності закладу</w:t>
            </w:r>
          </w:p>
        </w:tc>
        <w:tc>
          <w:tcPr>
            <w:tcW w:w="1230" w:type="dxa"/>
          </w:tcPr>
          <w:p w:rsidR="00596BFF" w:rsidRPr="006C3776" w:rsidRDefault="00596BFF" w:rsidP="00596BFF">
            <w:pPr>
              <w:jc w:val="center"/>
              <w:rPr>
                <w:sz w:val="24"/>
                <w:szCs w:val="24"/>
                <w:lang w:val="uk-UA"/>
              </w:rPr>
            </w:pPr>
          </w:p>
        </w:tc>
      </w:tr>
      <w:tr w:rsidR="00596BFF" w:rsidRPr="006C3776" w:rsidTr="0042213B">
        <w:tc>
          <w:tcPr>
            <w:tcW w:w="1051" w:type="dxa"/>
            <w:vMerge/>
          </w:tcPr>
          <w:p w:rsidR="00596BFF" w:rsidRDefault="00596BFF" w:rsidP="00596BFF">
            <w:pPr>
              <w:jc w:val="center"/>
              <w:rPr>
                <w:sz w:val="24"/>
                <w:szCs w:val="24"/>
                <w:lang w:val="uk-UA"/>
              </w:rPr>
            </w:pPr>
          </w:p>
        </w:tc>
        <w:tc>
          <w:tcPr>
            <w:tcW w:w="2295" w:type="dxa"/>
            <w:vMerge/>
          </w:tcPr>
          <w:p w:rsidR="00596BFF" w:rsidRDefault="00596BFF" w:rsidP="00596BFF">
            <w:pPr>
              <w:jc w:val="center"/>
              <w:rPr>
                <w:b/>
                <w:bCs/>
                <w:i/>
                <w:iCs/>
                <w:sz w:val="24"/>
                <w:szCs w:val="24"/>
                <w:lang w:val="uk-UA"/>
              </w:rPr>
            </w:pPr>
          </w:p>
        </w:tc>
        <w:tc>
          <w:tcPr>
            <w:tcW w:w="944" w:type="dxa"/>
            <w:vMerge/>
          </w:tcPr>
          <w:p w:rsidR="00596BFF" w:rsidRPr="00483BE5" w:rsidRDefault="00596BFF" w:rsidP="00596BFF">
            <w:pPr>
              <w:jc w:val="center"/>
              <w:rPr>
                <w:sz w:val="24"/>
                <w:szCs w:val="24"/>
                <w:lang w:val="uk-UA"/>
              </w:rPr>
            </w:pPr>
          </w:p>
        </w:tc>
        <w:tc>
          <w:tcPr>
            <w:tcW w:w="9750" w:type="dxa"/>
            <w:gridSpan w:val="2"/>
          </w:tcPr>
          <w:p w:rsidR="00596BFF" w:rsidRPr="00596BFF" w:rsidRDefault="00596BFF" w:rsidP="00596BFF">
            <w:pPr>
              <w:jc w:val="both"/>
              <w:rPr>
                <w:sz w:val="22"/>
                <w:lang w:val="uk-UA"/>
              </w:rPr>
            </w:pPr>
            <w:r>
              <w:rPr>
                <w:rFonts w:eastAsia="Calibri" w:cs="Times New Roman"/>
                <w:sz w:val="22"/>
                <w:lang w:val="uk-UA"/>
              </w:rPr>
              <w:t>В</w:t>
            </w:r>
            <w:r w:rsidRPr="00596BFF">
              <w:rPr>
                <w:rFonts w:eastAsia="Calibri" w:cs="Times New Roman"/>
                <w:sz w:val="22"/>
                <w:lang w:val="uk-UA"/>
              </w:rPr>
              <w:t>изначає відповідність власних професійних компетентностей чинним вимогам, сильні та слабкі сторони власної педагогічної діяльності та потребу в їх розвитку</w:t>
            </w:r>
          </w:p>
        </w:tc>
        <w:tc>
          <w:tcPr>
            <w:tcW w:w="1230" w:type="dxa"/>
          </w:tcPr>
          <w:p w:rsidR="00596BFF" w:rsidRPr="006C3776" w:rsidRDefault="00596BFF" w:rsidP="00596BFF">
            <w:pPr>
              <w:jc w:val="center"/>
              <w:rPr>
                <w:sz w:val="24"/>
                <w:szCs w:val="24"/>
                <w:lang w:val="uk-UA"/>
              </w:rPr>
            </w:pPr>
          </w:p>
        </w:tc>
      </w:tr>
    </w:tbl>
    <w:p w:rsidR="006C3776" w:rsidRDefault="006C3776" w:rsidP="006C3776">
      <w:pPr>
        <w:spacing w:after="0"/>
        <w:jc w:val="both"/>
        <w:rPr>
          <w:lang w:val="uk-UA"/>
        </w:rPr>
      </w:pPr>
    </w:p>
    <w:p w:rsidR="006C3776" w:rsidRPr="002B6D0C" w:rsidRDefault="006C3776" w:rsidP="006C3776">
      <w:pPr>
        <w:spacing w:after="0"/>
        <w:jc w:val="both"/>
        <w:rPr>
          <w:i/>
          <w:iCs/>
          <w:sz w:val="24"/>
          <w:szCs w:val="20"/>
          <w:lang w:val="uk-UA"/>
        </w:rPr>
      </w:pPr>
      <w:r w:rsidRPr="002B6D0C">
        <w:rPr>
          <w:i/>
          <w:iCs/>
          <w:sz w:val="24"/>
          <w:szCs w:val="20"/>
          <w:lang w:val="uk-UA"/>
        </w:rPr>
        <w:t>Примітка</w:t>
      </w:r>
    </w:p>
    <w:p w:rsidR="006C3776" w:rsidRPr="002B6D0C" w:rsidRDefault="006C3776" w:rsidP="006C3776">
      <w:pPr>
        <w:spacing w:after="120"/>
        <w:ind w:firstLine="567"/>
        <w:jc w:val="both"/>
        <w:rPr>
          <w:sz w:val="24"/>
          <w:szCs w:val="20"/>
          <w:lang w:val="uk-UA"/>
        </w:rPr>
      </w:pPr>
      <w:r w:rsidRPr="002B6D0C">
        <w:rPr>
          <w:sz w:val="24"/>
          <w:szCs w:val="20"/>
          <w:lang w:val="uk-UA"/>
        </w:rPr>
        <w:t xml:space="preserve">Оцінювання за кваліметричною моделлю здійснюється </w:t>
      </w:r>
      <w:r w:rsidR="0042213B" w:rsidRPr="002B6D0C">
        <w:rPr>
          <w:sz w:val="24"/>
          <w:szCs w:val="20"/>
          <w:lang w:val="uk-UA"/>
        </w:rPr>
        <w:t>особисто членами атестаційної комісії, які вивчають практичний досвід педагогічного працівника</w:t>
      </w:r>
      <w:r w:rsidRPr="002B6D0C">
        <w:rPr>
          <w:sz w:val="24"/>
          <w:szCs w:val="20"/>
          <w:lang w:val="uk-UA"/>
        </w:rPr>
        <w:t>.</w:t>
      </w:r>
      <w:r w:rsidR="002B6D0C">
        <w:rPr>
          <w:sz w:val="24"/>
          <w:szCs w:val="20"/>
          <w:lang w:val="uk-UA"/>
        </w:rPr>
        <w:t xml:space="preserve"> </w:t>
      </w:r>
      <w:r w:rsidRPr="002B6D0C">
        <w:rPr>
          <w:sz w:val="24"/>
          <w:szCs w:val="20"/>
          <w:lang w:val="uk-UA"/>
        </w:rPr>
        <w:t xml:space="preserve">Кожний фактор кваліметричної моделі оцінюється в діапазоні від 1 до 4 </w:t>
      </w:r>
      <w:proofErr w:type="spellStart"/>
      <w:r w:rsidRPr="002B6D0C">
        <w:rPr>
          <w:sz w:val="24"/>
          <w:szCs w:val="20"/>
          <w:lang w:val="uk-UA"/>
        </w:rPr>
        <w:t>кваг</w:t>
      </w:r>
      <w:proofErr w:type="spellEnd"/>
      <w:r w:rsidRPr="002B6D0C">
        <w:rPr>
          <w:sz w:val="24"/>
          <w:szCs w:val="20"/>
          <w:lang w:val="uk-UA"/>
        </w:rPr>
        <w:t>., де:</w:t>
      </w:r>
    </w:p>
    <w:p w:rsidR="006C3776" w:rsidRPr="002B6D0C" w:rsidRDefault="006C3776" w:rsidP="003D3014">
      <w:pPr>
        <w:spacing w:after="0"/>
        <w:ind w:firstLine="567"/>
        <w:jc w:val="both"/>
        <w:rPr>
          <w:sz w:val="24"/>
          <w:szCs w:val="20"/>
          <w:lang w:val="uk-UA"/>
        </w:rPr>
      </w:pPr>
      <w:r w:rsidRPr="002B6D0C">
        <w:rPr>
          <w:sz w:val="24"/>
          <w:szCs w:val="20"/>
          <w:lang w:val="uk-UA"/>
        </w:rPr>
        <w:t>1 – дуже погано;</w:t>
      </w:r>
    </w:p>
    <w:p w:rsidR="006C3776" w:rsidRPr="002B6D0C" w:rsidRDefault="006C3776" w:rsidP="003D3014">
      <w:pPr>
        <w:spacing w:after="0"/>
        <w:ind w:firstLine="567"/>
        <w:jc w:val="both"/>
        <w:rPr>
          <w:sz w:val="24"/>
          <w:szCs w:val="20"/>
          <w:lang w:val="uk-UA"/>
        </w:rPr>
      </w:pPr>
      <w:r w:rsidRPr="002B6D0C">
        <w:rPr>
          <w:sz w:val="24"/>
          <w:szCs w:val="20"/>
          <w:lang w:val="uk-UA"/>
        </w:rPr>
        <w:t>2 – погано;</w:t>
      </w:r>
    </w:p>
    <w:p w:rsidR="006C3776" w:rsidRPr="002B6D0C" w:rsidRDefault="006C3776" w:rsidP="003D3014">
      <w:pPr>
        <w:spacing w:after="0"/>
        <w:ind w:firstLine="567"/>
        <w:jc w:val="both"/>
        <w:rPr>
          <w:sz w:val="24"/>
          <w:szCs w:val="20"/>
          <w:lang w:val="uk-UA"/>
        </w:rPr>
      </w:pPr>
      <w:r w:rsidRPr="002B6D0C">
        <w:rPr>
          <w:sz w:val="24"/>
          <w:szCs w:val="20"/>
          <w:lang w:val="uk-UA"/>
        </w:rPr>
        <w:t>3 – добре;</w:t>
      </w:r>
    </w:p>
    <w:p w:rsidR="006C3776" w:rsidRPr="002B6D0C" w:rsidRDefault="006C3776" w:rsidP="006C3776">
      <w:pPr>
        <w:spacing w:after="120"/>
        <w:ind w:firstLine="567"/>
        <w:jc w:val="both"/>
        <w:rPr>
          <w:sz w:val="24"/>
          <w:szCs w:val="20"/>
          <w:lang w:val="uk-UA"/>
        </w:rPr>
      </w:pPr>
      <w:r w:rsidRPr="002B6D0C">
        <w:rPr>
          <w:sz w:val="24"/>
          <w:szCs w:val="20"/>
          <w:lang w:val="uk-UA"/>
        </w:rPr>
        <w:lastRenderedPageBreak/>
        <w:t>4 – дуже добре.</w:t>
      </w:r>
    </w:p>
    <w:p w:rsidR="006C3776" w:rsidRPr="002B6D0C" w:rsidRDefault="006C3776" w:rsidP="006C3776">
      <w:pPr>
        <w:spacing w:after="120"/>
        <w:ind w:firstLine="567"/>
        <w:jc w:val="both"/>
        <w:rPr>
          <w:sz w:val="24"/>
          <w:szCs w:val="20"/>
          <w:lang w:val="uk-UA"/>
        </w:rPr>
      </w:pPr>
      <w:r w:rsidRPr="002B6D0C">
        <w:rPr>
          <w:sz w:val="24"/>
          <w:szCs w:val="20"/>
          <w:lang w:val="uk-UA"/>
        </w:rPr>
        <w:t>Для визначення результату потрібно:</w:t>
      </w:r>
    </w:p>
    <w:p w:rsidR="006C3776" w:rsidRPr="002B6D0C" w:rsidRDefault="006C3776" w:rsidP="003D3014">
      <w:pPr>
        <w:spacing w:after="120"/>
        <w:ind w:firstLine="567"/>
        <w:jc w:val="center"/>
        <w:rPr>
          <w:i/>
          <w:iCs/>
          <w:sz w:val="24"/>
          <w:szCs w:val="20"/>
          <w:lang w:val="uk-UA"/>
        </w:rPr>
      </w:pPr>
      <w:r w:rsidRPr="002B6D0C">
        <w:rPr>
          <w:b/>
          <w:bCs/>
          <w:i/>
          <w:iCs/>
          <w:lang w:val="uk-UA"/>
        </w:rPr>
        <w:t xml:space="preserve">суму </w:t>
      </w:r>
      <w:proofErr w:type="spellStart"/>
      <w:r w:rsidRPr="002B6D0C">
        <w:rPr>
          <w:b/>
          <w:bCs/>
          <w:i/>
          <w:iCs/>
          <w:lang w:val="uk-UA"/>
        </w:rPr>
        <w:t>кваг</w:t>
      </w:r>
      <w:proofErr w:type="spellEnd"/>
      <w:r w:rsidRPr="002B6D0C">
        <w:rPr>
          <w:b/>
          <w:bCs/>
          <w:i/>
          <w:iCs/>
          <w:lang w:val="uk-UA"/>
        </w:rPr>
        <w:t xml:space="preserve">. * 12 / </w:t>
      </w:r>
      <w:r w:rsidR="000660CA">
        <w:rPr>
          <w:b/>
          <w:bCs/>
          <w:i/>
          <w:iCs/>
          <w:lang w:val="uk-UA"/>
        </w:rPr>
        <w:t>260</w:t>
      </w:r>
      <w:r w:rsidRPr="002B6D0C">
        <w:rPr>
          <w:b/>
          <w:bCs/>
          <w:i/>
          <w:iCs/>
          <w:lang w:val="uk-UA"/>
        </w:rPr>
        <w:t xml:space="preserve"> = </w:t>
      </w:r>
      <w:r w:rsidR="003D3014" w:rsidRPr="002B6D0C">
        <w:rPr>
          <w:i/>
          <w:iCs/>
          <w:sz w:val="24"/>
          <w:szCs w:val="20"/>
          <w:lang w:val="uk-UA"/>
        </w:rPr>
        <w:t>рівень</w:t>
      </w:r>
      <w:r w:rsidRPr="002B6D0C">
        <w:rPr>
          <w:i/>
          <w:iCs/>
          <w:sz w:val="24"/>
          <w:szCs w:val="20"/>
          <w:lang w:val="uk-UA"/>
        </w:rPr>
        <w:t xml:space="preserve"> </w:t>
      </w:r>
      <w:r w:rsidR="003D3014" w:rsidRPr="002B6D0C">
        <w:rPr>
          <w:i/>
          <w:iCs/>
          <w:sz w:val="24"/>
          <w:szCs w:val="20"/>
          <w:lang w:val="uk-UA"/>
        </w:rPr>
        <w:t>професійного розвитку педагогічного вихователя</w:t>
      </w:r>
      <w:r w:rsidR="003D3014" w:rsidRPr="002B6D0C">
        <w:rPr>
          <w:sz w:val="24"/>
          <w:szCs w:val="20"/>
          <w:lang w:val="uk-UA"/>
        </w:rPr>
        <w:t xml:space="preserve"> </w:t>
      </w:r>
      <w:r w:rsidR="003D3014" w:rsidRPr="002B6D0C">
        <w:rPr>
          <w:i/>
          <w:iCs/>
          <w:sz w:val="24"/>
          <w:szCs w:val="20"/>
          <w:lang w:val="uk-UA"/>
        </w:rPr>
        <w:t>кваліфікаційної категорії «спеціаліст вищої категорії»</w:t>
      </w:r>
      <w:r w:rsidRPr="002B6D0C">
        <w:rPr>
          <w:i/>
          <w:iCs/>
          <w:sz w:val="24"/>
          <w:szCs w:val="20"/>
          <w:lang w:val="uk-UA"/>
        </w:rPr>
        <w:t>, де</w:t>
      </w:r>
    </w:p>
    <w:p w:rsidR="006C3776" w:rsidRPr="002B6D0C" w:rsidRDefault="006C3776" w:rsidP="002B6D0C">
      <w:pPr>
        <w:spacing w:after="120"/>
        <w:ind w:firstLine="567"/>
        <w:jc w:val="both"/>
        <w:rPr>
          <w:sz w:val="24"/>
          <w:szCs w:val="20"/>
          <w:lang w:val="uk-UA"/>
        </w:rPr>
      </w:pPr>
      <w:r w:rsidRPr="002B6D0C">
        <w:rPr>
          <w:color w:val="FF0000"/>
          <w:sz w:val="24"/>
          <w:szCs w:val="20"/>
          <w:lang w:val="uk-UA"/>
        </w:rPr>
        <w:t xml:space="preserve">від 1 до </w:t>
      </w:r>
      <w:r w:rsidR="002B6D0C" w:rsidRPr="002B6D0C">
        <w:rPr>
          <w:color w:val="FF0000"/>
          <w:sz w:val="24"/>
          <w:szCs w:val="20"/>
          <w:lang w:val="uk-UA"/>
        </w:rPr>
        <w:t>6</w:t>
      </w:r>
      <w:r w:rsidRPr="002B6D0C">
        <w:rPr>
          <w:color w:val="FF0000"/>
          <w:sz w:val="24"/>
          <w:szCs w:val="20"/>
          <w:lang w:val="uk-UA"/>
        </w:rPr>
        <w:t> – </w:t>
      </w:r>
      <w:r w:rsidR="002B6D0C" w:rsidRPr="002B6D0C">
        <w:rPr>
          <w:color w:val="FF0000"/>
          <w:sz w:val="24"/>
          <w:szCs w:val="20"/>
          <w:lang w:val="uk-UA"/>
        </w:rPr>
        <w:t>НЕ дозволяє присвоїти (підтвердити) кваліфікаційну категорію.</w:t>
      </w:r>
    </w:p>
    <w:p w:rsidR="006C3776" w:rsidRDefault="006C3776" w:rsidP="006C3776">
      <w:pPr>
        <w:spacing w:after="120"/>
        <w:ind w:firstLine="567"/>
        <w:jc w:val="both"/>
        <w:rPr>
          <w:sz w:val="24"/>
          <w:szCs w:val="20"/>
          <w:lang w:val="uk-UA"/>
        </w:rPr>
      </w:pPr>
      <w:r w:rsidRPr="002B6D0C">
        <w:rPr>
          <w:sz w:val="24"/>
          <w:szCs w:val="20"/>
          <w:lang w:val="uk-UA"/>
        </w:rPr>
        <w:t xml:space="preserve">від 7 до </w:t>
      </w:r>
      <w:r w:rsidR="002B6D0C">
        <w:rPr>
          <w:sz w:val="24"/>
          <w:szCs w:val="20"/>
          <w:lang w:val="uk-UA"/>
        </w:rPr>
        <w:t>1</w:t>
      </w:r>
      <w:r w:rsidRPr="002B6D0C">
        <w:rPr>
          <w:sz w:val="24"/>
          <w:szCs w:val="20"/>
          <w:lang w:val="uk-UA"/>
        </w:rPr>
        <w:t>2 – </w:t>
      </w:r>
      <w:r w:rsidR="002B6D0C" w:rsidRPr="002B6D0C">
        <w:rPr>
          <w:sz w:val="24"/>
          <w:szCs w:val="20"/>
          <w:lang w:val="uk-UA"/>
        </w:rPr>
        <w:t>дозволяє присвоїти (підтвердити) кваліфікаційну категорію</w:t>
      </w:r>
      <w:r w:rsidRPr="002B6D0C">
        <w:rPr>
          <w:sz w:val="24"/>
          <w:szCs w:val="20"/>
          <w:lang w:val="uk-UA"/>
        </w:rPr>
        <w:t>.</w:t>
      </w:r>
    </w:p>
    <w:p w:rsidR="00224132" w:rsidRDefault="00224132" w:rsidP="006C3776">
      <w:pPr>
        <w:spacing w:after="120"/>
        <w:ind w:firstLine="567"/>
        <w:jc w:val="both"/>
        <w:rPr>
          <w:sz w:val="24"/>
          <w:szCs w:val="20"/>
          <w:lang w:val="uk-UA"/>
        </w:rPr>
      </w:pPr>
    </w:p>
    <w:p w:rsidR="00F12C76" w:rsidRPr="004D6FEF" w:rsidRDefault="00224132" w:rsidP="007F69EB">
      <w:pPr>
        <w:spacing w:after="120"/>
        <w:ind w:firstLine="567"/>
        <w:jc w:val="both"/>
        <w:rPr>
          <w:b/>
          <w:bCs/>
          <w:sz w:val="24"/>
          <w:szCs w:val="20"/>
        </w:rPr>
      </w:pPr>
      <w:r w:rsidRPr="007F69EB">
        <w:rPr>
          <w:sz w:val="24"/>
          <w:szCs w:val="20"/>
          <w:highlight w:val="yellow"/>
          <w:lang w:val="uk-UA"/>
        </w:rPr>
        <w:t xml:space="preserve">Число </w:t>
      </w:r>
      <w:r w:rsidR="0071622A">
        <w:rPr>
          <w:sz w:val="24"/>
          <w:szCs w:val="20"/>
          <w:highlight w:val="yellow"/>
          <w:lang w:val="uk-UA"/>
        </w:rPr>
        <w:t>260</w:t>
      </w:r>
      <w:r w:rsidRPr="007F69EB">
        <w:rPr>
          <w:sz w:val="24"/>
          <w:szCs w:val="20"/>
          <w:highlight w:val="yellow"/>
          <w:lang w:val="uk-UA"/>
        </w:rPr>
        <w:t xml:space="preserve"> вирахувано добутком </w:t>
      </w:r>
      <w:r w:rsidR="007F69EB" w:rsidRPr="007F69EB">
        <w:rPr>
          <w:sz w:val="24"/>
          <w:szCs w:val="20"/>
          <w:highlight w:val="yellow"/>
          <w:lang w:val="uk-UA"/>
        </w:rPr>
        <w:t>суми вимог</w:t>
      </w:r>
      <w:r w:rsidR="004D6FEF">
        <w:rPr>
          <w:sz w:val="24"/>
          <w:szCs w:val="20"/>
          <w:highlight w:val="yellow"/>
          <w:lang w:val="uk-UA"/>
        </w:rPr>
        <w:t xml:space="preserve"> до компетентностей</w:t>
      </w:r>
      <w:r w:rsidR="007F69EB" w:rsidRPr="007F69EB">
        <w:rPr>
          <w:sz w:val="24"/>
          <w:szCs w:val="20"/>
          <w:highlight w:val="yellow"/>
          <w:lang w:val="uk-UA"/>
        </w:rPr>
        <w:t xml:space="preserve"> і максимальної оцінки, тобто, </w:t>
      </w:r>
      <w:r w:rsidR="0071622A">
        <w:rPr>
          <w:b/>
          <w:bCs/>
          <w:sz w:val="24"/>
          <w:szCs w:val="20"/>
          <w:highlight w:val="yellow"/>
          <w:lang w:val="uk-UA"/>
        </w:rPr>
        <w:t>65</w:t>
      </w:r>
      <w:r w:rsidR="007F69EB" w:rsidRPr="004D6FEF">
        <w:rPr>
          <w:b/>
          <w:bCs/>
          <w:sz w:val="24"/>
          <w:szCs w:val="20"/>
          <w:highlight w:val="yellow"/>
          <w:lang w:val="uk-UA"/>
        </w:rPr>
        <w:t xml:space="preserve"> * 4 </w:t>
      </w:r>
      <w:r w:rsidR="007F69EB" w:rsidRPr="0071622A">
        <w:rPr>
          <w:b/>
          <w:bCs/>
          <w:sz w:val="24"/>
          <w:szCs w:val="20"/>
          <w:highlight w:val="yellow"/>
          <w:lang w:val="uk-UA"/>
        </w:rPr>
        <w:t xml:space="preserve">= </w:t>
      </w:r>
      <w:r w:rsidR="0071622A" w:rsidRPr="0071622A">
        <w:rPr>
          <w:b/>
          <w:bCs/>
          <w:sz w:val="24"/>
          <w:szCs w:val="20"/>
          <w:highlight w:val="yellow"/>
          <w:lang w:val="uk-UA"/>
        </w:rPr>
        <w:t>260</w:t>
      </w:r>
    </w:p>
    <w:sectPr w:rsidR="00F12C76" w:rsidRPr="004D6FEF" w:rsidSect="00B248F0">
      <w:pgSz w:w="16838" w:h="11906" w:orient="landscape" w:code="9"/>
      <w:pgMar w:top="709" w:right="536" w:bottom="567" w:left="1134"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2FA8" w:rsidRDefault="00132FA8" w:rsidP="004044A9">
      <w:pPr>
        <w:spacing w:after="0"/>
      </w:pPr>
      <w:r>
        <w:separator/>
      </w:r>
    </w:p>
  </w:endnote>
  <w:endnote w:type="continuationSeparator" w:id="0">
    <w:p w:rsidR="00132FA8" w:rsidRDefault="00132FA8" w:rsidP="004044A9">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2FA8" w:rsidRDefault="00132FA8" w:rsidP="004044A9">
      <w:pPr>
        <w:spacing w:after="0"/>
      </w:pPr>
      <w:r>
        <w:separator/>
      </w:r>
    </w:p>
  </w:footnote>
  <w:footnote w:type="continuationSeparator" w:id="0">
    <w:p w:rsidR="00132FA8" w:rsidRDefault="00132FA8" w:rsidP="004044A9">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FE358C"/>
    <w:rsid w:val="00014371"/>
    <w:rsid w:val="00024464"/>
    <w:rsid w:val="00044D56"/>
    <w:rsid w:val="000660CA"/>
    <w:rsid w:val="00102905"/>
    <w:rsid w:val="00132FA8"/>
    <w:rsid w:val="001343F9"/>
    <w:rsid w:val="00152371"/>
    <w:rsid w:val="001A193D"/>
    <w:rsid w:val="001B0506"/>
    <w:rsid w:val="001B1D25"/>
    <w:rsid w:val="00224132"/>
    <w:rsid w:val="00227D85"/>
    <w:rsid w:val="00240A00"/>
    <w:rsid w:val="00247F0D"/>
    <w:rsid w:val="0026639D"/>
    <w:rsid w:val="00297380"/>
    <w:rsid w:val="002B6D0C"/>
    <w:rsid w:val="00393C52"/>
    <w:rsid w:val="003A38E7"/>
    <w:rsid w:val="003B7C29"/>
    <w:rsid w:val="003C54F2"/>
    <w:rsid w:val="003D1CE1"/>
    <w:rsid w:val="003D3014"/>
    <w:rsid w:val="003F46F7"/>
    <w:rsid w:val="004044A9"/>
    <w:rsid w:val="0042213B"/>
    <w:rsid w:val="00460CBE"/>
    <w:rsid w:val="0047431C"/>
    <w:rsid w:val="00483BE5"/>
    <w:rsid w:val="004C5288"/>
    <w:rsid w:val="004D489D"/>
    <w:rsid w:val="004D6FEF"/>
    <w:rsid w:val="0051674A"/>
    <w:rsid w:val="005751E1"/>
    <w:rsid w:val="00596BFF"/>
    <w:rsid w:val="005D32F3"/>
    <w:rsid w:val="00630B8E"/>
    <w:rsid w:val="00642901"/>
    <w:rsid w:val="00655361"/>
    <w:rsid w:val="00663B0E"/>
    <w:rsid w:val="006B78C6"/>
    <w:rsid w:val="006C0B77"/>
    <w:rsid w:val="006C3776"/>
    <w:rsid w:val="006E29B4"/>
    <w:rsid w:val="0071622A"/>
    <w:rsid w:val="00747BB2"/>
    <w:rsid w:val="00775188"/>
    <w:rsid w:val="007820CF"/>
    <w:rsid w:val="007A5FD1"/>
    <w:rsid w:val="007C3D1F"/>
    <w:rsid w:val="007F3840"/>
    <w:rsid w:val="007F4435"/>
    <w:rsid w:val="007F69EB"/>
    <w:rsid w:val="00810B51"/>
    <w:rsid w:val="008242FF"/>
    <w:rsid w:val="00846C63"/>
    <w:rsid w:val="00870751"/>
    <w:rsid w:val="008B187A"/>
    <w:rsid w:val="008B5910"/>
    <w:rsid w:val="008B79B3"/>
    <w:rsid w:val="008D30E9"/>
    <w:rsid w:val="009213DF"/>
    <w:rsid w:val="00922C48"/>
    <w:rsid w:val="009604C0"/>
    <w:rsid w:val="00981625"/>
    <w:rsid w:val="009D2249"/>
    <w:rsid w:val="00A05E25"/>
    <w:rsid w:val="00A83854"/>
    <w:rsid w:val="00AA77DC"/>
    <w:rsid w:val="00AD374D"/>
    <w:rsid w:val="00B248F0"/>
    <w:rsid w:val="00B915B7"/>
    <w:rsid w:val="00B93795"/>
    <w:rsid w:val="00BD34E1"/>
    <w:rsid w:val="00BF76BF"/>
    <w:rsid w:val="00BF76DA"/>
    <w:rsid w:val="00C13B35"/>
    <w:rsid w:val="00C471C6"/>
    <w:rsid w:val="00C51FF8"/>
    <w:rsid w:val="00C620DA"/>
    <w:rsid w:val="00CA6C7E"/>
    <w:rsid w:val="00CD3DF3"/>
    <w:rsid w:val="00D30D79"/>
    <w:rsid w:val="00DC6EFC"/>
    <w:rsid w:val="00DE7DCA"/>
    <w:rsid w:val="00DF04DC"/>
    <w:rsid w:val="00E0506C"/>
    <w:rsid w:val="00EA59DF"/>
    <w:rsid w:val="00EA66AE"/>
    <w:rsid w:val="00EC1E94"/>
    <w:rsid w:val="00EC689D"/>
    <w:rsid w:val="00EE222D"/>
    <w:rsid w:val="00EE4070"/>
    <w:rsid w:val="00F12C76"/>
    <w:rsid w:val="00F50203"/>
    <w:rsid w:val="00F75379"/>
    <w:rsid w:val="00FE358C"/>
    <w:rsid w:val="00FE56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776"/>
    <w:pPr>
      <w:spacing w:line="240" w:lineRule="auto"/>
    </w:pPr>
    <w:rPr>
      <w:rFonts w:ascii="Times New Roman" w:hAnsi="Times New Roman"/>
      <w:kern w:val="0"/>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3776"/>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4044A9"/>
    <w:pPr>
      <w:tabs>
        <w:tab w:val="center" w:pos="4677"/>
        <w:tab w:val="right" w:pos="9355"/>
      </w:tabs>
      <w:spacing w:after="0"/>
    </w:pPr>
  </w:style>
  <w:style w:type="character" w:customStyle="1" w:styleId="a5">
    <w:name w:val="Верхний колонтитул Знак"/>
    <w:basedOn w:val="a0"/>
    <w:link w:val="a4"/>
    <w:uiPriority w:val="99"/>
    <w:semiHidden/>
    <w:rsid w:val="004044A9"/>
    <w:rPr>
      <w:rFonts w:ascii="Times New Roman" w:hAnsi="Times New Roman"/>
      <w:kern w:val="0"/>
      <w:sz w:val="28"/>
    </w:rPr>
  </w:style>
  <w:style w:type="paragraph" w:styleId="a6">
    <w:name w:val="footer"/>
    <w:basedOn w:val="a"/>
    <w:link w:val="a7"/>
    <w:uiPriority w:val="99"/>
    <w:semiHidden/>
    <w:unhideWhenUsed/>
    <w:rsid w:val="004044A9"/>
    <w:pPr>
      <w:tabs>
        <w:tab w:val="center" w:pos="4677"/>
        <w:tab w:val="right" w:pos="9355"/>
      </w:tabs>
      <w:spacing w:after="0"/>
    </w:pPr>
  </w:style>
  <w:style w:type="character" w:customStyle="1" w:styleId="a7">
    <w:name w:val="Нижний колонтитул Знак"/>
    <w:basedOn w:val="a0"/>
    <w:link w:val="a6"/>
    <w:uiPriority w:val="99"/>
    <w:semiHidden/>
    <w:rsid w:val="004044A9"/>
    <w:rPr>
      <w:rFonts w:ascii="Times New Roman" w:hAnsi="Times New Roman"/>
      <w:kern w:val="0"/>
      <w:sz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2127</Words>
  <Characters>12126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cp:revision>
  <dcterms:created xsi:type="dcterms:W3CDTF">2024-10-15T14:18:00Z</dcterms:created>
  <dcterms:modified xsi:type="dcterms:W3CDTF">2024-10-25T15:50:00Z</dcterms:modified>
</cp:coreProperties>
</file>